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626CCB" w14:textId="77777777" w:rsidR="002C0674" w:rsidRPr="00355E82" w:rsidRDefault="002C0674" w:rsidP="00BC68D0">
      <w:pPr>
        <w:spacing w:line="360" w:lineRule="auto"/>
        <w:ind w:firstLine="6379"/>
      </w:pPr>
      <w:r w:rsidRPr="00355E82">
        <w:t>УТВЕРЖДЕНА</w:t>
      </w:r>
    </w:p>
    <w:p w14:paraId="12F46976" w14:textId="77777777" w:rsidR="002C0674" w:rsidRPr="00355E82" w:rsidRDefault="002C0674" w:rsidP="00BC68D0">
      <w:pPr>
        <w:spacing w:line="360" w:lineRule="auto"/>
        <w:ind w:firstLine="6379"/>
        <w:rPr>
          <w:rFonts w:eastAsia="Arial Unicode MS"/>
          <w:color w:val="000000"/>
        </w:rPr>
      </w:pPr>
      <w:r w:rsidRPr="00355E82">
        <w:rPr>
          <w:rFonts w:eastAsia="Arial Unicode MS"/>
          <w:color w:val="000000"/>
        </w:rPr>
        <w:t xml:space="preserve">постановлением </w:t>
      </w:r>
    </w:p>
    <w:p w14:paraId="457E92CF" w14:textId="77777777" w:rsidR="002C0674" w:rsidRPr="00355E82" w:rsidRDefault="002C0674" w:rsidP="00BC68D0">
      <w:pPr>
        <w:spacing w:line="360" w:lineRule="auto"/>
        <w:ind w:firstLine="6379"/>
        <w:rPr>
          <w:rFonts w:eastAsia="Arial Unicode MS"/>
          <w:color w:val="000000"/>
        </w:rPr>
      </w:pPr>
      <w:proofErr w:type="gramStart"/>
      <w:r w:rsidRPr="00355E82">
        <w:rPr>
          <w:rFonts w:eastAsia="Arial Unicode MS"/>
          <w:color w:val="000000"/>
        </w:rPr>
        <w:t>Администрации</w:t>
      </w:r>
      <w:proofErr w:type="gramEnd"/>
      <w:r w:rsidRPr="00355E82">
        <w:rPr>
          <w:rFonts w:eastAsia="Arial Unicode MS"/>
          <w:color w:val="000000"/>
        </w:rPr>
        <w:t xml:space="preserve"> </w:t>
      </w:r>
      <w:r>
        <w:rPr>
          <w:rFonts w:eastAsia="Arial Unicode MS"/>
          <w:color w:val="000000"/>
        </w:rPr>
        <w:t>ЗАТО Северск</w:t>
      </w:r>
    </w:p>
    <w:p w14:paraId="23D2D8DB" w14:textId="77777777" w:rsidR="002C0674" w:rsidRPr="00355E82" w:rsidRDefault="002C0674" w:rsidP="00BC68D0">
      <w:pPr>
        <w:spacing w:line="360" w:lineRule="auto"/>
        <w:ind w:firstLine="6379"/>
        <w:rPr>
          <w:rFonts w:eastAsia="Arial Unicode MS"/>
          <w:color w:val="000000"/>
        </w:rPr>
      </w:pPr>
      <w:r w:rsidRPr="00355E82">
        <w:rPr>
          <w:rFonts w:eastAsia="Arial Unicode MS"/>
          <w:color w:val="000000"/>
        </w:rPr>
        <w:t xml:space="preserve">от </w:t>
      </w:r>
      <w:r>
        <w:rPr>
          <w:rFonts w:eastAsia="Arial Unicode MS"/>
          <w:color w:val="000000"/>
          <w:u w:val="single"/>
        </w:rPr>
        <w:tab/>
      </w:r>
      <w:r>
        <w:rPr>
          <w:rFonts w:eastAsia="Arial Unicode MS"/>
          <w:color w:val="000000"/>
          <w:u w:val="single"/>
        </w:rPr>
        <w:tab/>
      </w:r>
      <w:r>
        <w:rPr>
          <w:rFonts w:eastAsia="Arial Unicode MS"/>
          <w:color w:val="000000"/>
          <w:u w:val="single"/>
        </w:rPr>
        <w:tab/>
      </w:r>
      <w:r w:rsidRPr="00355E82">
        <w:rPr>
          <w:rFonts w:eastAsia="Arial Unicode MS"/>
          <w:color w:val="000000"/>
        </w:rPr>
        <w:t xml:space="preserve">№ </w:t>
      </w:r>
      <w:r>
        <w:rPr>
          <w:rFonts w:eastAsia="Arial Unicode MS"/>
          <w:color w:val="000000"/>
          <w:u w:val="single"/>
        </w:rPr>
        <w:tab/>
      </w:r>
      <w:r>
        <w:rPr>
          <w:rFonts w:eastAsia="Arial Unicode MS"/>
          <w:color w:val="000000"/>
          <w:u w:val="single"/>
        </w:rPr>
        <w:tab/>
      </w:r>
    </w:p>
    <w:p w14:paraId="6AD6123D" w14:textId="77777777" w:rsidR="002C0674" w:rsidRPr="00355E82" w:rsidRDefault="002C0674" w:rsidP="007B7837">
      <w:pPr>
        <w:jc w:val="center"/>
        <w:rPr>
          <w:rFonts w:eastAsia="Arial Unicode MS"/>
          <w:b/>
          <w:color w:val="000000"/>
          <w:sz w:val="26"/>
          <w:szCs w:val="26"/>
        </w:rPr>
      </w:pPr>
    </w:p>
    <w:p w14:paraId="31868F58" w14:textId="77777777" w:rsidR="002C0674" w:rsidRPr="00355E82" w:rsidRDefault="002C0674" w:rsidP="007B7837">
      <w:pPr>
        <w:jc w:val="center"/>
        <w:rPr>
          <w:rFonts w:eastAsia="Arial Unicode MS"/>
          <w:b/>
          <w:color w:val="000000"/>
          <w:sz w:val="26"/>
          <w:szCs w:val="26"/>
        </w:rPr>
      </w:pPr>
    </w:p>
    <w:p w14:paraId="1235ED13" w14:textId="77777777" w:rsidR="002C0674" w:rsidRPr="00355E82" w:rsidRDefault="002C0674" w:rsidP="007B7837">
      <w:pPr>
        <w:jc w:val="center"/>
        <w:rPr>
          <w:rFonts w:eastAsia="Arial Unicode MS"/>
          <w:b/>
          <w:color w:val="000000"/>
          <w:sz w:val="26"/>
          <w:szCs w:val="26"/>
        </w:rPr>
      </w:pPr>
    </w:p>
    <w:p w14:paraId="39D4BE08" w14:textId="77777777" w:rsidR="002C0674" w:rsidRPr="00355E82" w:rsidRDefault="002C0674" w:rsidP="007B7837">
      <w:pPr>
        <w:jc w:val="center"/>
        <w:rPr>
          <w:rFonts w:eastAsia="Arial Unicode MS"/>
          <w:b/>
          <w:color w:val="000000"/>
          <w:sz w:val="26"/>
          <w:szCs w:val="26"/>
        </w:rPr>
      </w:pPr>
    </w:p>
    <w:p w14:paraId="318B015D" w14:textId="77777777" w:rsidR="002C0674" w:rsidRPr="00355E82" w:rsidRDefault="002C0674" w:rsidP="00BC68D0">
      <w:pPr>
        <w:framePr w:w="3505" w:h="1987" w:wrap="notBeside" w:vAnchor="text" w:hAnchor="text" w:xAlign="center" w:y="1"/>
        <w:ind w:firstLine="0"/>
        <w:jc w:val="center"/>
        <w:rPr>
          <w:color w:val="000000"/>
        </w:rPr>
      </w:pPr>
      <w:r w:rsidRPr="00355E82">
        <w:rPr>
          <w:b/>
          <w:bCs/>
        </w:rPr>
        <w:br w:type="page"/>
      </w:r>
      <w:r w:rsidR="00FF2C11">
        <w:rPr>
          <w:noProof/>
        </w:rPr>
        <w:drawing>
          <wp:inline distT="0" distB="0" distL="0" distR="0" wp14:anchorId="143B3168" wp14:editId="3DE32099">
            <wp:extent cx="1318260" cy="1644650"/>
            <wp:effectExtent l="0" t="0" r="0" b="0"/>
            <wp:docPr id="12" name="Рисунок 1"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8260" cy="1644650"/>
                    </a:xfrm>
                    <a:prstGeom prst="rect">
                      <a:avLst/>
                    </a:prstGeom>
                    <a:noFill/>
                    <a:ln>
                      <a:noFill/>
                    </a:ln>
                  </pic:spPr>
                </pic:pic>
              </a:graphicData>
            </a:graphic>
          </wp:inline>
        </w:drawing>
      </w:r>
    </w:p>
    <w:p w14:paraId="3CC01910" w14:textId="77777777" w:rsidR="002C0674" w:rsidRPr="00355E82" w:rsidRDefault="002C0674" w:rsidP="007B7837">
      <w:pPr>
        <w:jc w:val="center"/>
        <w:rPr>
          <w:rFonts w:eastAsia="Arial Unicode MS"/>
          <w:b/>
          <w:color w:val="000000"/>
          <w:sz w:val="26"/>
          <w:szCs w:val="26"/>
        </w:rPr>
      </w:pPr>
    </w:p>
    <w:p w14:paraId="308E5135" w14:textId="77777777" w:rsidR="002C0674" w:rsidRPr="00355E82" w:rsidRDefault="002C0674" w:rsidP="007B7837">
      <w:pPr>
        <w:jc w:val="center"/>
        <w:rPr>
          <w:rFonts w:eastAsia="Arial Unicode MS"/>
          <w:b/>
          <w:color w:val="000000"/>
          <w:sz w:val="26"/>
          <w:szCs w:val="26"/>
        </w:rPr>
      </w:pPr>
    </w:p>
    <w:p w14:paraId="5ECE224A" w14:textId="77777777" w:rsidR="002C0674" w:rsidRPr="00355E82" w:rsidRDefault="002C0674" w:rsidP="007B7837">
      <w:pPr>
        <w:jc w:val="center"/>
        <w:rPr>
          <w:rFonts w:eastAsia="Arial Unicode MS"/>
          <w:b/>
          <w:color w:val="000000"/>
          <w:sz w:val="26"/>
          <w:szCs w:val="26"/>
        </w:rPr>
      </w:pPr>
    </w:p>
    <w:p w14:paraId="25064807" w14:textId="77777777" w:rsidR="002C0674" w:rsidRPr="00355E82" w:rsidRDefault="002C0674" w:rsidP="007B7837">
      <w:pPr>
        <w:jc w:val="center"/>
        <w:rPr>
          <w:rFonts w:eastAsia="Arial Unicode MS"/>
          <w:b/>
          <w:color w:val="000000"/>
          <w:sz w:val="26"/>
          <w:szCs w:val="26"/>
        </w:rPr>
      </w:pPr>
    </w:p>
    <w:p w14:paraId="7D05F188" w14:textId="77777777" w:rsidR="002C0674" w:rsidRPr="00355E82" w:rsidRDefault="002C0674" w:rsidP="007B7837">
      <w:pPr>
        <w:ind w:firstLine="0"/>
        <w:jc w:val="center"/>
        <w:rPr>
          <w:rFonts w:eastAsia="Arial Unicode MS"/>
          <w:b/>
          <w:color w:val="000000"/>
          <w:sz w:val="26"/>
          <w:szCs w:val="26"/>
        </w:rPr>
      </w:pPr>
      <w:r w:rsidRPr="00355E82">
        <w:rPr>
          <w:rFonts w:eastAsia="Arial Unicode MS"/>
          <w:b/>
          <w:color w:val="000000"/>
          <w:sz w:val="26"/>
          <w:szCs w:val="26"/>
        </w:rPr>
        <w:t xml:space="preserve">СХЕМА ТЕПЛОСНАБЖЕНИЯ </w:t>
      </w:r>
      <w:r w:rsidRPr="00355E82">
        <w:rPr>
          <w:rFonts w:eastAsia="Arial Unicode MS"/>
          <w:b/>
          <w:color w:val="000000"/>
          <w:sz w:val="26"/>
          <w:szCs w:val="26"/>
        </w:rPr>
        <w:br/>
        <w:t xml:space="preserve">ЗАКРЫТОГО АДМИНИСТРАТИВНО-ТЕРРИТОРИАЛЬНОГО ОБРАЗОВАНИЯ СЕВЕРСК ДО 2035 ГОДА </w:t>
      </w:r>
    </w:p>
    <w:p w14:paraId="680FE910" w14:textId="77777777" w:rsidR="002C0674" w:rsidRPr="00355E82" w:rsidRDefault="002C0674" w:rsidP="007B7837">
      <w:pPr>
        <w:spacing w:line="370" w:lineRule="exact"/>
        <w:ind w:left="20" w:hanging="20"/>
        <w:jc w:val="center"/>
        <w:rPr>
          <w:rFonts w:eastAsia="Arial Unicode MS"/>
          <w:b/>
          <w:color w:val="000000"/>
          <w:sz w:val="26"/>
          <w:szCs w:val="26"/>
        </w:rPr>
      </w:pPr>
      <w:r w:rsidRPr="00355E82">
        <w:rPr>
          <w:rFonts w:eastAsia="Arial Unicode MS"/>
          <w:b/>
          <w:color w:val="000000"/>
          <w:sz w:val="26"/>
          <w:szCs w:val="26"/>
        </w:rPr>
        <w:t>(АКТУАЛИЗАЦИЯ НА 20</w:t>
      </w:r>
      <w:r>
        <w:rPr>
          <w:rFonts w:eastAsia="Arial Unicode MS"/>
          <w:b/>
          <w:color w:val="000000"/>
          <w:sz w:val="26"/>
          <w:szCs w:val="26"/>
        </w:rPr>
        <w:t>2</w:t>
      </w:r>
      <w:r w:rsidR="00BD09FA">
        <w:rPr>
          <w:rFonts w:eastAsia="Arial Unicode MS"/>
          <w:b/>
          <w:color w:val="000000"/>
          <w:sz w:val="26"/>
          <w:szCs w:val="26"/>
        </w:rPr>
        <w:t xml:space="preserve">2 </w:t>
      </w:r>
      <w:r w:rsidRPr="00355E82">
        <w:rPr>
          <w:rFonts w:eastAsia="Arial Unicode MS"/>
          <w:b/>
          <w:color w:val="000000"/>
          <w:sz w:val="26"/>
          <w:szCs w:val="26"/>
        </w:rPr>
        <w:t>ГОД)</w:t>
      </w:r>
    </w:p>
    <w:p w14:paraId="456CF1FD" w14:textId="77777777" w:rsidR="002C0674" w:rsidRPr="00355E82" w:rsidRDefault="002C0674" w:rsidP="007B7837">
      <w:pPr>
        <w:jc w:val="center"/>
        <w:rPr>
          <w:rFonts w:eastAsia="Arial Unicode MS"/>
          <w:b/>
          <w:color w:val="000000"/>
          <w:sz w:val="26"/>
          <w:szCs w:val="26"/>
        </w:rPr>
      </w:pPr>
    </w:p>
    <w:p w14:paraId="7F8C5551" w14:textId="77777777" w:rsidR="002C0674" w:rsidRPr="00355E82" w:rsidRDefault="002C0674" w:rsidP="007B7837">
      <w:pPr>
        <w:ind w:firstLine="0"/>
        <w:jc w:val="center"/>
        <w:rPr>
          <w:rFonts w:eastAsia="Arial Unicode MS"/>
          <w:b/>
          <w:color w:val="000000"/>
          <w:sz w:val="26"/>
          <w:szCs w:val="26"/>
        </w:rPr>
      </w:pPr>
      <w:r w:rsidRPr="00355E82">
        <w:rPr>
          <w:rFonts w:eastAsia="Arial Unicode MS"/>
          <w:b/>
          <w:sz w:val="26"/>
          <w:szCs w:val="26"/>
        </w:rPr>
        <w:t xml:space="preserve">СВОДНЫЙ ТОМ </w:t>
      </w:r>
      <w:r w:rsidRPr="00355E82">
        <w:rPr>
          <w:rFonts w:eastAsia="Arial Unicode MS"/>
          <w:b/>
          <w:sz w:val="26"/>
          <w:szCs w:val="26"/>
        </w:rPr>
        <w:br/>
      </w:r>
      <w:r w:rsidRPr="00355E82">
        <w:rPr>
          <w:rFonts w:eastAsia="Arial Unicode MS"/>
          <w:b/>
          <w:color w:val="000000"/>
          <w:sz w:val="26"/>
          <w:szCs w:val="26"/>
        </w:rPr>
        <w:t xml:space="preserve">(УТВЕРЖДАЕМАЯ ЧАСТЬ) </w:t>
      </w:r>
    </w:p>
    <w:p w14:paraId="45B1FF88" w14:textId="77777777" w:rsidR="002C0674" w:rsidRPr="00355E82" w:rsidRDefault="002C0674" w:rsidP="007B7837">
      <w:pPr>
        <w:spacing w:line="370" w:lineRule="exact"/>
        <w:ind w:left="20"/>
        <w:jc w:val="center"/>
        <w:rPr>
          <w:rFonts w:eastAsia="Arial Unicode MS"/>
          <w:b/>
          <w:color w:val="000000"/>
          <w:sz w:val="26"/>
          <w:szCs w:val="26"/>
        </w:rPr>
      </w:pPr>
    </w:p>
    <w:p w14:paraId="58A4EF07" w14:textId="77777777" w:rsidR="002C0674" w:rsidRPr="00355E82" w:rsidRDefault="002C0674" w:rsidP="007B7837">
      <w:pPr>
        <w:spacing w:line="370" w:lineRule="exact"/>
        <w:ind w:left="20"/>
        <w:jc w:val="center"/>
        <w:rPr>
          <w:rFonts w:eastAsia="Arial Unicode MS"/>
          <w:b/>
          <w:color w:val="000000"/>
          <w:sz w:val="26"/>
          <w:szCs w:val="26"/>
        </w:rPr>
      </w:pPr>
    </w:p>
    <w:p w14:paraId="4A72CB97" w14:textId="77777777" w:rsidR="002C0674" w:rsidRPr="00355E82" w:rsidRDefault="002C0674" w:rsidP="007B7837">
      <w:pPr>
        <w:spacing w:line="370" w:lineRule="exact"/>
        <w:ind w:left="20"/>
        <w:jc w:val="center"/>
        <w:rPr>
          <w:rFonts w:eastAsia="Arial Unicode MS"/>
          <w:b/>
          <w:color w:val="000000"/>
          <w:sz w:val="26"/>
          <w:szCs w:val="26"/>
        </w:rPr>
      </w:pPr>
    </w:p>
    <w:p w14:paraId="30F936D9" w14:textId="77777777" w:rsidR="002C0674" w:rsidRPr="00355E82" w:rsidRDefault="002C0674" w:rsidP="007B7837">
      <w:pPr>
        <w:spacing w:line="370" w:lineRule="exact"/>
        <w:ind w:left="20"/>
        <w:jc w:val="center"/>
        <w:rPr>
          <w:rFonts w:eastAsia="Arial Unicode MS"/>
          <w:b/>
          <w:color w:val="000000"/>
          <w:sz w:val="26"/>
          <w:szCs w:val="26"/>
        </w:rPr>
      </w:pPr>
    </w:p>
    <w:p w14:paraId="63B9F840" w14:textId="77777777" w:rsidR="002C0674" w:rsidRPr="00355E82" w:rsidRDefault="002C0674" w:rsidP="007B7837">
      <w:pPr>
        <w:spacing w:line="370" w:lineRule="exact"/>
        <w:ind w:left="20"/>
        <w:jc w:val="center"/>
        <w:rPr>
          <w:rFonts w:eastAsia="Arial Unicode MS"/>
          <w:b/>
          <w:color w:val="000000"/>
          <w:sz w:val="26"/>
          <w:szCs w:val="26"/>
        </w:rPr>
      </w:pPr>
    </w:p>
    <w:p w14:paraId="70758BC9" w14:textId="77777777" w:rsidR="002C0674" w:rsidRPr="00355E82" w:rsidRDefault="002C0674" w:rsidP="007B7837">
      <w:pPr>
        <w:spacing w:line="370" w:lineRule="exact"/>
        <w:ind w:left="20"/>
        <w:jc w:val="center"/>
        <w:rPr>
          <w:rFonts w:eastAsia="Arial Unicode MS"/>
          <w:b/>
          <w:color w:val="000000"/>
          <w:sz w:val="26"/>
          <w:szCs w:val="26"/>
        </w:rPr>
      </w:pPr>
    </w:p>
    <w:p w14:paraId="6880845F" w14:textId="77777777" w:rsidR="002C0674" w:rsidRPr="00355E82" w:rsidRDefault="002C0674" w:rsidP="007B7837">
      <w:pPr>
        <w:spacing w:line="370" w:lineRule="exact"/>
        <w:ind w:left="20"/>
        <w:jc w:val="center"/>
        <w:rPr>
          <w:rFonts w:eastAsia="Arial Unicode MS"/>
          <w:b/>
          <w:color w:val="000000"/>
          <w:sz w:val="26"/>
          <w:szCs w:val="26"/>
        </w:rPr>
      </w:pPr>
    </w:p>
    <w:p w14:paraId="25630F26" w14:textId="77777777" w:rsidR="002C0674" w:rsidRPr="00355E82" w:rsidRDefault="002C0674" w:rsidP="007B7837">
      <w:pPr>
        <w:spacing w:line="370" w:lineRule="exact"/>
        <w:ind w:left="20"/>
        <w:jc w:val="center"/>
        <w:rPr>
          <w:rFonts w:eastAsia="Arial Unicode MS"/>
          <w:b/>
          <w:color w:val="000000"/>
          <w:sz w:val="26"/>
          <w:szCs w:val="26"/>
        </w:rPr>
      </w:pPr>
    </w:p>
    <w:p w14:paraId="6448E817" w14:textId="77777777" w:rsidR="002C0674" w:rsidRPr="00355E82" w:rsidRDefault="002C0674" w:rsidP="007B7837">
      <w:pPr>
        <w:spacing w:line="370" w:lineRule="exact"/>
        <w:ind w:left="20"/>
        <w:jc w:val="center"/>
        <w:rPr>
          <w:rFonts w:eastAsia="Arial Unicode MS"/>
          <w:b/>
          <w:color w:val="000000"/>
          <w:sz w:val="26"/>
          <w:szCs w:val="26"/>
        </w:rPr>
      </w:pPr>
    </w:p>
    <w:p w14:paraId="5BFC988A" w14:textId="77777777" w:rsidR="002C0674" w:rsidRPr="00355E82" w:rsidRDefault="002C0674" w:rsidP="007B7837">
      <w:pPr>
        <w:spacing w:line="370" w:lineRule="exact"/>
        <w:ind w:left="20"/>
        <w:jc w:val="center"/>
        <w:rPr>
          <w:rFonts w:eastAsia="Arial Unicode MS"/>
          <w:b/>
          <w:color w:val="000000"/>
          <w:sz w:val="26"/>
          <w:szCs w:val="26"/>
        </w:rPr>
      </w:pPr>
    </w:p>
    <w:p w14:paraId="0474CC57" w14:textId="77777777" w:rsidR="002C0674" w:rsidRPr="00355E82" w:rsidRDefault="002C0674" w:rsidP="007B7837">
      <w:pPr>
        <w:spacing w:line="370" w:lineRule="exact"/>
        <w:ind w:left="20"/>
        <w:jc w:val="center"/>
        <w:rPr>
          <w:rFonts w:eastAsia="Arial Unicode MS"/>
          <w:b/>
          <w:color w:val="000000"/>
          <w:sz w:val="26"/>
          <w:szCs w:val="26"/>
        </w:rPr>
      </w:pPr>
    </w:p>
    <w:p w14:paraId="0FCFCFCB" w14:textId="77777777" w:rsidR="002C0674" w:rsidRPr="00355E82" w:rsidRDefault="002C0674" w:rsidP="007B7837">
      <w:pPr>
        <w:spacing w:line="370" w:lineRule="exact"/>
        <w:ind w:left="20"/>
        <w:jc w:val="center"/>
        <w:rPr>
          <w:rFonts w:eastAsia="Arial Unicode MS"/>
          <w:b/>
          <w:color w:val="000000"/>
          <w:sz w:val="26"/>
          <w:szCs w:val="26"/>
        </w:rPr>
      </w:pPr>
    </w:p>
    <w:p w14:paraId="32635C57" w14:textId="77777777" w:rsidR="002C0674" w:rsidRPr="00355E82" w:rsidRDefault="002C0674" w:rsidP="007B7837">
      <w:pPr>
        <w:spacing w:line="370" w:lineRule="exact"/>
        <w:ind w:left="20"/>
        <w:jc w:val="center"/>
        <w:rPr>
          <w:rFonts w:eastAsia="Arial Unicode MS"/>
          <w:b/>
          <w:color w:val="000000"/>
          <w:sz w:val="26"/>
          <w:szCs w:val="26"/>
        </w:rPr>
      </w:pPr>
    </w:p>
    <w:p w14:paraId="28DA34EC" w14:textId="77777777" w:rsidR="002C0674" w:rsidRPr="00355E82" w:rsidRDefault="002C0674" w:rsidP="007B7837">
      <w:pPr>
        <w:spacing w:line="370" w:lineRule="exact"/>
        <w:ind w:left="20"/>
        <w:jc w:val="center"/>
        <w:rPr>
          <w:rFonts w:eastAsia="Arial Unicode MS"/>
          <w:b/>
          <w:color w:val="000000"/>
          <w:sz w:val="26"/>
          <w:szCs w:val="26"/>
        </w:rPr>
      </w:pPr>
    </w:p>
    <w:p w14:paraId="562D07DE" w14:textId="77777777" w:rsidR="002C0674" w:rsidRDefault="005E6748" w:rsidP="007B7837">
      <w:pPr>
        <w:widowControl/>
        <w:autoSpaceDE/>
        <w:autoSpaceDN/>
        <w:adjustRightInd/>
        <w:spacing w:after="200" w:line="276" w:lineRule="auto"/>
        <w:ind w:firstLine="0"/>
        <w:jc w:val="center"/>
      </w:pPr>
      <w:r>
        <w:rPr>
          <w:rFonts w:eastAsia="Arial Unicode MS"/>
          <w:color w:val="000000"/>
        </w:rPr>
        <w:t>Северск</w:t>
      </w:r>
      <w:r w:rsidR="002C0674">
        <w:rPr>
          <w:rFonts w:eastAsia="Arial Unicode MS"/>
          <w:color w:val="000000"/>
        </w:rPr>
        <w:t>, 202</w:t>
      </w:r>
      <w:r>
        <w:rPr>
          <w:rFonts w:eastAsia="Arial Unicode MS"/>
          <w:color w:val="000000"/>
        </w:rPr>
        <w:t>1</w:t>
      </w:r>
      <w:r w:rsidR="002C0674">
        <w:br w:type="page"/>
      </w:r>
    </w:p>
    <w:p w14:paraId="1893AA17" w14:textId="77777777" w:rsidR="002C0674" w:rsidRPr="00A57BB9" w:rsidRDefault="002C0674" w:rsidP="00B61322">
      <w:pPr>
        <w:pStyle w:val="ab"/>
        <w:spacing w:before="0" w:line="360" w:lineRule="auto"/>
        <w:rPr>
          <w:rFonts w:ascii="Times New Roman" w:hAnsi="Times New Roman"/>
          <w:color w:val="auto"/>
          <w:sz w:val="24"/>
          <w:szCs w:val="24"/>
        </w:rPr>
      </w:pPr>
      <w:r w:rsidRPr="00A57BB9">
        <w:rPr>
          <w:rFonts w:ascii="Times New Roman" w:hAnsi="Times New Roman"/>
          <w:color w:val="auto"/>
          <w:sz w:val="24"/>
          <w:szCs w:val="24"/>
        </w:rPr>
        <w:lastRenderedPageBreak/>
        <w:t>Содержание</w:t>
      </w:r>
    </w:p>
    <w:p w14:paraId="73F0F10B" w14:textId="77777777" w:rsidR="00117FE9" w:rsidRDefault="00AD3C03">
      <w:pPr>
        <w:pStyle w:val="16"/>
        <w:rPr>
          <w:rFonts w:asciiTheme="minorHAnsi" w:eastAsiaTheme="minorEastAsia" w:hAnsiTheme="minorHAnsi" w:cstheme="minorBidi"/>
          <w:noProof/>
          <w:sz w:val="22"/>
          <w:szCs w:val="22"/>
        </w:rPr>
      </w:pPr>
      <w:r>
        <w:rPr>
          <w:b/>
          <w:sz w:val="32"/>
        </w:rPr>
        <w:fldChar w:fldCharType="begin"/>
      </w:r>
      <w:r w:rsidR="005E1A59">
        <w:rPr>
          <w:b/>
          <w:sz w:val="32"/>
        </w:rPr>
        <w:instrText xml:space="preserve"> TOC \o "1-2" \h \z \u </w:instrText>
      </w:r>
      <w:r>
        <w:rPr>
          <w:b/>
          <w:sz w:val="32"/>
        </w:rPr>
        <w:fldChar w:fldCharType="separate"/>
      </w:r>
      <w:hyperlink w:anchor="_Toc50115736" w:history="1">
        <w:r w:rsidR="00117FE9" w:rsidRPr="00841043">
          <w:rPr>
            <w:rStyle w:val="aa"/>
            <w:noProof/>
          </w:rPr>
          <w:t>Введение</w:t>
        </w:r>
        <w:r w:rsidR="00117FE9">
          <w:rPr>
            <w:noProof/>
            <w:webHidden/>
          </w:rPr>
          <w:tab/>
        </w:r>
        <w:r w:rsidR="00117FE9">
          <w:rPr>
            <w:noProof/>
            <w:webHidden/>
          </w:rPr>
          <w:fldChar w:fldCharType="begin"/>
        </w:r>
        <w:r w:rsidR="00117FE9">
          <w:rPr>
            <w:noProof/>
            <w:webHidden/>
          </w:rPr>
          <w:instrText xml:space="preserve"> PAGEREF _Toc50115736 \h </w:instrText>
        </w:r>
        <w:r w:rsidR="00117FE9">
          <w:rPr>
            <w:noProof/>
            <w:webHidden/>
          </w:rPr>
        </w:r>
        <w:r w:rsidR="00117FE9">
          <w:rPr>
            <w:noProof/>
            <w:webHidden/>
          </w:rPr>
          <w:fldChar w:fldCharType="separate"/>
        </w:r>
        <w:r w:rsidR="009953D4">
          <w:rPr>
            <w:noProof/>
            <w:webHidden/>
          </w:rPr>
          <w:t>8</w:t>
        </w:r>
        <w:r w:rsidR="00117FE9">
          <w:rPr>
            <w:noProof/>
            <w:webHidden/>
          </w:rPr>
          <w:fldChar w:fldCharType="end"/>
        </w:r>
      </w:hyperlink>
    </w:p>
    <w:p w14:paraId="7D5C3824" w14:textId="77777777" w:rsidR="00117FE9" w:rsidRDefault="00212CD4">
      <w:pPr>
        <w:pStyle w:val="16"/>
        <w:rPr>
          <w:rFonts w:asciiTheme="minorHAnsi" w:eastAsiaTheme="minorEastAsia" w:hAnsiTheme="minorHAnsi" w:cstheme="minorBidi"/>
          <w:noProof/>
          <w:sz w:val="22"/>
          <w:szCs w:val="22"/>
        </w:rPr>
      </w:pPr>
      <w:hyperlink w:anchor="_Toc50115737" w:history="1">
        <w:r w:rsidR="00117FE9" w:rsidRPr="00841043">
          <w:rPr>
            <w:rStyle w:val="aa"/>
            <w:noProof/>
          </w:rPr>
          <w:t>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117FE9">
          <w:rPr>
            <w:noProof/>
            <w:webHidden/>
          </w:rPr>
          <w:tab/>
        </w:r>
        <w:r w:rsidR="00117FE9">
          <w:rPr>
            <w:noProof/>
            <w:webHidden/>
          </w:rPr>
          <w:fldChar w:fldCharType="begin"/>
        </w:r>
        <w:r w:rsidR="00117FE9">
          <w:rPr>
            <w:noProof/>
            <w:webHidden/>
          </w:rPr>
          <w:instrText xml:space="preserve"> PAGEREF _Toc50115737 \h </w:instrText>
        </w:r>
        <w:r w:rsidR="00117FE9">
          <w:rPr>
            <w:noProof/>
            <w:webHidden/>
          </w:rPr>
        </w:r>
        <w:r w:rsidR="00117FE9">
          <w:rPr>
            <w:noProof/>
            <w:webHidden/>
          </w:rPr>
          <w:fldChar w:fldCharType="separate"/>
        </w:r>
        <w:r w:rsidR="009953D4">
          <w:rPr>
            <w:noProof/>
            <w:webHidden/>
          </w:rPr>
          <w:t>10</w:t>
        </w:r>
        <w:r w:rsidR="00117FE9">
          <w:rPr>
            <w:noProof/>
            <w:webHidden/>
          </w:rPr>
          <w:fldChar w:fldCharType="end"/>
        </w:r>
      </w:hyperlink>
    </w:p>
    <w:p w14:paraId="55E2B4BD" w14:textId="77777777" w:rsidR="00117FE9" w:rsidRDefault="00212CD4">
      <w:pPr>
        <w:pStyle w:val="21"/>
        <w:rPr>
          <w:rFonts w:asciiTheme="minorHAnsi" w:eastAsiaTheme="minorEastAsia" w:hAnsiTheme="minorHAnsi" w:cstheme="minorBidi"/>
          <w:noProof/>
          <w:sz w:val="22"/>
          <w:szCs w:val="22"/>
        </w:rPr>
      </w:pPr>
      <w:hyperlink w:anchor="_Toc50115738" w:history="1">
        <w:r w:rsidR="00117FE9" w:rsidRPr="00841043">
          <w:rPr>
            <w:rStyle w:val="aa"/>
            <w:noProof/>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117FE9">
          <w:rPr>
            <w:noProof/>
            <w:webHidden/>
          </w:rPr>
          <w:tab/>
        </w:r>
        <w:r w:rsidR="00117FE9">
          <w:rPr>
            <w:noProof/>
            <w:webHidden/>
          </w:rPr>
          <w:fldChar w:fldCharType="begin"/>
        </w:r>
        <w:r w:rsidR="00117FE9">
          <w:rPr>
            <w:noProof/>
            <w:webHidden/>
          </w:rPr>
          <w:instrText xml:space="preserve"> PAGEREF _Toc50115738 \h </w:instrText>
        </w:r>
        <w:r w:rsidR="00117FE9">
          <w:rPr>
            <w:noProof/>
            <w:webHidden/>
          </w:rPr>
        </w:r>
        <w:r w:rsidR="00117FE9">
          <w:rPr>
            <w:noProof/>
            <w:webHidden/>
          </w:rPr>
          <w:fldChar w:fldCharType="separate"/>
        </w:r>
        <w:r w:rsidR="009953D4">
          <w:rPr>
            <w:noProof/>
            <w:webHidden/>
          </w:rPr>
          <w:t>10</w:t>
        </w:r>
        <w:r w:rsidR="00117FE9">
          <w:rPr>
            <w:noProof/>
            <w:webHidden/>
          </w:rPr>
          <w:fldChar w:fldCharType="end"/>
        </w:r>
      </w:hyperlink>
    </w:p>
    <w:p w14:paraId="753C93A5" w14:textId="77777777" w:rsidR="00117FE9" w:rsidRDefault="00212CD4">
      <w:pPr>
        <w:pStyle w:val="21"/>
        <w:rPr>
          <w:rFonts w:asciiTheme="minorHAnsi" w:eastAsiaTheme="minorEastAsia" w:hAnsiTheme="minorHAnsi" w:cstheme="minorBidi"/>
          <w:noProof/>
          <w:sz w:val="22"/>
          <w:szCs w:val="22"/>
        </w:rPr>
      </w:pPr>
      <w:hyperlink w:anchor="_Toc50115739" w:history="1">
        <w:r w:rsidR="00117FE9" w:rsidRPr="00841043">
          <w:rPr>
            <w:rStyle w:val="aa"/>
            <w:noProof/>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117FE9">
          <w:rPr>
            <w:noProof/>
            <w:webHidden/>
          </w:rPr>
          <w:tab/>
        </w:r>
        <w:r w:rsidR="00117FE9">
          <w:rPr>
            <w:noProof/>
            <w:webHidden/>
          </w:rPr>
          <w:fldChar w:fldCharType="begin"/>
        </w:r>
        <w:r w:rsidR="00117FE9">
          <w:rPr>
            <w:noProof/>
            <w:webHidden/>
          </w:rPr>
          <w:instrText xml:space="preserve"> PAGEREF _Toc50115739 \h </w:instrText>
        </w:r>
        <w:r w:rsidR="00117FE9">
          <w:rPr>
            <w:noProof/>
            <w:webHidden/>
          </w:rPr>
        </w:r>
        <w:r w:rsidR="00117FE9">
          <w:rPr>
            <w:noProof/>
            <w:webHidden/>
          </w:rPr>
          <w:fldChar w:fldCharType="separate"/>
        </w:r>
        <w:r w:rsidR="009953D4">
          <w:rPr>
            <w:noProof/>
            <w:webHidden/>
          </w:rPr>
          <w:t>14</w:t>
        </w:r>
        <w:r w:rsidR="00117FE9">
          <w:rPr>
            <w:noProof/>
            <w:webHidden/>
          </w:rPr>
          <w:fldChar w:fldCharType="end"/>
        </w:r>
      </w:hyperlink>
    </w:p>
    <w:p w14:paraId="2FF90ABE" w14:textId="77777777" w:rsidR="00117FE9" w:rsidRDefault="00212CD4">
      <w:pPr>
        <w:pStyle w:val="21"/>
        <w:rPr>
          <w:rFonts w:asciiTheme="minorHAnsi" w:eastAsiaTheme="minorEastAsia" w:hAnsiTheme="minorHAnsi" w:cstheme="minorBidi"/>
          <w:noProof/>
          <w:sz w:val="22"/>
          <w:szCs w:val="22"/>
        </w:rPr>
      </w:pPr>
      <w:hyperlink w:anchor="_Toc50115740" w:history="1">
        <w:r w:rsidR="00117FE9" w:rsidRPr="00841043">
          <w:rPr>
            <w:rStyle w:val="aa"/>
            <w:noProof/>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117FE9">
          <w:rPr>
            <w:noProof/>
            <w:webHidden/>
          </w:rPr>
          <w:tab/>
        </w:r>
        <w:r w:rsidR="00117FE9">
          <w:rPr>
            <w:noProof/>
            <w:webHidden/>
          </w:rPr>
          <w:fldChar w:fldCharType="begin"/>
        </w:r>
        <w:r w:rsidR="00117FE9">
          <w:rPr>
            <w:noProof/>
            <w:webHidden/>
          </w:rPr>
          <w:instrText xml:space="preserve"> PAGEREF _Toc50115740 \h </w:instrText>
        </w:r>
        <w:r w:rsidR="00117FE9">
          <w:rPr>
            <w:noProof/>
            <w:webHidden/>
          </w:rPr>
        </w:r>
        <w:r w:rsidR="00117FE9">
          <w:rPr>
            <w:noProof/>
            <w:webHidden/>
          </w:rPr>
          <w:fldChar w:fldCharType="separate"/>
        </w:r>
        <w:r w:rsidR="009953D4">
          <w:rPr>
            <w:noProof/>
            <w:webHidden/>
          </w:rPr>
          <w:t>43</w:t>
        </w:r>
        <w:r w:rsidR="00117FE9">
          <w:rPr>
            <w:noProof/>
            <w:webHidden/>
          </w:rPr>
          <w:fldChar w:fldCharType="end"/>
        </w:r>
      </w:hyperlink>
    </w:p>
    <w:p w14:paraId="001DE0C9" w14:textId="77777777" w:rsidR="00117FE9" w:rsidRDefault="00212CD4">
      <w:pPr>
        <w:pStyle w:val="16"/>
        <w:rPr>
          <w:rFonts w:asciiTheme="minorHAnsi" w:eastAsiaTheme="minorEastAsia" w:hAnsiTheme="minorHAnsi" w:cstheme="minorBidi"/>
          <w:noProof/>
          <w:sz w:val="22"/>
          <w:szCs w:val="22"/>
        </w:rPr>
      </w:pPr>
      <w:hyperlink w:anchor="_Toc50115741" w:history="1">
        <w:r w:rsidR="00117FE9" w:rsidRPr="00841043">
          <w:rPr>
            <w:rStyle w:val="aa"/>
            <w:noProof/>
          </w:rPr>
          <w:t>2 Существующие и перспективные балансы тепловой мощности источников тепловой энергии и тепловой нагрузки потребителей</w:t>
        </w:r>
        <w:r w:rsidR="00117FE9">
          <w:rPr>
            <w:noProof/>
            <w:webHidden/>
          </w:rPr>
          <w:tab/>
        </w:r>
        <w:r w:rsidR="00117FE9">
          <w:rPr>
            <w:noProof/>
            <w:webHidden/>
          </w:rPr>
          <w:fldChar w:fldCharType="begin"/>
        </w:r>
        <w:r w:rsidR="00117FE9">
          <w:rPr>
            <w:noProof/>
            <w:webHidden/>
          </w:rPr>
          <w:instrText xml:space="preserve"> PAGEREF _Toc50115741 \h </w:instrText>
        </w:r>
        <w:r w:rsidR="00117FE9">
          <w:rPr>
            <w:noProof/>
            <w:webHidden/>
          </w:rPr>
        </w:r>
        <w:r w:rsidR="00117FE9">
          <w:rPr>
            <w:noProof/>
            <w:webHidden/>
          </w:rPr>
          <w:fldChar w:fldCharType="separate"/>
        </w:r>
        <w:r w:rsidR="009953D4">
          <w:rPr>
            <w:noProof/>
            <w:webHidden/>
          </w:rPr>
          <w:t>44</w:t>
        </w:r>
        <w:r w:rsidR="00117FE9">
          <w:rPr>
            <w:noProof/>
            <w:webHidden/>
          </w:rPr>
          <w:fldChar w:fldCharType="end"/>
        </w:r>
      </w:hyperlink>
    </w:p>
    <w:p w14:paraId="1545369F" w14:textId="77777777" w:rsidR="00117FE9" w:rsidRDefault="00212CD4">
      <w:pPr>
        <w:pStyle w:val="21"/>
        <w:rPr>
          <w:rFonts w:asciiTheme="minorHAnsi" w:eastAsiaTheme="minorEastAsia" w:hAnsiTheme="minorHAnsi" w:cstheme="minorBidi"/>
          <w:noProof/>
          <w:sz w:val="22"/>
          <w:szCs w:val="22"/>
        </w:rPr>
      </w:pPr>
      <w:hyperlink w:anchor="_Toc50115742" w:history="1">
        <w:r w:rsidR="00117FE9" w:rsidRPr="00841043">
          <w:rPr>
            <w:rStyle w:val="aa"/>
            <w:noProof/>
          </w:rPr>
          <w:t>2.1 Описание существующих и перспективных зон действия систем теплоснабжения и источников тепловой энергии</w:t>
        </w:r>
        <w:r w:rsidR="00117FE9">
          <w:rPr>
            <w:noProof/>
            <w:webHidden/>
          </w:rPr>
          <w:tab/>
        </w:r>
        <w:r w:rsidR="00117FE9">
          <w:rPr>
            <w:noProof/>
            <w:webHidden/>
          </w:rPr>
          <w:fldChar w:fldCharType="begin"/>
        </w:r>
        <w:r w:rsidR="00117FE9">
          <w:rPr>
            <w:noProof/>
            <w:webHidden/>
          </w:rPr>
          <w:instrText xml:space="preserve"> PAGEREF _Toc50115742 \h </w:instrText>
        </w:r>
        <w:r w:rsidR="00117FE9">
          <w:rPr>
            <w:noProof/>
            <w:webHidden/>
          </w:rPr>
        </w:r>
        <w:r w:rsidR="00117FE9">
          <w:rPr>
            <w:noProof/>
            <w:webHidden/>
          </w:rPr>
          <w:fldChar w:fldCharType="separate"/>
        </w:r>
        <w:r w:rsidR="009953D4">
          <w:rPr>
            <w:noProof/>
            <w:webHidden/>
          </w:rPr>
          <w:t>44</w:t>
        </w:r>
        <w:r w:rsidR="00117FE9">
          <w:rPr>
            <w:noProof/>
            <w:webHidden/>
          </w:rPr>
          <w:fldChar w:fldCharType="end"/>
        </w:r>
      </w:hyperlink>
    </w:p>
    <w:p w14:paraId="1B4D1CB3" w14:textId="77777777" w:rsidR="00117FE9" w:rsidRDefault="00212CD4">
      <w:pPr>
        <w:pStyle w:val="21"/>
        <w:rPr>
          <w:rFonts w:asciiTheme="minorHAnsi" w:eastAsiaTheme="minorEastAsia" w:hAnsiTheme="minorHAnsi" w:cstheme="minorBidi"/>
          <w:noProof/>
          <w:sz w:val="22"/>
          <w:szCs w:val="22"/>
        </w:rPr>
      </w:pPr>
      <w:hyperlink w:anchor="_Toc50115743" w:history="1">
        <w:r w:rsidR="00117FE9" w:rsidRPr="00841043">
          <w:rPr>
            <w:rStyle w:val="aa"/>
            <w:noProof/>
          </w:rPr>
          <w:t>2.2 Описание существующих и перспективных зон действия индивидуальных источников тепловой энергии</w:t>
        </w:r>
        <w:r w:rsidR="00117FE9">
          <w:rPr>
            <w:noProof/>
            <w:webHidden/>
          </w:rPr>
          <w:tab/>
        </w:r>
        <w:r w:rsidR="00117FE9">
          <w:rPr>
            <w:noProof/>
            <w:webHidden/>
          </w:rPr>
          <w:fldChar w:fldCharType="begin"/>
        </w:r>
        <w:r w:rsidR="00117FE9">
          <w:rPr>
            <w:noProof/>
            <w:webHidden/>
          </w:rPr>
          <w:instrText xml:space="preserve"> PAGEREF _Toc50115743 \h </w:instrText>
        </w:r>
        <w:r w:rsidR="00117FE9">
          <w:rPr>
            <w:noProof/>
            <w:webHidden/>
          </w:rPr>
        </w:r>
        <w:r w:rsidR="00117FE9">
          <w:rPr>
            <w:noProof/>
            <w:webHidden/>
          </w:rPr>
          <w:fldChar w:fldCharType="separate"/>
        </w:r>
        <w:r w:rsidR="009953D4">
          <w:rPr>
            <w:noProof/>
            <w:webHidden/>
          </w:rPr>
          <w:t>46</w:t>
        </w:r>
        <w:r w:rsidR="00117FE9">
          <w:rPr>
            <w:noProof/>
            <w:webHidden/>
          </w:rPr>
          <w:fldChar w:fldCharType="end"/>
        </w:r>
      </w:hyperlink>
    </w:p>
    <w:p w14:paraId="7852C3F1" w14:textId="77777777" w:rsidR="00117FE9" w:rsidRDefault="00212CD4">
      <w:pPr>
        <w:pStyle w:val="21"/>
        <w:rPr>
          <w:rFonts w:asciiTheme="minorHAnsi" w:eastAsiaTheme="minorEastAsia" w:hAnsiTheme="minorHAnsi" w:cstheme="minorBidi"/>
          <w:noProof/>
          <w:sz w:val="22"/>
          <w:szCs w:val="22"/>
        </w:rPr>
      </w:pPr>
      <w:hyperlink w:anchor="_Toc50115744" w:history="1">
        <w:r w:rsidR="00117FE9" w:rsidRPr="00841043">
          <w:rPr>
            <w:rStyle w:val="aa"/>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117FE9">
          <w:rPr>
            <w:noProof/>
            <w:webHidden/>
          </w:rPr>
          <w:tab/>
        </w:r>
        <w:r w:rsidR="00117FE9">
          <w:rPr>
            <w:noProof/>
            <w:webHidden/>
          </w:rPr>
          <w:fldChar w:fldCharType="begin"/>
        </w:r>
        <w:r w:rsidR="00117FE9">
          <w:rPr>
            <w:noProof/>
            <w:webHidden/>
          </w:rPr>
          <w:instrText xml:space="preserve"> PAGEREF _Toc50115744 \h </w:instrText>
        </w:r>
        <w:r w:rsidR="00117FE9">
          <w:rPr>
            <w:noProof/>
            <w:webHidden/>
          </w:rPr>
        </w:r>
        <w:r w:rsidR="00117FE9">
          <w:rPr>
            <w:noProof/>
            <w:webHidden/>
          </w:rPr>
          <w:fldChar w:fldCharType="separate"/>
        </w:r>
        <w:r w:rsidR="009953D4">
          <w:rPr>
            <w:noProof/>
            <w:webHidden/>
          </w:rPr>
          <w:t>46</w:t>
        </w:r>
        <w:r w:rsidR="00117FE9">
          <w:rPr>
            <w:noProof/>
            <w:webHidden/>
          </w:rPr>
          <w:fldChar w:fldCharType="end"/>
        </w:r>
      </w:hyperlink>
    </w:p>
    <w:p w14:paraId="1A33DA75" w14:textId="77777777" w:rsidR="00117FE9" w:rsidRDefault="00212CD4">
      <w:pPr>
        <w:pStyle w:val="21"/>
        <w:rPr>
          <w:rFonts w:asciiTheme="minorHAnsi" w:eastAsiaTheme="minorEastAsia" w:hAnsiTheme="minorHAnsi" w:cstheme="minorBidi"/>
          <w:noProof/>
          <w:sz w:val="22"/>
          <w:szCs w:val="22"/>
        </w:rPr>
      </w:pPr>
      <w:hyperlink w:anchor="_Toc50115745" w:history="1">
        <w:r w:rsidR="00117FE9" w:rsidRPr="00841043">
          <w:rPr>
            <w:rStyle w:val="aa"/>
            <w:noProof/>
          </w:rPr>
          <w:t>2.4Перспективные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117FE9">
          <w:rPr>
            <w:noProof/>
            <w:webHidden/>
          </w:rPr>
          <w:tab/>
        </w:r>
        <w:r w:rsidR="00117FE9">
          <w:rPr>
            <w:noProof/>
            <w:webHidden/>
          </w:rPr>
          <w:fldChar w:fldCharType="begin"/>
        </w:r>
        <w:r w:rsidR="00117FE9">
          <w:rPr>
            <w:noProof/>
            <w:webHidden/>
          </w:rPr>
          <w:instrText xml:space="preserve"> PAGEREF _Toc50115745 \h </w:instrText>
        </w:r>
        <w:r w:rsidR="00117FE9">
          <w:rPr>
            <w:noProof/>
            <w:webHidden/>
          </w:rPr>
        </w:r>
        <w:r w:rsidR="00117FE9">
          <w:rPr>
            <w:noProof/>
            <w:webHidden/>
          </w:rPr>
          <w:fldChar w:fldCharType="separate"/>
        </w:r>
        <w:r w:rsidR="009953D4">
          <w:rPr>
            <w:noProof/>
            <w:webHidden/>
          </w:rPr>
          <w:t>51</w:t>
        </w:r>
        <w:r w:rsidR="00117FE9">
          <w:rPr>
            <w:noProof/>
            <w:webHidden/>
          </w:rPr>
          <w:fldChar w:fldCharType="end"/>
        </w:r>
      </w:hyperlink>
    </w:p>
    <w:p w14:paraId="52506F2D" w14:textId="77777777" w:rsidR="00117FE9" w:rsidRDefault="00212CD4">
      <w:pPr>
        <w:pStyle w:val="21"/>
        <w:rPr>
          <w:rFonts w:asciiTheme="minorHAnsi" w:eastAsiaTheme="minorEastAsia" w:hAnsiTheme="minorHAnsi" w:cstheme="minorBidi"/>
          <w:noProof/>
          <w:sz w:val="22"/>
          <w:szCs w:val="22"/>
        </w:rPr>
      </w:pPr>
      <w:hyperlink w:anchor="_Toc50115746" w:history="1">
        <w:r w:rsidR="00117FE9" w:rsidRPr="00841043">
          <w:rPr>
            <w:rStyle w:val="aa"/>
            <w:noProof/>
          </w:rPr>
          <w:t>2.5 Перспективный баланс отпуска и потребления тепловой энергии в зоне действия источников тепловой энергии</w:t>
        </w:r>
        <w:r w:rsidR="00117FE9">
          <w:rPr>
            <w:noProof/>
            <w:webHidden/>
          </w:rPr>
          <w:tab/>
        </w:r>
        <w:r w:rsidR="00117FE9">
          <w:rPr>
            <w:noProof/>
            <w:webHidden/>
          </w:rPr>
          <w:fldChar w:fldCharType="begin"/>
        </w:r>
        <w:r w:rsidR="00117FE9">
          <w:rPr>
            <w:noProof/>
            <w:webHidden/>
          </w:rPr>
          <w:instrText xml:space="preserve"> PAGEREF _Toc50115746 \h </w:instrText>
        </w:r>
        <w:r w:rsidR="00117FE9">
          <w:rPr>
            <w:noProof/>
            <w:webHidden/>
          </w:rPr>
        </w:r>
        <w:r w:rsidR="00117FE9">
          <w:rPr>
            <w:noProof/>
            <w:webHidden/>
          </w:rPr>
          <w:fldChar w:fldCharType="separate"/>
        </w:r>
        <w:r w:rsidR="009953D4">
          <w:rPr>
            <w:noProof/>
            <w:webHidden/>
          </w:rPr>
          <w:t>51</w:t>
        </w:r>
        <w:r w:rsidR="00117FE9">
          <w:rPr>
            <w:noProof/>
            <w:webHidden/>
          </w:rPr>
          <w:fldChar w:fldCharType="end"/>
        </w:r>
      </w:hyperlink>
    </w:p>
    <w:p w14:paraId="72C605C9" w14:textId="77777777" w:rsidR="00117FE9" w:rsidRDefault="00212CD4">
      <w:pPr>
        <w:pStyle w:val="21"/>
        <w:rPr>
          <w:rFonts w:asciiTheme="minorHAnsi" w:eastAsiaTheme="minorEastAsia" w:hAnsiTheme="minorHAnsi" w:cstheme="minorBidi"/>
          <w:noProof/>
          <w:sz w:val="22"/>
          <w:szCs w:val="22"/>
        </w:rPr>
      </w:pPr>
      <w:hyperlink w:anchor="_Toc50115747" w:history="1">
        <w:r w:rsidR="00117FE9" w:rsidRPr="00841043">
          <w:rPr>
            <w:rStyle w:val="aa"/>
            <w:noProof/>
          </w:rPr>
          <w:t>2.6 Радиус эффективного теплоснабжения</w:t>
        </w:r>
        <w:r w:rsidR="00117FE9">
          <w:rPr>
            <w:noProof/>
            <w:webHidden/>
          </w:rPr>
          <w:tab/>
        </w:r>
        <w:r w:rsidR="00117FE9">
          <w:rPr>
            <w:noProof/>
            <w:webHidden/>
          </w:rPr>
          <w:fldChar w:fldCharType="begin"/>
        </w:r>
        <w:r w:rsidR="00117FE9">
          <w:rPr>
            <w:noProof/>
            <w:webHidden/>
          </w:rPr>
          <w:instrText xml:space="preserve"> PAGEREF _Toc50115747 \h </w:instrText>
        </w:r>
        <w:r w:rsidR="00117FE9">
          <w:rPr>
            <w:noProof/>
            <w:webHidden/>
          </w:rPr>
        </w:r>
        <w:r w:rsidR="00117FE9">
          <w:rPr>
            <w:noProof/>
            <w:webHidden/>
          </w:rPr>
          <w:fldChar w:fldCharType="separate"/>
        </w:r>
        <w:r w:rsidR="009953D4">
          <w:rPr>
            <w:noProof/>
            <w:webHidden/>
          </w:rPr>
          <w:t>51</w:t>
        </w:r>
        <w:r w:rsidR="00117FE9">
          <w:rPr>
            <w:noProof/>
            <w:webHidden/>
          </w:rPr>
          <w:fldChar w:fldCharType="end"/>
        </w:r>
      </w:hyperlink>
    </w:p>
    <w:p w14:paraId="31D8D433" w14:textId="77777777" w:rsidR="00117FE9" w:rsidRDefault="00212CD4">
      <w:pPr>
        <w:pStyle w:val="16"/>
        <w:rPr>
          <w:rFonts w:asciiTheme="minorHAnsi" w:eastAsiaTheme="minorEastAsia" w:hAnsiTheme="minorHAnsi" w:cstheme="minorBidi"/>
          <w:noProof/>
          <w:sz w:val="22"/>
          <w:szCs w:val="22"/>
        </w:rPr>
      </w:pPr>
      <w:hyperlink w:anchor="_Toc50115748" w:history="1">
        <w:r w:rsidR="00117FE9" w:rsidRPr="00841043">
          <w:rPr>
            <w:rStyle w:val="aa"/>
            <w:noProof/>
          </w:rPr>
          <w:t>3 Существующие и перспективные балансы теплоносителя</w:t>
        </w:r>
        <w:r w:rsidR="00117FE9">
          <w:rPr>
            <w:noProof/>
            <w:webHidden/>
          </w:rPr>
          <w:tab/>
        </w:r>
        <w:r w:rsidR="00117FE9">
          <w:rPr>
            <w:noProof/>
            <w:webHidden/>
          </w:rPr>
          <w:fldChar w:fldCharType="begin"/>
        </w:r>
        <w:r w:rsidR="00117FE9">
          <w:rPr>
            <w:noProof/>
            <w:webHidden/>
          </w:rPr>
          <w:instrText xml:space="preserve"> PAGEREF _Toc50115748 \h </w:instrText>
        </w:r>
        <w:r w:rsidR="00117FE9">
          <w:rPr>
            <w:noProof/>
            <w:webHidden/>
          </w:rPr>
        </w:r>
        <w:r w:rsidR="00117FE9">
          <w:rPr>
            <w:noProof/>
            <w:webHidden/>
          </w:rPr>
          <w:fldChar w:fldCharType="separate"/>
        </w:r>
        <w:r w:rsidR="009953D4">
          <w:rPr>
            <w:noProof/>
            <w:webHidden/>
          </w:rPr>
          <w:t>54</w:t>
        </w:r>
        <w:r w:rsidR="00117FE9">
          <w:rPr>
            <w:noProof/>
            <w:webHidden/>
          </w:rPr>
          <w:fldChar w:fldCharType="end"/>
        </w:r>
      </w:hyperlink>
    </w:p>
    <w:p w14:paraId="66517CD2" w14:textId="77777777" w:rsidR="00117FE9" w:rsidRDefault="00212CD4">
      <w:pPr>
        <w:pStyle w:val="21"/>
        <w:rPr>
          <w:rFonts w:asciiTheme="minorHAnsi" w:eastAsiaTheme="minorEastAsia" w:hAnsiTheme="minorHAnsi" w:cstheme="minorBidi"/>
          <w:noProof/>
          <w:sz w:val="22"/>
          <w:szCs w:val="22"/>
        </w:rPr>
      </w:pPr>
      <w:hyperlink w:anchor="_Toc50115749" w:history="1">
        <w:r w:rsidR="00117FE9" w:rsidRPr="00841043">
          <w:rPr>
            <w:rStyle w:val="aa"/>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117FE9">
          <w:rPr>
            <w:noProof/>
            <w:webHidden/>
          </w:rPr>
          <w:tab/>
        </w:r>
        <w:r w:rsidR="00117FE9">
          <w:rPr>
            <w:noProof/>
            <w:webHidden/>
          </w:rPr>
          <w:fldChar w:fldCharType="begin"/>
        </w:r>
        <w:r w:rsidR="00117FE9">
          <w:rPr>
            <w:noProof/>
            <w:webHidden/>
          </w:rPr>
          <w:instrText xml:space="preserve"> PAGEREF _Toc50115749 \h </w:instrText>
        </w:r>
        <w:r w:rsidR="00117FE9">
          <w:rPr>
            <w:noProof/>
            <w:webHidden/>
          </w:rPr>
        </w:r>
        <w:r w:rsidR="00117FE9">
          <w:rPr>
            <w:noProof/>
            <w:webHidden/>
          </w:rPr>
          <w:fldChar w:fldCharType="separate"/>
        </w:r>
        <w:r w:rsidR="009953D4">
          <w:rPr>
            <w:noProof/>
            <w:webHidden/>
          </w:rPr>
          <w:t>54</w:t>
        </w:r>
        <w:r w:rsidR="00117FE9">
          <w:rPr>
            <w:noProof/>
            <w:webHidden/>
          </w:rPr>
          <w:fldChar w:fldCharType="end"/>
        </w:r>
      </w:hyperlink>
    </w:p>
    <w:p w14:paraId="5F2E6B64" w14:textId="77777777" w:rsidR="00117FE9" w:rsidRDefault="00212CD4">
      <w:pPr>
        <w:pStyle w:val="21"/>
        <w:rPr>
          <w:rFonts w:asciiTheme="minorHAnsi" w:eastAsiaTheme="minorEastAsia" w:hAnsiTheme="minorHAnsi" w:cstheme="minorBidi"/>
          <w:noProof/>
          <w:sz w:val="22"/>
          <w:szCs w:val="22"/>
        </w:rPr>
      </w:pPr>
      <w:hyperlink w:anchor="_Toc50115750" w:history="1">
        <w:r w:rsidR="00117FE9" w:rsidRPr="00841043">
          <w:rPr>
            <w:rStyle w:val="aa"/>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117FE9">
          <w:rPr>
            <w:noProof/>
            <w:webHidden/>
          </w:rPr>
          <w:tab/>
        </w:r>
        <w:r w:rsidR="00117FE9">
          <w:rPr>
            <w:noProof/>
            <w:webHidden/>
          </w:rPr>
          <w:fldChar w:fldCharType="begin"/>
        </w:r>
        <w:r w:rsidR="00117FE9">
          <w:rPr>
            <w:noProof/>
            <w:webHidden/>
          </w:rPr>
          <w:instrText xml:space="preserve"> PAGEREF _Toc50115750 \h </w:instrText>
        </w:r>
        <w:r w:rsidR="00117FE9">
          <w:rPr>
            <w:noProof/>
            <w:webHidden/>
          </w:rPr>
        </w:r>
        <w:r w:rsidR="00117FE9">
          <w:rPr>
            <w:noProof/>
            <w:webHidden/>
          </w:rPr>
          <w:fldChar w:fldCharType="separate"/>
        </w:r>
        <w:r w:rsidR="009953D4">
          <w:rPr>
            <w:noProof/>
            <w:webHidden/>
          </w:rPr>
          <w:t>54</w:t>
        </w:r>
        <w:r w:rsidR="00117FE9">
          <w:rPr>
            <w:noProof/>
            <w:webHidden/>
          </w:rPr>
          <w:fldChar w:fldCharType="end"/>
        </w:r>
      </w:hyperlink>
    </w:p>
    <w:p w14:paraId="12DAB2C6" w14:textId="77777777" w:rsidR="00117FE9" w:rsidRDefault="00212CD4">
      <w:pPr>
        <w:pStyle w:val="16"/>
        <w:rPr>
          <w:rFonts w:asciiTheme="minorHAnsi" w:eastAsiaTheme="minorEastAsia" w:hAnsiTheme="minorHAnsi" w:cstheme="minorBidi"/>
          <w:noProof/>
          <w:sz w:val="22"/>
          <w:szCs w:val="22"/>
        </w:rPr>
      </w:pPr>
      <w:hyperlink w:anchor="_Toc50115751" w:history="1">
        <w:r w:rsidR="00117FE9" w:rsidRPr="00841043">
          <w:rPr>
            <w:rStyle w:val="aa"/>
            <w:noProof/>
          </w:rPr>
          <w:t>4 Основные положения мастер-плана развития систем теплоснабжения ЗАТО Северск</w:t>
        </w:r>
        <w:r w:rsidR="00117FE9">
          <w:rPr>
            <w:noProof/>
            <w:webHidden/>
          </w:rPr>
          <w:tab/>
        </w:r>
        <w:r w:rsidR="00117FE9">
          <w:rPr>
            <w:noProof/>
            <w:webHidden/>
          </w:rPr>
          <w:fldChar w:fldCharType="begin"/>
        </w:r>
        <w:r w:rsidR="00117FE9">
          <w:rPr>
            <w:noProof/>
            <w:webHidden/>
          </w:rPr>
          <w:instrText xml:space="preserve"> PAGEREF _Toc50115751 \h </w:instrText>
        </w:r>
        <w:r w:rsidR="00117FE9">
          <w:rPr>
            <w:noProof/>
            <w:webHidden/>
          </w:rPr>
        </w:r>
        <w:r w:rsidR="00117FE9">
          <w:rPr>
            <w:noProof/>
            <w:webHidden/>
          </w:rPr>
          <w:fldChar w:fldCharType="separate"/>
        </w:r>
        <w:r w:rsidR="009953D4">
          <w:rPr>
            <w:noProof/>
            <w:webHidden/>
          </w:rPr>
          <w:t>58</w:t>
        </w:r>
        <w:r w:rsidR="00117FE9">
          <w:rPr>
            <w:noProof/>
            <w:webHidden/>
          </w:rPr>
          <w:fldChar w:fldCharType="end"/>
        </w:r>
      </w:hyperlink>
    </w:p>
    <w:p w14:paraId="6B09086E" w14:textId="77777777" w:rsidR="00117FE9" w:rsidRDefault="00212CD4">
      <w:pPr>
        <w:pStyle w:val="21"/>
        <w:rPr>
          <w:rFonts w:asciiTheme="minorHAnsi" w:eastAsiaTheme="minorEastAsia" w:hAnsiTheme="minorHAnsi" w:cstheme="minorBidi"/>
          <w:noProof/>
          <w:sz w:val="22"/>
          <w:szCs w:val="22"/>
        </w:rPr>
      </w:pPr>
      <w:hyperlink w:anchor="_Toc50115752" w:history="1">
        <w:r w:rsidR="00117FE9" w:rsidRPr="00841043">
          <w:rPr>
            <w:rStyle w:val="aa"/>
            <w:noProof/>
            <w:lang w:eastAsia="en-US"/>
          </w:rPr>
          <w:t>4.1 Основные принципы формирования вариантов развития систем теплоснабжения ЗАТО Северск</w:t>
        </w:r>
        <w:r w:rsidR="00117FE9">
          <w:rPr>
            <w:noProof/>
            <w:webHidden/>
          </w:rPr>
          <w:tab/>
        </w:r>
        <w:r w:rsidR="00117FE9">
          <w:rPr>
            <w:noProof/>
            <w:webHidden/>
          </w:rPr>
          <w:fldChar w:fldCharType="begin"/>
        </w:r>
        <w:r w:rsidR="00117FE9">
          <w:rPr>
            <w:noProof/>
            <w:webHidden/>
          </w:rPr>
          <w:instrText xml:space="preserve"> PAGEREF _Toc50115752 \h </w:instrText>
        </w:r>
        <w:r w:rsidR="00117FE9">
          <w:rPr>
            <w:noProof/>
            <w:webHidden/>
          </w:rPr>
        </w:r>
        <w:r w:rsidR="00117FE9">
          <w:rPr>
            <w:noProof/>
            <w:webHidden/>
          </w:rPr>
          <w:fldChar w:fldCharType="separate"/>
        </w:r>
        <w:r w:rsidR="009953D4">
          <w:rPr>
            <w:noProof/>
            <w:webHidden/>
          </w:rPr>
          <w:t>58</w:t>
        </w:r>
        <w:r w:rsidR="00117FE9">
          <w:rPr>
            <w:noProof/>
            <w:webHidden/>
          </w:rPr>
          <w:fldChar w:fldCharType="end"/>
        </w:r>
      </w:hyperlink>
    </w:p>
    <w:p w14:paraId="54954E22" w14:textId="77777777" w:rsidR="00117FE9" w:rsidRDefault="00212CD4">
      <w:pPr>
        <w:pStyle w:val="21"/>
        <w:rPr>
          <w:rFonts w:asciiTheme="minorHAnsi" w:eastAsiaTheme="minorEastAsia" w:hAnsiTheme="minorHAnsi" w:cstheme="minorBidi"/>
          <w:noProof/>
          <w:sz w:val="22"/>
          <w:szCs w:val="22"/>
        </w:rPr>
      </w:pPr>
      <w:hyperlink w:anchor="_Toc50115753" w:history="1">
        <w:r w:rsidR="00117FE9" w:rsidRPr="00841043">
          <w:rPr>
            <w:rStyle w:val="aa"/>
            <w:noProof/>
          </w:rPr>
          <w:t>4.2 Обоснование выбора приоритетного сценария развития теплоснабжения поселения, городского округа, города федерального значения</w:t>
        </w:r>
        <w:r w:rsidR="00117FE9">
          <w:rPr>
            <w:noProof/>
            <w:webHidden/>
          </w:rPr>
          <w:tab/>
        </w:r>
        <w:r w:rsidR="00117FE9">
          <w:rPr>
            <w:noProof/>
            <w:webHidden/>
          </w:rPr>
          <w:fldChar w:fldCharType="begin"/>
        </w:r>
        <w:r w:rsidR="00117FE9">
          <w:rPr>
            <w:noProof/>
            <w:webHidden/>
          </w:rPr>
          <w:instrText xml:space="preserve"> PAGEREF _Toc50115753 \h </w:instrText>
        </w:r>
        <w:r w:rsidR="00117FE9">
          <w:rPr>
            <w:noProof/>
            <w:webHidden/>
          </w:rPr>
        </w:r>
        <w:r w:rsidR="00117FE9">
          <w:rPr>
            <w:noProof/>
            <w:webHidden/>
          </w:rPr>
          <w:fldChar w:fldCharType="separate"/>
        </w:r>
        <w:r w:rsidR="009953D4">
          <w:rPr>
            <w:noProof/>
            <w:webHidden/>
          </w:rPr>
          <w:t>63</w:t>
        </w:r>
        <w:r w:rsidR="00117FE9">
          <w:rPr>
            <w:noProof/>
            <w:webHidden/>
          </w:rPr>
          <w:fldChar w:fldCharType="end"/>
        </w:r>
      </w:hyperlink>
    </w:p>
    <w:p w14:paraId="7EE35706" w14:textId="77777777" w:rsidR="00117FE9" w:rsidRDefault="00212CD4">
      <w:pPr>
        <w:pStyle w:val="16"/>
        <w:rPr>
          <w:rFonts w:asciiTheme="minorHAnsi" w:eastAsiaTheme="minorEastAsia" w:hAnsiTheme="minorHAnsi" w:cstheme="minorBidi"/>
          <w:noProof/>
          <w:sz w:val="22"/>
          <w:szCs w:val="22"/>
        </w:rPr>
      </w:pPr>
      <w:hyperlink w:anchor="_Toc50115754" w:history="1">
        <w:r w:rsidR="00117FE9" w:rsidRPr="00841043">
          <w:rPr>
            <w:rStyle w:val="aa"/>
            <w:noProof/>
          </w:rPr>
          <w:t>5 Предложения по строительству, реконструкции, техническому перевооружению и (или) модернизации источников тепловой энергии</w:t>
        </w:r>
        <w:r w:rsidR="00117FE9">
          <w:rPr>
            <w:noProof/>
            <w:webHidden/>
          </w:rPr>
          <w:tab/>
        </w:r>
        <w:r w:rsidR="00117FE9">
          <w:rPr>
            <w:noProof/>
            <w:webHidden/>
          </w:rPr>
          <w:fldChar w:fldCharType="begin"/>
        </w:r>
        <w:r w:rsidR="00117FE9">
          <w:rPr>
            <w:noProof/>
            <w:webHidden/>
          </w:rPr>
          <w:instrText xml:space="preserve"> PAGEREF _Toc50115754 \h </w:instrText>
        </w:r>
        <w:r w:rsidR="00117FE9">
          <w:rPr>
            <w:noProof/>
            <w:webHidden/>
          </w:rPr>
        </w:r>
        <w:r w:rsidR="00117FE9">
          <w:rPr>
            <w:noProof/>
            <w:webHidden/>
          </w:rPr>
          <w:fldChar w:fldCharType="separate"/>
        </w:r>
        <w:r w:rsidR="009953D4">
          <w:rPr>
            <w:noProof/>
            <w:webHidden/>
          </w:rPr>
          <w:t>65</w:t>
        </w:r>
        <w:r w:rsidR="00117FE9">
          <w:rPr>
            <w:noProof/>
            <w:webHidden/>
          </w:rPr>
          <w:fldChar w:fldCharType="end"/>
        </w:r>
      </w:hyperlink>
    </w:p>
    <w:p w14:paraId="728E77DD" w14:textId="77777777" w:rsidR="00117FE9" w:rsidRDefault="00212CD4">
      <w:pPr>
        <w:pStyle w:val="21"/>
        <w:rPr>
          <w:rFonts w:asciiTheme="minorHAnsi" w:eastAsiaTheme="minorEastAsia" w:hAnsiTheme="minorHAnsi" w:cstheme="minorBidi"/>
          <w:noProof/>
          <w:sz w:val="22"/>
          <w:szCs w:val="22"/>
        </w:rPr>
      </w:pPr>
      <w:hyperlink w:anchor="_Toc50115755" w:history="1">
        <w:r w:rsidR="00117FE9" w:rsidRPr="00841043">
          <w:rPr>
            <w:rStyle w:val="aa"/>
            <w:noProof/>
          </w:rPr>
          <w:t>5.1Предложения по модернизации  филиала АО «РИР» в г. Северске для повышения надежности и эффективности ее функционирования и обеспечения перспективных тепловых нагрузок</w:t>
        </w:r>
        <w:r w:rsidR="00117FE9">
          <w:rPr>
            <w:noProof/>
            <w:webHidden/>
          </w:rPr>
          <w:tab/>
        </w:r>
        <w:r w:rsidR="00117FE9">
          <w:rPr>
            <w:noProof/>
            <w:webHidden/>
          </w:rPr>
          <w:fldChar w:fldCharType="begin"/>
        </w:r>
        <w:r w:rsidR="00117FE9">
          <w:rPr>
            <w:noProof/>
            <w:webHidden/>
          </w:rPr>
          <w:instrText xml:space="preserve"> PAGEREF _Toc50115755 \h </w:instrText>
        </w:r>
        <w:r w:rsidR="00117FE9">
          <w:rPr>
            <w:noProof/>
            <w:webHidden/>
          </w:rPr>
        </w:r>
        <w:r w:rsidR="00117FE9">
          <w:rPr>
            <w:noProof/>
            <w:webHidden/>
          </w:rPr>
          <w:fldChar w:fldCharType="separate"/>
        </w:r>
        <w:r w:rsidR="009953D4">
          <w:rPr>
            <w:noProof/>
            <w:webHidden/>
          </w:rPr>
          <w:t>65</w:t>
        </w:r>
        <w:r w:rsidR="00117FE9">
          <w:rPr>
            <w:noProof/>
            <w:webHidden/>
          </w:rPr>
          <w:fldChar w:fldCharType="end"/>
        </w:r>
      </w:hyperlink>
    </w:p>
    <w:p w14:paraId="5E994EB2" w14:textId="77777777" w:rsidR="00117FE9" w:rsidRDefault="00212CD4">
      <w:pPr>
        <w:pStyle w:val="21"/>
        <w:rPr>
          <w:rFonts w:asciiTheme="minorHAnsi" w:eastAsiaTheme="minorEastAsia" w:hAnsiTheme="minorHAnsi" w:cstheme="minorBidi"/>
          <w:noProof/>
          <w:sz w:val="22"/>
          <w:szCs w:val="22"/>
        </w:rPr>
      </w:pPr>
      <w:hyperlink w:anchor="_Toc50115756" w:history="1">
        <w:r w:rsidR="00117FE9" w:rsidRPr="00841043">
          <w:rPr>
            <w:rStyle w:val="aa"/>
            <w:noProof/>
          </w:rPr>
          <w:t>5.2 Замена генерирующего оборудования ТЭЦ</w:t>
        </w:r>
        <w:r w:rsidR="00117FE9">
          <w:rPr>
            <w:noProof/>
            <w:webHidden/>
          </w:rPr>
          <w:tab/>
        </w:r>
        <w:r w:rsidR="00117FE9">
          <w:rPr>
            <w:noProof/>
            <w:webHidden/>
          </w:rPr>
          <w:fldChar w:fldCharType="begin"/>
        </w:r>
        <w:r w:rsidR="00117FE9">
          <w:rPr>
            <w:noProof/>
            <w:webHidden/>
          </w:rPr>
          <w:instrText xml:space="preserve"> PAGEREF _Toc50115756 \h </w:instrText>
        </w:r>
        <w:r w:rsidR="00117FE9">
          <w:rPr>
            <w:noProof/>
            <w:webHidden/>
          </w:rPr>
        </w:r>
        <w:r w:rsidR="00117FE9">
          <w:rPr>
            <w:noProof/>
            <w:webHidden/>
          </w:rPr>
          <w:fldChar w:fldCharType="separate"/>
        </w:r>
        <w:r w:rsidR="009953D4">
          <w:rPr>
            <w:noProof/>
            <w:webHidden/>
          </w:rPr>
          <w:t>65</w:t>
        </w:r>
        <w:r w:rsidR="00117FE9">
          <w:rPr>
            <w:noProof/>
            <w:webHidden/>
          </w:rPr>
          <w:fldChar w:fldCharType="end"/>
        </w:r>
      </w:hyperlink>
    </w:p>
    <w:p w14:paraId="3A6CF4C8" w14:textId="77777777" w:rsidR="00117FE9" w:rsidRDefault="00212CD4">
      <w:pPr>
        <w:pStyle w:val="21"/>
        <w:rPr>
          <w:rFonts w:asciiTheme="minorHAnsi" w:eastAsiaTheme="minorEastAsia" w:hAnsiTheme="minorHAnsi" w:cstheme="minorBidi"/>
          <w:noProof/>
          <w:sz w:val="22"/>
          <w:szCs w:val="22"/>
        </w:rPr>
      </w:pPr>
      <w:hyperlink w:anchor="_Toc50115757" w:history="1">
        <w:r w:rsidR="00117FE9" w:rsidRPr="00841043">
          <w:rPr>
            <w:rStyle w:val="aa"/>
            <w:noProof/>
          </w:rPr>
          <w:t>5.3 Модернизация котлоагрегатов и котельного оборудования</w:t>
        </w:r>
        <w:r w:rsidR="00117FE9">
          <w:rPr>
            <w:noProof/>
            <w:webHidden/>
          </w:rPr>
          <w:tab/>
        </w:r>
        <w:r w:rsidR="00117FE9">
          <w:rPr>
            <w:noProof/>
            <w:webHidden/>
          </w:rPr>
          <w:fldChar w:fldCharType="begin"/>
        </w:r>
        <w:r w:rsidR="00117FE9">
          <w:rPr>
            <w:noProof/>
            <w:webHidden/>
          </w:rPr>
          <w:instrText xml:space="preserve"> PAGEREF _Toc50115757 \h </w:instrText>
        </w:r>
        <w:r w:rsidR="00117FE9">
          <w:rPr>
            <w:noProof/>
            <w:webHidden/>
          </w:rPr>
        </w:r>
        <w:r w:rsidR="00117FE9">
          <w:rPr>
            <w:noProof/>
            <w:webHidden/>
          </w:rPr>
          <w:fldChar w:fldCharType="separate"/>
        </w:r>
        <w:r w:rsidR="009953D4">
          <w:rPr>
            <w:noProof/>
            <w:webHidden/>
          </w:rPr>
          <w:t>69</w:t>
        </w:r>
        <w:r w:rsidR="00117FE9">
          <w:rPr>
            <w:noProof/>
            <w:webHidden/>
          </w:rPr>
          <w:fldChar w:fldCharType="end"/>
        </w:r>
      </w:hyperlink>
    </w:p>
    <w:p w14:paraId="00F768A3" w14:textId="77777777" w:rsidR="00117FE9" w:rsidRDefault="00212CD4">
      <w:pPr>
        <w:pStyle w:val="21"/>
        <w:rPr>
          <w:rFonts w:asciiTheme="minorHAnsi" w:eastAsiaTheme="minorEastAsia" w:hAnsiTheme="minorHAnsi" w:cstheme="minorBidi"/>
          <w:noProof/>
          <w:sz w:val="22"/>
          <w:szCs w:val="22"/>
        </w:rPr>
      </w:pPr>
      <w:hyperlink w:anchor="_Toc50115758" w:history="1">
        <w:r w:rsidR="00117FE9" w:rsidRPr="00841043">
          <w:rPr>
            <w:rStyle w:val="aa"/>
            <w:noProof/>
          </w:rPr>
          <w:t>5.4 Целевые показатели энергосбережения и повышения энергетической эффективности</w:t>
        </w:r>
        <w:r w:rsidR="00117FE9">
          <w:rPr>
            <w:noProof/>
            <w:webHidden/>
          </w:rPr>
          <w:tab/>
        </w:r>
        <w:r w:rsidR="00117FE9">
          <w:rPr>
            <w:noProof/>
            <w:webHidden/>
          </w:rPr>
          <w:fldChar w:fldCharType="begin"/>
        </w:r>
        <w:r w:rsidR="00117FE9">
          <w:rPr>
            <w:noProof/>
            <w:webHidden/>
          </w:rPr>
          <w:instrText xml:space="preserve"> PAGEREF _Toc50115758 \h </w:instrText>
        </w:r>
        <w:r w:rsidR="00117FE9">
          <w:rPr>
            <w:noProof/>
            <w:webHidden/>
          </w:rPr>
        </w:r>
        <w:r w:rsidR="00117FE9">
          <w:rPr>
            <w:noProof/>
            <w:webHidden/>
          </w:rPr>
          <w:fldChar w:fldCharType="separate"/>
        </w:r>
        <w:r w:rsidR="009953D4">
          <w:rPr>
            <w:noProof/>
            <w:webHidden/>
          </w:rPr>
          <w:t>72</w:t>
        </w:r>
        <w:r w:rsidR="00117FE9">
          <w:rPr>
            <w:noProof/>
            <w:webHidden/>
          </w:rPr>
          <w:fldChar w:fldCharType="end"/>
        </w:r>
      </w:hyperlink>
    </w:p>
    <w:p w14:paraId="2E75EFBC" w14:textId="77777777" w:rsidR="00117FE9" w:rsidRDefault="00212CD4">
      <w:pPr>
        <w:pStyle w:val="16"/>
        <w:rPr>
          <w:rFonts w:asciiTheme="minorHAnsi" w:eastAsiaTheme="minorEastAsia" w:hAnsiTheme="minorHAnsi" w:cstheme="minorBidi"/>
          <w:noProof/>
          <w:sz w:val="22"/>
          <w:szCs w:val="22"/>
        </w:rPr>
      </w:pPr>
      <w:hyperlink w:anchor="_Toc50115759" w:history="1">
        <w:r w:rsidR="00117FE9" w:rsidRPr="00841043">
          <w:rPr>
            <w:rStyle w:val="aa"/>
            <w:noProof/>
          </w:rPr>
          <w:t>6 Предложения по строительству, реконструкции и (или) модернизации тепловых сетей</w:t>
        </w:r>
        <w:r w:rsidR="00117FE9">
          <w:rPr>
            <w:noProof/>
            <w:webHidden/>
          </w:rPr>
          <w:tab/>
        </w:r>
        <w:r w:rsidR="00117FE9">
          <w:rPr>
            <w:noProof/>
            <w:webHidden/>
          </w:rPr>
          <w:fldChar w:fldCharType="begin"/>
        </w:r>
        <w:r w:rsidR="00117FE9">
          <w:rPr>
            <w:noProof/>
            <w:webHidden/>
          </w:rPr>
          <w:instrText xml:space="preserve"> PAGEREF _Toc50115759 \h </w:instrText>
        </w:r>
        <w:r w:rsidR="00117FE9">
          <w:rPr>
            <w:noProof/>
            <w:webHidden/>
          </w:rPr>
        </w:r>
        <w:r w:rsidR="00117FE9">
          <w:rPr>
            <w:noProof/>
            <w:webHidden/>
          </w:rPr>
          <w:fldChar w:fldCharType="separate"/>
        </w:r>
        <w:r w:rsidR="009953D4">
          <w:rPr>
            <w:noProof/>
            <w:webHidden/>
          </w:rPr>
          <w:t>75</w:t>
        </w:r>
        <w:r w:rsidR="00117FE9">
          <w:rPr>
            <w:noProof/>
            <w:webHidden/>
          </w:rPr>
          <w:fldChar w:fldCharType="end"/>
        </w:r>
      </w:hyperlink>
    </w:p>
    <w:p w14:paraId="7D7AD3D0" w14:textId="77777777" w:rsidR="00117FE9" w:rsidRDefault="00212CD4">
      <w:pPr>
        <w:pStyle w:val="21"/>
        <w:rPr>
          <w:rFonts w:asciiTheme="minorHAnsi" w:eastAsiaTheme="minorEastAsia" w:hAnsiTheme="minorHAnsi" w:cstheme="minorBidi"/>
          <w:noProof/>
          <w:sz w:val="22"/>
          <w:szCs w:val="22"/>
        </w:rPr>
      </w:pPr>
      <w:hyperlink w:anchor="_Toc50115760" w:history="1">
        <w:r w:rsidR="00117FE9" w:rsidRPr="00841043">
          <w:rPr>
            <w:rStyle w:val="aa"/>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117FE9">
          <w:rPr>
            <w:noProof/>
            <w:webHidden/>
          </w:rPr>
          <w:tab/>
        </w:r>
        <w:r w:rsidR="00117FE9">
          <w:rPr>
            <w:noProof/>
            <w:webHidden/>
          </w:rPr>
          <w:fldChar w:fldCharType="begin"/>
        </w:r>
        <w:r w:rsidR="00117FE9">
          <w:rPr>
            <w:noProof/>
            <w:webHidden/>
          </w:rPr>
          <w:instrText xml:space="preserve"> PAGEREF _Toc50115760 \h </w:instrText>
        </w:r>
        <w:r w:rsidR="00117FE9">
          <w:rPr>
            <w:noProof/>
            <w:webHidden/>
          </w:rPr>
        </w:r>
        <w:r w:rsidR="00117FE9">
          <w:rPr>
            <w:noProof/>
            <w:webHidden/>
          </w:rPr>
          <w:fldChar w:fldCharType="separate"/>
        </w:r>
        <w:r w:rsidR="009953D4">
          <w:rPr>
            <w:noProof/>
            <w:webHidden/>
          </w:rPr>
          <w:t>75</w:t>
        </w:r>
        <w:r w:rsidR="00117FE9">
          <w:rPr>
            <w:noProof/>
            <w:webHidden/>
          </w:rPr>
          <w:fldChar w:fldCharType="end"/>
        </w:r>
      </w:hyperlink>
    </w:p>
    <w:p w14:paraId="6C1CDA11" w14:textId="77777777" w:rsidR="00117FE9" w:rsidRDefault="00212CD4">
      <w:pPr>
        <w:pStyle w:val="21"/>
        <w:rPr>
          <w:rFonts w:asciiTheme="minorHAnsi" w:eastAsiaTheme="minorEastAsia" w:hAnsiTheme="minorHAnsi" w:cstheme="minorBidi"/>
          <w:noProof/>
          <w:sz w:val="22"/>
          <w:szCs w:val="22"/>
        </w:rPr>
      </w:pPr>
      <w:hyperlink w:anchor="_Toc50115761" w:history="1">
        <w:r w:rsidR="00117FE9" w:rsidRPr="00841043">
          <w:rPr>
            <w:rStyle w:val="aa"/>
            <w:noProof/>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117FE9">
          <w:rPr>
            <w:noProof/>
            <w:webHidden/>
          </w:rPr>
          <w:tab/>
        </w:r>
        <w:r w:rsidR="00117FE9">
          <w:rPr>
            <w:noProof/>
            <w:webHidden/>
          </w:rPr>
          <w:fldChar w:fldCharType="begin"/>
        </w:r>
        <w:r w:rsidR="00117FE9">
          <w:rPr>
            <w:noProof/>
            <w:webHidden/>
          </w:rPr>
          <w:instrText xml:space="preserve"> PAGEREF _Toc50115761 \h </w:instrText>
        </w:r>
        <w:r w:rsidR="00117FE9">
          <w:rPr>
            <w:noProof/>
            <w:webHidden/>
          </w:rPr>
        </w:r>
        <w:r w:rsidR="00117FE9">
          <w:rPr>
            <w:noProof/>
            <w:webHidden/>
          </w:rPr>
          <w:fldChar w:fldCharType="separate"/>
        </w:r>
        <w:r w:rsidR="009953D4">
          <w:rPr>
            <w:noProof/>
            <w:webHidden/>
          </w:rPr>
          <w:t>75</w:t>
        </w:r>
        <w:r w:rsidR="00117FE9">
          <w:rPr>
            <w:noProof/>
            <w:webHidden/>
          </w:rPr>
          <w:fldChar w:fldCharType="end"/>
        </w:r>
      </w:hyperlink>
    </w:p>
    <w:p w14:paraId="29E6BE61" w14:textId="77777777" w:rsidR="00117FE9" w:rsidRDefault="00212CD4">
      <w:pPr>
        <w:pStyle w:val="21"/>
        <w:rPr>
          <w:rFonts w:asciiTheme="minorHAnsi" w:eastAsiaTheme="minorEastAsia" w:hAnsiTheme="minorHAnsi" w:cstheme="minorBidi"/>
          <w:noProof/>
          <w:sz w:val="22"/>
          <w:szCs w:val="22"/>
        </w:rPr>
      </w:pPr>
      <w:hyperlink w:anchor="_Toc50115762" w:history="1">
        <w:r w:rsidR="00117FE9" w:rsidRPr="00841043">
          <w:rPr>
            <w:rStyle w:val="aa"/>
            <w:noProof/>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17FE9">
          <w:rPr>
            <w:noProof/>
            <w:webHidden/>
          </w:rPr>
          <w:tab/>
        </w:r>
        <w:r w:rsidR="00117FE9">
          <w:rPr>
            <w:noProof/>
            <w:webHidden/>
          </w:rPr>
          <w:fldChar w:fldCharType="begin"/>
        </w:r>
        <w:r w:rsidR="00117FE9">
          <w:rPr>
            <w:noProof/>
            <w:webHidden/>
          </w:rPr>
          <w:instrText xml:space="preserve"> PAGEREF _Toc50115762 \h </w:instrText>
        </w:r>
        <w:r w:rsidR="00117FE9">
          <w:rPr>
            <w:noProof/>
            <w:webHidden/>
          </w:rPr>
        </w:r>
        <w:r w:rsidR="00117FE9">
          <w:rPr>
            <w:noProof/>
            <w:webHidden/>
          </w:rPr>
          <w:fldChar w:fldCharType="separate"/>
        </w:r>
        <w:r w:rsidR="009953D4">
          <w:rPr>
            <w:noProof/>
            <w:webHidden/>
          </w:rPr>
          <w:t>75</w:t>
        </w:r>
        <w:r w:rsidR="00117FE9">
          <w:rPr>
            <w:noProof/>
            <w:webHidden/>
          </w:rPr>
          <w:fldChar w:fldCharType="end"/>
        </w:r>
      </w:hyperlink>
    </w:p>
    <w:p w14:paraId="142260FD" w14:textId="77777777" w:rsidR="00117FE9" w:rsidRDefault="00212CD4">
      <w:pPr>
        <w:pStyle w:val="21"/>
        <w:rPr>
          <w:rFonts w:asciiTheme="minorHAnsi" w:eastAsiaTheme="minorEastAsia" w:hAnsiTheme="minorHAnsi" w:cstheme="minorBidi"/>
          <w:noProof/>
          <w:sz w:val="22"/>
          <w:szCs w:val="22"/>
        </w:rPr>
      </w:pPr>
      <w:hyperlink w:anchor="_Toc50115763" w:history="1">
        <w:r w:rsidR="00117FE9" w:rsidRPr="00841043">
          <w:rPr>
            <w:rStyle w:val="aa"/>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подпункте 5.5</w:t>
        </w:r>
        <w:r w:rsidR="00117FE9" w:rsidRPr="00841043">
          <w:rPr>
            <w:rStyle w:val="aa"/>
            <w:noProof/>
            <w:shd w:val="clear" w:color="auto" w:fill="F0F0F0"/>
          </w:rPr>
          <w:t>Постановления Правительства России от 16 марта 2019 г. N 276</w:t>
        </w:r>
        <w:r w:rsidR="00117FE9">
          <w:rPr>
            <w:noProof/>
            <w:webHidden/>
          </w:rPr>
          <w:tab/>
        </w:r>
        <w:r w:rsidR="00117FE9">
          <w:rPr>
            <w:noProof/>
            <w:webHidden/>
          </w:rPr>
          <w:fldChar w:fldCharType="begin"/>
        </w:r>
        <w:r w:rsidR="00117FE9">
          <w:rPr>
            <w:noProof/>
            <w:webHidden/>
          </w:rPr>
          <w:instrText xml:space="preserve"> PAGEREF _Toc50115763 \h </w:instrText>
        </w:r>
        <w:r w:rsidR="00117FE9">
          <w:rPr>
            <w:noProof/>
            <w:webHidden/>
          </w:rPr>
        </w:r>
        <w:r w:rsidR="00117FE9">
          <w:rPr>
            <w:noProof/>
            <w:webHidden/>
          </w:rPr>
          <w:fldChar w:fldCharType="separate"/>
        </w:r>
        <w:r w:rsidR="009953D4">
          <w:rPr>
            <w:noProof/>
            <w:webHidden/>
          </w:rPr>
          <w:t>75</w:t>
        </w:r>
        <w:r w:rsidR="00117FE9">
          <w:rPr>
            <w:noProof/>
            <w:webHidden/>
          </w:rPr>
          <w:fldChar w:fldCharType="end"/>
        </w:r>
      </w:hyperlink>
    </w:p>
    <w:p w14:paraId="05EF83E9" w14:textId="77777777" w:rsidR="00117FE9" w:rsidRDefault="00212CD4">
      <w:pPr>
        <w:pStyle w:val="21"/>
        <w:rPr>
          <w:rFonts w:asciiTheme="minorHAnsi" w:eastAsiaTheme="minorEastAsia" w:hAnsiTheme="minorHAnsi" w:cstheme="minorBidi"/>
          <w:noProof/>
          <w:sz w:val="22"/>
          <w:szCs w:val="22"/>
        </w:rPr>
      </w:pPr>
      <w:hyperlink w:anchor="_Toc50115764" w:history="1">
        <w:r w:rsidR="00117FE9" w:rsidRPr="00841043">
          <w:rPr>
            <w:rStyle w:val="aa"/>
            <w:noProof/>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117FE9">
          <w:rPr>
            <w:noProof/>
            <w:webHidden/>
          </w:rPr>
          <w:tab/>
        </w:r>
        <w:r w:rsidR="00117FE9">
          <w:rPr>
            <w:noProof/>
            <w:webHidden/>
          </w:rPr>
          <w:fldChar w:fldCharType="begin"/>
        </w:r>
        <w:r w:rsidR="00117FE9">
          <w:rPr>
            <w:noProof/>
            <w:webHidden/>
          </w:rPr>
          <w:instrText xml:space="preserve"> PAGEREF _Toc50115764 \h </w:instrText>
        </w:r>
        <w:r w:rsidR="00117FE9">
          <w:rPr>
            <w:noProof/>
            <w:webHidden/>
          </w:rPr>
        </w:r>
        <w:r w:rsidR="00117FE9">
          <w:rPr>
            <w:noProof/>
            <w:webHidden/>
          </w:rPr>
          <w:fldChar w:fldCharType="separate"/>
        </w:r>
        <w:r w:rsidR="009953D4">
          <w:rPr>
            <w:noProof/>
            <w:webHidden/>
          </w:rPr>
          <w:t>76</w:t>
        </w:r>
        <w:r w:rsidR="00117FE9">
          <w:rPr>
            <w:noProof/>
            <w:webHidden/>
          </w:rPr>
          <w:fldChar w:fldCharType="end"/>
        </w:r>
      </w:hyperlink>
    </w:p>
    <w:p w14:paraId="50A42562" w14:textId="77777777" w:rsidR="00117FE9" w:rsidRDefault="00212CD4">
      <w:pPr>
        <w:pStyle w:val="21"/>
        <w:rPr>
          <w:rFonts w:asciiTheme="minorHAnsi" w:eastAsiaTheme="minorEastAsia" w:hAnsiTheme="minorHAnsi" w:cstheme="minorBidi"/>
          <w:noProof/>
          <w:sz w:val="22"/>
          <w:szCs w:val="22"/>
        </w:rPr>
      </w:pPr>
      <w:hyperlink w:anchor="_Toc50115765" w:history="1">
        <w:r w:rsidR="00117FE9" w:rsidRPr="00841043">
          <w:rPr>
            <w:rStyle w:val="aa"/>
            <w:noProof/>
          </w:rPr>
          <w:t>6.6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 и участков подлежащих замене в связи с исчерпанием эксплуатационного ресурса</w:t>
        </w:r>
        <w:r w:rsidR="00117FE9">
          <w:rPr>
            <w:noProof/>
            <w:webHidden/>
          </w:rPr>
          <w:tab/>
        </w:r>
        <w:r w:rsidR="00117FE9">
          <w:rPr>
            <w:noProof/>
            <w:webHidden/>
          </w:rPr>
          <w:fldChar w:fldCharType="begin"/>
        </w:r>
        <w:r w:rsidR="00117FE9">
          <w:rPr>
            <w:noProof/>
            <w:webHidden/>
          </w:rPr>
          <w:instrText xml:space="preserve"> PAGEREF _Toc50115765 \h </w:instrText>
        </w:r>
        <w:r w:rsidR="00117FE9">
          <w:rPr>
            <w:noProof/>
            <w:webHidden/>
          </w:rPr>
        </w:r>
        <w:r w:rsidR="00117FE9">
          <w:rPr>
            <w:noProof/>
            <w:webHidden/>
          </w:rPr>
          <w:fldChar w:fldCharType="separate"/>
        </w:r>
        <w:r w:rsidR="009953D4">
          <w:rPr>
            <w:noProof/>
            <w:webHidden/>
          </w:rPr>
          <w:t>77</w:t>
        </w:r>
        <w:r w:rsidR="00117FE9">
          <w:rPr>
            <w:noProof/>
            <w:webHidden/>
          </w:rPr>
          <w:fldChar w:fldCharType="end"/>
        </w:r>
      </w:hyperlink>
    </w:p>
    <w:p w14:paraId="443B1318" w14:textId="77777777" w:rsidR="00117FE9" w:rsidRDefault="00212CD4">
      <w:pPr>
        <w:pStyle w:val="16"/>
        <w:rPr>
          <w:rFonts w:asciiTheme="minorHAnsi" w:eastAsiaTheme="minorEastAsia" w:hAnsiTheme="minorHAnsi" w:cstheme="minorBidi"/>
          <w:noProof/>
          <w:sz w:val="22"/>
          <w:szCs w:val="22"/>
        </w:rPr>
      </w:pPr>
      <w:hyperlink w:anchor="_Toc50115766" w:history="1">
        <w:r w:rsidR="00117FE9" w:rsidRPr="00841043">
          <w:rPr>
            <w:rStyle w:val="aa"/>
            <w:noProof/>
          </w:rPr>
          <w:t>7 Предложения по переводу открытых систем теплоснабжения (горячего водоснабжения) в закрытые системы горячего водоснабжения</w:t>
        </w:r>
        <w:r w:rsidR="00117FE9">
          <w:rPr>
            <w:noProof/>
            <w:webHidden/>
          </w:rPr>
          <w:tab/>
        </w:r>
        <w:r w:rsidR="00117FE9">
          <w:rPr>
            <w:noProof/>
            <w:webHidden/>
          </w:rPr>
          <w:fldChar w:fldCharType="begin"/>
        </w:r>
        <w:r w:rsidR="00117FE9">
          <w:rPr>
            <w:noProof/>
            <w:webHidden/>
          </w:rPr>
          <w:instrText xml:space="preserve"> PAGEREF _Toc50115766 \h </w:instrText>
        </w:r>
        <w:r w:rsidR="00117FE9">
          <w:rPr>
            <w:noProof/>
            <w:webHidden/>
          </w:rPr>
        </w:r>
        <w:r w:rsidR="00117FE9">
          <w:rPr>
            <w:noProof/>
            <w:webHidden/>
          </w:rPr>
          <w:fldChar w:fldCharType="separate"/>
        </w:r>
        <w:r w:rsidR="009953D4">
          <w:rPr>
            <w:noProof/>
            <w:webHidden/>
          </w:rPr>
          <w:t>79</w:t>
        </w:r>
        <w:r w:rsidR="00117FE9">
          <w:rPr>
            <w:noProof/>
            <w:webHidden/>
          </w:rPr>
          <w:fldChar w:fldCharType="end"/>
        </w:r>
      </w:hyperlink>
    </w:p>
    <w:p w14:paraId="2958482D" w14:textId="77777777" w:rsidR="00117FE9" w:rsidRDefault="00212CD4">
      <w:pPr>
        <w:pStyle w:val="21"/>
        <w:rPr>
          <w:rFonts w:asciiTheme="minorHAnsi" w:eastAsiaTheme="minorEastAsia" w:hAnsiTheme="minorHAnsi" w:cstheme="minorBidi"/>
          <w:noProof/>
          <w:sz w:val="22"/>
          <w:szCs w:val="22"/>
        </w:rPr>
      </w:pPr>
      <w:hyperlink w:anchor="_Toc50115767" w:history="1">
        <w:r w:rsidR="00117FE9" w:rsidRPr="00841043">
          <w:rPr>
            <w:rStyle w:val="aa"/>
            <w:noProof/>
          </w:rPr>
          <w:t>7.1 Вариант  с ЦТП</w:t>
        </w:r>
        <w:r w:rsidR="00117FE9">
          <w:rPr>
            <w:noProof/>
            <w:webHidden/>
          </w:rPr>
          <w:tab/>
        </w:r>
        <w:r w:rsidR="00117FE9">
          <w:rPr>
            <w:noProof/>
            <w:webHidden/>
          </w:rPr>
          <w:fldChar w:fldCharType="begin"/>
        </w:r>
        <w:r w:rsidR="00117FE9">
          <w:rPr>
            <w:noProof/>
            <w:webHidden/>
          </w:rPr>
          <w:instrText xml:space="preserve"> PAGEREF _Toc50115767 \h </w:instrText>
        </w:r>
        <w:r w:rsidR="00117FE9">
          <w:rPr>
            <w:noProof/>
            <w:webHidden/>
          </w:rPr>
        </w:r>
        <w:r w:rsidR="00117FE9">
          <w:rPr>
            <w:noProof/>
            <w:webHidden/>
          </w:rPr>
          <w:fldChar w:fldCharType="separate"/>
        </w:r>
        <w:r w:rsidR="009953D4">
          <w:rPr>
            <w:noProof/>
            <w:webHidden/>
          </w:rPr>
          <w:t>79</w:t>
        </w:r>
        <w:r w:rsidR="00117FE9">
          <w:rPr>
            <w:noProof/>
            <w:webHidden/>
          </w:rPr>
          <w:fldChar w:fldCharType="end"/>
        </w:r>
      </w:hyperlink>
    </w:p>
    <w:p w14:paraId="3AD5B2A0" w14:textId="77777777" w:rsidR="00117FE9" w:rsidRDefault="00212CD4">
      <w:pPr>
        <w:pStyle w:val="21"/>
        <w:rPr>
          <w:rFonts w:asciiTheme="minorHAnsi" w:eastAsiaTheme="minorEastAsia" w:hAnsiTheme="minorHAnsi" w:cstheme="minorBidi"/>
          <w:noProof/>
          <w:sz w:val="22"/>
          <w:szCs w:val="22"/>
        </w:rPr>
      </w:pPr>
      <w:hyperlink w:anchor="_Toc50115768" w:history="1">
        <w:r w:rsidR="00117FE9" w:rsidRPr="00841043">
          <w:rPr>
            <w:rStyle w:val="aa"/>
            <w:noProof/>
          </w:rPr>
          <w:t>7.2 Установка электрических водонагревателей</w:t>
        </w:r>
        <w:r w:rsidR="00117FE9">
          <w:rPr>
            <w:noProof/>
            <w:webHidden/>
          </w:rPr>
          <w:tab/>
        </w:r>
        <w:r w:rsidR="00117FE9">
          <w:rPr>
            <w:noProof/>
            <w:webHidden/>
          </w:rPr>
          <w:fldChar w:fldCharType="begin"/>
        </w:r>
        <w:r w:rsidR="00117FE9">
          <w:rPr>
            <w:noProof/>
            <w:webHidden/>
          </w:rPr>
          <w:instrText xml:space="preserve"> PAGEREF _Toc50115768 \h </w:instrText>
        </w:r>
        <w:r w:rsidR="00117FE9">
          <w:rPr>
            <w:noProof/>
            <w:webHidden/>
          </w:rPr>
        </w:r>
        <w:r w:rsidR="00117FE9">
          <w:rPr>
            <w:noProof/>
            <w:webHidden/>
          </w:rPr>
          <w:fldChar w:fldCharType="separate"/>
        </w:r>
        <w:r w:rsidR="009953D4">
          <w:rPr>
            <w:noProof/>
            <w:webHidden/>
          </w:rPr>
          <w:t>80</w:t>
        </w:r>
        <w:r w:rsidR="00117FE9">
          <w:rPr>
            <w:noProof/>
            <w:webHidden/>
          </w:rPr>
          <w:fldChar w:fldCharType="end"/>
        </w:r>
      </w:hyperlink>
    </w:p>
    <w:p w14:paraId="33327A85" w14:textId="77777777" w:rsidR="00117FE9" w:rsidRDefault="00212CD4">
      <w:pPr>
        <w:pStyle w:val="21"/>
        <w:rPr>
          <w:rFonts w:asciiTheme="minorHAnsi" w:eastAsiaTheme="minorEastAsia" w:hAnsiTheme="minorHAnsi" w:cstheme="minorBidi"/>
          <w:noProof/>
          <w:sz w:val="22"/>
          <w:szCs w:val="22"/>
        </w:rPr>
      </w:pPr>
      <w:hyperlink w:anchor="_Toc50115769" w:history="1">
        <w:r w:rsidR="00117FE9" w:rsidRPr="00841043">
          <w:rPr>
            <w:rStyle w:val="aa"/>
            <w:noProof/>
          </w:rPr>
          <w:t>7.3 Установка Автоматических индивидуальных тепловых пунктов (АИТП)</w:t>
        </w:r>
        <w:r w:rsidR="00117FE9">
          <w:rPr>
            <w:noProof/>
            <w:webHidden/>
          </w:rPr>
          <w:tab/>
        </w:r>
        <w:r w:rsidR="00117FE9">
          <w:rPr>
            <w:noProof/>
            <w:webHidden/>
          </w:rPr>
          <w:fldChar w:fldCharType="begin"/>
        </w:r>
        <w:r w:rsidR="00117FE9">
          <w:rPr>
            <w:noProof/>
            <w:webHidden/>
          </w:rPr>
          <w:instrText xml:space="preserve"> PAGEREF _Toc50115769 \h </w:instrText>
        </w:r>
        <w:r w:rsidR="00117FE9">
          <w:rPr>
            <w:noProof/>
            <w:webHidden/>
          </w:rPr>
        </w:r>
        <w:r w:rsidR="00117FE9">
          <w:rPr>
            <w:noProof/>
            <w:webHidden/>
          </w:rPr>
          <w:fldChar w:fldCharType="separate"/>
        </w:r>
        <w:r w:rsidR="009953D4">
          <w:rPr>
            <w:noProof/>
            <w:webHidden/>
          </w:rPr>
          <w:t>80</w:t>
        </w:r>
        <w:r w:rsidR="00117FE9">
          <w:rPr>
            <w:noProof/>
            <w:webHidden/>
          </w:rPr>
          <w:fldChar w:fldCharType="end"/>
        </w:r>
      </w:hyperlink>
    </w:p>
    <w:p w14:paraId="3293045A" w14:textId="77777777" w:rsidR="00117FE9" w:rsidRDefault="00212CD4">
      <w:pPr>
        <w:pStyle w:val="21"/>
        <w:rPr>
          <w:rFonts w:asciiTheme="minorHAnsi" w:eastAsiaTheme="minorEastAsia" w:hAnsiTheme="minorHAnsi" w:cstheme="minorBidi"/>
          <w:noProof/>
          <w:sz w:val="22"/>
          <w:szCs w:val="22"/>
        </w:rPr>
      </w:pPr>
      <w:hyperlink w:anchor="_Toc50115770" w:history="1">
        <w:r w:rsidR="00117FE9" w:rsidRPr="00841043">
          <w:rPr>
            <w:rStyle w:val="aa"/>
            <w:noProof/>
          </w:rPr>
          <w:t>7.4 Рекомендуемый вариант – вариант с установкой АИТП</w:t>
        </w:r>
        <w:r w:rsidR="00117FE9">
          <w:rPr>
            <w:noProof/>
            <w:webHidden/>
          </w:rPr>
          <w:tab/>
        </w:r>
        <w:r w:rsidR="00117FE9">
          <w:rPr>
            <w:noProof/>
            <w:webHidden/>
          </w:rPr>
          <w:fldChar w:fldCharType="begin"/>
        </w:r>
        <w:r w:rsidR="00117FE9">
          <w:rPr>
            <w:noProof/>
            <w:webHidden/>
          </w:rPr>
          <w:instrText xml:space="preserve"> PAGEREF _Toc50115770 \h </w:instrText>
        </w:r>
        <w:r w:rsidR="00117FE9">
          <w:rPr>
            <w:noProof/>
            <w:webHidden/>
          </w:rPr>
        </w:r>
        <w:r w:rsidR="00117FE9">
          <w:rPr>
            <w:noProof/>
            <w:webHidden/>
          </w:rPr>
          <w:fldChar w:fldCharType="separate"/>
        </w:r>
        <w:r w:rsidR="009953D4">
          <w:rPr>
            <w:noProof/>
            <w:webHidden/>
          </w:rPr>
          <w:t>80</w:t>
        </w:r>
        <w:r w:rsidR="00117FE9">
          <w:rPr>
            <w:noProof/>
            <w:webHidden/>
          </w:rPr>
          <w:fldChar w:fldCharType="end"/>
        </w:r>
      </w:hyperlink>
    </w:p>
    <w:p w14:paraId="4D1AC7D6" w14:textId="77777777" w:rsidR="00117FE9" w:rsidRDefault="00212CD4">
      <w:pPr>
        <w:pStyle w:val="16"/>
        <w:rPr>
          <w:rFonts w:asciiTheme="minorHAnsi" w:eastAsiaTheme="minorEastAsia" w:hAnsiTheme="minorHAnsi" w:cstheme="minorBidi"/>
          <w:noProof/>
          <w:sz w:val="22"/>
          <w:szCs w:val="22"/>
        </w:rPr>
      </w:pPr>
      <w:hyperlink w:anchor="_Toc50115771" w:history="1">
        <w:r w:rsidR="00117FE9" w:rsidRPr="00841043">
          <w:rPr>
            <w:rStyle w:val="aa"/>
            <w:noProof/>
          </w:rPr>
          <w:t>8 Перспективные топливные балансы</w:t>
        </w:r>
        <w:r w:rsidR="00117FE9">
          <w:rPr>
            <w:noProof/>
            <w:webHidden/>
          </w:rPr>
          <w:tab/>
        </w:r>
        <w:r w:rsidR="00117FE9">
          <w:rPr>
            <w:noProof/>
            <w:webHidden/>
          </w:rPr>
          <w:fldChar w:fldCharType="begin"/>
        </w:r>
        <w:r w:rsidR="00117FE9">
          <w:rPr>
            <w:noProof/>
            <w:webHidden/>
          </w:rPr>
          <w:instrText xml:space="preserve"> PAGEREF _Toc50115771 \h </w:instrText>
        </w:r>
        <w:r w:rsidR="00117FE9">
          <w:rPr>
            <w:noProof/>
            <w:webHidden/>
          </w:rPr>
        </w:r>
        <w:r w:rsidR="00117FE9">
          <w:rPr>
            <w:noProof/>
            <w:webHidden/>
          </w:rPr>
          <w:fldChar w:fldCharType="separate"/>
        </w:r>
        <w:r w:rsidR="009953D4">
          <w:rPr>
            <w:noProof/>
            <w:webHidden/>
          </w:rPr>
          <w:t>81</w:t>
        </w:r>
        <w:r w:rsidR="00117FE9">
          <w:rPr>
            <w:noProof/>
            <w:webHidden/>
          </w:rPr>
          <w:fldChar w:fldCharType="end"/>
        </w:r>
      </w:hyperlink>
    </w:p>
    <w:p w14:paraId="1771401A" w14:textId="77777777" w:rsidR="00117FE9" w:rsidRDefault="00212CD4">
      <w:pPr>
        <w:pStyle w:val="21"/>
        <w:rPr>
          <w:rFonts w:asciiTheme="minorHAnsi" w:eastAsiaTheme="minorEastAsia" w:hAnsiTheme="minorHAnsi" w:cstheme="minorBidi"/>
          <w:noProof/>
          <w:sz w:val="22"/>
          <w:szCs w:val="22"/>
        </w:rPr>
      </w:pPr>
      <w:hyperlink w:anchor="_Toc50115772" w:history="1">
        <w:r w:rsidR="00117FE9" w:rsidRPr="00841043">
          <w:rPr>
            <w:rStyle w:val="aa"/>
            <w:noProof/>
          </w:rPr>
          <w:t>8.1Перспективные топливные балансы для обеспечения нормативного функционирования источников тепловой энергии на территории ЗАТО Северск</w:t>
        </w:r>
        <w:r w:rsidR="00117FE9">
          <w:rPr>
            <w:noProof/>
            <w:webHidden/>
          </w:rPr>
          <w:tab/>
        </w:r>
        <w:r w:rsidR="00117FE9">
          <w:rPr>
            <w:noProof/>
            <w:webHidden/>
          </w:rPr>
          <w:fldChar w:fldCharType="begin"/>
        </w:r>
        <w:r w:rsidR="00117FE9">
          <w:rPr>
            <w:noProof/>
            <w:webHidden/>
          </w:rPr>
          <w:instrText xml:space="preserve"> PAGEREF _Toc50115772 \h </w:instrText>
        </w:r>
        <w:r w:rsidR="00117FE9">
          <w:rPr>
            <w:noProof/>
            <w:webHidden/>
          </w:rPr>
        </w:r>
        <w:r w:rsidR="00117FE9">
          <w:rPr>
            <w:noProof/>
            <w:webHidden/>
          </w:rPr>
          <w:fldChar w:fldCharType="separate"/>
        </w:r>
        <w:r w:rsidR="009953D4">
          <w:rPr>
            <w:noProof/>
            <w:webHidden/>
          </w:rPr>
          <w:t>81</w:t>
        </w:r>
        <w:r w:rsidR="00117FE9">
          <w:rPr>
            <w:noProof/>
            <w:webHidden/>
          </w:rPr>
          <w:fldChar w:fldCharType="end"/>
        </w:r>
      </w:hyperlink>
    </w:p>
    <w:p w14:paraId="6EB4D360" w14:textId="77777777" w:rsidR="00117FE9" w:rsidRDefault="00212CD4">
      <w:pPr>
        <w:pStyle w:val="16"/>
        <w:rPr>
          <w:rFonts w:asciiTheme="minorHAnsi" w:eastAsiaTheme="minorEastAsia" w:hAnsiTheme="minorHAnsi" w:cstheme="minorBidi"/>
          <w:noProof/>
          <w:sz w:val="22"/>
          <w:szCs w:val="22"/>
        </w:rPr>
      </w:pPr>
      <w:hyperlink w:anchor="_Toc50115773" w:history="1">
        <w:r w:rsidR="00117FE9" w:rsidRPr="00841043">
          <w:rPr>
            <w:rStyle w:val="aa"/>
            <w:noProof/>
          </w:rPr>
          <w:t>8.2. Перспективные нормативные запасы топлива</w:t>
        </w:r>
        <w:r w:rsidR="00117FE9">
          <w:rPr>
            <w:noProof/>
            <w:webHidden/>
          </w:rPr>
          <w:tab/>
        </w:r>
        <w:r w:rsidR="00117FE9">
          <w:rPr>
            <w:noProof/>
            <w:webHidden/>
          </w:rPr>
          <w:fldChar w:fldCharType="begin"/>
        </w:r>
        <w:r w:rsidR="00117FE9">
          <w:rPr>
            <w:noProof/>
            <w:webHidden/>
          </w:rPr>
          <w:instrText xml:space="preserve"> PAGEREF _Toc50115773 \h </w:instrText>
        </w:r>
        <w:r w:rsidR="00117FE9">
          <w:rPr>
            <w:noProof/>
            <w:webHidden/>
          </w:rPr>
        </w:r>
        <w:r w:rsidR="00117FE9">
          <w:rPr>
            <w:noProof/>
            <w:webHidden/>
          </w:rPr>
          <w:fldChar w:fldCharType="separate"/>
        </w:r>
        <w:r w:rsidR="009953D4">
          <w:rPr>
            <w:noProof/>
            <w:webHidden/>
          </w:rPr>
          <w:t>83</w:t>
        </w:r>
        <w:r w:rsidR="00117FE9">
          <w:rPr>
            <w:noProof/>
            <w:webHidden/>
          </w:rPr>
          <w:fldChar w:fldCharType="end"/>
        </w:r>
      </w:hyperlink>
    </w:p>
    <w:p w14:paraId="2A1DF0FA" w14:textId="77777777" w:rsidR="00117FE9" w:rsidRDefault="00212CD4">
      <w:pPr>
        <w:pStyle w:val="21"/>
        <w:rPr>
          <w:rFonts w:asciiTheme="minorHAnsi" w:eastAsiaTheme="minorEastAsia" w:hAnsiTheme="minorHAnsi" w:cstheme="minorBidi"/>
          <w:noProof/>
          <w:sz w:val="22"/>
          <w:szCs w:val="22"/>
        </w:rPr>
      </w:pPr>
      <w:hyperlink w:anchor="_Toc50115774" w:history="1">
        <w:r w:rsidR="00117FE9" w:rsidRPr="00841043">
          <w:rPr>
            <w:rStyle w:val="aa"/>
            <w:noProof/>
          </w:rPr>
          <w:t>8.2.1 Нормативные запасы топлива системы теплоснабжения ЗАТО Северск в зоне ЕТО на базе ТЭЦ</w:t>
        </w:r>
        <w:r w:rsidR="00117FE9">
          <w:rPr>
            <w:noProof/>
            <w:webHidden/>
          </w:rPr>
          <w:tab/>
        </w:r>
        <w:r w:rsidR="00117FE9">
          <w:rPr>
            <w:noProof/>
            <w:webHidden/>
          </w:rPr>
          <w:fldChar w:fldCharType="begin"/>
        </w:r>
        <w:r w:rsidR="00117FE9">
          <w:rPr>
            <w:noProof/>
            <w:webHidden/>
          </w:rPr>
          <w:instrText xml:space="preserve"> PAGEREF _Toc50115774 \h </w:instrText>
        </w:r>
        <w:r w:rsidR="00117FE9">
          <w:rPr>
            <w:noProof/>
            <w:webHidden/>
          </w:rPr>
        </w:r>
        <w:r w:rsidR="00117FE9">
          <w:rPr>
            <w:noProof/>
            <w:webHidden/>
          </w:rPr>
          <w:fldChar w:fldCharType="separate"/>
        </w:r>
        <w:r w:rsidR="009953D4">
          <w:rPr>
            <w:noProof/>
            <w:webHidden/>
          </w:rPr>
          <w:t>83</w:t>
        </w:r>
        <w:r w:rsidR="00117FE9">
          <w:rPr>
            <w:noProof/>
            <w:webHidden/>
          </w:rPr>
          <w:fldChar w:fldCharType="end"/>
        </w:r>
      </w:hyperlink>
    </w:p>
    <w:p w14:paraId="59B27E43" w14:textId="77777777" w:rsidR="00117FE9" w:rsidRDefault="00212CD4">
      <w:pPr>
        <w:pStyle w:val="21"/>
        <w:rPr>
          <w:rFonts w:asciiTheme="minorHAnsi" w:eastAsiaTheme="minorEastAsia" w:hAnsiTheme="minorHAnsi" w:cstheme="minorBidi"/>
          <w:noProof/>
          <w:sz w:val="22"/>
          <w:szCs w:val="22"/>
        </w:rPr>
      </w:pPr>
      <w:hyperlink w:anchor="_Toc50115775" w:history="1">
        <w:r w:rsidR="00117FE9" w:rsidRPr="00841043">
          <w:rPr>
            <w:rStyle w:val="aa"/>
            <w:noProof/>
          </w:rPr>
          <w:t>8.2.2 Нормативные запасы топлива по котельным</w:t>
        </w:r>
        <w:r w:rsidR="00117FE9">
          <w:rPr>
            <w:noProof/>
            <w:webHidden/>
          </w:rPr>
          <w:tab/>
        </w:r>
        <w:r w:rsidR="00117FE9">
          <w:rPr>
            <w:noProof/>
            <w:webHidden/>
          </w:rPr>
          <w:fldChar w:fldCharType="begin"/>
        </w:r>
        <w:r w:rsidR="00117FE9">
          <w:rPr>
            <w:noProof/>
            <w:webHidden/>
          </w:rPr>
          <w:instrText xml:space="preserve"> PAGEREF _Toc50115775 \h </w:instrText>
        </w:r>
        <w:r w:rsidR="00117FE9">
          <w:rPr>
            <w:noProof/>
            <w:webHidden/>
          </w:rPr>
        </w:r>
        <w:r w:rsidR="00117FE9">
          <w:rPr>
            <w:noProof/>
            <w:webHidden/>
          </w:rPr>
          <w:fldChar w:fldCharType="separate"/>
        </w:r>
        <w:r w:rsidR="009953D4">
          <w:rPr>
            <w:noProof/>
            <w:webHidden/>
          </w:rPr>
          <w:t>84</w:t>
        </w:r>
        <w:r w:rsidR="00117FE9">
          <w:rPr>
            <w:noProof/>
            <w:webHidden/>
          </w:rPr>
          <w:fldChar w:fldCharType="end"/>
        </w:r>
      </w:hyperlink>
    </w:p>
    <w:p w14:paraId="2FA2A935" w14:textId="77777777" w:rsidR="00117FE9" w:rsidRDefault="00212CD4">
      <w:pPr>
        <w:pStyle w:val="16"/>
        <w:rPr>
          <w:rFonts w:asciiTheme="minorHAnsi" w:eastAsiaTheme="minorEastAsia" w:hAnsiTheme="minorHAnsi" w:cstheme="minorBidi"/>
          <w:noProof/>
          <w:sz w:val="22"/>
          <w:szCs w:val="22"/>
        </w:rPr>
      </w:pPr>
      <w:hyperlink w:anchor="_Toc50115776" w:history="1">
        <w:r w:rsidR="00117FE9" w:rsidRPr="00841043">
          <w:rPr>
            <w:rStyle w:val="aa"/>
            <w:noProof/>
          </w:rPr>
          <w:t>8.3  Вид топлива, потребляемый источниками тепловой энергии, в том числе с использование возобновляемых источников энергии и местных видов топлива</w:t>
        </w:r>
        <w:r w:rsidR="00117FE9">
          <w:rPr>
            <w:noProof/>
            <w:webHidden/>
          </w:rPr>
          <w:tab/>
        </w:r>
        <w:r w:rsidR="00117FE9">
          <w:rPr>
            <w:noProof/>
            <w:webHidden/>
          </w:rPr>
          <w:fldChar w:fldCharType="begin"/>
        </w:r>
        <w:r w:rsidR="00117FE9">
          <w:rPr>
            <w:noProof/>
            <w:webHidden/>
          </w:rPr>
          <w:instrText xml:space="preserve"> PAGEREF _Toc50115776 \h </w:instrText>
        </w:r>
        <w:r w:rsidR="00117FE9">
          <w:rPr>
            <w:noProof/>
            <w:webHidden/>
          </w:rPr>
        </w:r>
        <w:r w:rsidR="00117FE9">
          <w:rPr>
            <w:noProof/>
            <w:webHidden/>
          </w:rPr>
          <w:fldChar w:fldCharType="separate"/>
        </w:r>
        <w:r w:rsidR="009953D4">
          <w:rPr>
            <w:noProof/>
            <w:webHidden/>
          </w:rPr>
          <w:t>85</w:t>
        </w:r>
        <w:r w:rsidR="00117FE9">
          <w:rPr>
            <w:noProof/>
            <w:webHidden/>
          </w:rPr>
          <w:fldChar w:fldCharType="end"/>
        </w:r>
      </w:hyperlink>
    </w:p>
    <w:p w14:paraId="0E421A11" w14:textId="77777777" w:rsidR="00117FE9" w:rsidRDefault="00212CD4">
      <w:pPr>
        <w:pStyle w:val="16"/>
        <w:rPr>
          <w:rFonts w:asciiTheme="minorHAnsi" w:eastAsiaTheme="minorEastAsia" w:hAnsiTheme="minorHAnsi" w:cstheme="minorBidi"/>
          <w:noProof/>
          <w:sz w:val="22"/>
          <w:szCs w:val="22"/>
        </w:rPr>
      </w:pPr>
      <w:hyperlink w:anchor="_Toc50115777" w:history="1">
        <w:r w:rsidR="00117FE9" w:rsidRPr="00841043">
          <w:rPr>
            <w:rStyle w:val="aa"/>
            <w:noProof/>
          </w:rPr>
          <w:t>8.4  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117FE9">
          <w:rPr>
            <w:noProof/>
            <w:webHidden/>
          </w:rPr>
          <w:tab/>
        </w:r>
        <w:r w:rsidR="00117FE9">
          <w:rPr>
            <w:noProof/>
            <w:webHidden/>
          </w:rPr>
          <w:fldChar w:fldCharType="begin"/>
        </w:r>
        <w:r w:rsidR="00117FE9">
          <w:rPr>
            <w:noProof/>
            <w:webHidden/>
          </w:rPr>
          <w:instrText xml:space="preserve"> PAGEREF _Toc50115777 \h </w:instrText>
        </w:r>
        <w:r w:rsidR="00117FE9">
          <w:rPr>
            <w:noProof/>
            <w:webHidden/>
          </w:rPr>
        </w:r>
        <w:r w:rsidR="00117FE9">
          <w:rPr>
            <w:noProof/>
            <w:webHidden/>
          </w:rPr>
          <w:fldChar w:fldCharType="separate"/>
        </w:r>
        <w:r w:rsidR="009953D4">
          <w:rPr>
            <w:noProof/>
            <w:webHidden/>
          </w:rPr>
          <w:t>85</w:t>
        </w:r>
        <w:r w:rsidR="00117FE9">
          <w:rPr>
            <w:noProof/>
            <w:webHidden/>
          </w:rPr>
          <w:fldChar w:fldCharType="end"/>
        </w:r>
      </w:hyperlink>
    </w:p>
    <w:p w14:paraId="18EEC06A" w14:textId="77777777" w:rsidR="00117FE9" w:rsidRDefault="00212CD4">
      <w:pPr>
        <w:pStyle w:val="21"/>
        <w:rPr>
          <w:rFonts w:asciiTheme="minorHAnsi" w:eastAsiaTheme="minorEastAsia" w:hAnsiTheme="minorHAnsi" w:cstheme="minorBidi"/>
          <w:noProof/>
          <w:sz w:val="22"/>
          <w:szCs w:val="22"/>
        </w:rPr>
      </w:pPr>
      <w:hyperlink w:anchor="_Toc50115778" w:history="1">
        <w:r w:rsidR="00117FE9" w:rsidRPr="00841043">
          <w:rPr>
            <w:rStyle w:val="aa"/>
            <w:noProof/>
          </w:rPr>
          <w:t>8.4.1 Виды топлива, используемые для производства тепловой энергии на ТЭЦ</w:t>
        </w:r>
        <w:r w:rsidR="00117FE9">
          <w:rPr>
            <w:noProof/>
            <w:webHidden/>
          </w:rPr>
          <w:tab/>
        </w:r>
        <w:r w:rsidR="00117FE9">
          <w:rPr>
            <w:noProof/>
            <w:webHidden/>
          </w:rPr>
          <w:fldChar w:fldCharType="begin"/>
        </w:r>
        <w:r w:rsidR="00117FE9">
          <w:rPr>
            <w:noProof/>
            <w:webHidden/>
          </w:rPr>
          <w:instrText xml:space="preserve"> PAGEREF _Toc50115778 \h </w:instrText>
        </w:r>
        <w:r w:rsidR="00117FE9">
          <w:rPr>
            <w:noProof/>
            <w:webHidden/>
          </w:rPr>
        </w:r>
        <w:r w:rsidR="00117FE9">
          <w:rPr>
            <w:noProof/>
            <w:webHidden/>
          </w:rPr>
          <w:fldChar w:fldCharType="separate"/>
        </w:r>
        <w:r w:rsidR="009953D4">
          <w:rPr>
            <w:noProof/>
            <w:webHidden/>
          </w:rPr>
          <w:t>85</w:t>
        </w:r>
        <w:r w:rsidR="00117FE9">
          <w:rPr>
            <w:noProof/>
            <w:webHidden/>
          </w:rPr>
          <w:fldChar w:fldCharType="end"/>
        </w:r>
      </w:hyperlink>
    </w:p>
    <w:p w14:paraId="1A586BDE" w14:textId="77777777" w:rsidR="00117FE9" w:rsidRDefault="00212CD4">
      <w:pPr>
        <w:pStyle w:val="21"/>
        <w:rPr>
          <w:rFonts w:asciiTheme="minorHAnsi" w:eastAsiaTheme="minorEastAsia" w:hAnsiTheme="minorHAnsi" w:cstheme="minorBidi"/>
          <w:noProof/>
          <w:sz w:val="22"/>
          <w:szCs w:val="22"/>
        </w:rPr>
      </w:pPr>
      <w:hyperlink w:anchor="_Toc50115779" w:history="1">
        <w:r w:rsidR="00117FE9" w:rsidRPr="00841043">
          <w:rPr>
            <w:rStyle w:val="aa"/>
            <w:noProof/>
          </w:rPr>
          <w:t>8.4.2 Виды топлива, используемые для производства тепловой энергии на котельных</w:t>
        </w:r>
        <w:r w:rsidR="00117FE9">
          <w:rPr>
            <w:noProof/>
            <w:webHidden/>
          </w:rPr>
          <w:tab/>
        </w:r>
        <w:r w:rsidR="00117FE9">
          <w:rPr>
            <w:noProof/>
            <w:webHidden/>
          </w:rPr>
          <w:fldChar w:fldCharType="begin"/>
        </w:r>
        <w:r w:rsidR="00117FE9">
          <w:rPr>
            <w:noProof/>
            <w:webHidden/>
          </w:rPr>
          <w:instrText xml:space="preserve"> PAGEREF _Toc50115779 \h </w:instrText>
        </w:r>
        <w:r w:rsidR="00117FE9">
          <w:rPr>
            <w:noProof/>
            <w:webHidden/>
          </w:rPr>
        </w:r>
        <w:r w:rsidR="00117FE9">
          <w:rPr>
            <w:noProof/>
            <w:webHidden/>
          </w:rPr>
          <w:fldChar w:fldCharType="separate"/>
        </w:r>
        <w:r w:rsidR="009953D4">
          <w:rPr>
            <w:noProof/>
            <w:webHidden/>
          </w:rPr>
          <w:t>88</w:t>
        </w:r>
        <w:r w:rsidR="00117FE9">
          <w:rPr>
            <w:noProof/>
            <w:webHidden/>
          </w:rPr>
          <w:fldChar w:fldCharType="end"/>
        </w:r>
      </w:hyperlink>
    </w:p>
    <w:p w14:paraId="4D2ED075" w14:textId="77777777" w:rsidR="00117FE9" w:rsidRDefault="00212CD4">
      <w:pPr>
        <w:pStyle w:val="16"/>
        <w:rPr>
          <w:rFonts w:asciiTheme="minorHAnsi" w:eastAsiaTheme="minorEastAsia" w:hAnsiTheme="minorHAnsi" w:cstheme="minorBidi"/>
          <w:noProof/>
          <w:sz w:val="22"/>
          <w:szCs w:val="22"/>
        </w:rPr>
      </w:pPr>
      <w:hyperlink w:anchor="_Toc50115780" w:history="1">
        <w:r w:rsidR="00117FE9" w:rsidRPr="00841043">
          <w:rPr>
            <w:rStyle w:val="aa"/>
            <w:noProof/>
          </w:rPr>
          <w:t>8.5 Преобладающий вид топлива в системе теплоснабжения ЗАТО Северск</w:t>
        </w:r>
        <w:r w:rsidR="00117FE9">
          <w:rPr>
            <w:noProof/>
            <w:webHidden/>
          </w:rPr>
          <w:tab/>
        </w:r>
        <w:r w:rsidR="00117FE9">
          <w:rPr>
            <w:noProof/>
            <w:webHidden/>
          </w:rPr>
          <w:fldChar w:fldCharType="begin"/>
        </w:r>
        <w:r w:rsidR="00117FE9">
          <w:rPr>
            <w:noProof/>
            <w:webHidden/>
          </w:rPr>
          <w:instrText xml:space="preserve"> PAGEREF _Toc50115780 \h </w:instrText>
        </w:r>
        <w:r w:rsidR="00117FE9">
          <w:rPr>
            <w:noProof/>
            <w:webHidden/>
          </w:rPr>
        </w:r>
        <w:r w:rsidR="00117FE9">
          <w:rPr>
            <w:noProof/>
            <w:webHidden/>
          </w:rPr>
          <w:fldChar w:fldCharType="separate"/>
        </w:r>
        <w:r w:rsidR="009953D4">
          <w:rPr>
            <w:noProof/>
            <w:webHidden/>
          </w:rPr>
          <w:t>89</w:t>
        </w:r>
        <w:r w:rsidR="00117FE9">
          <w:rPr>
            <w:noProof/>
            <w:webHidden/>
          </w:rPr>
          <w:fldChar w:fldCharType="end"/>
        </w:r>
      </w:hyperlink>
    </w:p>
    <w:p w14:paraId="17FFE3CF" w14:textId="77777777" w:rsidR="00117FE9" w:rsidRDefault="00212CD4">
      <w:pPr>
        <w:pStyle w:val="16"/>
        <w:rPr>
          <w:rFonts w:asciiTheme="minorHAnsi" w:eastAsiaTheme="minorEastAsia" w:hAnsiTheme="minorHAnsi" w:cstheme="minorBidi"/>
          <w:noProof/>
          <w:sz w:val="22"/>
          <w:szCs w:val="22"/>
        </w:rPr>
      </w:pPr>
      <w:hyperlink w:anchor="_Toc50115781" w:history="1">
        <w:r w:rsidR="00117FE9" w:rsidRPr="00841043">
          <w:rPr>
            <w:rStyle w:val="aa"/>
            <w:noProof/>
          </w:rPr>
          <w:t>8.6  Приоритетное направление развития топливного баланса ЗАТО Северск</w:t>
        </w:r>
        <w:r w:rsidR="00117FE9">
          <w:rPr>
            <w:noProof/>
            <w:webHidden/>
          </w:rPr>
          <w:tab/>
        </w:r>
        <w:r w:rsidR="00117FE9">
          <w:rPr>
            <w:noProof/>
            <w:webHidden/>
          </w:rPr>
          <w:fldChar w:fldCharType="begin"/>
        </w:r>
        <w:r w:rsidR="00117FE9">
          <w:rPr>
            <w:noProof/>
            <w:webHidden/>
          </w:rPr>
          <w:instrText xml:space="preserve"> PAGEREF _Toc50115781 \h </w:instrText>
        </w:r>
        <w:r w:rsidR="00117FE9">
          <w:rPr>
            <w:noProof/>
            <w:webHidden/>
          </w:rPr>
        </w:r>
        <w:r w:rsidR="00117FE9">
          <w:rPr>
            <w:noProof/>
            <w:webHidden/>
          </w:rPr>
          <w:fldChar w:fldCharType="separate"/>
        </w:r>
        <w:r w:rsidR="009953D4">
          <w:rPr>
            <w:noProof/>
            <w:webHidden/>
          </w:rPr>
          <w:t>89</w:t>
        </w:r>
        <w:r w:rsidR="00117FE9">
          <w:rPr>
            <w:noProof/>
            <w:webHidden/>
          </w:rPr>
          <w:fldChar w:fldCharType="end"/>
        </w:r>
      </w:hyperlink>
    </w:p>
    <w:p w14:paraId="4ED344BB" w14:textId="77777777" w:rsidR="00117FE9" w:rsidRDefault="00212CD4">
      <w:pPr>
        <w:pStyle w:val="16"/>
        <w:rPr>
          <w:rFonts w:asciiTheme="minorHAnsi" w:eastAsiaTheme="minorEastAsia" w:hAnsiTheme="minorHAnsi" w:cstheme="minorBidi"/>
          <w:noProof/>
          <w:sz w:val="22"/>
          <w:szCs w:val="22"/>
        </w:rPr>
      </w:pPr>
      <w:hyperlink w:anchor="_Toc50115782" w:history="1">
        <w:r w:rsidR="00117FE9" w:rsidRPr="00841043">
          <w:rPr>
            <w:rStyle w:val="aa"/>
            <w:noProof/>
          </w:rPr>
          <w:t>9 Инвестиции в строительство, реконструкцию, техническое перевооружение и (или) модернизацию</w:t>
        </w:r>
        <w:r w:rsidR="00117FE9">
          <w:rPr>
            <w:noProof/>
            <w:webHidden/>
          </w:rPr>
          <w:tab/>
        </w:r>
        <w:r w:rsidR="00117FE9">
          <w:rPr>
            <w:noProof/>
            <w:webHidden/>
          </w:rPr>
          <w:fldChar w:fldCharType="begin"/>
        </w:r>
        <w:r w:rsidR="00117FE9">
          <w:rPr>
            <w:noProof/>
            <w:webHidden/>
          </w:rPr>
          <w:instrText xml:space="preserve"> PAGEREF _Toc50115782 \h </w:instrText>
        </w:r>
        <w:r w:rsidR="00117FE9">
          <w:rPr>
            <w:noProof/>
            <w:webHidden/>
          </w:rPr>
        </w:r>
        <w:r w:rsidR="00117FE9">
          <w:rPr>
            <w:noProof/>
            <w:webHidden/>
          </w:rPr>
          <w:fldChar w:fldCharType="separate"/>
        </w:r>
        <w:r w:rsidR="009953D4">
          <w:rPr>
            <w:noProof/>
            <w:webHidden/>
          </w:rPr>
          <w:t>91</w:t>
        </w:r>
        <w:r w:rsidR="00117FE9">
          <w:rPr>
            <w:noProof/>
            <w:webHidden/>
          </w:rPr>
          <w:fldChar w:fldCharType="end"/>
        </w:r>
      </w:hyperlink>
    </w:p>
    <w:p w14:paraId="1A008D2E" w14:textId="77777777" w:rsidR="00117FE9" w:rsidRDefault="00212CD4">
      <w:pPr>
        <w:pStyle w:val="21"/>
        <w:rPr>
          <w:rFonts w:asciiTheme="minorHAnsi" w:eastAsiaTheme="minorEastAsia" w:hAnsiTheme="minorHAnsi" w:cstheme="minorBidi"/>
          <w:noProof/>
          <w:sz w:val="22"/>
          <w:szCs w:val="22"/>
        </w:rPr>
      </w:pPr>
      <w:hyperlink w:anchor="_Toc50115783" w:history="1">
        <w:r w:rsidR="00117FE9" w:rsidRPr="00841043">
          <w:rPr>
            <w:rStyle w:val="aa"/>
            <w:noProof/>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117FE9">
          <w:rPr>
            <w:noProof/>
            <w:webHidden/>
          </w:rPr>
          <w:tab/>
        </w:r>
        <w:r w:rsidR="00117FE9">
          <w:rPr>
            <w:noProof/>
            <w:webHidden/>
          </w:rPr>
          <w:fldChar w:fldCharType="begin"/>
        </w:r>
        <w:r w:rsidR="00117FE9">
          <w:rPr>
            <w:noProof/>
            <w:webHidden/>
          </w:rPr>
          <w:instrText xml:space="preserve"> PAGEREF _Toc50115783 \h </w:instrText>
        </w:r>
        <w:r w:rsidR="00117FE9">
          <w:rPr>
            <w:noProof/>
            <w:webHidden/>
          </w:rPr>
        </w:r>
        <w:r w:rsidR="00117FE9">
          <w:rPr>
            <w:noProof/>
            <w:webHidden/>
          </w:rPr>
          <w:fldChar w:fldCharType="separate"/>
        </w:r>
        <w:r w:rsidR="009953D4">
          <w:rPr>
            <w:noProof/>
            <w:webHidden/>
          </w:rPr>
          <w:t>91</w:t>
        </w:r>
        <w:r w:rsidR="00117FE9">
          <w:rPr>
            <w:noProof/>
            <w:webHidden/>
          </w:rPr>
          <w:fldChar w:fldCharType="end"/>
        </w:r>
      </w:hyperlink>
    </w:p>
    <w:p w14:paraId="2234EFFC" w14:textId="77777777" w:rsidR="00117FE9" w:rsidRDefault="00212CD4">
      <w:pPr>
        <w:pStyle w:val="21"/>
        <w:rPr>
          <w:rFonts w:asciiTheme="minorHAnsi" w:eastAsiaTheme="minorEastAsia" w:hAnsiTheme="minorHAnsi" w:cstheme="minorBidi"/>
          <w:noProof/>
          <w:sz w:val="22"/>
          <w:szCs w:val="22"/>
        </w:rPr>
      </w:pPr>
      <w:hyperlink w:anchor="_Toc50115784" w:history="1">
        <w:r w:rsidR="00117FE9" w:rsidRPr="00841043">
          <w:rPr>
            <w:rStyle w:val="aa"/>
            <w:noProof/>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117FE9">
          <w:rPr>
            <w:noProof/>
            <w:webHidden/>
          </w:rPr>
          <w:tab/>
        </w:r>
        <w:r w:rsidR="00117FE9">
          <w:rPr>
            <w:noProof/>
            <w:webHidden/>
          </w:rPr>
          <w:fldChar w:fldCharType="begin"/>
        </w:r>
        <w:r w:rsidR="00117FE9">
          <w:rPr>
            <w:noProof/>
            <w:webHidden/>
          </w:rPr>
          <w:instrText xml:space="preserve"> PAGEREF _Toc50115784 \h </w:instrText>
        </w:r>
        <w:r w:rsidR="00117FE9">
          <w:rPr>
            <w:noProof/>
            <w:webHidden/>
          </w:rPr>
        </w:r>
        <w:r w:rsidR="00117FE9">
          <w:rPr>
            <w:noProof/>
            <w:webHidden/>
          </w:rPr>
          <w:fldChar w:fldCharType="separate"/>
        </w:r>
        <w:r w:rsidR="009953D4">
          <w:rPr>
            <w:noProof/>
            <w:webHidden/>
          </w:rPr>
          <w:t>94</w:t>
        </w:r>
        <w:r w:rsidR="00117FE9">
          <w:rPr>
            <w:noProof/>
            <w:webHidden/>
          </w:rPr>
          <w:fldChar w:fldCharType="end"/>
        </w:r>
      </w:hyperlink>
    </w:p>
    <w:p w14:paraId="63E75AF4" w14:textId="77777777" w:rsidR="00117FE9" w:rsidRDefault="00212CD4">
      <w:pPr>
        <w:pStyle w:val="16"/>
        <w:rPr>
          <w:rFonts w:asciiTheme="minorHAnsi" w:eastAsiaTheme="minorEastAsia" w:hAnsiTheme="minorHAnsi" w:cstheme="minorBidi"/>
          <w:noProof/>
          <w:sz w:val="22"/>
          <w:szCs w:val="22"/>
        </w:rPr>
      </w:pPr>
      <w:hyperlink w:anchor="_Toc50115785" w:history="1">
        <w:r w:rsidR="00117FE9" w:rsidRPr="00841043">
          <w:rPr>
            <w:rStyle w:val="aa"/>
            <w:noProof/>
          </w:rPr>
          <w:t>10 Решение о присвоении статуса единой теплоснабжающей организации (организациям)</w:t>
        </w:r>
        <w:r w:rsidR="00117FE9">
          <w:rPr>
            <w:noProof/>
            <w:webHidden/>
          </w:rPr>
          <w:tab/>
        </w:r>
        <w:r w:rsidR="00117FE9">
          <w:rPr>
            <w:noProof/>
            <w:webHidden/>
          </w:rPr>
          <w:fldChar w:fldCharType="begin"/>
        </w:r>
        <w:r w:rsidR="00117FE9">
          <w:rPr>
            <w:noProof/>
            <w:webHidden/>
          </w:rPr>
          <w:instrText xml:space="preserve"> PAGEREF _Toc50115785 \h </w:instrText>
        </w:r>
        <w:r w:rsidR="00117FE9">
          <w:rPr>
            <w:noProof/>
            <w:webHidden/>
          </w:rPr>
        </w:r>
        <w:r w:rsidR="00117FE9">
          <w:rPr>
            <w:noProof/>
            <w:webHidden/>
          </w:rPr>
          <w:fldChar w:fldCharType="separate"/>
        </w:r>
        <w:r w:rsidR="009953D4">
          <w:rPr>
            <w:noProof/>
            <w:webHidden/>
          </w:rPr>
          <w:t>96</w:t>
        </w:r>
        <w:r w:rsidR="00117FE9">
          <w:rPr>
            <w:noProof/>
            <w:webHidden/>
          </w:rPr>
          <w:fldChar w:fldCharType="end"/>
        </w:r>
      </w:hyperlink>
    </w:p>
    <w:p w14:paraId="3D993CA0" w14:textId="77777777" w:rsidR="00117FE9" w:rsidRDefault="00212CD4">
      <w:pPr>
        <w:pStyle w:val="21"/>
        <w:rPr>
          <w:rFonts w:asciiTheme="minorHAnsi" w:eastAsiaTheme="minorEastAsia" w:hAnsiTheme="minorHAnsi" w:cstheme="minorBidi"/>
          <w:noProof/>
          <w:sz w:val="22"/>
          <w:szCs w:val="22"/>
        </w:rPr>
      </w:pPr>
      <w:hyperlink w:anchor="_Toc50115786" w:history="1">
        <w:r w:rsidR="00117FE9" w:rsidRPr="00841043">
          <w:rPr>
            <w:rStyle w:val="aa"/>
            <w:noProof/>
          </w:rPr>
          <w:t>10.1 Реестр зон деятельности единой теплоснабжающей организации (организаций)</w:t>
        </w:r>
        <w:r w:rsidR="00117FE9">
          <w:rPr>
            <w:noProof/>
            <w:webHidden/>
          </w:rPr>
          <w:tab/>
        </w:r>
        <w:r w:rsidR="00117FE9">
          <w:rPr>
            <w:noProof/>
            <w:webHidden/>
          </w:rPr>
          <w:fldChar w:fldCharType="begin"/>
        </w:r>
        <w:r w:rsidR="00117FE9">
          <w:rPr>
            <w:noProof/>
            <w:webHidden/>
          </w:rPr>
          <w:instrText xml:space="preserve"> PAGEREF _Toc50115786 \h </w:instrText>
        </w:r>
        <w:r w:rsidR="00117FE9">
          <w:rPr>
            <w:noProof/>
            <w:webHidden/>
          </w:rPr>
        </w:r>
        <w:r w:rsidR="00117FE9">
          <w:rPr>
            <w:noProof/>
            <w:webHidden/>
          </w:rPr>
          <w:fldChar w:fldCharType="separate"/>
        </w:r>
        <w:r w:rsidR="009953D4">
          <w:rPr>
            <w:noProof/>
            <w:webHidden/>
          </w:rPr>
          <w:t>96</w:t>
        </w:r>
        <w:r w:rsidR="00117FE9">
          <w:rPr>
            <w:noProof/>
            <w:webHidden/>
          </w:rPr>
          <w:fldChar w:fldCharType="end"/>
        </w:r>
      </w:hyperlink>
    </w:p>
    <w:p w14:paraId="3AB794E0" w14:textId="77777777" w:rsidR="00117FE9" w:rsidRDefault="00212CD4">
      <w:pPr>
        <w:pStyle w:val="21"/>
        <w:rPr>
          <w:rFonts w:asciiTheme="minorHAnsi" w:eastAsiaTheme="minorEastAsia" w:hAnsiTheme="minorHAnsi" w:cstheme="minorBidi"/>
          <w:noProof/>
          <w:sz w:val="22"/>
          <w:szCs w:val="22"/>
        </w:rPr>
      </w:pPr>
      <w:hyperlink w:anchor="_Toc50115787" w:history="1">
        <w:r w:rsidR="00117FE9" w:rsidRPr="00841043">
          <w:rPr>
            <w:rStyle w:val="aa"/>
            <w:noProof/>
          </w:rPr>
          <w:t>10.2 Основания, в том числе критерии, в соответствии с которыми теплоснабжающей организации присвоен статус единой теплоснабжающей организации</w:t>
        </w:r>
        <w:r w:rsidR="00117FE9">
          <w:rPr>
            <w:noProof/>
            <w:webHidden/>
          </w:rPr>
          <w:tab/>
        </w:r>
        <w:r w:rsidR="00117FE9">
          <w:rPr>
            <w:noProof/>
            <w:webHidden/>
          </w:rPr>
          <w:fldChar w:fldCharType="begin"/>
        </w:r>
        <w:r w:rsidR="00117FE9">
          <w:rPr>
            <w:noProof/>
            <w:webHidden/>
          </w:rPr>
          <w:instrText xml:space="preserve"> PAGEREF _Toc50115787 \h </w:instrText>
        </w:r>
        <w:r w:rsidR="00117FE9">
          <w:rPr>
            <w:noProof/>
            <w:webHidden/>
          </w:rPr>
        </w:r>
        <w:r w:rsidR="00117FE9">
          <w:rPr>
            <w:noProof/>
            <w:webHidden/>
          </w:rPr>
          <w:fldChar w:fldCharType="separate"/>
        </w:r>
        <w:r w:rsidR="009953D4">
          <w:rPr>
            <w:noProof/>
            <w:webHidden/>
          </w:rPr>
          <w:t>96</w:t>
        </w:r>
        <w:r w:rsidR="00117FE9">
          <w:rPr>
            <w:noProof/>
            <w:webHidden/>
          </w:rPr>
          <w:fldChar w:fldCharType="end"/>
        </w:r>
      </w:hyperlink>
    </w:p>
    <w:p w14:paraId="2FD72B8B" w14:textId="77777777" w:rsidR="00117FE9" w:rsidRDefault="00212CD4">
      <w:pPr>
        <w:pStyle w:val="21"/>
        <w:rPr>
          <w:rFonts w:asciiTheme="minorHAnsi" w:eastAsiaTheme="minorEastAsia" w:hAnsiTheme="minorHAnsi" w:cstheme="minorBidi"/>
          <w:noProof/>
          <w:sz w:val="22"/>
          <w:szCs w:val="22"/>
        </w:rPr>
      </w:pPr>
      <w:hyperlink w:anchor="_Toc50115788" w:history="1">
        <w:r w:rsidR="00117FE9" w:rsidRPr="00841043">
          <w:rPr>
            <w:rStyle w:val="aa"/>
            <w:noProof/>
          </w:rPr>
          <w:t>10.3 Информация о поданных теплоснабжающими организациями заявках на присвоение статуса единой теплоснабжающей организации</w:t>
        </w:r>
        <w:r w:rsidR="00117FE9">
          <w:rPr>
            <w:noProof/>
            <w:webHidden/>
          </w:rPr>
          <w:tab/>
        </w:r>
        <w:r w:rsidR="00117FE9">
          <w:rPr>
            <w:noProof/>
            <w:webHidden/>
          </w:rPr>
          <w:fldChar w:fldCharType="begin"/>
        </w:r>
        <w:r w:rsidR="00117FE9">
          <w:rPr>
            <w:noProof/>
            <w:webHidden/>
          </w:rPr>
          <w:instrText xml:space="preserve"> PAGEREF _Toc50115788 \h </w:instrText>
        </w:r>
        <w:r w:rsidR="00117FE9">
          <w:rPr>
            <w:noProof/>
            <w:webHidden/>
          </w:rPr>
        </w:r>
        <w:r w:rsidR="00117FE9">
          <w:rPr>
            <w:noProof/>
            <w:webHidden/>
          </w:rPr>
          <w:fldChar w:fldCharType="separate"/>
        </w:r>
        <w:r w:rsidR="009953D4">
          <w:rPr>
            <w:noProof/>
            <w:webHidden/>
          </w:rPr>
          <w:t>99</w:t>
        </w:r>
        <w:r w:rsidR="00117FE9">
          <w:rPr>
            <w:noProof/>
            <w:webHidden/>
          </w:rPr>
          <w:fldChar w:fldCharType="end"/>
        </w:r>
      </w:hyperlink>
    </w:p>
    <w:p w14:paraId="6CAE48FD" w14:textId="77777777" w:rsidR="00117FE9" w:rsidRDefault="00212CD4">
      <w:pPr>
        <w:pStyle w:val="21"/>
        <w:rPr>
          <w:rFonts w:asciiTheme="minorHAnsi" w:eastAsiaTheme="minorEastAsia" w:hAnsiTheme="minorHAnsi" w:cstheme="minorBidi"/>
          <w:noProof/>
          <w:sz w:val="22"/>
          <w:szCs w:val="22"/>
        </w:rPr>
      </w:pPr>
      <w:hyperlink w:anchor="_Toc50115789" w:history="1">
        <w:r w:rsidR="00117FE9" w:rsidRPr="00841043">
          <w:rPr>
            <w:rStyle w:val="aa"/>
            <w:noProof/>
          </w:rPr>
          <w:t>10.4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117FE9">
          <w:rPr>
            <w:noProof/>
            <w:webHidden/>
          </w:rPr>
          <w:tab/>
        </w:r>
        <w:r w:rsidR="00117FE9">
          <w:rPr>
            <w:noProof/>
            <w:webHidden/>
          </w:rPr>
          <w:fldChar w:fldCharType="begin"/>
        </w:r>
        <w:r w:rsidR="00117FE9">
          <w:rPr>
            <w:noProof/>
            <w:webHidden/>
          </w:rPr>
          <w:instrText xml:space="preserve"> PAGEREF _Toc50115789 \h </w:instrText>
        </w:r>
        <w:r w:rsidR="00117FE9">
          <w:rPr>
            <w:noProof/>
            <w:webHidden/>
          </w:rPr>
        </w:r>
        <w:r w:rsidR="00117FE9">
          <w:rPr>
            <w:noProof/>
            <w:webHidden/>
          </w:rPr>
          <w:fldChar w:fldCharType="separate"/>
        </w:r>
        <w:r w:rsidR="009953D4">
          <w:rPr>
            <w:noProof/>
            <w:webHidden/>
          </w:rPr>
          <w:t>99</w:t>
        </w:r>
        <w:r w:rsidR="00117FE9">
          <w:rPr>
            <w:noProof/>
            <w:webHidden/>
          </w:rPr>
          <w:fldChar w:fldCharType="end"/>
        </w:r>
      </w:hyperlink>
    </w:p>
    <w:p w14:paraId="7532F569" w14:textId="77777777" w:rsidR="00117FE9" w:rsidRDefault="00212CD4">
      <w:pPr>
        <w:pStyle w:val="16"/>
        <w:rPr>
          <w:rFonts w:asciiTheme="minorHAnsi" w:eastAsiaTheme="minorEastAsia" w:hAnsiTheme="minorHAnsi" w:cstheme="minorBidi"/>
          <w:noProof/>
          <w:sz w:val="22"/>
          <w:szCs w:val="22"/>
        </w:rPr>
      </w:pPr>
      <w:hyperlink w:anchor="_Toc50115790" w:history="1">
        <w:r w:rsidR="00117FE9" w:rsidRPr="00841043">
          <w:rPr>
            <w:rStyle w:val="aa"/>
            <w:noProof/>
          </w:rPr>
          <w:t>11 Решения о распределении тепловой нагрузки между источниками тепловой энергии</w:t>
        </w:r>
        <w:r w:rsidR="00117FE9">
          <w:rPr>
            <w:noProof/>
            <w:webHidden/>
          </w:rPr>
          <w:tab/>
        </w:r>
        <w:r w:rsidR="00117FE9">
          <w:rPr>
            <w:noProof/>
            <w:webHidden/>
          </w:rPr>
          <w:fldChar w:fldCharType="begin"/>
        </w:r>
        <w:r w:rsidR="00117FE9">
          <w:rPr>
            <w:noProof/>
            <w:webHidden/>
          </w:rPr>
          <w:instrText xml:space="preserve"> PAGEREF _Toc50115790 \h </w:instrText>
        </w:r>
        <w:r w:rsidR="00117FE9">
          <w:rPr>
            <w:noProof/>
            <w:webHidden/>
          </w:rPr>
        </w:r>
        <w:r w:rsidR="00117FE9">
          <w:rPr>
            <w:noProof/>
            <w:webHidden/>
          </w:rPr>
          <w:fldChar w:fldCharType="separate"/>
        </w:r>
        <w:r w:rsidR="009953D4">
          <w:rPr>
            <w:noProof/>
            <w:webHidden/>
          </w:rPr>
          <w:t>101</w:t>
        </w:r>
        <w:r w:rsidR="00117FE9">
          <w:rPr>
            <w:noProof/>
            <w:webHidden/>
          </w:rPr>
          <w:fldChar w:fldCharType="end"/>
        </w:r>
      </w:hyperlink>
    </w:p>
    <w:p w14:paraId="3EFDC5BD" w14:textId="77777777" w:rsidR="00117FE9" w:rsidRDefault="00212CD4">
      <w:pPr>
        <w:pStyle w:val="16"/>
        <w:rPr>
          <w:rFonts w:asciiTheme="minorHAnsi" w:eastAsiaTheme="minorEastAsia" w:hAnsiTheme="minorHAnsi" w:cstheme="minorBidi"/>
          <w:noProof/>
          <w:sz w:val="22"/>
          <w:szCs w:val="22"/>
        </w:rPr>
      </w:pPr>
      <w:hyperlink w:anchor="_Toc50115791" w:history="1">
        <w:r w:rsidR="00117FE9" w:rsidRPr="00841043">
          <w:rPr>
            <w:rStyle w:val="aa"/>
            <w:noProof/>
          </w:rPr>
          <w:t>12 Решения по бесхозяйным тепловым сетям</w:t>
        </w:r>
        <w:r w:rsidR="00117FE9">
          <w:rPr>
            <w:noProof/>
            <w:webHidden/>
          </w:rPr>
          <w:tab/>
        </w:r>
        <w:r w:rsidR="00117FE9">
          <w:rPr>
            <w:noProof/>
            <w:webHidden/>
          </w:rPr>
          <w:fldChar w:fldCharType="begin"/>
        </w:r>
        <w:r w:rsidR="00117FE9">
          <w:rPr>
            <w:noProof/>
            <w:webHidden/>
          </w:rPr>
          <w:instrText xml:space="preserve"> PAGEREF _Toc50115791 \h </w:instrText>
        </w:r>
        <w:r w:rsidR="00117FE9">
          <w:rPr>
            <w:noProof/>
            <w:webHidden/>
          </w:rPr>
        </w:r>
        <w:r w:rsidR="00117FE9">
          <w:rPr>
            <w:noProof/>
            <w:webHidden/>
          </w:rPr>
          <w:fldChar w:fldCharType="separate"/>
        </w:r>
        <w:r w:rsidR="009953D4">
          <w:rPr>
            <w:noProof/>
            <w:webHidden/>
          </w:rPr>
          <w:t>102</w:t>
        </w:r>
        <w:r w:rsidR="00117FE9">
          <w:rPr>
            <w:noProof/>
            <w:webHidden/>
          </w:rPr>
          <w:fldChar w:fldCharType="end"/>
        </w:r>
      </w:hyperlink>
    </w:p>
    <w:p w14:paraId="2897C299" w14:textId="77777777" w:rsidR="00117FE9" w:rsidRDefault="00212CD4">
      <w:pPr>
        <w:pStyle w:val="16"/>
        <w:rPr>
          <w:rFonts w:asciiTheme="minorHAnsi" w:eastAsiaTheme="minorEastAsia" w:hAnsiTheme="minorHAnsi" w:cstheme="minorBidi"/>
          <w:noProof/>
          <w:sz w:val="22"/>
          <w:szCs w:val="22"/>
        </w:rPr>
      </w:pPr>
      <w:hyperlink w:anchor="_Toc50115792" w:history="1">
        <w:r w:rsidR="00117FE9" w:rsidRPr="00841043">
          <w:rPr>
            <w:rStyle w:val="aa"/>
            <w:noProof/>
          </w:rPr>
          <w:t>13 Индикаторы развития систем теплоснабжения поселения, городского округа, города федерального значения</w:t>
        </w:r>
        <w:r w:rsidR="00117FE9">
          <w:rPr>
            <w:noProof/>
            <w:webHidden/>
          </w:rPr>
          <w:tab/>
        </w:r>
        <w:r w:rsidR="00117FE9">
          <w:rPr>
            <w:noProof/>
            <w:webHidden/>
          </w:rPr>
          <w:fldChar w:fldCharType="begin"/>
        </w:r>
        <w:r w:rsidR="00117FE9">
          <w:rPr>
            <w:noProof/>
            <w:webHidden/>
          </w:rPr>
          <w:instrText xml:space="preserve"> PAGEREF _Toc50115792 \h </w:instrText>
        </w:r>
        <w:r w:rsidR="00117FE9">
          <w:rPr>
            <w:noProof/>
            <w:webHidden/>
          </w:rPr>
        </w:r>
        <w:r w:rsidR="00117FE9">
          <w:rPr>
            <w:noProof/>
            <w:webHidden/>
          </w:rPr>
          <w:fldChar w:fldCharType="separate"/>
        </w:r>
        <w:r w:rsidR="009953D4">
          <w:rPr>
            <w:noProof/>
            <w:webHidden/>
          </w:rPr>
          <w:t>103</w:t>
        </w:r>
        <w:r w:rsidR="00117FE9">
          <w:rPr>
            <w:noProof/>
            <w:webHidden/>
          </w:rPr>
          <w:fldChar w:fldCharType="end"/>
        </w:r>
      </w:hyperlink>
    </w:p>
    <w:p w14:paraId="61112060" w14:textId="77777777" w:rsidR="00117FE9" w:rsidRDefault="00212CD4">
      <w:pPr>
        <w:pStyle w:val="16"/>
        <w:rPr>
          <w:rFonts w:asciiTheme="minorHAnsi" w:eastAsiaTheme="minorEastAsia" w:hAnsiTheme="minorHAnsi" w:cstheme="minorBidi"/>
          <w:noProof/>
          <w:sz w:val="22"/>
          <w:szCs w:val="22"/>
        </w:rPr>
      </w:pPr>
      <w:hyperlink w:anchor="_Toc50115793" w:history="1">
        <w:r w:rsidR="00117FE9" w:rsidRPr="00841043">
          <w:rPr>
            <w:rStyle w:val="aa"/>
            <w:noProof/>
          </w:rPr>
          <w:t>14 Ценовые (тарифные) последствия</w:t>
        </w:r>
        <w:r w:rsidR="00117FE9">
          <w:rPr>
            <w:noProof/>
            <w:webHidden/>
          </w:rPr>
          <w:tab/>
        </w:r>
        <w:r w:rsidR="00117FE9">
          <w:rPr>
            <w:noProof/>
            <w:webHidden/>
          </w:rPr>
          <w:fldChar w:fldCharType="begin"/>
        </w:r>
        <w:r w:rsidR="00117FE9">
          <w:rPr>
            <w:noProof/>
            <w:webHidden/>
          </w:rPr>
          <w:instrText xml:space="preserve"> PAGEREF _Toc50115793 \h </w:instrText>
        </w:r>
        <w:r w:rsidR="00117FE9">
          <w:rPr>
            <w:noProof/>
            <w:webHidden/>
          </w:rPr>
        </w:r>
        <w:r w:rsidR="00117FE9">
          <w:rPr>
            <w:noProof/>
            <w:webHidden/>
          </w:rPr>
          <w:fldChar w:fldCharType="separate"/>
        </w:r>
        <w:r w:rsidR="009953D4">
          <w:rPr>
            <w:noProof/>
            <w:webHidden/>
          </w:rPr>
          <w:t>134</w:t>
        </w:r>
        <w:r w:rsidR="00117FE9">
          <w:rPr>
            <w:noProof/>
            <w:webHidden/>
          </w:rPr>
          <w:fldChar w:fldCharType="end"/>
        </w:r>
      </w:hyperlink>
    </w:p>
    <w:p w14:paraId="6913F6F0" w14:textId="77777777" w:rsidR="002C0674" w:rsidRDefault="00AD3C03">
      <w:r>
        <w:rPr>
          <w:rFonts w:ascii="Times New Roman" w:eastAsia="Calibri" w:hAnsi="Times New Roman" w:cs="Times New Roman"/>
          <w:b/>
          <w:sz w:val="32"/>
          <w:szCs w:val="20"/>
        </w:rPr>
        <w:fldChar w:fldCharType="end"/>
      </w:r>
    </w:p>
    <w:p w14:paraId="3DF53CE4" w14:textId="77777777" w:rsidR="002C0674" w:rsidRDefault="002C0674" w:rsidP="00BE4D33">
      <w:pPr>
        <w:widowControl/>
        <w:autoSpaceDE/>
        <w:autoSpaceDN/>
        <w:adjustRightInd/>
        <w:spacing w:line="360" w:lineRule="auto"/>
        <w:ind w:firstLine="0"/>
        <w:rPr>
          <w:b/>
        </w:rPr>
      </w:pPr>
      <w:r>
        <w:br w:type="page"/>
      </w:r>
    </w:p>
    <w:p w14:paraId="042DB94B" w14:textId="77777777" w:rsidR="002C0674" w:rsidRDefault="002C0674" w:rsidP="00C33113">
      <w:pPr>
        <w:widowControl/>
        <w:autoSpaceDE/>
        <w:autoSpaceDN/>
        <w:adjustRightInd/>
        <w:spacing w:line="360" w:lineRule="auto"/>
        <w:ind w:firstLine="0"/>
        <w:jc w:val="center"/>
        <w:rPr>
          <w:b/>
        </w:rPr>
      </w:pPr>
      <w:r w:rsidRPr="00C33113">
        <w:rPr>
          <w:b/>
        </w:rPr>
        <w:lastRenderedPageBreak/>
        <w:t>НОРМАТИВНЫЕ ССЫЛКИ</w:t>
      </w:r>
    </w:p>
    <w:p w14:paraId="692A2A24" w14:textId="77777777" w:rsidR="002C0674" w:rsidRPr="00E67D15" w:rsidRDefault="002C0674" w:rsidP="00E67D15">
      <w:pPr>
        <w:widowControl/>
        <w:autoSpaceDE/>
        <w:autoSpaceDN/>
        <w:adjustRightInd/>
        <w:spacing w:line="360" w:lineRule="auto"/>
        <w:ind w:firstLine="0"/>
      </w:pPr>
      <w:r w:rsidRPr="00E67D15">
        <w:tab/>
        <w:t>В настоящем отчете использованы ссылки на следующие документы:</w:t>
      </w:r>
    </w:p>
    <w:p w14:paraId="119F9440" w14:textId="77777777" w:rsidR="002C0674" w:rsidRPr="00E67D15" w:rsidRDefault="002C0674" w:rsidP="004C0CD3">
      <w:pPr>
        <w:widowControl/>
        <w:autoSpaceDE/>
        <w:autoSpaceDN/>
        <w:adjustRightInd/>
        <w:spacing w:line="360" w:lineRule="auto"/>
        <w:ind w:firstLine="0"/>
      </w:pPr>
      <w:r>
        <w:rPr>
          <w:sz w:val="23"/>
          <w:szCs w:val="23"/>
        </w:rPr>
        <w:t>ГОСТ 7.32-2001 Система стандартов по информации, библиотечному и издательскому делу. Отчет о научно-исследовательской работе. Структура и правила оформления;</w:t>
      </w:r>
    </w:p>
    <w:p w14:paraId="320727AE" w14:textId="77777777" w:rsidR="002C0674" w:rsidRPr="004C0CD3" w:rsidRDefault="002C0674" w:rsidP="004C0CD3">
      <w:pPr>
        <w:widowControl/>
        <w:autoSpaceDE/>
        <w:autoSpaceDN/>
        <w:adjustRightInd/>
        <w:spacing w:line="360" w:lineRule="auto"/>
        <w:ind w:firstLine="0"/>
        <w:jc w:val="left"/>
      </w:pPr>
      <w:r w:rsidRPr="004C0CD3">
        <w:rPr>
          <w:rFonts w:ascii="PT Sans" w:hAnsi="PT Sans"/>
          <w:shd w:val="clear" w:color="auto" w:fill="FFFFFF"/>
        </w:rPr>
        <w:t xml:space="preserve">Постановление Правительства Российской Федерации от 22 февраля </w:t>
      </w:r>
      <w:smartTag w:uri="urn:schemas-microsoft-com:office:smarttags" w:element="metricconverter">
        <w:smartTagPr>
          <w:attr w:name="ProductID" w:val="2012 г"/>
        </w:smartTagPr>
        <w:r w:rsidRPr="004C0CD3">
          <w:rPr>
            <w:rFonts w:ascii="PT Sans" w:hAnsi="PT Sans"/>
            <w:shd w:val="clear" w:color="auto" w:fill="FFFFFF"/>
          </w:rPr>
          <w:t>2012 г</w:t>
        </w:r>
      </w:smartTag>
      <w:r w:rsidRPr="004C0CD3">
        <w:rPr>
          <w:rFonts w:ascii="PT Sans" w:hAnsi="PT Sans"/>
          <w:shd w:val="clear" w:color="auto" w:fill="FFFFFF"/>
        </w:rPr>
        <w:t>. N 154 "О требованиях к схемам теплоснабжения, порядку их разработки и утверждения"</w:t>
      </w:r>
      <w:r>
        <w:rPr>
          <w:rFonts w:ascii="PT Sans" w:hAnsi="PT Sans"/>
          <w:shd w:val="clear" w:color="auto" w:fill="FFFFFF"/>
        </w:rPr>
        <w:t>;</w:t>
      </w:r>
    </w:p>
    <w:p w14:paraId="5789FC2D" w14:textId="77777777" w:rsidR="002C0674" w:rsidRDefault="00212CD4" w:rsidP="004C0CD3">
      <w:pPr>
        <w:widowControl/>
        <w:autoSpaceDE/>
        <w:autoSpaceDN/>
        <w:adjustRightInd/>
        <w:spacing w:line="360" w:lineRule="auto"/>
        <w:ind w:firstLine="0"/>
        <w:jc w:val="left"/>
        <w:rPr>
          <w:rFonts w:ascii="PT Sans" w:hAnsi="PT Sans"/>
          <w:shd w:val="clear" w:color="auto" w:fill="FFFFFF"/>
        </w:rPr>
      </w:pPr>
      <w:hyperlink r:id="rId9" w:history="1">
        <w:r w:rsidR="002C0674" w:rsidRPr="004C0CD3">
          <w:t>Постановление</w:t>
        </w:r>
      </w:hyperlink>
      <w:r w:rsidR="002C0674" w:rsidRPr="004C0CD3">
        <w:t xml:space="preserve"> Правительства России от 16 марта </w:t>
      </w:r>
      <w:smartTag w:uri="urn:schemas-microsoft-com:office:smarttags" w:element="metricconverter">
        <w:smartTagPr>
          <w:attr w:name="ProductID" w:val="2019 г"/>
        </w:smartTagPr>
        <w:r w:rsidR="002C0674" w:rsidRPr="004C0CD3">
          <w:t>2019 г</w:t>
        </w:r>
      </w:smartTag>
      <w:r w:rsidR="002C0674" w:rsidRPr="004C0CD3">
        <w:t>. N 276</w:t>
      </w:r>
      <w:r w:rsidR="002C0674" w:rsidRPr="004C0CD3">
        <w:rPr>
          <w:rFonts w:ascii="PT Sans" w:hAnsi="PT Sans"/>
          <w:shd w:val="clear" w:color="auto" w:fill="FFFFFF"/>
        </w:rPr>
        <w:t>"О требованиях к схемам теплоснабжения, порядку их разработки и утверждения"</w:t>
      </w:r>
      <w:r w:rsidR="002C0674">
        <w:rPr>
          <w:rFonts w:ascii="PT Sans" w:hAnsi="PT Sans"/>
          <w:shd w:val="clear" w:color="auto" w:fill="FFFFFF"/>
        </w:rPr>
        <w:t>;</w:t>
      </w:r>
    </w:p>
    <w:p w14:paraId="639C2C80" w14:textId="77777777" w:rsidR="002C0674" w:rsidRPr="004C0CD3" w:rsidRDefault="002C0674" w:rsidP="004C0CD3">
      <w:pPr>
        <w:widowControl/>
        <w:autoSpaceDE/>
        <w:autoSpaceDN/>
        <w:adjustRightInd/>
        <w:spacing w:line="360" w:lineRule="auto"/>
        <w:ind w:firstLine="0"/>
        <w:jc w:val="left"/>
        <w:rPr>
          <w:rFonts w:ascii="PT Sans" w:hAnsi="PT Sans"/>
          <w:shd w:val="clear" w:color="auto" w:fill="FFFFFF"/>
        </w:rPr>
      </w:pPr>
      <w:r w:rsidRPr="004C0CD3">
        <w:rPr>
          <w:rFonts w:ascii="PT Sans" w:hAnsi="PT Sans"/>
          <w:shd w:val="clear" w:color="auto" w:fill="FFFFFF"/>
        </w:rPr>
        <w:t>Приказ Минэнерго России от 05.03.2019 N 212"Об утверждении Методических указаний по разработке схем теплоснабжения"(Зарегистрировано в Минюсте России 15.08.2019 N 55629)</w:t>
      </w:r>
      <w:r>
        <w:rPr>
          <w:rFonts w:ascii="PT Sans" w:hAnsi="PT Sans"/>
          <w:shd w:val="clear" w:color="auto" w:fill="FFFFFF"/>
        </w:rPr>
        <w:t>;</w:t>
      </w:r>
    </w:p>
    <w:p w14:paraId="796428C0" w14:textId="77777777" w:rsidR="002C0674" w:rsidRDefault="002C0674" w:rsidP="004C0CD3">
      <w:pPr>
        <w:widowControl/>
        <w:autoSpaceDE/>
        <w:autoSpaceDN/>
        <w:adjustRightInd/>
        <w:spacing w:line="360" w:lineRule="auto"/>
        <w:ind w:firstLine="0"/>
        <w:jc w:val="left"/>
        <w:rPr>
          <w:sz w:val="23"/>
          <w:szCs w:val="23"/>
        </w:rPr>
      </w:pPr>
      <w:r w:rsidRPr="004C0CD3">
        <w:rPr>
          <w:sz w:val="23"/>
          <w:szCs w:val="23"/>
        </w:rPr>
        <w:t xml:space="preserve">Межгосударственный стандарт </w:t>
      </w:r>
      <w:hyperlink r:id="rId10" w:history="1">
        <w:r w:rsidRPr="004C0CD3">
          <w:rPr>
            <w:sz w:val="23"/>
            <w:szCs w:val="23"/>
          </w:rPr>
          <w:t>ГОСТ 25543-2013</w:t>
        </w:r>
      </w:hyperlink>
      <w:r w:rsidRPr="004C0CD3">
        <w:rPr>
          <w:sz w:val="23"/>
          <w:szCs w:val="23"/>
        </w:rPr>
        <w:t xml:space="preserve"> "Угли бурые, каменные и антрациты. Классификация по генетическим и технологическим параметрам"</w:t>
      </w:r>
      <w:r>
        <w:rPr>
          <w:sz w:val="23"/>
          <w:szCs w:val="23"/>
        </w:rPr>
        <w:t>.</w:t>
      </w:r>
    </w:p>
    <w:p w14:paraId="127C506E" w14:textId="77777777" w:rsidR="002C0674" w:rsidRDefault="002C0674" w:rsidP="004C0CD3">
      <w:pPr>
        <w:widowControl/>
        <w:autoSpaceDE/>
        <w:autoSpaceDN/>
        <w:adjustRightInd/>
        <w:spacing w:line="360" w:lineRule="auto"/>
        <w:ind w:firstLine="0"/>
        <w:jc w:val="left"/>
        <w:rPr>
          <w:sz w:val="23"/>
          <w:szCs w:val="23"/>
        </w:rPr>
      </w:pPr>
    </w:p>
    <w:p w14:paraId="4626370B" w14:textId="77777777" w:rsidR="002C0674" w:rsidRDefault="002C0674" w:rsidP="004C0CD3">
      <w:pPr>
        <w:widowControl/>
        <w:autoSpaceDE/>
        <w:autoSpaceDN/>
        <w:adjustRightInd/>
        <w:spacing w:line="360" w:lineRule="auto"/>
        <w:ind w:firstLine="0"/>
        <w:jc w:val="left"/>
      </w:pPr>
      <w:r>
        <w:br w:type="page"/>
      </w:r>
    </w:p>
    <w:p w14:paraId="431A8BD8" w14:textId="77777777" w:rsidR="002C0674" w:rsidRDefault="002C0674" w:rsidP="00E67D15">
      <w:pPr>
        <w:pStyle w:val="Default"/>
        <w:spacing w:line="360" w:lineRule="auto"/>
        <w:jc w:val="center"/>
        <w:rPr>
          <w:sz w:val="23"/>
          <w:szCs w:val="23"/>
        </w:rPr>
      </w:pPr>
      <w:r>
        <w:rPr>
          <w:b/>
          <w:bCs/>
          <w:sz w:val="23"/>
          <w:szCs w:val="23"/>
        </w:rPr>
        <w:lastRenderedPageBreak/>
        <w:t>ОПРЕДЕЛЕНИЯ, ОБОЗНАЧЕНИЯ И СОКРАЩЕНИЯ</w:t>
      </w:r>
    </w:p>
    <w:p w14:paraId="6C73B80E" w14:textId="77777777" w:rsidR="002C0674" w:rsidRDefault="002C0674" w:rsidP="00E67D15">
      <w:pPr>
        <w:widowControl/>
        <w:autoSpaceDE/>
        <w:autoSpaceDN/>
        <w:adjustRightInd/>
        <w:spacing w:line="360" w:lineRule="auto"/>
        <w:ind w:firstLine="708"/>
        <w:rPr>
          <w:sz w:val="23"/>
          <w:szCs w:val="23"/>
        </w:rPr>
      </w:pPr>
      <w:r>
        <w:rPr>
          <w:sz w:val="23"/>
          <w:szCs w:val="23"/>
        </w:rPr>
        <w:t xml:space="preserve">В настоящем отчёте применяют следующие термины, обозначения и сокращения с соответствующими определениями: </w:t>
      </w:r>
    </w:p>
    <w:tbl>
      <w:tblPr>
        <w:tblW w:w="10456" w:type="dxa"/>
        <w:tblLook w:val="00A0" w:firstRow="1" w:lastRow="0" w:firstColumn="1" w:lastColumn="0" w:noHBand="0" w:noVBand="0"/>
      </w:tblPr>
      <w:tblGrid>
        <w:gridCol w:w="2518"/>
        <w:gridCol w:w="7938"/>
      </w:tblGrid>
      <w:tr w:rsidR="002C0674" w:rsidRPr="00320378" w14:paraId="46BDAA2C" w14:textId="77777777" w:rsidTr="00320378">
        <w:tc>
          <w:tcPr>
            <w:tcW w:w="2518" w:type="dxa"/>
          </w:tcPr>
          <w:p w14:paraId="2E68E214" w14:textId="77777777" w:rsidR="002C0674" w:rsidRPr="00320378" w:rsidRDefault="002C0674" w:rsidP="00320378">
            <w:pPr>
              <w:widowControl/>
              <w:autoSpaceDE/>
              <w:autoSpaceDN/>
              <w:adjustRightInd/>
              <w:spacing w:line="360" w:lineRule="auto"/>
              <w:ind w:firstLine="0"/>
            </w:pPr>
            <w:r w:rsidRPr="00320378">
              <w:rPr>
                <w:sz w:val="22"/>
                <w:szCs w:val="22"/>
              </w:rPr>
              <w:t>АО</w:t>
            </w:r>
          </w:p>
        </w:tc>
        <w:tc>
          <w:tcPr>
            <w:tcW w:w="7938" w:type="dxa"/>
          </w:tcPr>
          <w:p w14:paraId="08B5EFD0" w14:textId="77777777" w:rsidR="002C0674" w:rsidRPr="00320378" w:rsidRDefault="002C0674" w:rsidP="00320378">
            <w:pPr>
              <w:widowControl/>
              <w:autoSpaceDE/>
              <w:autoSpaceDN/>
              <w:adjustRightInd/>
              <w:spacing w:line="360" w:lineRule="auto"/>
              <w:ind w:firstLine="0"/>
            </w:pPr>
            <w:r w:rsidRPr="00320378">
              <w:rPr>
                <w:sz w:val="22"/>
                <w:szCs w:val="22"/>
              </w:rPr>
              <w:t>– акционерное общество</w:t>
            </w:r>
          </w:p>
        </w:tc>
      </w:tr>
      <w:tr w:rsidR="002C0674" w:rsidRPr="00320378" w14:paraId="46EAA081" w14:textId="77777777" w:rsidTr="00320378">
        <w:tc>
          <w:tcPr>
            <w:tcW w:w="2518" w:type="dxa"/>
          </w:tcPr>
          <w:p w14:paraId="753628E2" w14:textId="77777777" w:rsidR="002C0674" w:rsidRPr="00320378" w:rsidRDefault="002C0674" w:rsidP="00320378">
            <w:pPr>
              <w:widowControl/>
              <w:autoSpaceDE/>
              <w:autoSpaceDN/>
              <w:adjustRightInd/>
              <w:spacing w:line="360" w:lineRule="auto"/>
              <w:ind w:firstLine="0"/>
            </w:pPr>
            <w:r w:rsidRPr="00320378">
              <w:rPr>
                <w:sz w:val="22"/>
                <w:szCs w:val="22"/>
              </w:rPr>
              <w:t>ОТЭК</w:t>
            </w:r>
          </w:p>
        </w:tc>
        <w:tc>
          <w:tcPr>
            <w:tcW w:w="7938" w:type="dxa"/>
          </w:tcPr>
          <w:p w14:paraId="39CB4A35" w14:textId="77777777" w:rsidR="002C0674" w:rsidRPr="00320378" w:rsidRDefault="002C0674" w:rsidP="00320378">
            <w:pPr>
              <w:widowControl/>
              <w:autoSpaceDE/>
              <w:autoSpaceDN/>
              <w:adjustRightInd/>
              <w:spacing w:line="360" w:lineRule="auto"/>
              <w:ind w:firstLine="0"/>
            </w:pPr>
            <w:r w:rsidRPr="00320378">
              <w:rPr>
                <w:sz w:val="22"/>
                <w:szCs w:val="22"/>
              </w:rPr>
              <w:t>– Объединённая теплоэнергетическая компания</w:t>
            </w:r>
          </w:p>
        </w:tc>
      </w:tr>
      <w:tr w:rsidR="002C0674" w:rsidRPr="00320378" w14:paraId="30B0BB01" w14:textId="77777777" w:rsidTr="00320378">
        <w:tc>
          <w:tcPr>
            <w:tcW w:w="2518" w:type="dxa"/>
          </w:tcPr>
          <w:p w14:paraId="321C591E" w14:textId="77777777" w:rsidR="002C0674" w:rsidRPr="00320378" w:rsidRDefault="002C0674" w:rsidP="00320378">
            <w:pPr>
              <w:widowControl/>
              <w:autoSpaceDE/>
              <w:autoSpaceDN/>
              <w:adjustRightInd/>
              <w:spacing w:line="360" w:lineRule="auto"/>
              <w:ind w:firstLine="0"/>
            </w:pPr>
            <w:r w:rsidRPr="00320378">
              <w:rPr>
                <w:sz w:val="22"/>
                <w:szCs w:val="22"/>
              </w:rPr>
              <w:t>ЗАТО</w:t>
            </w:r>
          </w:p>
        </w:tc>
        <w:tc>
          <w:tcPr>
            <w:tcW w:w="7938" w:type="dxa"/>
          </w:tcPr>
          <w:p w14:paraId="0493AF17" w14:textId="77777777" w:rsidR="002C0674" w:rsidRPr="00320378" w:rsidRDefault="002C0674" w:rsidP="00320378">
            <w:pPr>
              <w:widowControl/>
              <w:autoSpaceDE/>
              <w:autoSpaceDN/>
              <w:adjustRightInd/>
              <w:spacing w:line="360" w:lineRule="auto"/>
              <w:ind w:firstLine="0"/>
            </w:pPr>
            <w:r w:rsidRPr="00320378">
              <w:rPr>
                <w:sz w:val="22"/>
                <w:szCs w:val="22"/>
              </w:rPr>
              <w:t>– закрытый административный территориальный округ</w:t>
            </w:r>
          </w:p>
        </w:tc>
      </w:tr>
      <w:tr w:rsidR="002C0674" w:rsidRPr="00320378" w14:paraId="0D3B55A5" w14:textId="77777777" w:rsidTr="00320378">
        <w:tc>
          <w:tcPr>
            <w:tcW w:w="2518" w:type="dxa"/>
          </w:tcPr>
          <w:p w14:paraId="0702F14E" w14:textId="77777777" w:rsidR="002C0674" w:rsidRPr="00320378" w:rsidRDefault="002C0674" w:rsidP="00320378">
            <w:pPr>
              <w:widowControl/>
              <w:autoSpaceDE/>
              <w:autoSpaceDN/>
              <w:adjustRightInd/>
              <w:spacing w:line="360" w:lineRule="auto"/>
              <w:ind w:firstLine="0"/>
            </w:pPr>
            <w:r w:rsidRPr="00320378">
              <w:rPr>
                <w:sz w:val="22"/>
                <w:szCs w:val="22"/>
              </w:rPr>
              <w:t>ФГАОУ ВО НИ ТПУ</w:t>
            </w:r>
          </w:p>
        </w:tc>
        <w:tc>
          <w:tcPr>
            <w:tcW w:w="7938" w:type="dxa"/>
          </w:tcPr>
          <w:p w14:paraId="16EFEBF2" w14:textId="77777777" w:rsidR="002C0674" w:rsidRPr="00320378" w:rsidRDefault="002C0674" w:rsidP="00320378">
            <w:pPr>
              <w:widowControl/>
              <w:autoSpaceDE/>
              <w:autoSpaceDN/>
              <w:adjustRightInd/>
              <w:spacing w:line="360" w:lineRule="auto"/>
              <w:ind w:firstLine="0"/>
            </w:pPr>
            <w:r w:rsidRPr="00320378">
              <w:rPr>
                <w:sz w:val="22"/>
                <w:szCs w:val="22"/>
              </w:rPr>
              <w:t xml:space="preserve">– 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 </w:t>
            </w:r>
          </w:p>
        </w:tc>
      </w:tr>
      <w:tr w:rsidR="002C0674" w:rsidRPr="00320378" w14:paraId="3744E987" w14:textId="77777777" w:rsidTr="00320378">
        <w:tc>
          <w:tcPr>
            <w:tcW w:w="2518" w:type="dxa"/>
          </w:tcPr>
          <w:p w14:paraId="38514D4B" w14:textId="77777777" w:rsidR="002C0674" w:rsidRPr="00320378" w:rsidRDefault="002C0674" w:rsidP="00320378">
            <w:pPr>
              <w:widowControl/>
              <w:autoSpaceDE/>
              <w:autoSpaceDN/>
              <w:adjustRightInd/>
              <w:spacing w:line="360" w:lineRule="auto"/>
              <w:ind w:firstLine="0"/>
            </w:pPr>
            <w:r w:rsidRPr="00320378">
              <w:rPr>
                <w:rFonts w:ascii="Times New Roman" w:hAnsi="Times New Roman" w:cs="Times New Roman"/>
                <w:sz w:val="22"/>
                <w:szCs w:val="22"/>
              </w:rPr>
              <w:t>СХК</w:t>
            </w:r>
          </w:p>
        </w:tc>
        <w:tc>
          <w:tcPr>
            <w:tcW w:w="7938" w:type="dxa"/>
          </w:tcPr>
          <w:p w14:paraId="220F127C" w14:textId="77777777" w:rsidR="002C0674" w:rsidRPr="00320378" w:rsidRDefault="002C0674" w:rsidP="00320378">
            <w:pPr>
              <w:widowControl/>
              <w:autoSpaceDE/>
              <w:autoSpaceDN/>
              <w:adjustRightInd/>
              <w:spacing w:line="360" w:lineRule="auto"/>
              <w:ind w:firstLine="0"/>
            </w:pPr>
            <w:r w:rsidRPr="00320378">
              <w:rPr>
                <w:sz w:val="22"/>
                <w:szCs w:val="22"/>
              </w:rPr>
              <w:t>– Сибирский химический комбинат</w:t>
            </w:r>
          </w:p>
        </w:tc>
      </w:tr>
      <w:tr w:rsidR="002C0674" w:rsidRPr="00320378" w14:paraId="6FF43677" w14:textId="77777777" w:rsidTr="00320378">
        <w:tc>
          <w:tcPr>
            <w:tcW w:w="2518" w:type="dxa"/>
          </w:tcPr>
          <w:p w14:paraId="69BFA8A5" w14:textId="77777777" w:rsidR="002C0674" w:rsidRPr="00320378" w:rsidRDefault="002C0674" w:rsidP="00320378">
            <w:pPr>
              <w:widowControl/>
              <w:autoSpaceDE/>
              <w:autoSpaceDN/>
              <w:adjustRightInd/>
              <w:spacing w:line="360" w:lineRule="auto"/>
              <w:ind w:firstLine="0"/>
              <w:rPr>
                <w:rFonts w:ascii="Times New Roman" w:hAnsi="Times New Roman" w:cs="Times New Roman"/>
              </w:rPr>
            </w:pPr>
            <w:r w:rsidRPr="00320378">
              <w:rPr>
                <w:rFonts w:ascii="Times New Roman" w:hAnsi="Times New Roman" w:cs="Times New Roman"/>
                <w:sz w:val="22"/>
                <w:szCs w:val="22"/>
              </w:rPr>
              <w:t>РИР</w:t>
            </w:r>
          </w:p>
        </w:tc>
        <w:tc>
          <w:tcPr>
            <w:tcW w:w="7938" w:type="dxa"/>
          </w:tcPr>
          <w:p w14:paraId="78B5C284" w14:textId="77777777" w:rsidR="002C0674" w:rsidRPr="00320378" w:rsidRDefault="002C0674" w:rsidP="00320378">
            <w:pPr>
              <w:widowControl/>
              <w:autoSpaceDE/>
              <w:autoSpaceDN/>
              <w:adjustRightInd/>
              <w:spacing w:line="360" w:lineRule="auto"/>
              <w:ind w:firstLine="0"/>
            </w:pPr>
            <w:r w:rsidRPr="00320378">
              <w:rPr>
                <w:sz w:val="22"/>
                <w:szCs w:val="22"/>
              </w:rPr>
              <w:t>– Русатом инфраструктурные решения</w:t>
            </w:r>
          </w:p>
        </w:tc>
      </w:tr>
      <w:tr w:rsidR="002C0674" w:rsidRPr="00320378" w14:paraId="2C623083" w14:textId="77777777" w:rsidTr="00320378">
        <w:tc>
          <w:tcPr>
            <w:tcW w:w="2518" w:type="dxa"/>
          </w:tcPr>
          <w:p w14:paraId="06DA5E75" w14:textId="77777777" w:rsidR="002C0674" w:rsidRPr="00320378" w:rsidRDefault="002C0674" w:rsidP="00320378">
            <w:pPr>
              <w:widowControl/>
              <w:autoSpaceDE/>
              <w:autoSpaceDN/>
              <w:adjustRightInd/>
              <w:spacing w:line="360" w:lineRule="auto"/>
              <w:ind w:firstLine="0"/>
              <w:rPr>
                <w:rFonts w:ascii="Times New Roman" w:hAnsi="Times New Roman" w:cs="Times New Roman"/>
              </w:rPr>
            </w:pPr>
            <w:r w:rsidRPr="00320378">
              <w:rPr>
                <w:rFonts w:ascii="Times New Roman" w:hAnsi="Times New Roman" w:cs="Times New Roman"/>
                <w:sz w:val="22"/>
                <w:szCs w:val="22"/>
              </w:rPr>
              <w:t>ТЭЦ</w:t>
            </w:r>
          </w:p>
        </w:tc>
        <w:tc>
          <w:tcPr>
            <w:tcW w:w="7938" w:type="dxa"/>
          </w:tcPr>
          <w:p w14:paraId="02665F49" w14:textId="77777777" w:rsidR="002C0674" w:rsidRPr="00320378" w:rsidRDefault="002C0674" w:rsidP="00320378">
            <w:pPr>
              <w:widowControl/>
              <w:autoSpaceDE/>
              <w:autoSpaceDN/>
              <w:adjustRightInd/>
              <w:spacing w:line="360" w:lineRule="auto"/>
              <w:ind w:firstLine="0"/>
            </w:pPr>
            <w:r w:rsidRPr="00320378">
              <w:rPr>
                <w:rFonts w:ascii="Times New Roman" w:hAnsi="Times New Roman"/>
                <w:sz w:val="22"/>
                <w:szCs w:val="22"/>
                <w:lang w:eastAsia="en-US"/>
              </w:rPr>
              <w:t>- теплоэлектроцентраль филиал АО «РИР» в г. Северске</w:t>
            </w:r>
          </w:p>
        </w:tc>
      </w:tr>
      <w:tr w:rsidR="002C0674" w:rsidRPr="00320378" w14:paraId="210A78A2" w14:textId="77777777" w:rsidTr="00320378">
        <w:tc>
          <w:tcPr>
            <w:tcW w:w="2518" w:type="dxa"/>
          </w:tcPr>
          <w:p w14:paraId="4DEBE5E3" w14:textId="77777777" w:rsidR="002C0674" w:rsidRPr="00320378" w:rsidRDefault="002C0674" w:rsidP="00320378">
            <w:pPr>
              <w:widowControl/>
              <w:autoSpaceDE/>
              <w:autoSpaceDN/>
              <w:adjustRightInd/>
              <w:spacing w:line="360" w:lineRule="auto"/>
              <w:ind w:firstLine="0"/>
            </w:pPr>
          </w:p>
        </w:tc>
        <w:tc>
          <w:tcPr>
            <w:tcW w:w="7938" w:type="dxa"/>
          </w:tcPr>
          <w:p w14:paraId="6DDF0D34" w14:textId="77777777" w:rsidR="002C0674" w:rsidRPr="00320378" w:rsidRDefault="002C0674" w:rsidP="00320378">
            <w:pPr>
              <w:widowControl/>
              <w:autoSpaceDE/>
              <w:autoSpaceDN/>
              <w:adjustRightInd/>
              <w:spacing w:line="360" w:lineRule="auto"/>
              <w:ind w:firstLine="0"/>
            </w:pPr>
          </w:p>
        </w:tc>
      </w:tr>
    </w:tbl>
    <w:p w14:paraId="29C29254" w14:textId="77777777" w:rsidR="002C0674" w:rsidRDefault="002C0674" w:rsidP="00E67D15">
      <w:pPr>
        <w:widowControl/>
        <w:autoSpaceDE/>
        <w:autoSpaceDN/>
        <w:adjustRightInd/>
        <w:spacing w:line="360" w:lineRule="auto"/>
        <w:ind w:firstLine="708"/>
      </w:pPr>
      <w:r>
        <w:br w:type="page"/>
      </w:r>
    </w:p>
    <w:p w14:paraId="28747230" w14:textId="77777777" w:rsidR="002C0674" w:rsidRPr="007B7837" w:rsidRDefault="002C0674" w:rsidP="007B7837">
      <w:pPr>
        <w:pStyle w:val="13"/>
      </w:pPr>
      <w:bookmarkStart w:id="0" w:name="_Toc50115736"/>
      <w:r w:rsidRPr="007B7837">
        <w:lastRenderedPageBreak/>
        <w:t>Введение</w:t>
      </w:r>
      <w:bookmarkEnd w:id="0"/>
    </w:p>
    <w:p w14:paraId="164D74D4" w14:textId="77777777" w:rsidR="002C0674" w:rsidRDefault="002C0674" w:rsidP="00E67D15">
      <w:pPr>
        <w:spacing w:line="360" w:lineRule="auto"/>
        <w:ind w:firstLine="709"/>
      </w:pPr>
      <w:r>
        <w:t>В отчете представлены сведения</w:t>
      </w:r>
      <w:r w:rsidRPr="00BE4D33">
        <w:t xml:space="preserve"> для актуализации схемы теплоснабжения </w:t>
      </w:r>
      <w:r w:rsidRPr="00355E82">
        <w:t xml:space="preserve">закрытого административно-территориального образования Северск на период до </w:t>
      </w:r>
      <w:smartTag w:uri="urn:schemas-microsoft-com:office:smarttags" w:element="metricconverter">
        <w:smartTagPr>
          <w:attr w:name="ProductID" w:val="2035 г"/>
        </w:smartTagPr>
        <w:r w:rsidRPr="00355E82">
          <w:t>2035 г</w:t>
        </w:r>
      </w:smartTag>
      <w:r w:rsidRPr="00355E82">
        <w:t xml:space="preserve">. (далее – схема теплоснабжения) </w:t>
      </w:r>
      <w:r w:rsidRPr="005A6671">
        <w:rPr>
          <w:color w:val="000000"/>
        </w:rPr>
        <w:t>во исполнение требований Федерального закона от 27.07.2010 № 190-ФЗ «О теплоснабжении» и Постановления Правительства РФ от 22.02.2012 № 154 «О требованиях к Схемам теплоснабжения, порядку их разработки и утверждения»</w:t>
      </w:r>
    </w:p>
    <w:p w14:paraId="3487B73E" w14:textId="77777777" w:rsidR="002C0674" w:rsidRDefault="002C0674" w:rsidP="00E67D15">
      <w:pPr>
        <w:spacing w:line="360" w:lineRule="auto"/>
      </w:pPr>
      <w:r>
        <w:t>Настоящий отчет состоит из следующих обосновывающих материалов к схеме теплоснабжения, являющиеся ее неотъемлемой частью, включают следующие главы, оформленные отдельными томами:</w:t>
      </w:r>
    </w:p>
    <w:p w14:paraId="558D9146" w14:textId="77777777" w:rsidR="002C0674" w:rsidRDefault="002C0674" w:rsidP="00E67D15">
      <w:pPr>
        <w:spacing w:line="360" w:lineRule="auto"/>
      </w:pPr>
      <w:bookmarkStart w:id="1" w:name="sub_1231"/>
      <w:r>
        <w:t>Том 1 «Существующее положение в сфере производства, передачи и потребления тепловой энергии для целей теплоснабжения»;</w:t>
      </w:r>
    </w:p>
    <w:p w14:paraId="330B1CC5" w14:textId="77777777" w:rsidR="002C0674" w:rsidRDefault="002C0674" w:rsidP="00E67D15">
      <w:pPr>
        <w:spacing w:line="360" w:lineRule="auto"/>
      </w:pPr>
      <w:bookmarkStart w:id="2" w:name="sub_1232"/>
      <w:bookmarkEnd w:id="1"/>
      <w:r>
        <w:t>Том 2 «Существующее и перспективное потребление тепловой энергии на цели теплоснабжения»;</w:t>
      </w:r>
    </w:p>
    <w:p w14:paraId="4C5B9273" w14:textId="77777777" w:rsidR="002C0674" w:rsidRDefault="002C0674" w:rsidP="00E67D15">
      <w:pPr>
        <w:spacing w:line="360" w:lineRule="auto"/>
      </w:pPr>
      <w:bookmarkStart w:id="3" w:name="sub_1233"/>
      <w:bookmarkEnd w:id="2"/>
      <w:r>
        <w:t>Том 3 «Электронная модель системы теплоснабжения поселения, городского округа, города федерального значения»;</w:t>
      </w:r>
    </w:p>
    <w:p w14:paraId="700E1A4B" w14:textId="77777777" w:rsidR="002C0674" w:rsidRDefault="002C0674" w:rsidP="00E67D15">
      <w:pPr>
        <w:spacing w:line="360" w:lineRule="auto"/>
      </w:pPr>
      <w:bookmarkStart w:id="4" w:name="sub_1234"/>
      <w:bookmarkEnd w:id="3"/>
      <w:r>
        <w:t>Том 4 «Существующие и перспективные балансы тепловой мощности источников тепловой энергии и тепловой нагрузки потребителей»;</w:t>
      </w:r>
    </w:p>
    <w:p w14:paraId="6813AB40" w14:textId="77777777" w:rsidR="002C0674" w:rsidRDefault="002C0674" w:rsidP="00E67D15">
      <w:pPr>
        <w:spacing w:line="360" w:lineRule="auto"/>
      </w:pPr>
      <w:bookmarkStart w:id="5" w:name="sub_1235"/>
      <w:bookmarkEnd w:id="4"/>
      <w:r>
        <w:t>Том 5 «Мастер-план развития систем теплоснабжения поселения, городского округа, города федерального значения»;</w:t>
      </w:r>
    </w:p>
    <w:bookmarkEnd w:id="5"/>
    <w:p w14:paraId="559DA7C4" w14:textId="77777777" w:rsidR="002C0674" w:rsidRDefault="002C0674" w:rsidP="00E67D15">
      <w:pPr>
        <w:spacing w:line="360" w:lineRule="auto"/>
      </w:pPr>
      <w:r>
        <w:t>Том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1C39EB2A" w14:textId="77777777" w:rsidR="002C0674" w:rsidRPr="00F36906" w:rsidRDefault="002C0674" w:rsidP="00F36906">
      <w:pPr>
        <w:spacing w:line="360" w:lineRule="auto"/>
      </w:pPr>
      <w:r>
        <w:t>Том 7 «Предложения по строительству, реконструкции, техническому перевооружению и (или) модернизации источников тепловой энергии»;</w:t>
      </w:r>
    </w:p>
    <w:p w14:paraId="74FF5F61" w14:textId="77777777" w:rsidR="002C0674" w:rsidRDefault="002C0674" w:rsidP="00F36906">
      <w:pPr>
        <w:spacing w:line="360" w:lineRule="auto"/>
      </w:pPr>
      <w:r>
        <w:t>Том 8 «Предложения по строительству, реконструкции и (или) модернизации тепловых сетей»;</w:t>
      </w:r>
    </w:p>
    <w:p w14:paraId="03FB0421" w14:textId="77777777" w:rsidR="002C0674" w:rsidRDefault="002C0674" w:rsidP="00F36906">
      <w:pPr>
        <w:spacing w:line="360" w:lineRule="auto"/>
      </w:pPr>
      <w:bookmarkStart w:id="6" w:name="sub_1239"/>
      <w:r>
        <w:t>Том 9 «Предложения по переводу открытых систем теплоснабжения (горячего водоснабжения) в закрытые системы горячего водоснабжения»;</w:t>
      </w:r>
    </w:p>
    <w:p w14:paraId="4FDA0B14" w14:textId="77777777" w:rsidR="002C0674" w:rsidRDefault="002C0674" w:rsidP="00F36906">
      <w:pPr>
        <w:spacing w:line="360" w:lineRule="auto"/>
      </w:pPr>
      <w:bookmarkStart w:id="7" w:name="sub_12310"/>
      <w:bookmarkEnd w:id="6"/>
      <w:r>
        <w:t>Том 10 «Перспективные топливные балансы»;</w:t>
      </w:r>
    </w:p>
    <w:bookmarkEnd w:id="7"/>
    <w:p w14:paraId="7AE7D4BB" w14:textId="77777777" w:rsidR="002C0674" w:rsidRPr="00F36906" w:rsidRDefault="002C0674" w:rsidP="00F36906">
      <w:pPr>
        <w:spacing w:line="360" w:lineRule="auto"/>
      </w:pPr>
      <w:r>
        <w:t>Том 11 «Оценка надежности теплоснабжения»;</w:t>
      </w:r>
    </w:p>
    <w:p w14:paraId="2AD8FB4D" w14:textId="77777777" w:rsidR="002C0674" w:rsidRDefault="002C0674" w:rsidP="00F36906">
      <w:pPr>
        <w:spacing w:line="360" w:lineRule="auto"/>
      </w:pPr>
      <w:r>
        <w:t>Том 12 «Обоснование инвестиций в строительство, реконструкцию, техническое перевооружение и (или) модернизацию»;</w:t>
      </w:r>
    </w:p>
    <w:p w14:paraId="612D8C11" w14:textId="77777777" w:rsidR="002C0674" w:rsidRDefault="002C0674" w:rsidP="00F36906">
      <w:pPr>
        <w:spacing w:line="360" w:lineRule="auto"/>
      </w:pPr>
      <w:bookmarkStart w:id="8" w:name="sub_12313"/>
      <w:r>
        <w:t>Том 13 «Индикаторы развития систем теплоснабжения поселения, городского округа, города федерального значения»;</w:t>
      </w:r>
    </w:p>
    <w:p w14:paraId="2B6352E0" w14:textId="77777777" w:rsidR="002C0674" w:rsidRDefault="002C0674" w:rsidP="00F36906">
      <w:pPr>
        <w:spacing w:line="360" w:lineRule="auto"/>
      </w:pPr>
      <w:bookmarkStart w:id="9" w:name="sub_12314"/>
      <w:bookmarkEnd w:id="8"/>
      <w:r>
        <w:t>Том 14 «Ценовые (тарифные) последствия»;</w:t>
      </w:r>
    </w:p>
    <w:bookmarkEnd w:id="9"/>
    <w:p w14:paraId="1C6F2807" w14:textId="77777777" w:rsidR="002C0674" w:rsidRPr="00F36906" w:rsidRDefault="002C0674" w:rsidP="00F36906">
      <w:pPr>
        <w:spacing w:line="360" w:lineRule="auto"/>
      </w:pPr>
      <w:r>
        <w:lastRenderedPageBreak/>
        <w:t>Том 15 «Реестр единых теплоснабжающих организаций»;</w:t>
      </w:r>
    </w:p>
    <w:p w14:paraId="6F5F6769" w14:textId="77777777" w:rsidR="002C0674" w:rsidRDefault="002C0674" w:rsidP="00F36906">
      <w:pPr>
        <w:spacing w:line="360" w:lineRule="auto"/>
      </w:pPr>
      <w:r>
        <w:t>Том 16 «Реестр мероприятий схемы теплоснабжения»;</w:t>
      </w:r>
    </w:p>
    <w:p w14:paraId="3A0F234D" w14:textId="77777777" w:rsidR="002C0674" w:rsidRDefault="002C0674" w:rsidP="00F36906">
      <w:pPr>
        <w:spacing w:line="360" w:lineRule="auto"/>
      </w:pPr>
      <w:bookmarkStart w:id="10" w:name="sub_12317"/>
      <w:r>
        <w:t>Том 17 «Замечания и предложения к проекту схемы теплоснабжения»;</w:t>
      </w:r>
    </w:p>
    <w:bookmarkEnd w:id="10"/>
    <w:p w14:paraId="71CA1A0F" w14:textId="77777777" w:rsidR="002C0674" w:rsidRPr="00F36906" w:rsidRDefault="002C0674" w:rsidP="00F36906">
      <w:pPr>
        <w:spacing w:line="360" w:lineRule="auto"/>
      </w:pPr>
      <w:r>
        <w:t>Том 18 «Сводный том изменений, выполненных в доработанной и (или) актуализированной схеме теплоснабжения».</w:t>
      </w:r>
    </w:p>
    <w:p w14:paraId="7156B086" w14:textId="77777777" w:rsidR="002C0674" w:rsidRPr="00E67D15" w:rsidRDefault="002C0674" w:rsidP="007B7837">
      <w:pPr>
        <w:spacing w:line="360" w:lineRule="auto"/>
        <w:ind w:firstLine="709"/>
      </w:pPr>
      <w:r w:rsidRPr="00E67D15">
        <w:t xml:space="preserve">Схема теплоснабжения закрытого административного образования Северск до 2035 года утверждена постановлением Администрации ЗАТО Северск от 21 октября </w:t>
      </w:r>
      <w:smartTag w:uri="urn:schemas-microsoft-com:office:smarttags" w:element="metricconverter">
        <w:smartTagPr>
          <w:attr w:name="ProductID" w:val="2016 г"/>
        </w:smartTagPr>
        <w:r w:rsidRPr="00E67D15">
          <w:t>2016 г</w:t>
        </w:r>
      </w:smartTag>
      <w:r w:rsidRPr="00E67D15">
        <w:t>. № 2362.</w:t>
      </w:r>
    </w:p>
    <w:p w14:paraId="25BF0748" w14:textId="77777777" w:rsidR="002C0674" w:rsidRPr="00E67D15" w:rsidRDefault="002C0674" w:rsidP="007B7837">
      <w:pPr>
        <w:spacing w:line="360" w:lineRule="auto"/>
        <w:ind w:firstLine="709"/>
      </w:pPr>
      <w:r w:rsidRPr="00E67D15">
        <w:t>В соответствии с Требованиями к порядку разработки и утверждения схем теплоснабжения, утвержденными постановлением Правительства Российской Федерации № 154 от 22.02.2012 г. (п. 22), схема теплоснабжения подлежит ежегодно актуализации в отношении следующих данных:</w:t>
      </w:r>
    </w:p>
    <w:p w14:paraId="2C871FB6" w14:textId="77777777" w:rsidR="002C0674" w:rsidRPr="00E67D15" w:rsidRDefault="002C0674" w:rsidP="007B7837">
      <w:pPr>
        <w:spacing w:line="360" w:lineRule="auto"/>
        <w:ind w:firstLine="709"/>
      </w:pPr>
      <w:r w:rsidRPr="00E67D15">
        <w:t>а) распределение тепловой нагрузки между источниками тепловой энергии в период, на который распределяются нагрузки;</w:t>
      </w:r>
    </w:p>
    <w:p w14:paraId="56D858B1" w14:textId="77777777" w:rsidR="002C0674" w:rsidRPr="00E67D15" w:rsidRDefault="002C0674" w:rsidP="007B7837">
      <w:pPr>
        <w:spacing w:line="360" w:lineRule="auto"/>
        <w:ind w:firstLine="709"/>
      </w:pPr>
      <w:r w:rsidRPr="00E67D15">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14:paraId="44CF5465" w14:textId="77777777" w:rsidR="002C0674" w:rsidRPr="00E67D15" w:rsidRDefault="002C0674" w:rsidP="007B7837">
      <w:pPr>
        <w:spacing w:line="360" w:lineRule="auto"/>
        <w:ind w:firstLine="709"/>
      </w:pPr>
      <w:r w:rsidRPr="00E67D15">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14:paraId="60E57537" w14:textId="77777777" w:rsidR="002C0674" w:rsidRPr="00E67D15" w:rsidRDefault="002C0674" w:rsidP="007B7837">
      <w:pPr>
        <w:spacing w:line="360" w:lineRule="auto"/>
        <w:ind w:firstLine="709"/>
      </w:pPr>
      <w:r w:rsidRPr="00E67D15">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5DCEA69B" w14:textId="77777777" w:rsidR="002C0674" w:rsidRPr="00E67D15" w:rsidRDefault="002C0674" w:rsidP="007B7837">
      <w:pPr>
        <w:spacing w:line="360" w:lineRule="auto"/>
        <w:ind w:firstLine="709"/>
      </w:pPr>
      <w:r w:rsidRPr="00E67D15">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5BDA6A2A" w14:textId="77777777" w:rsidR="002C0674" w:rsidRPr="00E67D15" w:rsidRDefault="002C0674" w:rsidP="007B7837">
      <w:pPr>
        <w:spacing w:line="360" w:lineRule="auto"/>
        <w:ind w:firstLine="709"/>
      </w:pPr>
      <w:r w:rsidRPr="00E67D15">
        <w:t>е) мероприятия по переоборудованию котельных в источники комбинированной выработки электрической и тепловой энергии;</w:t>
      </w:r>
    </w:p>
    <w:p w14:paraId="6527AFA3" w14:textId="77777777" w:rsidR="002C0674" w:rsidRPr="00E67D15" w:rsidRDefault="002C0674" w:rsidP="007B7837">
      <w:pPr>
        <w:spacing w:line="360" w:lineRule="auto"/>
        <w:ind w:firstLine="709"/>
      </w:pPr>
      <w:r w:rsidRPr="00E67D15">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3E89ED03" w14:textId="77777777" w:rsidR="002C0674" w:rsidRPr="00E67D15" w:rsidRDefault="002C0674" w:rsidP="007B7837">
      <w:pPr>
        <w:spacing w:line="360" w:lineRule="auto"/>
        <w:ind w:firstLine="709"/>
      </w:pPr>
      <w:r w:rsidRPr="00E67D15">
        <w:t>з) строительство и реконструкция тепловых сетей, включая их реконструкцию в связи с исчерпанием установленного и продленного ресурсов;</w:t>
      </w:r>
    </w:p>
    <w:p w14:paraId="4C565C0A" w14:textId="77777777" w:rsidR="002C0674" w:rsidRPr="00E67D15" w:rsidRDefault="002C0674" w:rsidP="007B7837">
      <w:pPr>
        <w:spacing w:line="360" w:lineRule="auto"/>
        <w:ind w:firstLine="709"/>
      </w:pPr>
      <w:r w:rsidRPr="00E67D15">
        <w:t>и) баланс топливно-энергетических ресурсов для обеспечения теплоснабжения, в том числе расходов аварийных запасов топлива;</w:t>
      </w:r>
    </w:p>
    <w:p w14:paraId="2815BE35" w14:textId="77777777" w:rsidR="002C0674" w:rsidRPr="00E67D15" w:rsidRDefault="002C0674" w:rsidP="007B7837">
      <w:pPr>
        <w:spacing w:line="360" w:lineRule="auto"/>
        <w:ind w:firstLine="709"/>
      </w:pPr>
      <w:r w:rsidRPr="00E67D15">
        <w:t>к) финансовые потребности при изменении схемы теплоснабжения и источники их покрытия.</w:t>
      </w:r>
    </w:p>
    <w:p w14:paraId="652EB12C" w14:textId="77777777" w:rsidR="002C0674" w:rsidRPr="00C34A16" w:rsidRDefault="002C0674" w:rsidP="007B7837">
      <w:pPr>
        <w:pStyle w:val="13"/>
      </w:pPr>
      <w:bookmarkStart w:id="11" w:name="_Toc50115737"/>
      <w:bookmarkStart w:id="12" w:name="sub_15"/>
      <w:r w:rsidRPr="00C34A16">
        <w:lastRenderedPageBreak/>
        <w:t>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bookmarkEnd w:id="11"/>
    </w:p>
    <w:p w14:paraId="4B4FCE7C" w14:textId="77777777" w:rsidR="002C0674" w:rsidRDefault="002C0674" w:rsidP="005115C0">
      <w:pPr>
        <w:pStyle w:val="2"/>
      </w:pPr>
      <w:bookmarkStart w:id="13" w:name="_Toc50115738"/>
      <w:bookmarkStart w:id="14" w:name="sub_26"/>
      <w:r w:rsidRPr="00C34A16">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3"/>
    </w:p>
    <w:p w14:paraId="4FB13B4B" w14:textId="77777777" w:rsidR="002C0674" w:rsidRPr="005115C0" w:rsidRDefault="002C0674" w:rsidP="005115C0">
      <w:pPr>
        <w:spacing w:line="360" w:lineRule="auto"/>
        <w:ind w:firstLine="709"/>
        <w:rPr>
          <w:rFonts w:ascii="Times New Roman" w:hAnsi="Times New Roman" w:cs="Times New Roman"/>
        </w:rPr>
      </w:pPr>
      <w:r w:rsidRPr="005115C0">
        <w:rPr>
          <w:rFonts w:ascii="Times New Roman" w:hAnsi="Times New Roman" w:cs="Times New Roman"/>
        </w:rPr>
        <w:t>Расчетная температура наружного воздуха для проектирования отопления, вентиляции и ГВС на территории ЗАТО Северск до 31.12.2012 г. составляла минус 40 °С, с 01.01.2013 г. по настоящее время составляет – минус 39 °С.</w:t>
      </w:r>
    </w:p>
    <w:p w14:paraId="5D3C9AB0" w14:textId="77777777" w:rsidR="002C0674" w:rsidRPr="005115C0" w:rsidRDefault="002C0674" w:rsidP="005115C0">
      <w:pPr>
        <w:spacing w:line="360" w:lineRule="auto"/>
        <w:ind w:firstLine="709"/>
        <w:rPr>
          <w:rFonts w:ascii="Times New Roman" w:hAnsi="Times New Roman" w:cs="Times New Roman"/>
        </w:rPr>
      </w:pPr>
      <w:r w:rsidRPr="005115C0">
        <w:rPr>
          <w:rFonts w:ascii="Times New Roman" w:hAnsi="Times New Roman" w:cs="Times New Roman"/>
        </w:rPr>
        <w:t xml:space="preserve">Базовым периодом для актуализации схемы теплоснабжения принят </w:t>
      </w:r>
      <w:r w:rsidR="008565CE">
        <w:rPr>
          <w:rFonts w:ascii="Times New Roman" w:hAnsi="Times New Roman" w:cs="Times New Roman"/>
        </w:rPr>
        <w:t>2020</w:t>
      </w:r>
      <w:r w:rsidRPr="005115C0">
        <w:rPr>
          <w:rFonts w:ascii="Times New Roman" w:hAnsi="Times New Roman" w:cs="Times New Roman"/>
        </w:rPr>
        <w:t xml:space="preserve"> год. На конец базового периода теплоснабжение города Северска осуществляется от источника с комбинированной выработкой энергии ТЭЦ </w:t>
      </w:r>
      <w:r>
        <w:rPr>
          <w:rFonts w:ascii="Times New Roman" w:hAnsi="Times New Roman" w:cs="Times New Roman"/>
        </w:rPr>
        <w:t>АО «РИР»</w:t>
      </w:r>
      <w:r w:rsidRPr="005115C0">
        <w:rPr>
          <w:rFonts w:ascii="Times New Roman" w:hAnsi="Times New Roman" w:cs="Times New Roman"/>
        </w:rPr>
        <w:t xml:space="preserve"> Северск.</w:t>
      </w:r>
    </w:p>
    <w:p w14:paraId="79074819" w14:textId="77777777" w:rsidR="002C0674" w:rsidRPr="005115C0" w:rsidRDefault="002C0674" w:rsidP="005115C0">
      <w:pPr>
        <w:spacing w:line="360" w:lineRule="auto"/>
        <w:ind w:firstLine="709"/>
        <w:rPr>
          <w:rFonts w:ascii="Times New Roman" w:hAnsi="Times New Roman" w:cs="Times New Roman"/>
        </w:rPr>
      </w:pPr>
      <w:r w:rsidRPr="005115C0">
        <w:rPr>
          <w:rFonts w:ascii="Times New Roman" w:hAnsi="Times New Roman" w:cs="Times New Roman"/>
        </w:rPr>
        <w:t xml:space="preserve">Суммарная </w:t>
      </w:r>
      <w:r w:rsidRPr="005115C0">
        <w:rPr>
          <w:rFonts w:ascii="Times New Roman" w:hAnsi="Times New Roman" w:cs="Times New Roman"/>
          <w:i/>
        </w:rPr>
        <w:t>расчетная</w:t>
      </w:r>
      <w:r w:rsidRPr="005115C0">
        <w:rPr>
          <w:rFonts w:ascii="Times New Roman" w:hAnsi="Times New Roman" w:cs="Times New Roman"/>
        </w:rPr>
        <w:t xml:space="preserve"> полезная часовая тепловая нагрузка по видам теплопотребления, присоединенная к тепловым сетям от выводов ТЭЦ </w:t>
      </w:r>
      <w:r>
        <w:rPr>
          <w:rFonts w:ascii="Times New Roman" w:hAnsi="Times New Roman" w:cs="Times New Roman"/>
        </w:rPr>
        <w:t>АО «РИР»</w:t>
      </w:r>
      <w:r w:rsidRPr="005115C0">
        <w:rPr>
          <w:rFonts w:ascii="Times New Roman" w:hAnsi="Times New Roman" w:cs="Times New Roman"/>
        </w:rPr>
        <w:t xml:space="preserve"> Северск по состоянию на 01.01.</w:t>
      </w:r>
      <w:r w:rsidR="00451AC9">
        <w:rPr>
          <w:rFonts w:ascii="Times New Roman" w:hAnsi="Times New Roman" w:cs="Times New Roman"/>
        </w:rPr>
        <w:t>2020</w:t>
      </w:r>
      <w:r w:rsidRPr="005115C0">
        <w:rPr>
          <w:rFonts w:ascii="Times New Roman" w:hAnsi="Times New Roman" w:cs="Times New Roman"/>
        </w:rPr>
        <w:t xml:space="preserve"> г. составляет 80</w:t>
      </w:r>
      <w:r w:rsidR="009D7A84">
        <w:rPr>
          <w:rFonts w:ascii="Times New Roman" w:hAnsi="Times New Roman" w:cs="Times New Roman"/>
        </w:rPr>
        <w:t>7</w:t>
      </w:r>
      <w:r w:rsidRPr="005115C0">
        <w:rPr>
          <w:rFonts w:ascii="Times New Roman" w:hAnsi="Times New Roman" w:cs="Times New Roman"/>
        </w:rPr>
        <w:t>,</w:t>
      </w:r>
      <w:r w:rsidR="009D7A84">
        <w:rPr>
          <w:rFonts w:ascii="Times New Roman" w:hAnsi="Times New Roman" w:cs="Times New Roman"/>
        </w:rPr>
        <w:t>349</w:t>
      </w:r>
      <w:r w:rsidRPr="005115C0">
        <w:rPr>
          <w:rFonts w:ascii="Times New Roman" w:hAnsi="Times New Roman" w:cs="Times New Roman"/>
        </w:rPr>
        <w:t xml:space="preserve"> Гкал/ч (таблица 1.1). </w:t>
      </w:r>
    </w:p>
    <w:p w14:paraId="2765D215" w14:textId="77777777" w:rsidR="009D7A84" w:rsidRPr="00C70E5E" w:rsidRDefault="009D7A84" w:rsidP="009D7A84">
      <w:pPr>
        <w:spacing w:line="360" w:lineRule="auto"/>
        <w:ind w:firstLine="709"/>
        <w:rPr>
          <w:rFonts w:ascii="Times New Roman" w:hAnsi="Times New Roman" w:cs="Times New Roman"/>
          <w:color w:val="000000"/>
        </w:rPr>
      </w:pPr>
      <w:r w:rsidRPr="00ED7B0E">
        <w:rPr>
          <w:color w:val="000000"/>
        </w:rPr>
        <w:t xml:space="preserve">Таблица </w:t>
      </w:r>
      <w:r>
        <w:rPr>
          <w:color w:val="000000"/>
        </w:rPr>
        <w:t xml:space="preserve">1.1 </w:t>
      </w:r>
      <w:r w:rsidRPr="00ED7B0E">
        <w:rPr>
          <w:color w:val="000000"/>
        </w:rPr>
        <w:t>сформирована на основании данных о нагрузках по всем видам теплопотребления (отопление, вентиляция, ГВС, технологическая нагрузка) по каждому объекту, включенному в одну из групп объектов теплоснабжения: многоквартирные дома, общественно деловые здания, прочие и промышленные объекты</w:t>
      </w:r>
      <w:r>
        <w:rPr>
          <w:color w:val="000000"/>
        </w:rPr>
        <w:t xml:space="preserve"> (Приложения Том 1, та</w:t>
      </w:r>
      <w:r w:rsidRPr="009D6897">
        <w:rPr>
          <w:color w:val="000000"/>
        </w:rPr>
        <w:t>бл</w:t>
      </w:r>
      <w:r>
        <w:rPr>
          <w:color w:val="000000"/>
        </w:rPr>
        <w:t>ицы</w:t>
      </w:r>
      <w:r w:rsidRPr="009D6897">
        <w:rPr>
          <w:color w:val="000000"/>
        </w:rPr>
        <w:t xml:space="preserve"> П.1.1-П</w:t>
      </w:r>
      <w:r>
        <w:rPr>
          <w:color w:val="000000"/>
        </w:rPr>
        <w:t>1</w:t>
      </w:r>
      <w:r w:rsidRPr="009D6897">
        <w:rPr>
          <w:color w:val="000000"/>
        </w:rPr>
        <w:t>.</w:t>
      </w:r>
      <w:r>
        <w:rPr>
          <w:color w:val="000000"/>
        </w:rPr>
        <w:t>8).</w:t>
      </w:r>
    </w:p>
    <w:p w14:paraId="083931CB" w14:textId="77777777" w:rsidR="009D7A84" w:rsidRPr="002E5FA3" w:rsidRDefault="009D7A84" w:rsidP="009D7A84">
      <w:pPr>
        <w:spacing w:line="360" w:lineRule="auto"/>
        <w:ind w:firstLine="0"/>
        <w:rPr>
          <w:rFonts w:ascii="Times New Roman" w:hAnsi="Times New Roman" w:cs="Times New Roman"/>
        </w:rPr>
      </w:pPr>
      <w:r>
        <w:rPr>
          <w:rFonts w:ascii="Times New Roman" w:hAnsi="Times New Roman" w:cs="Times New Roman"/>
        </w:rPr>
        <w:t>Таблица 1.1 –</w:t>
      </w:r>
      <w:r w:rsidRPr="002E5FA3">
        <w:rPr>
          <w:rFonts w:ascii="Times New Roman" w:hAnsi="Times New Roman" w:cs="Times New Roman"/>
        </w:rPr>
        <w:t xml:space="preserve"> Полезные расчетные часовые нагрузки, присоединенные к ТЭЦ Северска</w:t>
      </w:r>
    </w:p>
    <w:tbl>
      <w:tblPr>
        <w:tblW w:w="10258" w:type="dxa"/>
        <w:tblInd w:w="103" w:type="dxa"/>
        <w:tblLook w:val="0000" w:firstRow="0" w:lastRow="0" w:firstColumn="0" w:lastColumn="0" w:noHBand="0" w:noVBand="0"/>
      </w:tblPr>
      <w:tblGrid>
        <w:gridCol w:w="618"/>
        <w:gridCol w:w="736"/>
        <w:gridCol w:w="663"/>
        <w:gridCol w:w="736"/>
        <w:gridCol w:w="663"/>
        <w:gridCol w:w="715"/>
        <w:gridCol w:w="663"/>
        <w:gridCol w:w="736"/>
        <w:gridCol w:w="683"/>
        <w:gridCol w:w="736"/>
        <w:gridCol w:w="663"/>
        <w:gridCol w:w="736"/>
        <w:gridCol w:w="1174"/>
        <w:gridCol w:w="736"/>
      </w:tblGrid>
      <w:tr w:rsidR="009D7A84" w:rsidRPr="00375A0A" w14:paraId="701B90C7" w14:textId="77777777" w:rsidTr="009D7A84">
        <w:trPr>
          <w:trHeight w:val="290"/>
        </w:trPr>
        <w:tc>
          <w:tcPr>
            <w:tcW w:w="618" w:type="dxa"/>
            <w:vMerge w:val="restart"/>
            <w:tcBorders>
              <w:top w:val="single" w:sz="4" w:space="0" w:color="auto"/>
              <w:left w:val="single" w:sz="4" w:space="0" w:color="auto"/>
              <w:bottom w:val="single" w:sz="4" w:space="0" w:color="000000"/>
              <w:right w:val="single" w:sz="4" w:space="0" w:color="auto"/>
            </w:tcBorders>
            <w:noWrap/>
            <w:vAlign w:val="center"/>
          </w:tcPr>
          <w:p w14:paraId="1537FB23"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БУ</w:t>
            </w:r>
          </w:p>
        </w:tc>
        <w:tc>
          <w:tcPr>
            <w:tcW w:w="2135" w:type="dxa"/>
            <w:gridSpan w:val="3"/>
            <w:tcBorders>
              <w:top w:val="single" w:sz="4" w:space="0" w:color="auto"/>
              <w:left w:val="nil"/>
              <w:bottom w:val="single" w:sz="4" w:space="0" w:color="auto"/>
              <w:right w:val="single" w:sz="4" w:space="0" w:color="auto"/>
            </w:tcBorders>
            <w:noWrap/>
            <w:vAlign w:val="bottom"/>
          </w:tcPr>
          <w:p w14:paraId="1FAA1EA5"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МКД и домовладение</w:t>
            </w:r>
          </w:p>
        </w:tc>
        <w:tc>
          <w:tcPr>
            <w:tcW w:w="2777" w:type="dxa"/>
            <w:gridSpan w:val="4"/>
            <w:tcBorders>
              <w:top w:val="single" w:sz="4" w:space="0" w:color="auto"/>
              <w:left w:val="nil"/>
              <w:bottom w:val="single" w:sz="4" w:space="0" w:color="auto"/>
              <w:right w:val="single" w:sz="4" w:space="0" w:color="auto"/>
            </w:tcBorders>
            <w:noWrap/>
            <w:vAlign w:val="center"/>
          </w:tcPr>
          <w:p w14:paraId="5C666ADE"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 xml:space="preserve">ОДЗ </w:t>
            </w:r>
          </w:p>
        </w:tc>
        <w:tc>
          <w:tcPr>
            <w:tcW w:w="683" w:type="dxa"/>
            <w:tcBorders>
              <w:top w:val="single" w:sz="4" w:space="0" w:color="auto"/>
              <w:left w:val="nil"/>
              <w:bottom w:val="single" w:sz="4" w:space="0" w:color="auto"/>
              <w:right w:val="single" w:sz="4" w:space="0" w:color="auto"/>
            </w:tcBorders>
            <w:noWrap/>
            <w:vAlign w:val="bottom"/>
          </w:tcPr>
          <w:p w14:paraId="601EB910"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ГСПО</w:t>
            </w:r>
          </w:p>
        </w:tc>
        <w:tc>
          <w:tcPr>
            <w:tcW w:w="2135" w:type="dxa"/>
            <w:gridSpan w:val="3"/>
            <w:tcBorders>
              <w:top w:val="single" w:sz="4" w:space="0" w:color="auto"/>
              <w:left w:val="nil"/>
              <w:bottom w:val="single" w:sz="4" w:space="0" w:color="auto"/>
              <w:right w:val="single" w:sz="4" w:space="0" w:color="000000"/>
            </w:tcBorders>
            <w:noWrap/>
            <w:vAlign w:val="bottom"/>
          </w:tcPr>
          <w:p w14:paraId="15AE82AB"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АО СХК</w:t>
            </w:r>
          </w:p>
        </w:tc>
        <w:tc>
          <w:tcPr>
            <w:tcW w:w="1174" w:type="dxa"/>
            <w:tcBorders>
              <w:top w:val="single" w:sz="4" w:space="0" w:color="auto"/>
              <w:left w:val="nil"/>
              <w:bottom w:val="single" w:sz="4" w:space="0" w:color="auto"/>
              <w:right w:val="single" w:sz="4" w:space="0" w:color="auto"/>
            </w:tcBorders>
            <w:noWrap/>
            <w:vAlign w:val="bottom"/>
          </w:tcPr>
          <w:p w14:paraId="62D78427"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Пар</w:t>
            </w:r>
          </w:p>
        </w:tc>
        <w:tc>
          <w:tcPr>
            <w:tcW w:w="736" w:type="dxa"/>
            <w:vMerge w:val="restart"/>
            <w:tcBorders>
              <w:top w:val="single" w:sz="4" w:space="0" w:color="auto"/>
              <w:left w:val="single" w:sz="4" w:space="0" w:color="auto"/>
              <w:bottom w:val="single" w:sz="4" w:space="0" w:color="000000"/>
              <w:right w:val="single" w:sz="4" w:space="0" w:color="auto"/>
            </w:tcBorders>
            <w:noWrap/>
            <w:vAlign w:val="center"/>
          </w:tcPr>
          <w:p w14:paraId="00F5C88E"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Итого</w:t>
            </w:r>
          </w:p>
        </w:tc>
      </w:tr>
      <w:tr w:rsidR="009D7A84" w:rsidRPr="00375A0A" w14:paraId="77A0FD23" w14:textId="77777777" w:rsidTr="009D7A84">
        <w:trPr>
          <w:trHeight w:val="420"/>
        </w:trPr>
        <w:tc>
          <w:tcPr>
            <w:tcW w:w="618" w:type="dxa"/>
            <w:vMerge/>
            <w:tcBorders>
              <w:top w:val="single" w:sz="4" w:space="0" w:color="auto"/>
              <w:left w:val="single" w:sz="4" w:space="0" w:color="auto"/>
              <w:bottom w:val="single" w:sz="4" w:space="0" w:color="000000"/>
              <w:right w:val="single" w:sz="4" w:space="0" w:color="auto"/>
            </w:tcBorders>
            <w:vAlign w:val="center"/>
          </w:tcPr>
          <w:p w14:paraId="6C8E0E0A" w14:textId="77777777" w:rsidR="009D7A84" w:rsidRPr="00270DDE" w:rsidRDefault="009D7A84" w:rsidP="009D7A84">
            <w:pPr>
              <w:widowControl/>
              <w:autoSpaceDE/>
              <w:autoSpaceDN/>
              <w:adjustRightInd/>
              <w:ind w:firstLine="0"/>
              <w:jc w:val="left"/>
              <w:rPr>
                <w:rFonts w:ascii="Times New Roman" w:hAnsi="Times New Roman" w:cs="Times New Roman"/>
                <w:color w:val="000000"/>
                <w:sz w:val="16"/>
                <w:szCs w:val="16"/>
              </w:rPr>
            </w:pPr>
          </w:p>
        </w:tc>
        <w:tc>
          <w:tcPr>
            <w:tcW w:w="736" w:type="dxa"/>
            <w:tcBorders>
              <w:top w:val="nil"/>
              <w:left w:val="nil"/>
              <w:bottom w:val="single" w:sz="4" w:space="0" w:color="auto"/>
              <w:right w:val="single" w:sz="4" w:space="0" w:color="auto"/>
            </w:tcBorders>
            <w:noWrap/>
            <w:vAlign w:val="center"/>
          </w:tcPr>
          <w:p w14:paraId="20BD82A8"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proofErr w:type="spellStart"/>
            <w:r w:rsidRPr="00270DDE">
              <w:rPr>
                <w:rFonts w:ascii="Times New Roman" w:hAnsi="Times New Roman" w:cs="Times New Roman"/>
                <w:color w:val="000000"/>
                <w:sz w:val="16"/>
                <w:szCs w:val="16"/>
              </w:rPr>
              <w:t>Отопл</w:t>
            </w:r>
            <w:proofErr w:type="spellEnd"/>
          </w:p>
        </w:tc>
        <w:tc>
          <w:tcPr>
            <w:tcW w:w="663" w:type="dxa"/>
            <w:tcBorders>
              <w:top w:val="nil"/>
              <w:left w:val="nil"/>
              <w:bottom w:val="single" w:sz="4" w:space="0" w:color="auto"/>
              <w:right w:val="single" w:sz="4" w:space="0" w:color="auto"/>
            </w:tcBorders>
            <w:noWrap/>
            <w:vAlign w:val="center"/>
          </w:tcPr>
          <w:p w14:paraId="214A2599"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ГВС</w:t>
            </w:r>
          </w:p>
        </w:tc>
        <w:tc>
          <w:tcPr>
            <w:tcW w:w="736" w:type="dxa"/>
            <w:tcBorders>
              <w:top w:val="nil"/>
              <w:left w:val="nil"/>
              <w:bottom w:val="single" w:sz="4" w:space="0" w:color="auto"/>
              <w:right w:val="single" w:sz="4" w:space="0" w:color="auto"/>
            </w:tcBorders>
            <w:noWrap/>
            <w:vAlign w:val="center"/>
          </w:tcPr>
          <w:p w14:paraId="34912BC2"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Сумма</w:t>
            </w:r>
          </w:p>
        </w:tc>
        <w:tc>
          <w:tcPr>
            <w:tcW w:w="663" w:type="dxa"/>
            <w:tcBorders>
              <w:top w:val="nil"/>
              <w:left w:val="nil"/>
              <w:bottom w:val="single" w:sz="4" w:space="0" w:color="auto"/>
              <w:right w:val="single" w:sz="4" w:space="0" w:color="auto"/>
            </w:tcBorders>
            <w:noWrap/>
            <w:vAlign w:val="center"/>
          </w:tcPr>
          <w:p w14:paraId="40488EC3"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proofErr w:type="spellStart"/>
            <w:r w:rsidRPr="00270DDE">
              <w:rPr>
                <w:rFonts w:ascii="Times New Roman" w:hAnsi="Times New Roman" w:cs="Times New Roman"/>
                <w:color w:val="000000"/>
                <w:sz w:val="16"/>
                <w:szCs w:val="16"/>
              </w:rPr>
              <w:t>Отопл</w:t>
            </w:r>
            <w:proofErr w:type="spellEnd"/>
          </w:p>
        </w:tc>
        <w:tc>
          <w:tcPr>
            <w:tcW w:w="715" w:type="dxa"/>
            <w:tcBorders>
              <w:top w:val="nil"/>
              <w:left w:val="nil"/>
              <w:bottom w:val="single" w:sz="4" w:space="0" w:color="auto"/>
              <w:right w:val="single" w:sz="4" w:space="0" w:color="auto"/>
            </w:tcBorders>
            <w:noWrap/>
            <w:vAlign w:val="center"/>
          </w:tcPr>
          <w:p w14:paraId="3A99AE26"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proofErr w:type="spellStart"/>
            <w:r w:rsidRPr="00270DDE">
              <w:rPr>
                <w:rFonts w:ascii="Times New Roman" w:hAnsi="Times New Roman" w:cs="Times New Roman"/>
                <w:color w:val="000000"/>
                <w:sz w:val="16"/>
                <w:szCs w:val="16"/>
              </w:rPr>
              <w:t>Вентил</w:t>
            </w:r>
            <w:proofErr w:type="spellEnd"/>
          </w:p>
        </w:tc>
        <w:tc>
          <w:tcPr>
            <w:tcW w:w="663" w:type="dxa"/>
            <w:tcBorders>
              <w:top w:val="nil"/>
              <w:left w:val="nil"/>
              <w:bottom w:val="single" w:sz="4" w:space="0" w:color="auto"/>
              <w:right w:val="single" w:sz="4" w:space="0" w:color="auto"/>
            </w:tcBorders>
            <w:noWrap/>
            <w:vAlign w:val="center"/>
          </w:tcPr>
          <w:p w14:paraId="34BAC371"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ГВС</w:t>
            </w:r>
          </w:p>
        </w:tc>
        <w:tc>
          <w:tcPr>
            <w:tcW w:w="736" w:type="dxa"/>
            <w:tcBorders>
              <w:top w:val="nil"/>
              <w:left w:val="nil"/>
              <w:bottom w:val="single" w:sz="4" w:space="0" w:color="auto"/>
              <w:right w:val="single" w:sz="4" w:space="0" w:color="auto"/>
            </w:tcBorders>
            <w:noWrap/>
            <w:vAlign w:val="center"/>
          </w:tcPr>
          <w:p w14:paraId="7BE8A582"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Сумма</w:t>
            </w:r>
          </w:p>
        </w:tc>
        <w:tc>
          <w:tcPr>
            <w:tcW w:w="683" w:type="dxa"/>
            <w:tcBorders>
              <w:top w:val="nil"/>
              <w:left w:val="nil"/>
              <w:bottom w:val="single" w:sz="4" w:space="0" w:color="auto"/>
              <w:right w:val="single" w:sz="4" w:space="0" w:color="auto"/>
            </w:tcBorders>
            <w:noWrap/>
            <w:vAlign w:val="center"/>
          </w:tcPr>
          <w:p w14:paraId="272255CD"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proofErr w:type="spellStart"/>
            <w:r w:rsidRPr="00270DDE">
              <w:rPr>
                <w:rFonts w:ascii="Times New Roman" w:hAnsi="Times New Roman" w:cs="Times New Roman"/>
                <w:color w:val="000000"/>
                <w:sz w:val="16"/>
                <w:szCs w:val="16"/>
              </w:rPr>
              <w:t>Отопл</w:t>
            </w:r>
            <w:proofErr w:type="spellEnd"/>
          </w:p>
        </w:tc>
        <w:tc>
          <w:tcPr>
            <w:tcW w:w="736" w:type="dxa"/>
            <w:tcBorders>
              <w:top w:val="nil"/>
              <w:left w:val="nil"/>
              <w:bottom w:val="single" w:sz="4" w:space="0" w:color="auto"/>
              <w:right w:val="single" w:sz="4" w:space="0" w:color="auto"/>
            </w:tcBorders>
            <w:vAlign w:val="center"/>
          </w:tcPr>
          <w:p w14:paraId="6B4270C3"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proofErr w:type="spellStart"/>
            <w:r w:rsidRPr="00270DDE">
              <w:rPr>
                <w:rFonts w:ascii="Times New Roman" w:hAnsi="Times New Roman" w:cs="Times New Roman"/>
                <w:color w:val="000000"/>
                <w:sz w:val="16"/>
                <w:szCs w:val="16"/>
              </w:rPr>
              <w:t>Отопл</w:t>
            </w:r>
            <w:proofErr w:type="spellEnd"/>
            <w:r w:rsidRPr="00270DDE">
              <w:rPr>
                <w:rFonts w:ascii="Times New Roman" w:hAnsi="Times New Roman" w:cs="Times New Roman"/>
                <w:color w:val="000000"/>
                <w:sz w:val="16"/>
                <w:szCs w:val="16"/>
              </w:rPr>
              <w:t xml:space="preserve"> и </w:t>
            </w:r>
            <w:proofErr w:type="spellStart"/>
            <w:r w:rsidRPr="00270DDE">
              <w:rPr>
                <w:rFonts w:ascii="Times New Roman" w:hAnsi="Times New Roman" w:cs="Times New Roman"/>
                <w:color w:val="000000"/>
                <w:sz w:val="16"/>
                <w:szCs w:val="16"/>
              </w:rPr>
              <w:t>вентил</w:t>
            </w:r>
            <w:proofErr w:type="spellEnd"/>
          </w:p>
        </w:tc>
        <w:tc>
          <w:tcPr>
            <w:tcW w:w="663" w:type="dxa"/>
            <w:tcBorders>
              <w:top w:val="nil"/>
              <w:left w:val="nil"/>
              <w:bottom w:val="single" w:sz="4" w:space="0" w:color="auto"/>
              <w:right w:val="single" w:sz="4" w:space="0" w:color="auto"/>
            </w:tcBorders>
            <w:noWrap/>
            <w:vAlign w:val="center"/>
          </w:tcPr>
          <w:p w14:paraId="6EECDA21"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ГВС</w:t>
            </w:r>
          </w:p>
        </w:tc>
        <w:tc>
          <w:tcPr>
            <w:tcW w:w="736" w:type="dxa"/>
            <w:tcBorders>
              <w:top w:val="nil"/>
              <w:left w:val="nil"/>
              <w:bottom w:val="single" w:sz="4" w:space="0" w:color="auto"/>
              <w:right w:val="single" w:sz="4" w:space="0" w:color="auto"/>
            </w:tcBorders>
            <w:noWrap/>
            <w:vAlign w:val="center"/>
          </w:tcPr>
          <w:p w14:paraId="0F791668"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Сумма</w:t>
            </w:r>
          </w:p>
        </w:tc>
        <w:tc>
          <w:tcPr>
            <w:tcW w:w="1174" w:type="dxa"/>
            <w:tcBorders>
              <w:top w:val="nil"/>
              <w:left w:val="nil"/>
              <w:bottom w:val="single" w:sz="4" w:space="0" w:color="auto"/>
              <w:right w:val="single" w:sz="4" w:space="0" w:color="auto"/>
            </w:tcBorders>
            <w:vAlign w:val="center"/>
          </w:tcPr>
          <w:p w14:paraId="335D5558"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Производство</w:t>
            </w:r>
          </w:p>
        </w:tc>
        <w:tc>
          <w:tcPr>
            <w:tcW w:w="736" w:type="dxa"/>
            <w:vMerge/>
            <w:tcBorders>
              <w:top w:val="single" w:sz="4" w:space="0" w:color="auto"/>
              <w:left w:val="single" w:sz="4" w:space="0" w:color="auto"/>
              <w:bottom w:val="single" w:sz="4" w:space="0" w:color="000000"/>
              <w:right w:val="single" w:sz="4" w:space="0" w:color="auto"/>
            </w:tcBorders>
            <w:vAlign w:val="center"/>
          </w:tcPr>
          <w:p w14:paraId="1E9FE856" w14:textId="77777777" w:rsidR="009D7A84" w:rsidRPr="00270DDE" w:rsidRDefault="009D7A84" w:rsidP="009D7A84">
            <w:pPr>
              <w:widowControl/>
              <w:autoSpaceDE/>
              <w:autoSpaceDN/>
              <w:adjustRightInd/>
              <w:ind w:firstLine="0"/>
              <w:jc w:val="left"/>
              <w:rPr>
                <w:rFonts w:ascii="Times New Roman" w:hAnsi="Times New Roman" w:cs="Times New Roman"/>
                <w:b/>
                <w:bCs/>
                <w:color w:val="000000"/>
                <w:sz w:val="16"/>
                <w:szCs w:val="16"/>
              </w:rPr>
            </w:pPr>
          </w:p>
        </w:tc>
      </w:tr>
      <w:tr w:rsidR="009D7A84" w:rsidRPr="00375A0A" w14:paraId="18542A09" w14:textId="77777777" w:rsidTr="009D7A84">
        <w:trPr>
          <w:trHeight w:val="290"/>
        </w:trPr>
        <w:tc>
          <w:tcPr>
            <w:tcW w:w="618" w:type="dxa"/>
            <w:vMerge/>
            <w:tcBorders>
              <w:top w:val="single" w:sz="4" w:space="0" w:color="auto"/>
              <w:left w:val="single" w:sz="4" w:space="0" w:color="auto"/>
              <w:bottom w:val="single" w:sz="4" w:space="0" w:color="000000"/>
              <w:right w:val="single" w:sz="4" w:space="0" w:color="auto"/>
            </w:tcBorders>
            <w:vAlign w:val="center"/>
          </w:tcPr>
          <w:p w14:paraId="761C1602" w14:textId="77777777" w:rsidR="009D7A84" w:rsidRPr="00270DDE" w:rsidRDefault="009D7A84" w:rsidP="009D7A84">
            <w:pPr>
              <w:widowControl/>
              <w:autoSpaceDE/>
              <w:autoSpaceDN/>
              <w:adjustRightInd/>
              <w:ind w:firstLine="0"/>
              <w:jc w:val="left"/>
              <w:rPr>
                <w:rFonts w:ascii="Times New Roman" w:hAnsi="Times New Roman" w:cs="Times New Roman"/>
                <w:color w:val="000000"/>
                <w:sz w:val="16"/>
                <w:szCs w:val="16"/>
              </w:rPr>
            </w:pPr>
          </w:p>
        </w:tc>
        <w:tc>
          <w:tcPr>
            <w:tcW w:w="736" w:type="dxa"/>
            <w:tcBorders>
              <w:top w:val="nil"/>
              <w:left w:val="nil"/>
              <w:bottom w:val="nil"/>
              <w:right w:val="single" w:sz="4" w:space="0" w:color="auto"/>
            </w:tcBorders>
            <w:noWrap/>
            <w:vAlign w:val="bottom"/>
          </w:tcPr>
          <w:p w14:paraId="2E8532F4"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663" w:type="dxa"/>
            <w:tcBorders>
              <w:top w:val="nil"/>
              <w:left w:val="nil"/>
              <w:bottom w:val="nil"/>
              <w:right w:val="single" w:sz="4" w:space="0" w:color="auto"/>
            </w:tcBorders>
            <w:noWrap/>
            <w:vAlign w:val="bottom"/>
          </w:tcPr>
          <w:p w14:paraId="47008798"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736" w:type="dxa"/>
            <w:tcBorders>
              <w:top w:val="nil"/>
              <w:left w:val="nil"/>
              <w:bottom w:val="nil"/>
              <w:right w:val="single" w:sz="4" w:space="0" w:color="auto"/>
            </w:tcBorders>
            <w:noWrap/>
            <w:vAlign w:val="bottom"/>
          </w:tcPr>
          <w:p w14:paraId="7A5E9A99"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663" w:type="dxa"/>
            <w:tcBorders>
              <w:top w:val="nil"/>
              <w:left w:val="nil"/>
              <w:bottom w:val="nil"/>
              <w:right w:val="single" w:sz="4" w:space="0" w:color="auto"/>
            </w:tcBorders>
            <w:noWrap/>
            <w:vAlign w:val="bottom"/>
          </w:tcPr>
          <w:p w14:paraId="1A5DCB42"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715" w:type="dxa"/>
            <w:tcBorders>
              <w:top w:val="nil"/>
              <w:left w:val="nil"/>
              <w:bottom w:val="nil"/>
              <w:right w:val="single" w:sz="4" w:space="0" w:color="auto"/>
            </w:tcBorders>
            <w:noWrap/>
            <w:vAlign w:val="bottom"/>
          </w:tcPr>
          <w:p w14:paraId="1B4B5734"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663" w:type="dxa"/>
            <w:tcBorders>
              <w:top w:val="nil"/>
              <w:left w:val="nil"/>
              <w:bottom w:val="nil"/>
              <w:right w:val="single" w:sz="4" w:space="0" w:color="auto"/>
            </w:tcBorders>
            <w:noWrap/>
            <w:vAlign w:val="bottom"/>
          </w:tcPr>
          <w:p w14:paraId="345D3085"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736" w:type="dxa"/>
            <w:tcBorders>
              <w:top w:val="nil"/>
              <w:left w:val="nil"/>
              <w:bottom w:val="nil"/>
              <w:right w:val="single" w:sz="4" w:space="0" w:color="auto"/>
            </w:tcBorders>
            <w:noWrap/>
            <w:vAlign w:val="bottom"/>
          </w:tcPr>
          <w:p w14:paraId="761B34DB"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683" w:type="dxa"/>
            <w:tcBorders>
              <w:top w:val="nil"/>
              <w:left w:val="nil"/>
              <w:bottom w:val="nil"/>
              <w:right w:val="single" w:sz="4" w:space="0" w:color="auto"/>
            </w:tcBorders>
            <w:noWrap/>
            <w:vAlign w:val="bottom"/>
          </w:tcPr>
          <w:p w14:paraId="0CC7ADE6"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736" w:type="dxa"/>
            <w:tcBorders>
              <w:top w:val="nil"/>
              <w:left w:val="nil"/>
              <w:bottom w:val="nil"/>
              <w:right w:val="single" w:sz="4" w:space="0" w:color="auto"/>
            </w:tcBorders>
            <w:noWrap/>
            <w:vAlign w:val="bottom"/>
          </w:tcPr>
          <w:p w14:paraId="6366F93D"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663" w:type="dxa"/>
            <w:tcBorders>
              <w:top w:val="nil"/>
              <w:left w:val="nil"/>
              <w:bottom w:val="nil"/>
              <w:right w:val="single" w:sz="4" w:space="0" w:color="auto"/>
            </w:tcBorders>
            <w:noWrap/>
            <w:vAlign w:val="bottom"/>
          </w:tcPr>
          <w:p w14:paraId="00748B35"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736" w:type="dxa"/>
            <w:tcBorders>
              <w:top w:val="nil"/>
              <w:left w:val="nil"/>
              <w:bottom w:val="nil"/>
              <w:right w:val="single" w:sz="4" w:space="0" w:color="auto"/>
            </w:tcBorders>
            <w:noWrap/>
            <w:vAlign w:val="bottom"/>
          </w:tcPr>
          <w:p w14:paraId="120D0EE7"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1174" w:type="dxa"/>
            <w:tcBorders>
              <w:top w:val="nil"/>
              <w:left w:val="nil"/>
              <w:bottom w:val="nil"/>
              <w:right w:val="single" w:sz="4" w:space="0" w:color="auto"/>
            </w:tcBorders>
            <w:noWrap/>
            <w:vAlign w:val="bottom"/>
          </w:tcPr>
          <w:p w14:paraId="1A017290"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736" w:type="dxa"/>
            <w:tcBorders>
              <w:top w:val="nil"/>
              <w:left w:val="nil"/>
              <w:bottom w:val="nil"/>
              <w:right w:val="single" w:sz="4" w:space="0" w:color="auto"/>
            </w:tcBorders>
            <w:noWrap/>
            <w:vAlign w:val="bottom"/>
          </w:tcPr>
          <w:p w14:paraId="4494B798"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r>
      <w:tr w:rsidR="009D7A84" w:rsidRPr="00375A0A" w14:paraId="065FA4F7" w14:textId="77777777" w:rsidTr="009D7A84">
        <w:trPr>
          <w:trHeight w:val="290"/>
        </w:trPr>
        <w:tc>
          <w:tcPr>
            <w:tcW w:w="618" w:type="dxa"/>
            <w:tcBorders>
              <w:top w:val="nil"/>
              <w:left w:val="single" w:sz="4" w:space="0" w:color="auto"/>
              <w:bottom w:val="single" w:sz="4" w:space="0" w:color="auto"/>
              <w:right w:val="single" w:sz="4" w:space="0" w:color="auto"/>
            </w:tcBorders>
            <w:noWrap/>
            <w:vAlign w:val="bottom"/>
          </w:tcPr>
          <w:p w14:paraId="6FDD54F6"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БУ-1</w:t>
            </w:r>
          </w:p>
        </w:tc>
        <w:tc>
          <w:tcPr>
            <w:tcW w:w="736" w:type="dxa"/>
            <w:tcBorders>
              <w:top w:val="single" w:sz="4" w:space="0" w:color="auto"/>
              <w:left w:val="nil"/>
              <w:bottom w:val="single" w:sz="4" w:space="0" w:color="auto"/>
              <w:right w:val="single" w:sz="4" w:space="0" w:color="auto"/>
            </w:tcBorders>
            <w:shd w:val="clear" w:color="auto" w:fill="FFFFFF"/>
            <w:vAlign w:val="bottom"/>
          </w:tcPr>
          <w:p w14:paraId="19115C54"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183,517</w:t>
            </w:r>
          </w:p>
        </w:tc>
        <w:tc>
          <w:tcPr>
            <w:tcW w:w="663" w:type="dxa"/>
            <w:tcBorders>
              <w:top w:val="single" w:sz="4" w:space="0" w:color="auto"/>
              <w:left w:val="nil"/>
              <w:bottom w:val="single" w:sz="4" w:space="0" w:color="auto"/>
              <w:right w:val="single" w:sz="4" w:space="0" w:color="auto"/>
            </w:tcBorders>
            <w:shd w:val="clear" w:color="auto" w:fill="FFFFFF"/>
            <w:vAlign w:val="bottom"/>
          </w:tcPr>
          <w:p w14:paraId="4A0FB8D7"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75,6</w:t>
            </w:r>
          </w:p>
        </w:tc>
        <w:tc>
          <w:tcPr>
            <w:tcW w:w="736" w:type="dxa"/>
            <w:tcBorders>
              <w:top w:val="single" w:sz="4" w:space="0" w:color="auto"/>
              <w:left w:val="nil"/>
              <w:bottom w:val="single" w:sz="4" w:space="0" w:color="auto"/>
              <w:right w:val="single" w:sz="4" w:space="0" w:color="auto"/>
            </w:tcBorders>
            <w:vAlign w:val="bottom"/>
          </w:tcPr>
          <w:p w14:paraId="5832DE08"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259,117</w:t>
            </w:r>
          </w:p>
        </w:tc>
        <w:tc>
          <w:tcPr>
            <w:tcW w:w="663" w:type="dxa"/>
            <w:tcBorders>
              <w:top w:val="single" w:sz="4" w:space="0" w:color="auto"/>
              <w:left w:val="nil"/>
              <w:bottom w:val="single" w:sz="4" w:space="0" w:color="auto"/>
              <w:right w:val="single" w:sz="4" w:space="0" w:color="auto"/>
            </w:tcBorders>
            <w:shd w:val="clear" w:color="auto" w:fill="FFFFFF"/>
            <w:vAlign w:val="bottom"/>
          </w:tcPr>
          <w:p w14:paraId="327CAF26"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88,298</w:t>
            </w:r>
          </w:p>
        </w:tc>
        <w:tc>
          <w:tcPr>
            <w:tcW w:w="715" w:type="dxa"/>
            <w:tcBorders>
              <w:top w:val="single" w:sz="4" w:space="0" w:color="auto"/>
              <w:left w:val="nil"/>
              <w:bottom w:val="single" w:sz="4" w:space="0" w:color="auto"/>
              <w:right w:val="single" w:sz="4" w:space="0" w:color="auto"/>
            </w:tcBorders>
            <w:shd w:val="clear" w:color="auto" w:fill="FFFFFF"/>
            <w:vAlign w:val="bottom"/>
          </w:tcPr>
          <w:p w14:paraId="74582143"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34,731</w:t>
            </w:r>
          </w:p>
        </w:tc>
        <w:tc>
          <w:tcPr>
            <w:tcW w:w="663" w:type="dxa"/>
            <w:tcBorders>
              <w:top w:val="single" w:sz="4" w:space="0" w:color="auto"/>
              <w:left w:val="nil"/>
              <w:bottom w:val="single" w:sz="4" w:space="0" w:color="auto"/>
              <w:right w:val="single" w:sz="4" w:space="0" w:color="auto"/>
            </w:tcBorders>
            <w:shd w:val="clear" w:color="auto" w:fill="FFFFFF"/>
            <w:vAlign w:val="bottom"/>
          </w:tcPr>
          <w:p w14:paraId="74010D16"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42,579</w:t>
            </w:r>
          </w:p>
        </w:tc>
        <w:tc>
          <w:tcPr>
            <w:tcW w:w="736" w:type="dxa"/>
            <w:tcBorders>
              <w:top w:val="single" w:sz="4" w:space="0" w:color="auto"/>
              <w:left w:val="nil"/>
              <w:bottom w:val="single" w:sz="4" w:space="0" w:color="auto"/>
              <w:right w:val="single" w:sz="4" w:space="0" w:color="auto"/>
            </w:tcBorders>
            <w:vAlign w:val="bottom"/>
          </w:tcPr>
          <w:p w14:paraId="675FE7AC"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165,609</w:t>
            </w:r>
          </w:p>
        </w:tc>
        <w:tc>
          <w:tcPr>
            <w:tcW w:w="683" w:type="dxa"/>
            <w:tcBorders>
              <w:top w:val="single" w:sz="4" w:space="0" w:color="auto"/>
              <w:left w:val="nil"/>
              <w:bottom w:val="single" w:sz="4" w:space="0" w:color="auto"/>
              <w:right w:val="single" w:sz="4" w:space="0" w:color="auto"/>
            </w:tcBorders>
            <w:vAlign w:val="bottom"/>
          </w:tcPr>
          <w:p w14:paraId="654793DD"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30,189</w:t>
            </w:r>
          </w:p>
        </w:tc>
        <w:tc>
          <w:tcPr>
            <w:tcW w:w="736" w:type="dxa"/>
            <w:tcBorders>
              <w:top w:val="single" w:sz="4" w:space="0" w:color="auto"/>
              <w:left w:val="nil"/>
              <w:bottom w:val="single" w:sz="4" w:space="0" w:color="auto"/>
              <w:right w:val="single" w:sz="4" w:space="0" w:color="auto"/>
            </w:tcBorders>
            <w:vAlign w:val="bottom"/>
          </w:tcPr>
          <w:p w14:paraId="06007216"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15,541</w:t>
            </w:r>
          </w:p>
        </w:tc>
        <w:tc>
          <w:tcPr>
            <w:tcW w:w="663" w:type="dxa"/>
            <w:tcBorders>
              <w:top w:val="single" w:sz="4" w:space="0" w:color="auto"/>
              <w:left w:val="nil"/>
              <w:bottom w:val="single" w:sz="4" w:space="0" w:color="auto"/>
              <w:right w:val="single" w:sz="4" w:space="0" w:color="auto"/>
            </w:tcBorders>
            <w:vAlign w:val="bottom"/>
          </w:tcPr>
          <w:p w14:paraId="5A255F93"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2,693</w:t>
            </w:r>
          </w:p>
        </w:tc>
        <w:tc>
          <w:tcPr>
            <w:tcW w:w="736" w:type="dxa"/>
            <w:tcBorders>
              <w:top w:val="single" w:sz="4" w:space="0" w:color="auto"/>
              <w:left w:val="nil"/>
              <w:bottom w:val="single" w:sz="4" w:space="0" w:color="auto"/>
              <w:right w:val="single" w:sz="4" w:space="0" w:color="auto"/>
            </w:tcBorders>
            <w:vAlign w:val="bottom"/>
          </w:tcPr>
          <w:p w14:paraId="66D08356"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18,234</w:t>
            </w:r>
          </w:p>
        </w:tc>
        <w:tc>
          <w:tcPr>
            <w:tcW w:w="1174" w:type="dxa"/>
            <w:tcBorders>
              <w:top w:val="single" w:sz="4" w:space="0" w:color="auto"/>
              <w:left w:val="nil"/>
              <w:bottom w:val="single" w:sz="4" w:space="0" w:color="auto"/>
              <w:right w:val="single" w:sz="4" w:space="0" w:color="auto"/>
            </w:tcBorders>
            <w:noWrap/>
            <w:vAlign w:val="bottom"/>
          </w:tcPr>
          <w:p w14:paraId="684B5A86"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736" w:type="dxa"/>
            <w:tcBorders>
              <w:top w:val="single" w:sz="4" w:space="0" w:color="auto"/>
              <w:left w:val="nil"/>
              <w:bottom w:val="single" w:sz="4" w:space="0" w:color="auto"/>
              <w:right w:val="single" w:sz="4" w:space="0" w:color="auto"/>
            </w:tcBorders>
            <w:vAlign w:val="bottom"/>
          </w:tcPr>
          <w:p w14:paraId="2DDCB02E"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473,149</w:t>
            </w:r>
          </w:p>
        </w:tc>
      </w:tr>
      <w:tr w:rsidR="009D7A84" w:rsidRPr="00375A0A" w14:paraId="045D3902" w14:textId="77777777" w:rsidTr="009D7A84">
        <w:trPr>
          <w:trHeight w:val="290"/>
        </w:trPr>
        <w:tc>
          <w:tcPr>
            <w:tcW w:w="618" w:type="dxa"/>
            <w:tcBorders>
              <w:top w:val="nil"/>
              <w:left w:val="single" w:sz="4" w:space="0" w:color="auto"/>
              <w:bottom w:val="single" w:sz="4" w:space="0" w:color="auto"/>
              <w:right w:val="single" w:sz="4" w:space="0" w:color="auto"/>
            </w:tcBorders>
            <w:noWrap/>
            <w:vAlign w:val="bottom"/>
          </w:tcPr>
          <w:p w14:paraId="1E483973"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БУ-2</w:t>
            </w:r>
          </w:p>
        </w:tc>
        <w:tc>
          <w:tcPr>
            <w:tcW w:w="736" w:type="dxa"/>
            <w:tcBorders>
              <w:top w:val="nil"/>
              <w:left w:val="nil"/>
              <w:bottom w:val="single" w:sz="4" w:space="0" w:color="auto"/>
              <w:right w:val="single" w:sz="4" w:space="0" w:color="auto"/>
            </w:tcBorders>
            <w:noWrap/>
            <w:vAlign w:val="bottom"/>
          </w:tcPr>
          <w:p w14:paraId="53D0C093"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663" w:type="dxa"/>
            <w:tcBorders>
              <w:top w:val="nil"/>
              <w:left w:val="nil"/>
              <w:bottom w:val="single" w:sz="4" w:space="0" w:color="auto"/>
              <w:right w:val="single" w:sz="4" w:space="0" w:color="auto"/>
            </w:tcBorders>
            <w:noWrap/>
            <w:vAlign w:val="bottom"/>
          </w:tcPr>
          <w:p w14:paraId="0A78B267"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noWrap/>
            <w:vAlign w:val="bottom"/>
          </w:tcPr>
          <w:p w14:paraId="5360DB94"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663" w:type="dxa"/>
            <w:tcBorders>
              <w:top w:val="nil"/>
              <w:left w:val="nil"/>
              <w:bottom w:val="single" w:sz="4" w:space="0" w:color="auto"/>
              <w:right w:val="single" w:sz="4" w:space="0" w:color="auto"/>
            </w:tcBorders>
            <w:noWrap/>
            <w:vAlign w:val="bottom"/>
          </w:tcPr>
          <w:p w14:paraId="45D4A584"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715" w:type="dxa"/>
            <w:tcBorders>
              <w:top w:val="nil"/>
              <w:left w:val="nil"/>
              <w:bottom w:val="single" w:sz="4" w:space="0" w:color="auto"/>
              <w:right w:val="single" w:sz="4" w:space="0" w:color="auto"/>
            </w:tcBorders>
            <w:noWrap/>
            <w:vAlign w:val="bottom"/>
          </w:tcPr>
          <w:p w14:paraId="09DE9040"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663" w:type="dxa"/>
            <w:tcBorders>
              <w:top w:val="nil"/>
              <w:left w:val="nil"/>
              <w:bottom w:val="single" w:sz="4" w:space="0" w:color="auto"/>
              <w:right w:val="single" w:sz="4" w:space="0" w:color="auto"/>
            </w:tcBorders>
            <w:noWrap/>
            <w:vAlign w:val="bottom"/>
          </w:tcPr>
          <w:p w14:paraId="3A508BD1"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noWrap/>
            <w:vAlign w:val="bottom"/>
          </w:tcPr>
          <w:p w14:paraId="3F109CFA"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683" w:type="dxa"/>
            <w:tcBorders>
              <w:top w:val="nil"/>
              <w:left w:val="nil"/>
              <w:bottom w:val="single" w:sz="4" w:space="0" w:color="auto"/>
              <w:right w:val="single" w:sz="4" w:space="0" w:color="auto"/>
            </w:tcBorders>
            <w:noWrap/>
            <w:vAlign w:val="bottom"/>
          </w:tcPr>
          <w:p w14:paraId="7B630AAB"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vAlign w:val="bottom"/>
          </w:tcPr>
          <w:p w14:paraId="219D38E2"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287,18</w:t>
            </w:r>
          </w:p>
        </w:tc>
        <w:tc>
          <w:tcPr>
            <w:tcW w:w="663" w:type="dxa"/>
            <w:tcBorders>
              <w:top w:val="nil"/>
              <w:left w:val="nil"/>
              <w:bottom w:val="single" w:sz="4" w:space="0" w:color="auto"/>
              <w:right w:val="single" w:sz="4" w:space="0" w:color="auto"/>
            </w:tcBorders>
            <w:vAlign w:val="bottom"/>
          </w:tcPr>
          <w:p w14:paraId="279C0C32"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vAlign w:val="bottom"/>
          </w:tcPr>
          <w:p w14:paraId="288CA8B1"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287,18</w:t>
            </w:r>
          </w:p>
        </w:tc>
        <w:tc>
          <w:tcPr>
            <w:tcW w:w="1174" w:type="dxa"/>
            <w:tcBorders>
              <w:top w:val="nil"/>
              <w:left w:val="nil"/>
              <w:bottom w:val="single" w:sz="4" w:space="0" w:color="auto"/>
              <w:right w:val="single" w:sz="4" w:space="0" w:color="auto"/>
            </w:tcBorders>
            <w:shd w:val="clear" w:color="auto" w:fill="FFFFFF"/>
            <w:vAlign w:val="bottom"/>
          </w:tcPr>
          <w:p w14:paraId="37304F90" w14:textId="77777777" w:rsidR="009D7A84" w:rsidRPr="00270DDE" w:rsidRDefault="009D7A84" w:rsidP="009D7A84">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47,02</w:t>
            </w:r>
          </w:p>
        </w:tc>
        <w:tc>
          <w:tcPr>
            <w:tcW w:w="736" w:type="dxa"/>
            <w:tcBorders>
              <w:top w:val="nil"/>
              <w:left w:val="nil"/>
              <w:bottom w:val="single" w:sz="4" w:space="0" w:color="auto"/>
              <w:right w:val="single" w:sz="4" w:space="0" w:color="auto"/>
            </w:tcBorders>
            <w:vAlign w:val="bottom"/>
          </w:tcPr>
          <w:p w14:paraId="5369292B"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334,2</w:t>
            </w:r>
          </w:p>
        </w:tc>
      </w:tr>
      <w:tr w:rsidR="009D7A84" w:rsidRPr="00375A0A" w14:paraId="5236FCB7" w14:textId="77777777" w:rsidTr="009D7A84">
        <w:trPr>
          <w:trHeight w:val="290"/>
        </w:trPr>
        <w:tc>
          <w:tcPr>
            <w:tcW w:w="618" w:type="dxa"/>
            <w:tcBorders>
              <w:top w:val="nil"/>
              <w:left w:val="single" w:sz="4" w:space="0" w:color="auto"/>
              <w:bottom w:val="single" w:sz="4" w:space="0" w:color="auto"/>
              <w:right w:val="single" w:sz="4" w:space="0" w:color="auto"/>
            </w:tcBorders>
            <w:noWrap/>
            <w:vAlign w:val="bottom"/>
          </w:tcPr>
          <w:p w14:paraId="0760A1CD"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Всего</w:t>
            </w:r>
          </w:p>
        </w:tc>
        <w:tc>
          <w:tcPr>
            <w:tcW w:w="736" w:type="dxa"/>
            <w:tcBorders>
              <w:top w:val="nil"/>
              <w:left w:val="nil"/>
              <w:bottom w:val="single" w:sz="4" w:space="0" w:color="auto"/>
              <w:right w:val="single" w:sz="4" w:space="0" w:color="auto"/>
            </w:tcBorders>
            <w:noWrap/>
            <w:vAlign w:val="bottom"/>
          </w:tcPr>
          <w:p w14:paraId="212BDF0F"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183,517</w:t>
            </w:r>
          </w:p>
        </w:tc>
        <w:tc>
          <w:tcPr>
            <w:tcW w:w="663" w:type="dxa"/>
            <w:tcBorders>
              <w:top w:val="nil"/>
              <w:left w:val="nil"/>
              <w:bottom w:val="single" w:sz="4" w:space="0" w:color="auto"/>
              <w:right w:val="single" w:sz="4" w:space="0" w:color="auto"/>
            </w:tcBorders>
            <w:noWrap/>
            <w:vAlign w:val="bottom"/>
          </w:tcPr>
          <w:p w14:paraId="2B191506"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75,6</w:t>
            </w:r>
          </w:p>
        </w:tc>
        <w:tc>
          <w:tcPr>
            <w:tcW w:w="736" w:type="dxa"/>
            <w:tcBorders>
              <w:top w:val="nil"/>
              <w:left w:val="nil"/>
              <w:bottom w:val="single" w:sz="4" w:space="0" w:color="auto"/>
              <w:right w:val="single" w:sz="4" w:space="0" w:color="auto"/>
            </w:tcBorders>
            <w:vAlign w:val="bottom"/>
          </w:tcPr>
          <w:p w14:paraId="7C484119"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259,117</w:t>
            </w:r>
          </w:p>
        </w:tc>
        <w:tc>
          <w:tcPr>
            <w:tcW w:w="663" w:type="dxa"/>
            <w:tcBorders>
              <w:top w:val="nil"/>
              <w:left w:val="nil"/>
              <w:bottom w:val="single" w:sz="4" w:space="0" w:color="auto"/>
              <w:right w:val="single" w:sz="4" w:space="0" w:color="auto"/>
            </w:tcBorders>
            <w:noWrap/>
            <w:vAlign w:val="bottom"/>
          </w:tcPr>
          <w:p w14:paraId="7AF64594"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88,298</w:t>
            </w:r>
          </w:p>
        </w:tc>
        <w:tc>
          <w:tcPr>
            <w:tcW w:w="715" w:type="dxa"/>
            <w:tcBorders>
              <w:top w:val="nil"/>
              <w:left w:val="nil"/>
              <w:bottom w:val="single" w:sz="4" w:space="0" w:color="auto"/>
              <w:right w:val="single" w:sz="4" w:space="0" w:color="auto"/>
            </w:tcBorders>
            <w:noWrap/>
            <w:vAlign w:val="bottom"/>
          </w:tcPr>
          <w:p w14:paraId="54D83560"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34,731</w:t>
            </w:r>
          </w:p>
        </w:tc>
        <w:tc>
          <w:tcPr>
            <w:tcW w:w="663" w:type="dxa"/>
            <w:tcBorders>
              <w:top w:val="nil"/>
              <w:left w:val="nil"/>
              <w:bottom w:val="single" w:sz="4" w:space="0" w:color="auto"/>
              <w:right w:val="single" w:sz="4" w:space="0" w:color="auto"/>
            </w:tcBorders>
            <w:noWrap/>
            <w:vAlign w:val="bottom"/>
          </w:tcPr>
          <w:p w14:paraId="05849266"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42,579</w:t>
            </w:r>
          </w:p>
        </w:tc>
        <w:tc>
          <w:tcPr>
            <w:tcW w:w="736" w:type="dxa"/>
            <w:tcBorders>
              <w:top w:val="nil"/>
              <w:left w:val="nil"/>
              <w:bottom w:val="single" w:sz="4" w:space="0" w:color="auto"/>
              <w:right w:val="single" w:sz="4" w:space="0" w:color="auto"/>
            </w:tcBorders>
            <w:noWrap/>
            <w:vAlign w:val="bottom"/>
          </w:tcPr>
          <w:p w14:paraId="49F10375"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165,609</w:t>
            </w:r>
          </w:p>
        </w:tc>
        <w:tc>
          <w:tcPr>
            <w:tcW w:w="683" w:type="dxa"/>
            <w:tcBorders>
              <w:top w:val="nil"/>
              <w:left w:val="nil"/>
              <w:bottom w:val="single" w:sz="4" w:space="0" w:color="auto"/>
              <w:right w:val="single" w:sz="4" w:space="0" w:color="auto"/>
            </w:tcBorders>
            <w:noWrap/>
            <w:vAlign w:val="bottom"/>
          </w:tcPr>
          <w:p w14:paraId="3E1E8662"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30,189</w:t>
            </w:r>
          </w:p>
        </w:tc>
        <w:tc>
          <w:tcPr>
            <w:tcW w:w="736" w:type="dxa"/>
            <w:tcBorders>
              <w:top w:val="nil"/>
              <w:left w:val="nil"/>
              <w:bottom w:val="single" w:sz="4" w:space="0" w:color="auto"/>
              <w:right w:val="single" w:sz="4" w:space="0" w:color="auto"/>
            </w:tcBorders>
            <w:noWrap/>
            <w:vAlign w:val="bottom"/>
          </w:tcPr>
          <w:p w14:paraId="34162024"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302,721</w:t>
            </w:r>
          </w:p>
        </w:tc>
        <w:tc>
          <w:tcPr>
            <w:tcW w:w="663" w:type="dxa"/>
            <w:tcBorders>
              <w:top w:val="nil"/>
              <w:left w:val="nil"/>
              <w:bottom w:val="single" w:sz="4" w:space="0" w:color="auto"/>
              <w:right w:val="single" w:sz="4" w:space="0" w:color="auto"/>
            </w:tcBorders>
            <w:noWrap/>
            <w:vAlign w:val="bottom"/>
          </w:tcPr>
          <w:p w14:paraId="4FDBC3F1"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2,693</w:t>
            </w:r>
          </w:p>
        </w:tc>
        <w:tc>
          <w:tcPr>
            <w:tcW w:w="736" w:type="dxa"/>
            <w:tcBorders>
              <w:top w:val="nil"/>
              <w:left w:val="nil"/>
              <w:bottom w:val="single" w:sz="4" w:space="0" w:color="auto"/>
              <w:right w:val="single" w:sz="4" w:space="0" w:color="auto"/>
            </w:tcBorders>
            <w:noWrap/>
            <w:vAlign w:val="bottom"/>
          </w:tcPr>
          <w:p w14:paraId="3CF8DD9A"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305,414</w:t>
            </w:r>
          </w:p>
        </w:tc>
        <w:tc>
          <w:tcPr>
            <w:tcW w:w="1174" w:type="dxa"/>
            <w:tcBorders>
              <w:top w:val="nil"/>
              <w:left w:val="nil"/>
              <w:bottom w:val="single" w:sz="4" w:space="0" w:color="auto"/>
              <w:right w:val="single" w:sz="4" w:space="0" w:color="auto"/>
            </w:tcBorders>
            <w:noWrap/>
            <w:vAlign w:val="bottom"/>
          </w:tcPr>
          <w:p w14:paraId="325A29BF"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47,02</w:t>
            </w:r>
          </w:p>
        </w:tc>
        <w:tc>
          <w:tcPr>
            <w:tcW w:w="736" w:type="dxa"/>
            <w:tcBorders>
              <w:top w:val="nil"/>
              <w:left w:val="nil"/>
              <w:bottom w:val="single" w:sz="4" w:space="0" w:color="auto"/>
              <w:right w:val="single" w:sz="4" w:space="0" w:color="auto"/>
            </w:tcBorders>
            <w:vAlign w:val="bottom"/>
          </w:tcPr>
          <w:p w14:paraId="48006532" w14:textId="77777777" w:rsidR="009D7A84" w:rsidRPr="00270DDE" w:rsidRDefault="009D7A84" w:rsidP="009D7A84">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807,349</w:t>
            </w:r>
          </w:p>
        </w:tc>
      </w:tr>
    </w:tbl>
    <w:p w14:paraId="2289D23F" w14:textId="77777777" w:rsidR="002C0674" w:rsidRPr="005115C0" w:rsidRDefault="002C0674" w:rsidP="005115C0">
      <w:pPr>
        <w:spacing w:line="360" w:lineRule="auto"/>
        <w:ind w:firstLine="709"/>
        <w:rPr>
          <w:rFonts w:ascii="Times New Roman" w:hAnsi="Times New Roman" w:cs="Times New Roman"/>
          <w:color w:val="000000"/>
        </w:rPr>
      </w:pPr>
      <w:r w:rsidRPr="005115C0">
        <w:rPr>
          <w:rFonts w:ascii="Times New Roman" w:hAnsi="Times New Roman" w:cs="Times New Roman"/>
          <w:color w:val="000000"/>
          <w:shd w:val="clear" w:color="auto" w:fill="FFFFFF"/>
        </w:rPr>
        <w:t>Для оценки соответствия договорных и фактических значений теплопотребления существующих зданий был так же произведен оценочный анализ теплопотребления на основании данных приборов учета, установленных у потребителей (выборочно).</w:t>
      </w:r>
    </w:p>
    <w:p w14:paraId="1C538598" w14:textId="77777777" w:rsidR="004E061F" w:rsidRDefault="004E061F" w:rsidP="004E061F">
      <w:pPr>
        <w:spacing w:line="360" w:lineRule="auto"/>
        <w:ind w:firstLine="709"/>
        <w:rPr>
          <w:color w:val="000000"/>
        </w:rPr>
      </w:pPr>
      <w:r w:rsidRPr="00ED7B0E">
        <w:rPr>
          <w:color w:val="000000"/>
        </w:rPr>
        <w:t>Договорная нагрузка</w:t>
      </w:r>
      <w:r>
        <w:rPr>
          <w:color w:val="000000"/>
        </w:rPr>
        <w:t xml:space="preserve"> на коллекторах ТЭЦ АО «РИР» </w:t>
      </w:r>
      <w:r w:rsidRPr="00ED7B0E">
        <w:rPr>
          <w:color w:val="000000"/>
        </w:rPr>
        <w:t xml:space="preserve">основывается на данных о подключенной договорной нагрузке потребителей в зоне действия </w:t>
      </w:r>
      <w:r>
        <w:rPr>
          <w:color w:val="000000"/>
        </w:rPr>
        <w:t>ТЭЦ с учетом потерь в сетях (</w:t>
      </w:r>
      <w:r>
        <w:t xml:space="preserve">75,611 </w:t>
      </w:r>
      <w:r w:rsidRPr="00ED7B0E">
        <w:t>Гкал/ч</w:t>
      </w:r>
      <w:r>
        <w:t xml:space="preserve">) при расчетной температуре наружного воздуха минус 39º составляет 876,724 </w:t>
      </w:r>
      <w:r w:rsidRPr="00ED7B0E">
        <w:t>Гкал/ч (</w:t>
      </w:r>
      <w:r>
        <w:rPr>
          <w:color w:val="000000"/>
        </w:rPr>
        <w:t>Том 1, та</w:t>
      </w:r>
      <w:r w:rsidRPr="009D6897">
        <w:rPr>
          <w:color w:val="000000"/>
        </w:rPr>
        <w:t>бл</w:t>
      </w:r>
      <w:r>
        <w:rPr>
          <w:color w:val="000000"/>
        </w:rPr>
        <w:t>ица</w:t>
      </w:r>
      <w:r w:rsidRPr="009D6897">
        <w:rPr>
          <w:color w:val="000000"/>
        </w:rPr>
        <w:t xml:space="preserve"> </w:t>
      </w:r>
      <w:r>
        <w:t>1.</w:t>
      </w:r>
      <w:r w:rsidRPr="00ED7B0E">
        <w:t>2)</w:t>
      </w:r>
      <w:r w:rsidRPr="00ED7B0E">
        <w:rPr>
          <w:color w:val="000000"/>
        </w:rPr>
        <w:t>.</w:t>
      </w:r>
    </w:p>
    <w:p w14:paraId="4B38CF5E" w14:textId="77777777" w:rsidR="004E061F" w:rsidRPr="00C70E5E" w:rsidRDefault="004E061F" w:rsidP="004E061F">
      <w:pPr>
        <w:spacing w:line="360" w:lineRule="auto"/>
        <w:ind w:firstLine="709"/>
        <w:rPr>
          <w:rFonts w:ascii="Times New Roman" w:hAnsi="Times New Roman" w:cs="Times New Roman"/>
          <w:color w:val="000000"/>
          <w:shd w:val="clear" w:color="auto" w:fill="FFFFFF"/>
        </w:rPr>
      </w:pPr>
      <w:r>
        <w:lastRenderedPageBreak/>
        <w:t xml:space="preserve">Суммарная договорная полезная часовая тепловая нагрузка на абонентских узлах потребителей </w:t>
      </w:r>
      <w:r w:rsidRPr="0004289A">
        <w:t>–</w:t>
      </w:r>
      <w:r>
        <w:t xml:space="preserve"> 801,113 Гкал/ч.</w:t>
      </w:r>
    </w:p>
    <w:p w14:paraId="5D7816FF" w14:textId="77777777" w:rsidR="002C0674" w:rsidRPr="004E061F" w:rsidRDefault="002C0674" w:rsidP="005115C0">
      <w:pPr>
        <w:spacing w:line="360" w:lineRule="auto"/>
        <w:ind w:firstLine="709"/>
        <w:rPr>
          <w:rFonts w:ascii="Times New Roman" w:hAnsi="Times New Roman" w:cs="Times New Roman"/>
        </w:rPr>
      </w:pPr>
      <w:r w:rsidRPr="004E061F">
        <w:rPr>
          <w:rFonts w:ascii="Times New Roman" w:hAnsi="Times New Roman" w:cs="Times New Roman"/>
        </w:rPr>
        <w:t>Для потребителей г. Северск (от БУ-1 ТЭЦ АО «</w:t>
      </w:r>
      <w:r w:rsidR="00461B7A" w:rsidRPr="004E061F">
        <w:rPr>
          <w:rFonts w:ascii="Times New Roman" w:hAnsi="Times New Roman" w:cs="Times New Roman"/>
        </w:rPr>
        <w:t>РИР</w:t>
      </w:r>
      <w:r w:rsidRPr="004E061F">
        <w:rPr>
          <w:rFonts w:ascii="Times New Roman" w:hAnsi="Times New Roman" w:cs="Times New Roman"/>
        </w:rPr>
        <w:t xml:space="preserve">») дополнительно был произведен оценочный анализ соответствия фактической нагрузки и нагрузки, утвержденной в составе «Режимной карты теплоснабжения города». В результате анализа определено, что фактическая нагрузка ниже нагрузки по «Режимной карте» на 36%. </w:t>
      </w:r>
    </w:p>
    <w:p w14:paraId="63172A46" w14:textId="77777777" w:rsidR="002C0674" w:rsidRPr="004E061F" w:rsidRDefault="002C0674" w:rsidP="005115C0">
      <w:pPr>
        <w:spacing w:line="360" w:lineRule="auto"/>
        <w:ind w:firstLine="709"/>
        <w:rPr>
          <w:rFonts w:ascii="Times New Roman" w:hAnsi="Times New Roman" w:cs="Times New Roman"/>
          <w:color w:val="000000"/>
          <w:shd w:val="clear" w:color="auto" w:fill="FFFFFF"/>
        </w:rPr>
      </w:pPr>
      <w:r w:rsidRPr="004E061F">
        <w:rPr>
          <w:rFonts w:ascii="Times New Roman" w:hAnsi="Times New Roman" w:cs="Times New Roman"/>
          <w:color w:val="000000"/>
          <w:shd w:val="clear" w:color="auto" w:fill="FFFFFF"/>
        </w:rPr>
        <w:t>Результаты выборочного анализа отопительных нагрузок потребителей определенных на основании приборного учета, имеют высокий разброс значений. Несоответствие фактических и договорных нагрузок находится в диапазоне от – 9% до 35%.</w:t>
      </w:r>
    </w:p>
    <w:p w14:paraId="0ABDA004" w14:textId="77777777" w:rsidR="002C0674" w:rsidRDefault="002C0674" w:rsidP="005115C0">
      <w:pPr>
        <w:spacing w:line="360" w:lineRule="auto"/>
        <w:ind w:firstLine="709"/>
        <w:rPr>
          <w:rFonts w:ascii="Times New Roman" w:hAnsi="Times New Roman" w:cs="Times New Roman"/>
          <w:color w:val="000000"/>
          <w:shd w:val="clear" w:color="auto" w:fill="FFFFFF"/>
        </w:rPr>
      </w:pPr>
      <w:r w:rsidRPr="004E061F">
        <w:rPr>
          <w:rFonts w:ascii="Times New Roman" w:hAnsi="Times New Roman" w:cs="Times New Roman"/>
          <w:color w:val="000000"/>
          <w:shd w:val="clear" w:color="auto" w:fill="FFFFFF"/>
        </w:rPr>
        <w:t>Ввиду малого процента несоответствия нагрузок, установленного по приборам источников теплоснабжения ЗАТО Северск и малого процента оснащенности приборами потребителей, принято решение – для всех источников ЗАТО Северск принять расчетную потребность в тепловой мощности для инвестиционного планирования (фактическую нагрузку) равной нагрузке, установленной в договорах теплоснабжения между теплоснабжающими организациями и конечными потребителями тепловой энергии.</w:t>
      </w:r>
      <w:r w:rsidRPr="005115C0">
        <w:rPr>
          <w:rFonts w:ascii="Times New Roman" w:hAnsi="Times New Roman" w:cs="Times New Roman"/>
          <w:color w:val="000000"/>
          <w:shd w:val="clear" w:color="auto" w:fill="FFFFFF"/>
        </w:rPr>
        <w:t xml:space="preserve"> </w:t>
      </w:r>
    </w:p>
    <w:p w14:paraId="27B0721A" w14:textId="77777777" w:rsidR="002C0674" w:rsidRPr="005E1A59" w:rsidRDefault="002C0674" w:rsidP="00194B8F">
      <w:pPr>
        <w:spacing w:line="360" w:lineRule="auto"/>
        <w:ind w:firstLine="708"/>
        <w:rPr>
          <w:bCs/>
        </w:rPr>
      </w:pPr>
      <w:r w:rsidRPr="005E1A59">
        <w:rPr>
          <w:bCs/>
        </w:rPr>
        <w:t>Ниже приводятся данные о движение строительного фонда в г. Северск:</w:t>
      </w:r>
    </w:p>
    <w:p w14:paraId="37160F36" w14:textId="77777777" w:rsidR="002C0674" w:rsidRPr="005E1A59" w:rsidRDefault="002C0674" w:rsidP="00194B8F">
      <w:pPr>
        <w:spacing w:line="360" w:lineRule="auto"/>
        <w:ind w:firstLine="0"/>
        <w:rPr>
          <w:bCs/>
        </w:rPr>
      </w:pPr>
      <w:r w:rsidRPr="005E1A59">
        <w:rPr>
          <w:bCs/>
        </w:rPr>
        <w:t>Таблица 1.2 – Сведения о движении строительных фондов в г. Северск, тыс. м</w:t>
      </w:r>
      <w:r w:rsidRPr="005E1A59">
        <w:rPr>
          <w:bCs/>
          <w:vertAlign w:val="superscript"/>
        </w:rPr>
        <w:t>2</w:t>
      </w:r>
    </w:p>
    <w:tbl>
      <w:tblPr>
        <w:tblW w:w="10495" w:type="dxa"/>
        <w:tblInd w:w="103" w:type="dxa"/>
        <w:tblLook w:val="0000" w:firstRow="0" w:lastRow="0" w:firstColumn="0" w:lastColumn="0" w:noHBand="0" w:noVBand="0"/>
      </w:tblPr>
      <w:tblGrid>
        <w:gridCol w:w="477"/>
        <w:gridCol w:w="2080"/>
        <w:gridCol w:w="684"/>
        <w:gridCol w:w="780"/>
        <w:gridCol w:w="736"/>
        <w:gridCol w:w="736"/>
        <w:gridCol w:w="774"/>
        <w:gridCol w:w="850"/>
        <w:gridCol w:w="860"/>
        <w:gridCol w:w="840"/>
        <w:gridCol w:w="827"/>
        <w:gridCol w:w="851"/>
      </w:tblGrid>
      <w:tr w:rsidR="002C0674" w:rsidRPr="005E1A59" w14:paraId="58E8F1B0" w14:textId="77777777" w:rsidTr="00FF78AC">
        <w:trPr>
          <w:trHeight w:val="250"/>
        </w:trPr>
        <w:tc>
          <w:tcPr>
            <w:tcW w:w="47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4525432"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п/п</w:t>
            </w:r>
          </w:p>
        </w:tc>
        <w:tc>
          <w:tcPr>
            <w:tcW w:w="2080"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574EA3D"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Наименование</w:t>
            </w:r>
          </w:p>
        </w:tc>
        <w:tc>
          <w:tcPr>
            <w:tcW w:w="684"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14B0B77"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Ед. изм.</w:t>
            </w:r>
          </w:p>
        </w:tc>
        <w:tc>
          <w:tcPr>
            <w:tcW w:w="4736" w:type="dxa"/>
            <w:gridSpan w:val="6"/>
            <w:tcBorders>
              <w:top w:val="single" w:sz="4" w:space="0" w:color="auto"/>
              <w:left w:val="nil"/>
              <w:bottom w:val="single" w:sz="4" w:space="0" w:color="auto"/>
              <w:right w:val="single" w:sz="4" w:space="0" w:color="000000"/>
            </w:tcBorders>
            <w:shd w:val="clear" w:color="auto" w:fill="FFFFFF"/>
            <w:vAlign w:val="center"/>
          </w:tcPr>
          <w:p w14:paraId="27039DE3"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 этап (2016 – 2021 гг.)</w:t>
            </w:r>
          </w:p>
        </w:tc>
        <w:tc>
          <w:tcPr>
            <w:tcW w:w="840" w:type="dxa"/>
            <w:tcBorders>
              <w:top w:val="single" w:sz="4" w:space="0" w:color="auto"/>
              <w:left w:val="nil"/>
              <w:bottom w:val="single" w:sz="4" w:space="0" w:color="auto"/>
              <w:right w:val="single" w:sz="4" w:space="0" w:color="auto"/>
            </w:tcBorders>
            <w:shd w:val="clear" w:color="auto" w:fill="FFFFFF"/>
            <w:vAlign w:val="center"/>
          </w:tcPr>
          <w:p w14:paraId="50CCD625"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2 этап </w:t>
            </w:r>
          </w:p>
        </w:tc>
        <w:tc>
          <w:tcPr>
            <w:tcW w:w="827" w:type="dxa"/>
            <w:tcBorders>
              <w:top w:val="single" w:sz="4" w:space="0" w:color="auto"/>
              <w:left w:val="nil"/>
              <w:bottom w:val="single" w:sz="4" w:space="0" w:color="auto"/>
              <w:right w:val="single" w:sz="4" w:space="0" w:color="auto"/>
            </w:tcBorders>
            <w:shd w:val="clear" w:color="auto" w:fill="FFFFFF"/>
            <w:vAlign w:val="center"/>
          </w:tcPr>
          <w:p w14:paraId="5D402A9F"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3 этап </w:t>
            </w:r>
          </w:p>
        </w:tc>
        <w:tc>
          <w:tcPr>
            <w:tcW w:w="851" w:type="dxa"/>
            <w:tcBorders>
              <w:top w:val="single" w:sz="4" w:space="0" w:color="auto"/>
              <w:left w:val="nil"/>
              <w:bottom w:val="single" w:sz="4" w:space="0" w:color="auto"/>
              <w:right w:val="single" w:sz="4" w:space="0" w:color="auto"/>
            </w:tcBorders>
            <w:shd w:val="clear" w:color="auto" w:fill="FFFFFF"/>
            <w:vAlign w:val="center"/>
          </w:tcPr>
          <w:p w14:paraId="01B00629"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4 этап  </w:t>
            </w:r>
          </w:p>
        </w:tc>
      </w:tr>
      <w:tr w:rsidR="002C0674" w:rsidRPr="005E1A59" w14:paraId="2C810576" w14:textId="77777777" w:rsidTr="00FF78AC">
        <w:trPr>
          <w:trHeight w:val="250"/>
        </w:trPr>
        <w:tc>
          <w:tcPr>
            <w:tcW w:w="477" w:type="dxa"/>
            <w:vMerge/>
            <w:tcBorders>
              <w:top w:val="single" w:sz="4" w:space="0" w:color="auto"/>
              <w:left w:val="single" w:sz="4" w:space="0" w:color="auto"/>
              <w:bottom w:val="single" w:sz="4" w:space="0" w:color="auto"/>
              <w:right w:val="single" w:sz="4" w:space="0" w:color="auto"/>
            </w:tcBorders>
            <w:vAlign w:val="center"/>
          </w:tcPr>
          <w:p w14:paraId="7B8CDFE0"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p>
        </w:tc>
        <w:tc>
          <w:tcPr>
            <w:tcW w:w="2080" w:type="dxa"/>
            <w:vMerge/>
            <w:tcBorders>
              <w:top w:val="single" w:sz="4" w:space="0" w:color="auto"/>
              <w:left w:val="single" w:sz="4" w:space="0" w:color="auto"/>
              <w:bottom w:val="single" w:sz="4" w:space="0" w:color="auto"/>
              <w:right w:val="single" w:sz="4" w:space="0" w:color="auto"/>
            </w:tcBorders>
            <w:vAlign w:val="center"/>
          </w:tcPr>
          <w:p w14:paraId="66759DA4"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p>
        </w:tc>
        <w:tc>
          <w:tcPr>
            <w:tcW w:w="684" w:type="dxa"/>
            <w:vMerge/>
            <w:tcBorders>
              <w:top w:val="single" w:sz="4" w:space="0" w:color="auto"/>
              <w:left w:val="single" w:sz="4" w:space="0" w:color="auto"/>
              <w:bottom w:val="single" w:sz="4" w:space="0" w:color="auto"/>
              <w:right w:val="single" w:sz="4" w:space="0" w:color="auto"/>
            </w:tcBorders>
            <w:vAlign w:val="center"/>
          </w:tcPr>
          <w:p w14:paraId="492D93CA"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p>
        </w:tc>
        <w:tc>
          <w:tcPr>
            <w:tcW w:w="780" w:type="dxa"/>
            <w:tcBorders>
              <w:top w:val="nil"/>
              <w:left w:val="nil"/>
              <w:bottom w:val="single" w:sz="4" w:space="0" w:color="auto"/>
              <w:right w:val="single" w:sz="4" w:space="0" w:color="auto"/>
            </w:tcBorders>
            <w:shd w:val="clear" w:color="auto" w:fill="FFFFFF"/>
            <w:vAlign w:val="center"/>
          </w:tcPr>
          <w:p w14:paraId="748B85D8"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2016</w:t>
            </w:r>
          </w:p>
        </w:tc>
        <w:tc>
          <w:tcPr>
            <w:tcW w:w="736" w:type="dxa"/>
            <w:tcBorders>
              <w:top w:val="nil"/>
              <w:left w:val="nil"/>
              <w:bottom w:val="single" w:sz="4" w:space="0" w:color="auto"/>
              <w:right w:val="single" w:sz="4" w:space="0" w:color="auto"/>
            </w:tcBorders>
            <w:shd w:val="clear" w:color="auto" w:fill="FFFFFF"/>
            <w:vAlign w:val="center"/>
          </w:tcPr>
          <w:p w14:paraId="279AAB07"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.2017</w:t>
            </w:r>
          </w:p>
        </w:tc>
        <w:tc>
          <w:tcPr>
            <w:tcW w:w="736" w:type="dxa"/>
            <w:tcBorders>
              <w:top w:val="nil"/>
              <w:left w:val="nil"/>
              <w:bottom w:val="single" w:sz="4" w:space="0" w:color="auto"/>
              <w:right w:val="single" w:sz="4" w:space="0" w:color="auto"/>
            </w:tcBorders>
            <w:shd w:val="clear" w:color="auto" w:fill="FFFFFF"/>
            <w:vAlign w:val="center"/>
          </w:tcPr>
          <w:p w14:paraId="739FF33F"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2018</w:t>
            </w:r>
          </w:p>
        </w:tc>
        <w:tc>
          <w:tcPr>
            <w:tcW w:w="774" w:type="dxa"/>
            <w:tcBorders>
              <w:top w:val="nil"/>
              <w:left w:val="nil"/>
              <w:bottom w:val="single" w:sz="4" w:space="0" w:color="auto"/>
              <w:right w:val="single" w:sz="4" w:space="0" w:color="auto"/>
            </w:tcBorders>
            <w:shd w:val="clear" w:color="auto" w:fill="FFFFFF"/>
            <w:vAlign w:val="center"/>
          </w:tcPr>
          <w:p w14:paraId="5A43B192"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2019</w:t>
            </w:r>
          </w:p>
        </w:tc>
        <w:tc>
          <w:tcPr>
            <w:tcW w:w="850" w:type="dxa"/>
            <w:tcBorders>
              <w:top w:val="nil"/>
              <w:left w:val="nil"/>
              <w:bottom w:val="single" w:sz="4" w:space="0" w:color="auto"/>
              <w:right w:val="single" w:sz="4" w:space="0" w:color="auto"/>
            </w:tcBorders>
            <w:shd w:val="clear" w:color="auto" w:fill="FFFFFF"/>
            <w:vAlign w:val="center"/>
          </w:tcPr>
          <w:p w14:paraId="72000747"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2020</w:t>
            </w:r>
          </w:p>
        </w:tc>
        <w:tc>
          <w:tcPr>
            <w:tcW w:w="860" w:type="dxa"/>
            <w:tcBorders>
              <w:top w:val="nil"/>
              <w:left w:val="nil"/>
              <w:bottom w:val="single" w:sz="4" w:space="0" w:color="auto"/>
              <w:right w:val="single" w:sz="4" w:space="0" w:color="auto"/>
            </w:tcBorders>
            <w:shd w:val="clear" w:color="auto" w:fill="FFFFFF"/>
            <w:vAlign w:val="center"/>
          </w:tcPr>
          <w:p w14:paraId="06241573"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2021</w:t>
            </w:r>
          </w:p>
        </w:tc>
        <w:tc>
          <w:tcPr>
            <w:tcW w:w="840" w:type="dxa"/>
            <w:tcBorders>
              <w:top w:val="nil"/>
              <w:left w:val="nil"/>
              <w:bottom w:val="single" w:sz="4" w:space="0" w:color="auto"/>
              <w:right w:val="single" w:sz="4" w:space="0" w:color="auto"/>
            </w:tcBorders>
            <w:shd w:val="clear" w:color="auto" w:fill="FFFFFF"/>
            <w:vAlign w:val="center"/>
          </w:tcPr>
          <w:p w14:paraId="31578A8F"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2026</w:t>
            </w:r>
          </w:p>
        </w:tc>
        <w:tc>
          <w:tcPr>
            <w:tcW w:w="827" w:type="dxa"/>
            <w:tcBorders>
              <w:top w:val="nil"/>
              <w:left w:val="nil"/>
              <w:bottom w:val="single" w:sz="4" w:space="0" w:color="auto"/>
              <w:right w:val="single" w:sz="4" w:space="0" w:color="auto"/>
            </w:tcBorders>
            <w:shd w:val="clear" w:color="auto" w:fill="FFFFFF"/>
            <w:vAlign w:val="center"/>
          </w:tcPr>
          <w:p w14:paraId="066B691E"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2031</w:t>
            </w:r>
          </w:p>
        </w:tc>
        <w:tc>
          <w:tcPr>
            <w:tcW w:w="851" w:type="dxa"/>
            <w:tcBorders>
              <w:top w:val="nil"/>
              <w:left w:val="nil"/>
              <w:bottom w:val="single" w:sz="4" w:space="0" w:color="auto"/>
              <w:right w:val="single" w:sz="4" w:space="0" w:color="auto"/>
            </w:tcBorders>
            <w:shd w:val="clear" w:color="auto" w:fill="FFFFFF"/>
            <w:vAlign w:val="center"/>
          </w:tcPr>
          <w:p w14:paraId="61AC5D38" w14:textId="77777777" w:rsidR="002C0674" w:rsidRPr="005E1A59" w:rsidRDefault="002C0674" w:rsidP="00FF78AC">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2035</w:t>
            </w:r>
          </w:p>
        </w:tc>
      </w:tr>
      <w:tr w:rsidR="002C0674" w:rsidRPr="005E1A59" w14:paraId="7AF8788F" w14:textId="77777777" w:rsidTr="00FF78AC">
        <w:trPr>
          <w:trHeight w:val="630"/>
        </w:trPr>
        <w:tc>
          <w:tcPr>
            <w:tcW w:w="477" w:type="dxa"/>
            <w:tcBorders>
              <w:top w:val="nil"/>
              <w:left w:val="single" w:sz="4" w:space="0" w:color="auto"/>
              <w:bottom w:val="single" w:sz="4" w:space="0" w:color="auto"/>
              <w:right w:val="single" w:sz="4" w:space="0" w:color="auto"/>
            </w:tcBorders>
            <w:shd w:val="clear" w:color="auto" w:fill="FFFFFF"/>
            <w:vAlign w:val="center"/>
          </w:tcPr>
          <w:p w14:paraId="6CBB4AB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w:t>
            </w:r>
          </w:p>
        </w:tc>
        <w:tc>
          <w:tcPr>
            <w:tcW w:w="2080" w:type="dxa"/>
            <w:tcBorders>
              <w:top w:val="nil"/>
              <w:left w:val="nil"/>
              <w:bottom w:val="single" w:sz="4" w:space="0" w:color="auto"/>
              <w:right w:val="single" w:sz="4" w:space="0" w:color="auto"/>
            </w:tcBorders>
            <w:shd w:val="clear" w:color="auto" w:fill="FFFFFF"/>
            <w:vAlign w:val="bottom"/>
          </w:tcPr>
          <w:p w14:paraId="682E604A"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Среднегодовая численность постоянного населения</w:t>
            </w:r>
          </w:p>
        </w:tc>
        <w:tc>
          <w:tcPr>
            <w:tcW w:w="684" w:type="dxa"/>
            <w:tcBorders>
              <w:top w:val="nil"/>
              <w:left w:val="nil"/>
              <w:bottom w:val="single" w:sz="4" w:space="0" w:color="auto"/>
              <w:right w:val="single" w:sz="4" w:space="0" w:color="auto"/>
            </w:tcBorders>
            <w:shd w:val="clear" w:color="auto" w:fill="FFFFFF"/>
            <w:vAlign w:val="center"/>
          </w:tcPr>
          <w:p w14:paraId="5630E301"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чел.</w:t>
            </w:r>
          </w:p>
        </w:tc>
        <w:tc>
          <w:tcPr>
            <w:tcW w:w="780" w:type="dxa"/>
            <w:tcBorders>
              <w:top w:val="nil"/>
              <w:left w:val="nil"/>
              <w:bottom w:val="single" w:sz="4" w:space="0" w:color="auto"/>
              <w:right w:val="single" w:sz="4" w:space="0" w:color="auto"/>
            </w:tcBorders>
            <w:shd w:val="clear" w:color="auto" w:fill="FFFFFF"/>
            <w:vAlign w:val="center"/>
          </w:tcPr>
          <w:p w14:paraId="2C817B53"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114,557</w:t>
            </w:r>
          </w:p>
        </w:tc>
        <w:tc>
          <w:tcPr>
            <w:tcW w:w="736" w:type="dxa"/>
            <w:tcBorders>
              <w:top w:val="nil"/>
              <w:left w:val="nil"/>
              <w:bottom w:val="single" w:sz="4" w:space="0" w:color="auto"/>
              <w:right w:val="single" w:sz="4" w:space="0" w:color="auto"/>
            </w:tcBorders>
            <w:shd w:val="clear" w:color="auto" w:fill="FFFFFF"/>
            <w:vAlign w:val="center"/>
          </w:tcPr>
          <w:p w14:paraId="7E64F072"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114,8</w:t>
            </w:r>
          </w:p>
        </w:tc>
        <w:tc>
          <w:tcPr>
            <w:tcW w:w="736" w:type="dxa"/>
            <w:tcBorders>
              <w:top w:val="nil"/>
              <w:left w:val="nil"/>
              <w:bottom w:val="single" w:sz="4" w:space="0" w:color="auto"/>
              <w:right w:val="single" w:sz="4" w:space="0" w:color="auto"/>
            </w:tcBorders>
            <w:shd w:val="clear" w:color="auto" w:fill="FFFFFF"/>
            <w:vAlign w:val="center"/>
          </w:tcPr>
          <w:p w14:paraId="016948B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114,89</w:t>
            </w:r>
          </w:p>
        </w:tc>
        <w:tc>
          <w:tcPr>
            <w:tcW w:w="774" w:type="dxa"/>
            <w:tcBorders>
              <w:top w:val="nil"/>
              <w:left w:val="nil"/>
              <w:bottom w:val="single" w:sz="4" w:space="0" w:color="auto"/>
              <w:right w:val="single" w:sz="4" w:space="0" w:color="auto"/>
            </w:tcBorders>
            <w:shd w:val="clear" w:color="auto" w:fill="FFFFFF"/>
            <w:vAlign w:val="center"/>
          </w:tcPr>
          <w:p w14:paraId="3F166AC5"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115</w:t>
            </w:r>
          </w:p>
        </w:tc>
        <w:tc>
          <w:tcPr>
            <w:tcW w:w="850" w:type="dxa"/>
            <w:tcBorders>
              <w:top w:val="nil"/>
              <w:left w:val="nil"/>
              <w:bottom w:val="single" w:sz="4" w:space="0" w:color="auto"/>
              <w:right w:val="single" w:sz="4" w:space="0" w:color="auto"/>
            </w:tcBorders>
            <w:shd w:val="clear" w:color="auto" w:fill="FFFFFF"/>
            <w:vAlign w:val="center"/>
          </w:tcPr>
          <w:p w14:paraId="5A0AD172"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115,25</w:t>
            </w:r>
          </w:p>
        </w:tc>
        <w:tc>
          <w:tcPr>
            <w:tcW w:w="860" w:type="dxa"/>
            <w:tcBorders>
              <w:top w:val="nil"/>
              <w:left w:val="nil"/>
              <w:bottom w:val="single" w:sz="4" w:space="0" w:color="auto"/>
              <w:right w:val="single" w:sz="4" w:space="0" w:color="auto"/>
            </w:tcBorders>
            <w:shd w:val="clear" w:color="auto" w:fill="FFFFFF"/>
            <w:vAlign w:val="center"/>
          </w:tcPr>
          <w:p w14:paraId="6C11EB76"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115,35</w:t>
            </w:r>
          </w:p>
        </w:tc>
        <w:tc>
          <w:tcPr>
            <w:tcW w:w="840" w:type="dxa"/>
            <w:tcBorders>
              <w:top w:val="nil"/>
              <w:left w:val="nil"/>
              <w:bottom w:val="single" w:sz="4" w:space="0" w:color="auto"/>
              <w:right w:val="single" w:sz="4" w:space="0" w:color="auto"/>
            </w:tcBorders>
            <w:shd w:val="clear" w:color="auto" w:fill="FFFFFF"/>
            <w:vAlign w:val="center"/>
          </w:tcPr>
          <w:p w14:paraId="06830109"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117,6</w:t>
            </w:r>
          </w:p>
        </w:tc>
        <w:tc>
          <w:tcPr>
            <w:tcW w:w="827" w:type="dxa"/>
            <w:tcBorders>
              <w:top w:val="nil"/>
              <w:left w:val="nil"/>
              <w:bottom w:val="single" w:sz="4" w:space="0" w:color="auto"/>
              <w:right w:val="single" w:sz="4" w:space="0" w:color="auto"/>
            </w:tcBorders>
            <w:shd w:val="clear" w:color="auto" w:fill="FFFFFF"/>
            <w:vAlign w:val="center"/>
          </w:tcPr>
          <w:p w14:paraId="6ACB70C9"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121</w:t>
            </w:r>
          </w:p>
        </w:tc>
        <w:tc>
          <w:tcPr>
            <w:tcW w:w="851" w:type="dxa"/>
            <w:tcBorders>
              <w:top w:val="nil"/>
              <w:left w:val="nil"/>
              <w:bottom w:val="single" w:sz="4" w:space="0" w:color="auto"/>
              <w:right w:val="single" w:sz="4" w:space="0" w:color="auto"/>
            </w:tcBorders>
            <w:shd w:val="clear" w:color="auto" w:fill="FFFFFF"/>
            <w:vAlign w:val="center"/>
          </w:tcPr>
          <w:p w14:paraId="19B2C9E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124,4</w:t>
            </w:r>
          </w:p>
        </w:tc>
      </w:tr>
      <w:tr w:rsidR="002C0674" w:rsidRPr="005E1A59" w14:paraId="60E0A531" w14:textId="77777777" w:rsidTr="00FF78AC">
        <w:trPr>
          <w:trHeight w:val="669"/>
        </w:trPr>
        <w:tc>
          <w:tcPr>
            <w:tcW w:w="477" w:type="dxa"/>
            <w:tcBorders>
              <w:top w:val="nil"/>
              <w:left w:val="single" w:sz="4" w:space="0" w:color="auto"/>
              <w:bottom w:val="single" w:sz="4" w:space="0" w:color="auto"/>
              <w:right w:val="single" w:sz="4" w:space="0" w:color="auto"/>
            </w:tcBorders>
            <w:shd w:val="clear" w:color="auto" w:fill="FFFFFF"/>
            <w:vAlign w:val="center"/>
          </w:tcPr>
          <w:p w14:paraId="2935F764"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w:t>
            </w:r>
          </w:p>
        </w:tc>
        <w:tc>
          <w:tcPr>
            <w:tcW w:w="2080" w:type="dxa"/>
            <w:tcBorders>
              <w:top w:val="nil"/>
              <w:left w:val="nil"/>
              <w:bottom w:val="single" w:sz="4" w:space="0" w:color="auto"/>
              <w:right w:val="single" w:sz="4" w:space="0" w:color="auto"/>
            </w:tcBorders>
            <w:shd w:val="clear" w:color="auto" w:fill="FFFFFF"/>
            <w:vAlign w:val="bottom"/>
          </w:tcPr>
          <w:p w14:paraId="16609178"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Общая площадь жилых помещений, приходящаяся в среднем на 1 жителя</w:t>
            </w:r>
          </w:p>
        </w:tc>
        <w:tc>
          <w:tcPr>
            <w:tcW w:w="684" w:type="dxa"/>
            <w:tcBorders>
              <w:top w:val="nil"/>
              <w:left w:val="nil"/>
              <w:bottom w:val="single" w:sz="4" w:space="0" w:color="auto"/>
              <w:right w:val="single" w:sz="4" w:space="0" w:color="auto"/>
            </w:tcBorders>
            <w:shd w:val="clear" w:color="auto" w:fill="FFFFFF"/>
            <w:vAlign w:val="center"/>
          </w:tcPr>
          <w:p w14:paraId="11B96FC7"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м</w:t>
            </w:r>
            <w:r w:rsidRPr="005E1A59">
              <w:rPr>
                <w:rFonts w:ascii="Times New Roman" w:hAnsi="Times New Roman" w:cs="Times New Roman"/>
                <w:color w:val="000000"/>
                <w:sz w:val="16"/>
                <w:szCs w:val="16"/>
                <w:vertAlign w:val="superscript"/>
              </w:rPr>
              <w:t>2</w:t>
            </w:r>
            <w:r w:rsidRPr="005E1A59">
              <w:rPr>
                <w:rFonts w:ascii="Times New Roman" w:hAnsi="Times New Roman" w:cs="Times New Roman"/>
                <w:color w:val="000000"/>
                <w:sz w:val="16"/>
                <w:szCs w:val="16"/>
              </w:rPr>
              <w:t>/чел.</w:t>
            </w:r>
          </w:p>
        </w:tc>
        <w:tc>
          <w:tcPr>
            <w:tcW w:w="780" w:type="dxa"/>
            <w:tcBorders>
              <w:top w:val="nil"/>
              <w:left w:val="nil"/>
              <w:bottom w:val="single" w:sz="4" w:space="0" w:color="auto"/>
              <w:right w:val="single" w:sz="4" w:space="0" w:color="auto"/>
            </w:tcBorders>
            <w:shd w:val="clear" w:color="auto" w:fill="FFFFFF"/>
            <w:vAlign w:val="center"/>
          </w:tcPr>
          <w:p w14:paraId="1201EE34"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27,39</w:t>
            </w:r>
          </w:p>
        </w:tc>
        <w:tc>
          <w:tcPr>
            <w:tcW w:w="736" w:type="dxa"/>
            <w:tcBorders>
              <w:top w:val="nil"/>
              <w:left w:val="nil"/>
              <w:bottom w:val="single" w:sz="4" w:space="0" w:color="auto"/>
              <w:right w:val="single" w:sz="4" w:space="0" w:color="auto"/>
            </w:tcBorders>
            <w:shd w:val="clear" w:color="auto" w:fill="FFFFFF"/>
            <w:vAlign w:val="center"/>
          </w:tcPr>
          <w:p w14:paraId="6F1BEA40"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27,59</w:t>
            </w:r>
          </w:p>
        </w:tc>
        <w:tc>
          <w:tcPr>
            <w:tcW w:w="736" w:type="dxa"/>
            <w:tcBorders>
              <w:top w:val="nil"/>
              <w:left w:val="nil"/>
              <w:bottom w:val="single" w:sz="4" w:space="0" w:color="auto"/>
              <w:right w:val="single" w:sz="4" w:space="0" w:color="auto"/>
            </w:tcBorders>
            <w:shd w:val="clear" w:color="auto" w:fill="FFFFFF"/>
            <w:vAlign w:val="center"/>
          </w:tcPr>
          <w:p w14:paraId="1CF67D4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27,98</w:t>
            </w:r>
          </w:p>
        </w:tc>
        <w:tc>
          <w:tcPr>
            <w:tcW w:w="774" w:type="dxa"/>
            <w:tcBorders>
              <w:top w:val="nil"/>
              <w:left w:val="nil"/>
              <w:bottom w:val="single" w:sz="4" w:space="0" w:color="auto"/>
              <w:right w:val="single" w:sz="4" w:space="0" w:color="auto"/>
            </w:tcBorders>
            <w:shd w:val="clear" w:color="auto" w:fill="FFFFFF"/>
            <w:vAlign w:val="center"/>
          </w:tcPr>
          <w:p w14:paraId="3730F984"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28,14</w:t>
            </w:r>
          </w:p>
        </w:tc>
        <w:tc>
          <w:tcPr>
            <w:tcW w:w="850" w:type="dxa"/>
            <w:tcBorders>
              <w:top w:val="nil"/>
              <w:left w:val="nil"/>
              <w:bottom w:val="single" w:sz="4" w:space="0" w:color="auto"/>
              <w:right w:val="single" w:sz="4" w:space="0" w:color="auto"/>
            </w:tcBorders>
            <w:shd w:val="clear" w:color="auto" w:fill="FFFFFF"/>
            <w:vAlign w:val="center"/>
          </w:tcPr>
          <w:p w14:paraId="6CE105EE"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28,35</w:t>
            </w:r>
          </w:p>
        </w:tc>
        <w:tc>
          <w:tcPr>
            <w:tcW w:w="860" w:type="dxa"/>
            <w:tcBorders>
              <w:top w:val="nil"/>
              <w:left w:val="nil"/>
              <w:bottom w:val="single" w:sz="4" w:space="0" w:color="auto"/>
              <w:right w:val="single" w:sz="4" w:space="0" w:color="auto"/>
            </w:tcBorders>
            <w:shd w:val="clear" w:color="auto" w:fill="FFFFFF"/>
            <w:vAlign w:val="center"/>
          </w:tcPr>
          <w:p w14:paraId="0FAD7885"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28,62</w:t>
            </w:r>
          </w:p>
        </w:tc>
        <w:tc>
          <w:tcPr>
            <w:tcW w:w="840" w:type="dxa"/>
            <w:tcBorders>
              <w:top w:val="nil"/>
              <w:left w:val="nil"/>
              <w:bottom w:val="single" w:sz="4" w:space="0" w:color="auto"/>
              <w:right w:val="single" w:sz="4" w:space="0" w:color="auto"/>
            </w:tcBorders>
            <w:shd w:val="clear" w:color="auto" w:fill="FFFFFF"/>
            <w:vAlign w:val="center"/>
          </w:tcPr>
          <w:p w14:paraId="0CF53FF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29,20</w:t>
            </w:r>
          </w:p>
        </w:tc>
        <w:tc>
          <w:tcPr>
            <w:tcW w:w="827" w:type="dxa"/>
            <w:tcBorders>
              <w:top w:val="nil"/>
              <w:left w:val="nil"/>
              <w:bottom w:val="single" w:sz="4" w:space="0" w:color="auto"/>
              <w:right w:val="single" w:sz="4" w:space="0" w:color="auto"/>
            </w:tcBorders>
            <w:shd w:val="clear" w:color="auto" w:fill="FFFFFF"/>
            <w:vAlign w:val="center"/>
          </w:tcPr>
          <w:p w14:paraId="37A2A7D0"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29,48</w:t>
            </w:r>
          </w:p>
        </w:tc>
        <w:tc>
          <w:tcPr>
            <w:tcW w:w="851" w:type="dxa"/>
            <w:tcBorders>
              <w:top w:val="nil"/>
              <w:left w:val="nil"/>
              <w:bottom w:val="single" w:sz="4" w:space="0" w:color="auto"/>
              <w:right w:val="single" w:sz="4" w:space="0" w:color="auto"/>
            </w:tcBorders>
            <w:shd w:val="clear" w:color="auto" w:fill="FFFFFF"/>
            <w:vAlign w:val="center"/>
          </w:tcPr>
          <w:p w14:paraId="760CB74B"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29,55</w:t>
            </w:r>
          </w:p>
        </w:tc>
      </w:tr>
      <w:tr w:rsidR="002C0674" w:rsidRPr="005E1A59" w14:paraId="4E6F45B3" w14:textId="77777777" w:rsidTr="00FF78AC">
        <w:trPr>
          <w:trHeight w:val="706"/>
        </w:trPr>
        <w:tc>
          <w:tcPr>
            <w:tcW w:w="477" w:type="dxa"/>
            <w:tcBorders>
              <w:top w:val="nil"/>
              <w:left w:val="single" w:sz="4" w:space="0" w:color="auto"/>
              <w:bottom w:val="single" w:sz="4" w:space="0" w:color="auto"/>
              <w:right w:val="single" w:sz="4" w:space="0" w:color="auto"/>
            </w:tcBorders>
            <w:shd w:val="clear" w:color="auto" w:fill="FFFFFF"/>
            <w:vAlign w:val="center"/>
          </w:tcPr>
          <w:p w14:paraId="252E26D6"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 2.1</w:t>
            </w:r>
          </w:p>
        </w:tc>
        <w:tc>
          <w:tcPr>
            <w:tcW w:w="2080" w:type="dxa"/>
            <w:tcBorders>
              <w:top w:val="nil"/>
              <w:left w:val="nil"/>
              <w:bottom w:val="single" w:sz="4" w:space="0" w:color="auto"/>
              <w:right w:val="single" w:sz="4" w:space="0" w:color="auto"/>
            </w:tcBorders>
            <w:shd w:val="clear" w:color="auto" w:fill="FFFFFF"/>
            <w:vAlign w:val="bottom"/>
          </w:tcPr>
          <w:p w14:paraId="7694B801"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прирост общей площади жилых помещений, приходящейся в среднем на 1 жителя (к </w:t>
            </w:r>
            <w:smartTag w:uri="urn:schemas-microsoft-com:office:smarttags" w:element="metricconverter">
              <w:smartTagPr>
                <w:attr w:name="ProductID" w:val="2016 г"/>
              </w:smartTagPr>
              <w:r w:rsidRPr="005E1A59">
                <w:rPr>
                  <w:rFonts w:ascii="Times New Roman" w:hAnsi="Times New Roman" w:cs="Times New Roman"/>
                  <w:color w:val="000000"/>
                  <w:sz w:val="16"/>
                  <w:szCs w:val="16"/>
                </w:rPr>
                <w:t>2016 г</w:t>
              </w:r>
            </w:smartTag>
            <w:r w:rsidRPr="005E1A59">
              <w:rPr>
                <w:rFonts w:ascii="Times New Roman" w:hAnsi="Times New Roman" w:cs="Times New Roman"/>
                <w:color w:val="000000"/>
                <w:sz w:val="16"/>
                <w:szCs w:val="16"/>
              </w:rPr>
              <w:t>.)</w:t>
            </w:r>
          </w:p>
        </w:tc>
        <w:tc>
          <w:tcPr>
            <w:tcW w:w="684" w:type="dxa"/>
            <w:tcBorders>
              <w:top w:val="nil"/>
              <w:left w:val="nil"/>
              <w:bottom w:val="single" w:sz="4" w:space="0" w:color="auto"/>
              <w:right w:val="single" w:sz="4" w:space="0" w:color="auto"/>
            </w:tcBorders>
            <w:shd w:val="clear" w:color="auto" w:fill="FFFFFF"/>
            <w:vAlign w:val="center"/>
          </w:tcPr>
          <w:p w14:paraId="4263FD84"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м</w:t>
            </w:r>
            <w:r w:rsidRPr="005E1A59">
              <w:rPr>
                <w:rFonts w:ascii="Times New Roman" w:hAnsi="Times New Roman" w:cs="Times New Roman"/>
                <w:color w:val="000000"/>
                <w:sz w:val="16"/>
                <w:szCs w:val="16"/>
                <w:vertAlign w:val="superscript"/>
              </w:rPr>
              <w:t>2</w:t>
            </w:r>
            <w:r w:rsidRPr="005E1A59">
              <w:rPr>
                <w:rFonts w:ascii="Times New Roman" w:hAnsi="Times New Roman" w:cs="Times New Roman"/>
                <w:color w:val="000000"/>
                <w:sz w:val="16"/>
                <w:szCs w:val="16"/>
              </w:rPr>
              <w:t>/чел.</w:t>
            </w:r>
          </w:p>
        </w:tc>
        <w:tc>
          <w:tcPr>
            <w:tcW w:w="780" w:type="dxa"/>
            <w:tcBorders>
              <w:top w:val="nil"/>
              <w:left w:val="nil"/>
              <w:bottom w:val="single" w:sz="4" w:space="0" w:color="auto"/>
              <w:right w:val="single" w:sz="4" w:space="0" w:color="auto"/>
            </w:tcBorders>
            <w:shd w:val="clear" w:color="auto" w:fill="FFFFFF"/>
            <w:vAlign w:val="center"/>
          </w:tcPr>
          <w:p w14:paraId="1101943C"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FFFFFF"/>
            <w:vAlign w:val="center"/>
          </w:tcPr>
          <w:p w14:paraId="04A08F20"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0,20</w:t>
            </w:r>
          </w:p>
        </w:tc>
        <w:tc>
          <w:tcPr>
            <w:tcW w:w="736" w:type="dxa"/>
            <w:tcBorders>
              <w:top w:val="nil"/>
              <w:left w:val="nil"/>
              <w:bottom w:val="single" w:sz="4" w:space="0" w:color="auto"/>
              <w:right w:val="single" w:sz="4" w:space="0" w:color="auto"/>
            </w:tcBorders>
            <w:shd w:val="clear" w:color="auto" w:fill="FFFFFF"/>
            <w:vAlign w:val="center"/>
          </w:tcPr>
          <w:p w14:paraId="1E9F837D"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0,39</w:t>
            </w:r>
          </w:p>
        </w:tc>
        <w:tc>
          <w:tcPr>
            <w:tcW w:w="774" w:type="dxa"/>
            <w:tcBorders>
              <w:top w:val="nil"/>
              <w:left w:val="nil"/>
              <w:bottom w:val="single" w:sz="4" w:space="0" w:color="auto"/>
              <w:right w:val="single" w:sz="4" w:space="0" w:color="auto"/>
            </w:tcBorders>
            <w:shd w:val="clear" w:color="auto" w:fill="FFFFFF"/>
            <w:vAlign w:val="center"/>
          </w:tcPr>
          <w:p w14:paraId="6884031D"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0,16</w:t>
            </w:r>
          </w:p>
        </w:tc>
        <w:tc>
          <w:tcPr>
            <w:tcW w:w="850" w:type="dxa"/>
            <w:tcBorders>
              <w:top w:val="nil"/>
              <w:left w:val="nil"/>
              <w:bottom w:val="single" w:sz="4" w:space="0" w:color="auto"/>
              <w:right w:val="single" w:sz="4" w:space="0" w:color="auto"/>
            </w:tcBorders>
            <w:shd w:val="clear" w:color="auto" w:fill="FFFFFF"/>
            <w:vAlign w:val="center"/>
          </w:tcPr>
          <w:p w14:paraId="2B784BEC"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0,22</w:t>
            </w:r>
          </w:p>
        </w:tc>
        <w:tc>
          <w:tcPr>
            <w:tcW w:w="860" w:type="dxa"/>
            <w:tcBorders>
              <w:top w:val="nil"/>
              <w:left w:val="nil"/>
              <w:bottom w:val="single" w:sz="4" w:space="0" w:color="auto"/>
              <w:right w:val="single" w:sz="4" w:space="0" w:color="auto"/>
            </w:tcBorders>
            <w:shd w:val="clear" w:color="auto" w:fill="FFFFFF"/>
            <w:vAlign w:val="center"/>
          </w:tcPr>
          <w:p w14:paraId="41057526"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0,27</w:t>
            </w:r>
          </w:p>
        </w:tc>
        <w:tc>
          <w:tcPr>
            <w:tcW w:w="840" w:type="dxa"/>
            <w:tcBorders>
              <w:top w:val="nil"/>
              <w:left w:val="nil"/>
              <w:bottom w:val="single" w:sz="4" w:space="0" w:color="auto"/>
              <w:right w:val="single" w:sz="4" w:space="0" w:color="auto"/>
            </w:tcBorders>
            <w:shd w:val="clear" w:color="auto" w:fill="FFFFFF"/>
            <w:vAlign w:val="center"/>
          </w:tcPr>
          <w:p w14:paraId="096C1989"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0,58</w:t>
            </w:r>
          </w:p>
        </w:tc>
        <w:tc>
          <w:tcPr>
            <w:tcW w:w="827" w:type="dxa"/>
            <w:tcBorders>
              <w:top w:val="nil"/>
              <w:left w:val="nil"/>
              <w:bottom w:val="single" w:sz="4" w:space="0" w:color="auto"/>
              <w:right w:val="single" w:sz="4" w:space="0" w:color="auto"/>
            </w:tcBorders>
            <w:shd w:val="clear" w:color="auto" w:fill="FFFFFF"/>
            <w:vAlign w:val="center"/>
          </w:tcPr>
          <w:p w14:paraId="131C515F"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0,28</w:t>
            </w:r>
          </w:p>
        </w:tc>
        <w:tc>
          <w:tcPr>
            <w:tcW w:w="851" w:type="dxa"/>
            <w:tcBorders>
              <w:top w:val="nil"/>
              <w:left w:val="nil"/>
              <w:bottom w:val="single" w:sz="4" w:space="0" w:color="auto"/>
              <w:right w:val="single" w:sz="4" w:space="0" w:color="auto"/>
            </w:tcBorders>
            <w:shd w:val="clear" w:color="auto" w:fill="FFFFFF"/>
            <w:vAlign w:val="center"/>
          </w:tcPr>
          <w:p w14:paraId="406A709E"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0,07</w:t>
            </w:r>
          </w:p>
        </w:tc>
      </w:tr>
      <w:tr w:rsidR="002C0674" w:rsidRPr="005E1A59" w14:paraId="42DB4C34" w14:textId="77777777" w:rsidTr="00FF78AC">
        <w:trPr>
          <w:trHeight w:val="250"/>
        </w:trPr>
        <w:tc>
          <w:tcPr>
            <w:tcW w:w="477" w:type="dxa"/>
            <w:tcBorders>
              <w:top w:val="nil"/>
              <w:left w:val="single" w:sz="4" w:space="0" w:color="auto"/>
              <w:bottom w:val="single" w:sz="4" w:space="0" w:color="auto"/>
              <w:right w:val="single" w:sz="4" w:space="0" w:color="auto"/>
            </w:tcBorders>
            <w:shd w:val="clear" w:color="auto" w:fill="FFFFFF"/>
            <w:vAlign w:val="bottom"/>
          </w:tcPr>
          <w:p w14:paraId="1DD1B7E0"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w:t>
            </w:r>
          </w:p>
        </w:tc>
        <w:tc>
          <w:tcPr>
            <w:tcW w:w="2080" w:type="dxa"/>
            <w:tcBorders>
              <w:top w:val="nil"/>
              <w:left w:val="nil"/>
              <w:bottom w:val="single" w:sz="4" w:space="0" w:color="auto"/>
              <w:right w:val="single" w:sz="4" w:space="0" w:color="auto"/>
            </w:tcBorders>
            <w:shd w:val="clear" w:color="auto" w:fill="FFFFFF"/>
            <w:vAlign w:val="bottom"/>
          </w:tcPr>
          <w:p w14:paraId="1187C9AB"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ЖФ </w:t>
            </w:r>
            <w:proofErr w:type="spellStart"/>
            <w:r w:rsidRPr="005E1A59">
              <w:rPr>
                <w:rFonts w:ascii="Times New Roman" w:hAnsi="Times New Roman" w:cs="Times New Roman"/>
                <w:color w:val="000000"/>
                <w:sz w:val="16"/>
                <w:szCs w:val="16"/>
              </w:rPr>
              <w:t>г.Северск</w:t>
            </w:r>
            <w:proofErr w:type="spellEnd"/>
          </w:p>
        </w:tc>
        <w:tc>
          <w:tcPr>
            <w:tcW w:w="684" w:type="dxa"/>
            <w:tcBorders>
              <w:top w:val="nil"/>
              <w:left w:val="nil"/>
              <w:bottom w:val="single" w:sz="4" w:space="0" w:color="auto"/>
              <w:right w:val="single" w:sz="4" w:space="0" w:color="auto"/>
            </w:tcBorders>
            <w:shd w:val="clear" w:color="auto" w:fill="FFFFFF"/>
            <w:vAlign w:val="bottom"/>
          </w:tcPr>
          <w:p w14:paraId="21506EED"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w:t>
            </w:r>
            <w:r w:rsidRPr="005E1A59">
              <w:rPr>
                <w:rFonts w:ascii="Times New Roman" w:hAnsi="Times New Roman" w:cs="Times New Roman"/>
                <w:color w:val="000000"/>
                <w:sz w:val="16"/>
                <w:szCs w:val="16"/>
                <w:vertAlign w:val="superscript"/>
              </w:rPr>
              <w:t>2</w:t>
            </w:r>
          </w:p>
        </w:tc>
        <w:tc>
          <w:tcPr>
            <w:tcW w:w="780" w:type="dxa"/>
            <w:tcBorders>
              <w:top w:val="nil"/>
              <w:left w:val="nil"/>
              <w:bottom w:val="single" w:sz="4" w:space="0" w:color="auto"/>
              <w:right w:val="single" w:sz="4" w:space="0" w:color="auto"/>
            </w:tcBorders>
            <w:shd w:val="clear" w:color="auto" w:fill="FFFFFF"/>
            <w:vAlign w:val="center"/>
          </w:tcPr>
          <w:p w14:paraId="25BC50B7"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3 137,97</w:t>
            </w:r>
          </w:p>
        </w:tc>
        <w:tc>
          <w:tcPr>
            <w:tcW w:w="736" w:type="dxa"/>
            <w:tcBorders>
              <w:top w:val="nil"/>
              <w:left w:val="nil"/>
              <w:bottom w:val="single" w:sz="4" w:space="0" w:color="auto"/>
              <w:right w:val="single" w:sz="4" w:space="0" w:color="auto"/>
            </w:tcBorders>
            <w:shd w:val="clear" w:color="auto" w:fill="FFFFFF"/>
            <w:vAlign w:val="center"/>
          </w:tcPr>
          <w:p w14:paraId="4471556C" w14:textId="77777777" w:rsidR="002C0674" w:rsidRPr="005E1A59" w:rsidRDefault="002C0674" w:rsidP="00FF78AC">
            <w:pPr>
              <w:widowControl/>
              <w:autoSpaceDE/>
              <w:autoSpaceDN/>
              <w:adjustRightInd/>
              <w:ind w:right="-133" w:hanging="108"/>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3 167,10</w:t>
            </w:r>
          </w:p>
        </w:tc>
        <w:tc>
          <w:tcPr>
            <w:tcW w:w="736" w:type="dxa"/>
            <w:tcBorders>
              <w:top w:val="nil"/>
              <w:left w:val="nil"/>
              <w:bottom w:val="single" w:sz="4" w:space="0" w:color="auto"/>
              <w:right w:val="single" w:sz="4" w:space="0" w:color="auto"/>
            </w:tcBorders>
            <w:shd w:val="clear" w:color="auto" w:fill="FFFFFF"/>
            <w:vAlign w:val="center"/>
          </w:tcPr>
          <w:p w14:paraId="4AE6DB03" w14:textId="77777777" w:rsidR="002C0674" w:rsidRPr="005E1A59" w:rsidRDefault="002C0674" w:rsidP="00FF78AC">
            <w:pPr>
              <w:widowControl/>
              <w:autoSpaceDE/>
              <w:autoSpaceDN/>
              <w:adjustRightInd/>
              <w:ind w:right="-133" w:hanging="108"/>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3 214,24</w:t>
            </w:r>
          </w:p>
        </w:tc>
        <w:tc>
          <w:tcPr>
            <w:tcW w:w="774" w:type="dxa"/>
            <w:tcBorders>
              <w:top w:val="nil"/>
              <w:left w:val="nil"/>
              <w:bottom w:val="single" w:sz="4" w:space="0" w:color="auto"/>
              <w:right w:val="single" w:sz="4" w:space="0" w:color="auto"/>
            </w:tcBorders>
            <w:shd w:val="clear" w:color="auto" w:fill="FFFFFF"/>
            <w:vAlign w:val="center"/>
          </w:tcPr>
          <w:p w14:paraId="156CE692" w14:textId="77777777" w:rsidR="002C0674" w:rsidRPr="005E1A59" w:rsidRDefault="002C0674" w:rsidP="00FF78AC">
            <w:pPr>
              <w:widowControl/>
              <w:autoSpaceDE/>
              <w:autoSpaceDN/>
              <w:adjustRightInd/>
              <w:ind w:right="-133" w:hanging="108"/>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3 235,87</w:t>
            </w:r>
          </w:p>
        </w:tc>
        <w:tc>
          <w:tcPr>
            <w:tcW w:w="850" w:type="dxa"/>
            <w:tcBorders>
              <w:top w:val="nil"/>
              <w:left w:val="nil"/>
              <w:bottom w:val="single" w:sz="4" w:space="0" w:color="auto"/>
              <w:right w:val="single" w:sz="4" w:space="0" w:color="auto"/>
            </w:tcBorders>
            <w:shd w:val="clear" w:color="auto" w:fill="FFFFFF"/>
            <w:vAlign w:val="center"/>
          </w:tcPr>
          <w:p w14:paraId="0DD638C6"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3 267,80</w:t>
            </w:r>
          </w:p>
        </w:tc>
        <w:tc>
          <w:tcPr>
            <w:tcW w:w="860" w:type="dxa"/>
            <w:tcBorders>
              <w:top w:val="nil"/>
              <w:left w:val="nil"/>
              <w:bottom w:val="single" w:sz="4" w:space="0" w:color="auto"/>
              <w:right w:val="single" w:sz="4" w:space="0" w:color="auto"/>
            </w:tcBorders>
            <w:shd w:val="clear" w:color="auto" w:fill="FFFFFF"/>
            <w:vAlign w:val="center"/>
          </w:tcPr>
          <w:p w14:paraId="6E4CAD36"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3 301,33</w:t>
            </w:r>
          </w:p>
        </w:tc>
        <w:tc>
          <w:tcPr>
            <w:tcW w:w="840" w:type="dxa"/>
            <w:tcBorders>
              <w:top w:val="nil"/>
              <w:left w:val="nil"/>
              <w:bottom w:val="single" w:sz="4" w:space="0" w:color="auto"/>
              <w:right w:val="single" w:sz="4" w:space="0" w:color="auto"/>
            </w:tcBorders>
            <w:shd w:val="clear" w:color="auto" w:fill="FFFFFF"/>
            <w:vAlign w:val="center"/>
          </w:tcPr>
          <w:p w14:paraId="0E9DF40B"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3 434,47</w:t>
            </w:r>
          </w:p>
        </w:tc>
        <w:tc>
          <w:tcPr>
            <w:tcW w:w="827" w:type="dxa"/>
            <w:tcBorders>
              <w:top w:val="nil"/>
              <w:left w:val="nil"/>
              <w:bottom w:val="single" w:sz="4" w:space="0" w:color="auto"/>
              <w:right w:val="single" w:sz="4" w:space="0" w:color="auto"/>
            </w:tcBorders>
            <w:shd w:val="clear" w:color="auto" w:fill="FFFFFF"/>
            <w:vAlign w:val="center"/>
          </w:tcPr>
          <w:p w14:paraId="5CA8148C"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3 567,62</w:t>
            </w:r>
          </w:p>
        </w:tc>
        <w:tc>
          <w:tcPr>
            <w:tcW w:w="851" w:type="dxa"/>
            <w:tcBorders>
              <w:top w:val="nil"/>
              <w:left w:val="nil"/>
              <w:bottom w:val="single" w:sz="4" w:space="0" w:color="auto"/>
              <w:right w:val="single" w:sz="4" w:space="0" w:color="auto"/>
            </w:tcBorders>
            <w:shd w:val="clear" w:color="auto" w:fill="FFFFFF"/>
            <w:vAlign w:val="center"/>
          </w:tcPr>
          <w:p w14:paraId="372934CC"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3 676,37</w:t>
            </w:r>
          </w:p>
        </w:tc>
      </w:tr>
      <w:tr w:rsidR="002C0674" w:rsidRPr="005E1A59" w14:paraId="01E5479A" w14:textId="77777777" w:rsidTr="00FF78AC">
        <w:trPr>
          <w:trHeight w:val="250"/>
        </w:trPr>
        <w:tc>
          <w:tcPr>
            <w:tcW w:w="477" w:type="dxa"/>
            <w:tcBorders>
              <w:top w:val="nil"/>
              <w:left w:val="single" w:sz="4" w:space="0" w:color="auto"/>
              <w:bottom w:val="single" w:sz="4" w:space="0" w:color="auto"/>
              <w:right w:val="single" w:sz="4" w:space="0" w:color="auto"/>
            </w:tcBorders>
            <w:shd w:val="clear" w:color="auto" w:fill="FFFFFF"/>
            <w:vAlign w:val="bottom"/>
          </w:tcPr>
          <w:p w14:paraId="7207356A"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 3.1</w:t>
            </w:r>
          </w:p>
        </w:tc>
        <w:tc>
          <w:tcPr>
            <w:tcW w:w="2080" w:type="dxa"/>
            <w:tcBorders>
              <w:top w:val="nil"/>
              <w:left w:val="nil"/>
              <w:bottom w:val="single" w:sz="4" w:space="0" w:color="auto"/>
              <w:right w:val="single" w:sz="4" w:space="0" w:color="auto"/>
            </w:tcBorders>
            <w:shd w:val="clear" w:color="auto" w:fill="FFFFFF"/>
            <w:vAlign w:val="bottom"/>
          </w:tcPr>
          <w:p w14:paraId="19990B23"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МКД </w:t>
            </w:r>
            <w:proofErr w:type="spellStart"/>
            <w:r w:rsidRPr="005E1A59">
              <w:rPr>
                <w:rFonts w:ascii="Times New Roman" w:hAnsi="Times New Roman" w:cs="Times New Roman"/>
                <w:color w:val="000000"/>
                <w:sz w:val="16"/>
                <w:szCs w:val="16"/>
              </w:rPr>
              <w:t>г..Северск</w:t>
            </w:r>
            <w:proofErr w:type="spellEnd"/>
          </w:p>
        </w:tc>
        <w:tc>
          <w:tcPr>
            <w:tcW w:w="684" w:type="dxa"/>
            <w:tcBorders>
              <w:top w:val="nil"/>
              <w:left w:val="nil"/>
              <w:bottom w:val="single" w:sz="4" w:space="0" w:color="auto"/>
              <w:right w:val="single" w:sz="4" w:space="0" w:color="auto"/>
            </w:tcBorders>
            <w:shd w:val="clear" w:color="auto" w:fill="FFFFFF"/>
            <w:vAlign w:val="bottom"/>
          </w:tcPr>
          <w:p w14:paraId="1F4CF949"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780" w:type="dxa"/>
            <w:tcBorders>
              <w:top w:val="nil"/>
              <w:left w:val="nil"/>
              <w:bottom w:val="nil"/>
              <w:right w:val="nil"/>
            </w:tcBorders>
            <w:noWrap/>
            <w:vAlign w:val="center"/>
          </w:tcPr>
          <w:p w14:paraId="6704288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3 042,41</w:t>
            </w:r>
          </w:p>
        </w:tc>
        <w:tc>
          <w:tcPr>
            <w:tcW w:w="736" w:type="dxa"/>
            <w:tcBorders>
              <w:top w:val="nil"/>
              <w:left w:val="single" w:sz="4" w:space="0" w:color="auto"/>
              <w:bottom w:val="single" w:sz="4" w:space="0" w:color="auto"/>
              <w:right w:val="single" w:sz="4" w:space="0" w:color="auto"/>
            </w:tcBorders>
            <w:shd w:val="clear" w:color="auto" w:fill="FFFFFF"/>
            <w:vAlign w:val="center"/>
          </w:tcPr>
          <w:p w14:paraId="2592C58A" w14:textId="77777777" w:rsidR="002C0674" w:rsidRPr="005E1A59" w:rsidRDefault="002C0674" w:rsidP="00FF78AC">
            <w:pPr>
              <w:widowControl/>
              <w:autoSpaceDE/>
              <w:autoSpaceDN/>
              <w:adjustRightInd/>
              <w:ind w:right="-133" w:hanging="108"/>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3 062,41</w:t>
            </w:r>
          </w:p>
        </w:tc>
        <w:tc>
          <w:tcPr>
            <w:tcW w:w="736" w:type="dxa"/>
            <w:tcBorders>
              <w:top w:val="nil"/>
              <w:left w:val="nil"/>
              <w:bottom w:val="single" w:sz="4" w:space="0" w:color="auto"/>
              <w:right w:val="single" w:sz="4" w:space="0" w:color="auto"/>
            </w:tcBorders>
            <w:shd w:val="clear" w:color="auto" w:fill="FFFFFF"/>
            <w:vAlign w:val="center"/>
          </w:tcPr>
          <w:p w14:paraId="0AB10F76" w14:textId="77777777" w:rsidR="002C0674" w:rsidRPr="005E1A59" w:rsidRDefault="002C0674" w:rsidP="00FF78AC">
            <w:pPr>
              <w:widowControl/>
              <w:autoSpaceDE/>
              <w:autoSpaceDN/>
              <w:adjustRightInd/>
              <w:ind w:right="-133" w:hanging="108"/>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3 100,41</w:t>
            </w:r>
          </w:p>
        </w:tc>
        <w:tc>
          <w:tcPr>
            <w:tcW w:w="774" w:type="dxa"/>
            <w:tcBorders>
              <w:top w:val="nil"/>
              <w:left w:val="nil"/>
              <w:bottom w:val="single" w:sz="4" w:space="0" w:color="auto"/>
              <w:right w:val="single" w:sz="4" w:space="0" w:color="auto"/>
            </w:tcBorders>
            <w:shd w:val="clear" w:color="auto" w:fill="FFFFFF"/>
            <w:vAlign w:val="center"/>
          </w:tcPr>
          <w:p w14:paraId="45AACA8E" w14:textId="77777777" w:rsidR="002C0674" w:rsidRPr="005E1A59" w:rsidRDefault="002C0674" w:rsidP="00FF78AC">
            <w:pPr>
              <w:widowControl/>
              <w:autoSpaceDE/>
              <w:autoSpaceDN/>
              <w:adjustRightInd/>
              <w:ind w:right="-133" w:hanging="108"/>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3 112,91</w:t>
            </w:r>
          </w:p>
        </w:tc>
        <w:tc>
          <w:tcPr>
            <w:tcW w:w="850" w:type="dxa"/>
            <w:tcBorders>
              <w:top w:val="nil"/>
              <w:left w:val="nil"/>
              <w:bottom w:val="single" w:sz="4" w:space="0" w:color="auto"/>
              <w:right w:val="single" w:sz="4" w:space="0" w:color="auto"/>
            </w:tcBorders>
            <w:shd w:val="clear" w:color="auto" w:fill="FFFFFF"/>
            <w:vAlign w:val="center"/>
          </w:tcPr>
          <w:p w14:paraId="44297543"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3 135,71</w:t>
            </w:r>
          </w:p>
        </w:tc>
        <w:tc>
          <w:tcPr>
            <w:tcW w:w="860" w:type="dxa"/>
            <w:tcBorders>
              <w:top w:val="nil"/>
              <w:left w:val="nil"/>
              <w:bottom w:val="single" w:sz="4" w:space="0" w:color="auto"/>
              <w:right w:val="single" w:sz="4" w:space="0" w:color="auto"/>
            </w:tcBorders>
            <w:noWrap/>
            <w:vAlign w:val="center"/>
          </w:tcPr>
          <w:p w14:paraId="058476B7" w14:textId="77777777" w:rsidR="002C0674" w:rsidRPr="005E1A59" w:rsidRDefault="002C0674" w:rsidP="00FF78AC">
            <w:pPr>
              <w:widowControl/>
              <w:autoSpaceDE/>
              <w:autoSpaceDN/>
              <w:adjustRightInd/>
              <w:ind w:firstLine="0"/>
              <w:jc w:val="right"/>
              <w:rPr>
                <w:rFonts w:ascii="Times New Roman" w:hAnsi="Times New Roman" w:cs="Times New Roman"/>
                <w:sz w:val="16"/>
                <w:szCs w:val="16"/>
              </w:rPr>
            </w:pPr>
            <w:r w:rsidRPr="005E1A59">
              <w:rPr>
                <w:rFonts w:ascii="Times New Roman" w:hAnsi="Times New Roman" w:cs="Times New Roman"/>
                <w:sz w:val="16"/>
                <w:szCs w:val="16"/>
              </w:rPr>
              <w:t>3 160,10</w:t>
            </w:r>
          </w:p>
        </w:tc>
        <w:tc>
          <w:tcPr>
            <w:tcW w:w="840" w:type="dxa"/>
            <w:tcBorders>
              <w:top w:val="nil"/>
              <w:left w:val="nil"/>
              <w:bottom w:val="single" w:sz="4" w:space="0" w:color="auto"/>
              <w:right w:val="single" w:sz="4" w:space="0" w:color="auto"/>
            </w:tcBorders>
            <w:noWrap/>
            <w:vAlign w:val="center"/>
          </w:tcPr>
          <w:p w14:paraId="45CB091F" w14:textId="77777777" w:rsidR="002C0674" w:rsidRPr="005E1A59" w:rsidRDefault="002C0674" w:rsidP="00FF78AC">
            <w:pPr>
              <w:widowControl/>
              <w:autoSpaceDE/>
              <w:autoSpaceDN/>
              <w:adjustRightInd/>
              <w:ind w:firstLine="0"/>
              <w:jc w:val="right"/>
              <w:rPr>
                <w:rFonts w:ascii="Times New Roman" w:hAnsi="Times New Roman" w:cs="Times New Roman"/>
                <w:sz w:val="16"/>
                <w:szCs w:val="16"/>
              </w:rPr>
            </w:pPr>
            <w:r w:rsidRPr="005E1A59">
              <w:rPr>
                <w:rFonts w:ascii="Times New Roman" w:hAnsi="Times New Roman" w:cs="Times New Roman"/>
                <w:sz w:val="16"/>
                <w:szCs w:val="16"/>
              </w:rPr>
              <w:t>3 282,04</w:t>
            </w:r>
          </w:p>
        </w:tc>
        <w:tc>
          <w:tcPr>
            <w:tcW w:w="827" w:type="dxa"/>
            <w:tcBorders>
              <w:top w:val="nil"/>
              <w:left w:val="nil"/>
              <w:bottom w:val="single" w:sz="4" w:space="0" w:color="auto"/>
              <w:right w:val="single" w:sz="4" w:space="0" w:color="auto"/>
            </w:tcBorders>
            <w:noWrap/>
            <w:vAlign w:val="center"/>
          </w:tcPr>
          <w:p w14:paraId="1929BE69" w14:textId="77777777" w:rsidR="002C0674" w:rsidRPr="005E1A59" w:rsidRDefault="002C0674" w:rsidP="00FF78AC">
            <w:pPr>
              <w:widowControl/>
              <w:autoSpaceDE/>
              <w:autoSpaceDN/>
              <w:adjustRightInd/>
              <w:ind w:firstLine="0"/>
              <w:jc w:val="right"/>
              <w:rPr>
                <w:rFonts w:ascii="Times New Roman" w:hAnsi="Times New Roman" w:cs="Times New Roman"/>
                <w:sz w:val="16"/>
                <w:szCs w:val="16"/>
              </w:rPr>
            </w:pPr>
            <w:r w:rsidRPr="005E1A59">
              <w:rPr>
                <w:rFonts w:ascii="Times New Roman" w:hAnsi="Times New Roman" w:cs="Times New Roman"/>
                <w:sz w:val="16"/>
                <w:szCs w:val="16"/>
              </w:rPr>
              <w:t>3 403,99</w:t>
            </w:r>
          </w:p>
        </w:tc>
        <w:tc>
          <w:tcPr>
            <w:tcW w:w="851" w:type="dxa"/>
            <w:tcBorders>
              <w:top w:val="nil"/>
              <w:left w:val="nil"/>
              <w:bottom w:val="single" w:sz="4" w:space="0" w:color="auto"/>
              <w:right w:val="single" w:sz="4" w:space="0" w:color="auto"/>
            </w:tcBorders>
            <w:noWrap/>
            <w:vAlign w:val="center"/>
          </w:tcPr>
          <w:p w14:paraId="717A74F1" w14:textId="77777777" w:rsidR="002C0674" w:rsidRPr="005E1A59" w:rsidRDefault="002C0674" w:rsidP="00FF78AC">
            <w:pPr>
              <w:widowControl/>
              <w:autoSpaceDE/>
              <w:autoSpaceDN/>
              <w:adjustRightInd/>
              <w:ind w:firstLine="0"/>
              <w:jc w:val="right"/>
              <w:rPr>
                <w:rFonts w:ascii="Times New Roman" w:hAnsi="Times New Roman" w:cs="Times New Roman"/>
                <w:sz w:val="16"/>
                <w:szCs w:val="16"/>
              </w:rPr>
            </w:pPr>
            <w:r w:rsidRPr="005E1A59">
              <w:rPr>
                <w:rFonts w:ascii="Times New Roman" w:hAnsi="Times New Roman" w:cs="Times New Roman"/>
                <w:sz w:val="16"/>
                <w:szCs w:val="16"/>
              </w:rPr>
              <w:t>3 501,55</w:t>
            </w:r>
          </w:p>
        </w:tc>
      </w:tr>
      <w:tr w:rsidR="002C0674" w:rsidRPr="005E1A59" w14:paraId="05C70246" w14:textId="77777777" w:rsidTr="00FF78AC">
        <w:trPr>
          <w:trHeight w:val="250"/>
        </w:trPr>
        <w:tc>
          <w:tcPr>
            <w:tcW w:w="477" w:type="dxa"/>
            <w:tcBorders>
              <w:top w:val="nil"/>
              <w:left w:val="single" w:sz="4" w:space="0" w:color="auto"/>
              <w:bottom w:val="single" w:sz="4" w:space="0" w:color="auto"/>
              <w:right w:val="single" w:sz="4" w:space="0" w:color="auto"/>
            </w:tcBorders>
            <w:shd w:val="clear" w:color="auto" w:fill="FFFFFF"/>
            <w:vAlign w:val="bottom"/>
          </w:tcPr>
          <w:p w14:paraId="53F890C6"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 3.2</w:t>
            </w:r>
          </w:p>
        </w:tc>
        <w:tc>
          <w:tcPr>
            <w:tcW w:w="2080" w:type="dxa"/>
            <w:tcBorders>
              <w:top w:val="nil"/>
              <w:left w:val="nil"/>
              <w:bottom w:val="single" w:sz="4" w:space="0" w:color="auto"/>
              <w:right w:val="single" w:sz="4" w:space="0" w:color="auto"/>
            </w:tcBorders>
            <w:shd w:val="clear" w:color="auto" w:fill="FFFFFF"/>
            <w:vAlign w:val="bottom"/>
          </w:tcPr>
          <w:p w14:paraId="01D6CDC2"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ИЖД </w:t>
            </w:r>
            <w:proofErr w:type="spellStart"/>
            <w:r w:rsidRPr="005E1A59">
              <w:rPr>
                <w:rFonts w:ascii="Times New Roman" w:hAnsi="Times New Roman" w:cs="Times New Roman"/>
                <w:color w:val="000000"/>
                <w:sz w:val="16"/>
                <w:szCs w:val="16"/>
              </w:rPr>
              <w:t>г.Северск</w:t>
            </w:r>
            <w:proofErr w:type="spellEnd"/>
          </w:p>
        </w:tc>
        <w:tc>
          <w:tcPr>
            <w:tcW w:w="684" w:type="dxa"/>
            <w:tcBorders>
              <w:top w:val="nil"/>
              <w:left w:val="nil"/>
              <w:bottom w:val="single" w:sz="4" w:space="0" w:color="auto"/>
              <w:right w:val="single" w:sz="4" w:space="0" w:color="auto"/>
            </w:tcBorders>
            <w:shd w:val="clear" w:color="auto" w:fill="FFFFFF"/>
            <w:vAlign w:val="bottom"/>
          </w:tcPr>
          <w:p w14:paraId="28A03D15"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780" w:type="dxa"/>
            <w:tcBorders>
              <w:top w:val="single" w:sz="4" w:space="0" w:color="auto"/>
              <w:left w:val="nil"/>
              <w:bottom w:val="single" w:sz="4" w:space="0" w:color="auto"/>
              <w:right w:val="single" w:sz="4" w:space="0" w:color="auto"/>
            </w:tcBorders>
            <w:shd w:val="clear" w:color="auto" w:fill="FFFFFF"/>
            <w:vAlign w:val="center"/>
          </w:tcPr>
          <w:p w14:paraId="26540B8D"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95,56</w:t>
            </w:r>
          </w:p>
        </w:tc>
        <w:tc>
          <w:tcPr>
            <w:tcW w:w="736" w:type="dxa"/>
            <w:tcBorders>
              <w:top w:val="nil"/>
              <w:left w:val="nil"/>
              <w:bottom w:val="single" w:sz="4" w:space="0" w:color="auto"/>
              <w:right w:val="single" w:sz="4" w:space="0" w:color="auto"/>
            </w:tcBorders>
            <w:shd w:val="clear" w:color="auto" w:fill="FFFFFF"/>
            <w:vAlign w:val="center"/>
          </w:tcPr>
          <w:p w14:paraId="014BDE3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104,69</w:t>
            </w:r>
          </w:p>
        </w:tc>
        <w:tc>
          <w:tcPr>
            <w:tcW w:w="736" w:type="dxa"/>
            <w:tcBorders>
              <w:top w:val="nil"/>
              <w:left w:val="nil"/>
              <w:bottom w:val="single" w:sz="4" w:space="0" w:color="auto"/>
              <w:right w:val="single" w:sz="4" w:space="0" w:color="auto"/>
            </w:tcBorders>
            <w:shd w:val="clear" w:color="auto" w:fill="FFFFFF"/>
            <w:vAlign w:val="center"/>
          </w:tcPr>
          <w:p w14:paraId="5697B99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113,83</w:t>
            </w:r>
          </w:p>
        </w:tc>
        <w:tc>
          <w:tcPr>
            <w:tcW w:w="774" w:type="dxa"/>
            <w:tcBorders>
              <w:top w:val="nil"/>
              <w:left w:val="nil"/>
              <w:bottom w:val="single" w:sz="4" w:space="0" w:color="auto"/>
              <w:right w:val="single" w:sz="4" w:space="0" w:color="auto"/>
            </w:tcBorders>
            <w:shd w:val="clear" w:color="auto" w:fill="FFFFFF"/>
            <w:vAlign w:val="center"/>
          </w:tcPr>
          <w:p w14:paraId="15B7D41D"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122,96</w:t>
            </w:r>
          </w:p>
        </w:tc>
        <w:tc>
          <w:tcPr>
            <w:tcW w:w="850" w:type="dxa"/>
            <w:tcBorders>
              <w:top w:val="nil"/>
              <w:left w:val="nil"/>
              <w:bottom w:val="single" w:sz="4" w:space="0" w:color="auto"/>
              <w:right w:val="single" w:sz="4" w:space="0" w:color="auto"/>
            </w:tcBorders>
            <w:shd w:val="clear" w:color="auto" w:fill="FFFFFF"/>
            <w:vAlign w:val="center"/>
          </w:tcPr>
          <w:p w14:paraId="48511DF3"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132,09</w:t>
            </w:r>
          </w:p>
        </w:tc>
        <w:tc>
          <w:tcPr>
            <w:tcW w:w="860" w:type="dxa"/>
            <w:tcBorders>
              <w:top w:val="nil"/>
              <w:left w:val="nil"/>
              <w:bottom w:val="single" w:sz="4" w:space="0" w:color="auto"/>
              <w:right w:val="single" w:sz="4" w:space="0" w:color="auto"/>
            </w:tcBorders>
            <w:shd w:val="clear" w:color="auto" w:fill="FFFFFF"/>
            <w:vAlign w:val="center"/>
          </w:tcPr>
          <w:p w14:paraId="6AF6BCB4"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141,23</w:t>
            </w:r>
          </w:p>
        </w:tc>
        <w:tc>
          <w:tcPr>
            <w:tcW w:w="840" w:type="dxa"/>
            <w:tcBorders>
              <w:top w:val="nil"/>
              <w:left w:val="nil"/>
              <w:bottom w:val="single" w:sz="4" w:space="0" w:color="auto"/>
              <w:right w:val="single" w:sz="4" w:space="0" w:color="auto"/>
            </w:tcBorders>
            <w:shd w:val="clear" w:color="auto" w:fill="FFFFFF"/>
            <w:vAlign w:val="center"/>
          </w:tcPr>
          <w:p w14:paraId="16B245E5"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152,43</w:t>
            </w:r>
          </w:p>
        </w:tc>
        <w:tc>
          <w:tcPr>
            <w:tcW w:w="827" w:type="dxa"/>
            <w:tcBorders>
              <w:top w:val="nil"/>
              <w:left w:val="nil"/>
              <w:bottom w:val="single" w:sz="4" w:space="0" w:color="auto"/>
              <w:right w:val="single" w:sz="4" w:space="0" w:color="auto"/>
            </w:tcBorders>
            <w:shd w:val="clear" w:color="auto" w:fill="FFFFFF"/>
            <w:vAlign w:val="center"/>
          </w:tcPr>
          <w:p w14:paraId="50302973"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163,63</w:t>
            </w:r>
          </w:p>
        </w:tc>
        <w:tc>
          <w:tcPr>
            <w:tcW w:w="851" w:type="dxa"/>
            <w:tcBorders>
              <w:top w:val="nil"/>
              <w:left w:val="nil"/>
              <w:bottom w:val="single" w:sz="4" w:space="0" w:color="auto"/>
              <w:right w:val="single" w:sz="4" w:space="0" w:color="auto"/>
            </w:tcBorders>
            <w:shd w:val="clear" w:color="auto" w:fill="FFFFFF"/>
            <w:vAlign w:val="center"/>
          </w:tcPr>
          <w:p w14:paraId="62B2F0A6"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174,83</w:t>
            </w:r>
          </w:p>
        </w:tc>
      </w:tr>
      <w:tr w:rsidR="002C0674" w:rsidRPr="005E1A59" w14:paraId="5571EB1E" w14:textId="77777777" w:rsidTr="00FF78AC">
        <w:trPr>
          <w:trHeight w:val="420"/>
        </w:trPr>
        <w:tc>
          <w:tcPr>
            <w:tcW w:w="477" w:type="dxa"/>
            <w:tcBorders>
              <w:top w:val="nil"/>
              <w:left w:val="single" w:sz="4" w:space="0" w:color="auto"/>
              <w:bottom w:val="single" w:sz="4" w:space="0" w:color="auto"/>
              <w:right w:val="single" w:sz="4" w:space="0" w:color="auto"/>
            </w:tcBorders>
            <w:shd w:val="clear" w:color="auto" w:fill="FFFFFF"/>
            <w:vAlign w:val="bottom"/>
          </w:tcPr>
          <w:p w14:paraId="3EAEF579"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4</w:t>
            </w:r>
          </w:p>
        </w:tc>
        <w:tc>
          <w:tcPr>
            <w:tcW w:w="2080" w:type="dxa"/>
            <w:tcBorders>
              <w:top w:val="nil"/>
              <w:left w:val="nil"/>
              <w:bottom w:val="single" w:sz="4" w:space="0" w:color="auto"/>
              <w:right w:val="single" w:sz="4" w:space="0" w:color="auto"/>
            </w:tcBorders>
            <w:shd w:val="clear" w:color="auto" w:fill="FFFFFF"/>
            <w:vAlign w:val="bottom"/>
          </w:tcPr>
          <w:p w14:paraId="590BE5B8"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прирост площади ЖФ </w:t>
            </w:r>
            <w:proofErr w:type="spellStart"/>
            <w:r w:rsidRPr="005E1A59">
              <w:rPr>
                <w:rFonts w:ascii="Times New Roman" w:hAnsi="Times New Roman" w:cs="Times New Roman"/>
                <w:color w:val="000000"/>
                <w:sz w:val="16"/>
                <w:szCs w:val="16"/>
              </w:rPr>
              <w:t>г.Северск</w:t>
            </w:r>
            <w:proofErr w:type="spellEnd"/>
            <w:r w:rsidRPr="005E1A59">
              <w:rPr>
                <w:rFonts w:ascii="Times New Roman" w:hAnsi="Times New Roman" w:cs="Times New Roman"/>
                <w:color w:val="000000"/>
                <w:sz w:val="16"/>
                <w:szCs w:val="16"/>
              </w:rPr>
              <w:t xml:space="preserve"> (к </w:t>
            </w:r>
            <w:smartTag w:uri="urn:schemas-microsoft-com:office:smarttags" w:element="metricconverter">
              <w:smartTagPr>
                <w:attr w:name="ProductID" w:val="2016 г"/>
              </w:smartTagPr>
              <w:r w:rsidRPr="005E1A59">
                <w:rPr>
                  <w:rFonts w:ascii="Times New Roman" w:hAnsi="Times New Roman" w:cs="Times New Roman"/>
                  <w:color w:val="000000"/>
                  <w:sz w:val="16"/>
                  <w:szCs w:val="16"/>
                </w:rPr>
                <w:t>2016 г</w:t>
              </w:r>
            </w:smartTag>
            <w:r w:rsidRPr="005E1A59">
              <w:rPr>
                <w:rFonts w:ascii="Times New Roman" w:hAnsi="Times New Roman" w:cs="Times New Roman"/>
                <w:color w:val="000000"/>
                <w:sz w:val="16"/>
                <w:szCs w:val="16"/>
              </w:rPr>
              <w:t>.)</w:t>
            </w:r>
          </w:p>
        </w:tc>
        <w:tc>
          <w:tcPr>
            <w:tcW w:w="684" w:type="dxa"/>
            <w:tcBorders>
              <w:top w:val="nil"/>
              <w:left w:val="nil"/>
              <w:bottom w:val="single" w:sz="4" w:space="0" w:color="auto"/>
              <w:right w:val="single" w:sz="4" w:space="0" w:color="auto"/>
            </w:tcBorders>
            <w:shd w:val="clear" w:color="auto" w:fill="FFFFFF"/>
            <w:vAlign w:val="bottom"/>
          </w:tcPr>
          <w:p w14:paraId="3878979D"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780" w:type="dxa"/>
            <w:tcBorders>
              <w:top w:val="nil"/>
              <w:left w:val="nil"/>
              <w:bottom w:val="single" w:sz="4" w:space="0" w:color="auto"/>
              <w:right w:val="single" w:sz="4" w:space="0" w:color="auto"/>
            </w:tcBorders>
            <w:shd w:val="clear" w:color="auto" w:fill="FFFFFF"/>
            <w:vAlign w:val="center"/>
          </w:tcPr>
          <w:p w14:paraId="055D3EBA"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FFFFFF"/>
            <w:vAlign w:val="center"/>
          </w:tcPr>
          <w:p w14:paraId="653C0D2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29,13</w:t>
            </w:r>
          </w:p>
        </w:tc>
        <w:tc>
          <w:tcPr>
            <w:tcW w:w="736" w:type="dxa"/>
            <w:tcBorders>
              <w:top w:val="nil"/>
              <w:left w:val="nil"/>
              <w:bottom w:val="single" w:sz="4" w:space="0" w:color="auto"/>
              <w:right w:val="single" w:sz="4" w:space="0" w:color="auto"/>
            </w:tcBorders>
            <w:shd w:val="clear" w:color="auto" w:fill="FFFFFF"/>
            <w:vAlign w:val="center"/>
          </w:tcPr>
          <w:p w14:paraId="4BD0A79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47,14</w:t>
            </w:r>
          </w:p>
        </w:tc>
        <w:tc>
          <w:tcPr>
            <w:tcW w:w="774" w:type="dxa"/>
            <w:tcBorders>
              <w:top w:val="nil"/>
              <w:left w:val="nil"/>
              <w:bottom w:val="single" w:sz="4" w:space="0" w:color="auto"/>
              <w:right w:val="single" w:sz="4" w:space="0" w:color="auto"/>
            </w:tcBorders>
            <w:shd w:val="clear" w:color="auto" w:fill="FFFFFF"/>
            <w:vAlign w:val="center"/>
          </w:tcPr>
          <w:p w14:paraId="1EBA4EAF"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21,63</w:t>
            </w:r>
          </w:p>
        </w:tc>
        <w:tc>
          <w:tcPr>
            <w:tcW w:w="850" w:type="dxa"/>
            <w:tcBorders>
              <w:top w:val="nil"/>
              <w:left w:val="nil"/>
              <w:bottom w:val="single" w:sz="4" w:space="0" w:color="auto"/>
              <w:right w:val="single" w:sz="4" w:space="0" w:color="auto"/>
            </w:tcBorders>
            <w:shd w:val="clear" w:color="auto" w:fill="FFFFFF"/>
            <w:vAlign w:val="center"/>
          </w:tcPr>
          <w:p w14:paraId="6C69489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31,93</w:t>
            </w:r>
          </w:p>
        </w:tc>
        <w:tc>
          <w:tcPr>
            <w:tcW w:w="860" w:type="dxa"/>
            <w:tcBorders>
              <w:top w:val="nil"/>
              <w:left w:val="nil"/>
              <w:bottom w:val="single" w:sz="4" w:space="0" w:color="auto"/>
              <w:right w:val="single" w:sz="4" w:space="0" w:color="auto"/>
            </w:tcBorders>
            <w:shd w:val="clear" w:color="auto" w:fill="FFFFFF"/>
            <w:vAlign w:val="center"/>
          </w:tcPr>
          <w:p w14:paraId="1E12D1D4"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33,53</w:t>
            </w:r>
          </w:p>
        </w:tc>
        <w:tc>
          <w:tcPr>
            <w:tcW w:w="840" w:type="dxa"/>
            <w:tcBorders>
              <w:top w:val="nil"/>
              <w:left w:val="nil"/>
              <w:bottom w:val="single" w:sz="4" w:space="0" w:color="auto"/>
              <w:right w:val="single" w:sz="4" w:space="0" w:color="auto"/>
            </w:tcBorders>
            <w:shd w:val="clear" w:color="auto" w:fill="FFFFFF"/>
            <w:vAlign w:val="center"/>
          </w:tcPr>
          <w:p w14:paraId="530866FD"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133,15</w:t>
            </w:r>
          </w:p>
        </w:tc>
        <w:tc>
          <w:tcPr>
            <w:tcW w:w="827" w:type="dxa"/>
            <w:tcBorders>
              <w:top w:val="nil"/>
              <w:left w:val="nil"/>
              <w:bottom w:val="single" w:sz="4" w:space="0" w:color="auto"/>
              <w:right w:val="single" w:sz="4" w:space="0" w:color="auto"/>
            </w:tcBorders>
            <w:shd w:val="clear" w:color="auto" w:fill="FFFFFF"/>
            <w:vAlign w:val="center"/>
          </w:tcPr>
          <w:p w14:paraId="0463E1DD"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133,15</w:t>
            </w:r>
          </w:p>
        </w:tc>
        <w:tc>
          <w:tcPr>
            <w:tcW w:w="851" w:type="dxa"/>
            <w:tcBorders>
              <w:top w:val="nil"/>
              <w:left w:val="nil"/>
              <w:bottom w:val="single" w:sz="4" w:space="0" w:color="auto"/>
              <w:right w:val="single" w:sz="4" w:space="0" w:color="auto"/>
            </w:tcBorders>
            <w:shd w:val="clear" w:color="auto" w:fill="FFFFFF"/>
            <w:vAlign w:val="center"/>
          </w:tcPr>
          <w:p w14:paraId="06DC889F"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108,75</w:t>
            </w:r>
          </w:p>
        </w:tc>
      </w:tr>
      <w:tr w:rsidR="002C0674" w:rsidRPr="005E1A59" w14:paraId="27D08C6F" w14:textId="77777777" w:rsidTr="00FF78AC">
        <w:trPr>
          <w:trHeight w:val="250"/>
        </w:trPr>
        <w:tc>
          <w:tcPr>
            <w:tcW w:w="477" w:type="dxa"/>
            <w:tcBorders>
              <w:top w:val="nil"/>
              <w:left w:val="single" w:sz="4" w:space="0" w:color="auto"/>
              <w:bottom w:val="single" w:sz="4" w:space="0" w:color="auto"/>
              <w:right w:val="single" w:sz="4" w:space="0" w:color="auto"/>
            </w:tcBorders>
            <w:shd w:val="clear" w:color="auto" w:fill="FFFFFF"/>
            <w:vAlign w:val="bottom"/>
          </w:tcPr>
          <w:p w14:paraId="0E55AFF3"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 4.1</w:t>
            </w:r>
          </w:p>
        </w:tc>
        <w:tc>
          <w:tcPr>
            <w:tcW w:w="2080" w:type="dxa"/>
            <w:tcBorders>
              <w:top w:val="nil"/>
              <w:left w:val="nil"/>
              <w:bottom w:val="single" w:sz="4" w:space="0" w:color="auto"/>
              <w:right w:val="single" w:sz="4" w:space="0" w:color="auto"/>
            </w:tcBorders>
            <w:shd w:val="clear" w:color="auto" w:fill="FFFFFF"/>
            <w:vAlign w:val="bottom"/>
          </w:tcPr>
          <w:p w14:paraId="084BACC9"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МКД  </w:t>
            </w:r>
            <w:proofErr w:type="spellStart"/>
            <w:r w:rsidRPr="005E1A59">
              <w:rPr>
                <w:rFonts w:ascii="Times New Roman" w:hAnsi="Times New Roman" w:cs="Times New Roman"/>
                <w:color w:val="000000"/>
                <w:sz w:val="16"/>
                <w:szCs w:val="16"/>
              </w:rPr>
              <w:t>г.Северск</w:t>
            </w:r>
            <w:proofErr w:type="spellEnd"/>
          </w:p>
        </w:tc>
        <w:tc>
          <w:tcPr>
            <w:tcW w:w="684" w:type="dxa"/>
            <w:tcBorders>
              <w:top w:val="nil"/>
              <w:left w:val="nil"/>
              <w:bottom w:val="single" w:sz="4" w:space="0" w:color="auto"/>
              <w:right w:val="single" w:sz="4" w:space="0" w:color="auto"/>
            </w:tcBorders>
            <w:shd w:val="clear" w:color="auto" w:fill="FFFFFF"/>
            <w:vAlign w:val="bottom"/>
          </w:tcPr>
          <w:p w14:paraId="5A3054A3"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w:t>
            </w:r>
            <w:r w:rsidRPr="005E1A59">
              <w:rPr>
                <w:rFonts w:ascii="Times New Roman" w:hAnsi="Times New Roman" w:cs="Times New Roman"/>
                <w:color w:val="000000"/>
                <w:sz w:val="16"/>
                <w:szCs w:val="16"/>
                <w:vertAlign w:val="superscript"/>
              </w:rPr>
              <w:t>2</w:t>
            </w:r>
          </w:p>
        </w:tc>
        <w:tc>
          <w:tcPr>
            <w:tcW w:w="780" w:type="dxa"/>
            <w:tcBorders>
              <w:top w:val="nil"/>
              <w:left w:val="nil"/>
              <w:bottom w:val="single" w:sz="4" w:space="0" w:color="auto"/>
              <w:right w:val="single" w:sz="4" w:space="0" w:color="auto"/>
            </w:tcBorders>
            <w:shd w:val="clear" w:color="auto" w:fill="FFFFFF"/>
            <w:vAlign w:val="bottom"/>
          </w:tcPr>
          <w:p w14:paraId="0B2BE535"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FFFFFF"/>
            <w:vAlign w:val="bottom"/>
          </w:tcPr>
          <w:p w14:paraId="2E04DCA0"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20,00</w:t>
            </w:r>
          </w:p>
        </w:tc>
        <w:tc>
          <w:tcPr>
            <w:tcW w:w="736" w:type="dxa"/>
            <w:tcBorders>
              <w:top w:val="nil"/>
              <w:left w:val="nil"/>
              <w:bottom w:val="single" w:sz="4" w:space="0" w:color="auto"/>
              <w:right w:val="single" w:sz="4" w:space="0" w:color="auto"/>
            </w:tcBorders>
            <w:shd w:val="clear" w:color="auto" w:fill="FFFFFF"/>
            <w:vAlign w:val="bottom"/>
          </w:tcPr>
          <w:p w14:paraId="0B90ACB6"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38,00</w:t>
            </w:r>
          </w:p>
        </w:tc>
        <w:tc>
          <w:tcPr>
            <w:tcW w:w="774" w:type="dxa"/>
            <w:tcBorders>
              <w:top w:val="nil"/>
              <w:left w:val="nil"/>
              <w:bottom w:val="single" w:sz="4" w:space="0" w:color="auto"/>
              <w:right w:val="single" w:sz="4" w:space="0" w:color="auto"/>
            </w:tcBorders>
            <w:shd w:val="clear" w:color="auto" w:fill="FFFFFF"/>
            <w:vAlign w:val="bottom"/>
          </w:tcPr>
          <w:p w14:paraId="483E79A4"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12,50</w:t>
            </w:r>
          </w:p>
        </w:tc>
        <w:tc>
          <w:tcPr>
            <w:tcW w:w="850" w:type="dxa"/>
            <w:tcBorders>
              <w:top w:val="nil"/>
              <w:left w:val="nil"/>
              <w:bottom w:val="single" w:sz="4" w:space="0" w:color="auto"/>
              <w:right w:val="single" w:sz="4" w:space="0" w:color="auto"/>
            </w:tcBorders>
            <w:shd w:val="clear" w:color="auto" w:fill="FFFFFF"/>
            <w:vAlign w:val="bottom"/>
          </w:tcPr>
          <w:p w14:paraId="1FCD52E9"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22,80</w:t>
            </w:r>
          </w:p>
        </w:tc>
        <w:tc>
          <w:tcPr>
            <w:tcW w:w="860" w:type="dxa"/>
            <w:tcBorders>
              <w:top w:val="nil"/>
              <w:left w:val="nil"/>
              <w:bottom w:val="single" w:sz="4" w:space="0" w:color="auto"/>
              <w:right w:val="single" w:sz="4" w:space="0" w:color="auto"/>
            </w:tcBorders>
            <w:shd w:val="clear" w:color="auto" w:fill="FFFFFF"/>
            <w:vAlign w:val="bottom"/>
          </w:tcPr>
          <w:p w14:paraId="22F26F5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24,39</w:t>
            </w:r>
          </w:p>
        </w:tc>
        <w:tc>
          <w:tcPr>
            <w:tcW w:w="840" w:type="dxa"/>
            <w:tcBorders>
              <w:top w:val="nil"/>
              <w:left w:val="nil"/>
              <w:bottom w:val="single" w:sz="4" w:space="0" w:color="auto"/>
              <w:right w:val="single" w:sz="4" w:space="0" w:color="auto"/>
            </w:tcBorders>
            <w:shd w:val="clear" w:color="auto" w:fill="FFFFFF"/>
            <w:vAlign w:val="bottom"/>
          </w:tcPr>
          <w:p w14:paraId="49A53285"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121,95</w:t>
            </w:r>
          </w:p>
        </w:tc>
        <w:tc>
          <w:tcPr>
            <w:tcW w:w="827" w:type="dxa"/>
            <w:tcBorders>
              <w:top w:val="nil"/>
              <w:left w:val="nil"/>
              <w:bottom w:val="single" w:sz="4" w:space="0" w:color="auto"/>
              <w:right w:val="single" w:sz="4" w:space="0" w:color="auto"/>
            </w:tcBorders>
            <w:shd w:val="clear" w:color="auto" w:fill="FFFFFF"/>
            <w:vAlign w:val="bottom"/>
          </w:tcPr>
          <w:p w14:paraId="618FE5B7"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121,95</w:t>
            </w:r>
          </w:p>
        </w:tc>
        <w:tc>
          <w:tcPr>
            <w:tcW w:w="851" w:type="dxa"/>
            <w:tcBorders>
              <w:top w:val="nil"/>
              <w:left w:val="nil"/>
              <w:bottom w:val="single" w:sz="4" w:space="0" w:color="auto"/>
              <w:right w:val="single" w:sz="4" w:space="0" w:color="auto"/>
            </w:tcBorders>
            <w:shd w:val="clear" w:color="auto" w:fill="FFFFFF"/>
            <w:vAlign w:val="bottom"/>
          </w:tcPr>
          <w:p w14:paraId="686C8FAB"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97,56</w:t>
            </w:r>
          </w:p>
        </w:tc>
      </w:tr>
      <w:tr w:rsidR="002C0674" w:rsidRPr="005E1A59" w14:paraId="4E5DDCB7" w14:textId="77777777" w:rsidTr="00FF78AC">
        <w:trPr>
          <w:trHeight w:val="250"/>
        </w:trPr>
        <w:tc>
          <w:tcPr>
            <w:tcW w:w="477" w:type="dxa"/>
            <w:tcBorders>
              <w:top w:val="nil"/>
              <w:left w:val="single" w:sz="4" w:space="0" w:color="auto"/>
              <w:bottom w:val="single" w:sz="4" w:space="0" w:color="auto"/>
              <w:right w:val="single" w:sz="4" w:space="0" w:color="auto"/>
            </w:tcBorders>
            <w:shd w:val="clear" w:color="auto" w:fill="FFFFFF"/>
            <w:vAlign w:val="bottom"/>
          </w:tcPr>
          <w:p w14:paraId="06A834BA"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 4.2</w:t>
            </w:r>
          </w:p>
        </w:tc>
        <w:tc>
          <w:tcPr>
            <w:tcW w:w="2080" w:type="dxa"/>
            <w:tcBorders>
              <w:top w:val="nil"/>
              <w:left w:val="nil"/>
              <w:bottom w:val="single" w:sz="4" w:space="0" w:color="auto"/>
              <w:right w:val="single" w:sz="4" w:space="0" w:color="auto"/>
            </w:tcBorders>
            <w:shd w:val="clear" w:color="auto" w:fill="FFFFFF"/>
            <w:vAlign w:val="bottom"/>
          </w:tcPr>
          <w:p w14:paraId="7DFB7219"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ИЖД </w:t>
            </w:r>
            <w:proofErr w:type="spellStart"/>
            <w:r w:rsidRPr="005E1A59">
              <w:rPr>
                <w:rFonts w:ascii="Times New Roman" w:hAnsi="Times New Roman" w:cs="Times New Roman"/>
                <w:color w:val="000000"/>
                <w:sz w:val="16"/>
                <w:szCs w:val="16"/>
              </w:rPr>
              <w:t>г.Северск</w:t>
            </w:r>
            <w:proofErr w:type="spellEnd"/>
          </w:p>
        </w:tc>
        <w:tc>
          <w:tcPr>
            <w:tcW w:w="684" w:type="dxa"/>
            <w:tcBorders>
              <w:top w:val="nil"/>
              <w:left w:val="nil"/>
              <w:bottom w:val="single" w:sz="4" w:space="0" w:color="auto"/>
              <w:right w:val="single" w:sz="4" w:space="0" w:color="auto"/>
            </w:tcBorders>
            <w:shd w:val="clear" w:color="auto" w:fill="FFFFFF"/>
            <w:vAlign w:val="bottom"/>
          </w:tcPr>
          <w:p w14:paraId="32552191"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780" w:type="dxa"/>
            <w:tcBorders>
              <w:top w:val="nil"/>
              <w:left w:val="nil"/>
              <w:bottom w:val="single" w:sz="4" w:space="0" w:color="auto"/>
              <w:right w:val="single" w:sz="4" w:space="0" w:color="auto"/>
            </w:tcBorders>
            <w:shd w:val="clear" w:color="auto" w:fill="FFFFFF"/>
            <w:vAlign w:val="bottom"/>
          </w:tcPr>
          <w:p w14:paraId="06F59484"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FFFFFF"/>
            <w:vAlign w:val="bottom"/>
          </w:tcPr>
          <w:p w14:paraId="164F4174"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9,13</w:t>
            </w:r>
          </w:p>
        </w:tc>
        <w:tc>
          <w:tcPr>
            <w:tcW w:w="736" w:type="dxa"/>
            <w:tcBorders>
              <w:top w:val="nil"/>
              <w:left w:val="nil"/>
              <w:bottom w:val="single" w:sz="4" w:space="0" w:color="auto"/>
              <w:right w:val="single" w:sz="4" w:space="0" w:color="auto"/>
            </w:tcBorders>
            <w:shd w:val="clear" w:color="auto" w:fill="FFFFFF"/>
            <w:vAlign w:val="bottom"/>
          </w:tcPr>
          <w:p w14:paraId="798ECD23"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9,14</w:t>
            </w:r>
          </w:p>
        </w:tc>
        <w:tc>
          <w:tcPr>
            <w:tcW w:w="774" w:type="dxa"/>
            <w:tcBorders>
              <w:top w:val="nil"/>
              <w:left w:val="nil"/>
              <w:bottom w:val="single" w:sz="4" w:space="0" w:color="auto"/>
              <w:right w:val="single" w:sz="4" w:space="0" w:color="auto"/>
            </w:tcBorders>
            <w:shd w:val="clear" w:color="auto" w:fill="FFFFFF"/>
            <w:vAlign w:val="bottom"/>
          </w:tcPr>
          <w:p w14:paraId="7660BB49"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9,13</w:t>
            </w:r>
          </w:p>
        </w:tc>
        <w:tc>
          <w:tcPr>
            <w:tcW w:w="850" w:type="dxa"/>
            <w:tcBorders>
              <w:top w:val="nil"/>
              <w:left w:val="nil"/>
              <w:bottom w:val="single" w:sz="4" w:space="0" w:color="auto"/>
              <w:right w:val="single" w:sz="4" w:space="0" w:color="auto"/>
            </w:tcBorders>
            <w:shd w:val="clear" w:color="auto" w:fill="FFFFFF"/>
            <w:vAlign w:val="bottom"/>
          </w:tcPr>
          <w:p w14:paraId="77FDDE3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9,13</w:t>
            </w:r>
          </w:p>
        </w:tc>
        <w:tc>
          <w:tcPr>
            <w:tcW w:w="860" w:type="dxa"/>
            <w:tcBorders>
              <w:top w:val="nil"/>
              <w:left w:val="nil"/>
              <w:bottom w:val="single" w:sz="4" w:space="0" w:color="auto"/>
              <w:right w:val="single" w:sz="4" w:space="0" w:color="auto"/>
            </w:tcBorders>
            <w:shd w:val="clear" w:color="auto" w:fill="FFFFFF"/>
            <w:vAlign w:val="bottom"/>
          </w:tcPr>
          <w:p w14:paraId="6143108A"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9,14</w:t>
            </w:r>
          </w:p>
        </w:tc>
        <w:tc>
          <w:tcPr>
            <w:tcW w:w="840" w:type="dxa"/>
            <w:tcBorders>
              <w:top w:val="nil"/>
              <w:left w:val="nil"/>
              <w:bottom w:val="single" w:sz="4" w:space="0" w:color="auto"/>
              <w:right w:val="single" w:sz="4" w:space="0" w:color="auto"/>
            </w:tcBorders>
            <w:shd w:val="clear" w:color="auto" w:fill="FFFFFF"/>
            <w:vAlign w:val="bottom"/>
          </w:tcPr>
          <w:p w14:paraId="64DE6442"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11,20</w:t>
            </w:r>
          </w:p>
        </w:tc>
        <w:tc>
          <w:tcPr>
            <w:tcW w:w="827" w:type="dxa"/>
            <w:tcBorders>
              <w:top w:val="nil"/>
              <w:left w:val="nil"/>
              <w:bottom w:val="single" w:sz="4" w:space="0" w:color="auto"/>
              <w:right w:val="single" w:sz="4" w:space="0" w:color="auto"/>
            </w:tcBorders>
            <w:shd w:val="clear" w:color="auto" w:fill="FFFFFF"/>
            <w:vAlign w:val="bottom"/>
          </w:tcPr>
          <w:p w14:paraId="42B927EB"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11,20</w:t>
            </w:r>
          </w:p>
        </w:tc>
        <w:tc>
          <w:tcPr>
            <w:tcW w:w="851" w:type="dxa"/>
            <w:tcBorders>
              <w:top w:val="nil"/>
              <w:left w:val="nil"/>
              <w:bottom w:val="single" w:sz="4" w:space="0" w:color="auto"/>
              <w:right w:val="single" w:sz="4" w:space="0" w:color="auto"/>
            </w:tcBorders>
            <w:shd w:val="clear" w:color="auto" w:fill="FFFFFF"/>
            <w:vAlign w:val="bottom"/>
          </w:tcPr>
          <w:p w14:paraId="543D4A72"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11,20</w:t>
            </w:r>
          </w:p>
        </w:tc>
      </w:tr>
      <w:tr w:rsidR="002C0674" w:rsidRPr="005E1A59" w14:paraId="1FB4567F" w14:textId="77777777" w:rsidTr="00FF78AC">
        <w:trPr>
          <w:trHeight w:val="250"/>
        </w:trPr>
        <w:tc>
          <w:tcPr>
            <w:tcW w:w="477" w:type="dxa"/>
            <w:tcBorders>
              <w:top w:val="nil"/>
              <w:left w:val="single" w:sz="4" w:space="0" w:color="auto"/>
              <w:bottom w:val="single" w:sz="4" w:space="0" w:color="auto"/>
              <w:right w:val="single" w:sz="4" w:space="0" w:color="auto"/>
            </w:tcBorders>
            <w:shd w:val="clear" w:color="auto" w:fill="FFFFFF"/>
            <w:vAlign w:val="bottom"/>
          </w:tcPr>
          <w:p w14:paraId="01E9488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5</w:t>
            </w:r>
          </w:p>
        </w:tc>
        <w:tc>
          <w:tcPr>
            <w:tcW w:w="2080" w:type="dxa"/>
            <w:tcBorders>
              <w:top w:val="nil"/>
              <w:left w:val="nil"/>
              <w:bottom w:val="single" w:sz="4" w:space="0" w:color="auto"/>
              <w:right w:val="single" w:sz="4" w:space="0" w:color="auto"/>
            </w:tcBorders>
            <w:shd w:val="clear" w:color="auto" w:fill="FFFFFF"/>
            <w:vAlign w:val="bottom"/>
          </w:tcPr>
          <w:p w14:paraId="6D8F1F2E"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ОДЗ </w:t>
            </w:r>
            <w:proofErr w:type="spellStart"/>
            <w:r w:rsidRPr="005E1A59">
              <w:rPr>
                <w:rFonts w:ascii="Times New Roman" w:hAnsi="Times New Roman" w:cs="Times New Roman"/>
                <w:color w:val="000000"/>
                <w:sz w:val="16"/>
                <w:szCs w:val="16"/>
              </w:rPr>
              <w:t>г.Северск</w:t>
            </w:r>
            <w:proofErr w:type="spellEnd"/>
          </w:p>
        </w:tc>
        <w:tc>
          <w:tcPr>
            <w:tcW w:w="684" w:type="dxa"/>
            <w:tcBorders>
              <w:top w:val="nil"/>
              <w:left w:val="nil"/>
              <w:bottom w:val="single" w:sz="4" w:space="0" w:color="auto"/>
              <w:right w:val="single" w:sz="4" w:space="0" w:color="auto"/>
            </w:tcBorders>
            <w:shd w:val="clear" w:color="auto" w:fill="FFFFFF"/>
            <w:vAlign w:val="bottom"/>
          </w:tcPr>
          <w:p w14:paraId="26AC08E6"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780" w:type="dxa"/>
            <w:tcBorders>
              <w:top w:val="nil"/>
              <w:left w:val="nil"/>
              <w:bottom w:val="single" w:sz="4" w:space="0" w:color="auto"/>
              <w:right w:val="single" w:sz="4" w:space="0" w:color="auto"/>
            </w:tcBorders>
            <w:shd w:val="clear" w:color="auto" w:fill="FFFFFF"/>
            <w:vAlign w:val="bottom"/>
          </w:tcPr>
          <w:p w14:paraId="30DE1A3A"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955,58</w:t>
            </w:r>
          </w:p>
        </w:tc>
        <w:tc>
          <w:tcPr>
            <w:tcW w:w="736" w:type="dxa"/>
            <w:tcBorders>
              <w:top w:val="nil"/>
              <w:left w:val="nil"/>
              <w:bottom w:val="single" w:sz="4" w:space="0" w:color="auto"/>
              <w:right w:val="single" w:sz="4" w:space="0" w:color="auto"/>
            </w:tcBorders>
            <w:shd w:val="clear" w:color="auto" w:fill="FFFFFF"/>
            <w:vAlign w:val="bottom"/>
          </w:tcPr>
          <w:p w14:paraId="53A0DF29"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958,77</w:t>
            </w:r>
          </w:p>
        </w:tc>
        <w:tc>
          <w:tcPr>
            <w:tcW w:w="736" w:type="dxa"/>
            <w:tcBorders>
              <w:top w:val="nil"/>
              <w:left w:val="nil"/>
              <w:bottom w:val="single" w:sz="4" w:space="0" w:color="auto"/>
              <w:right w:val="single" w:sz="4" w:space="0" w:color="auto"/>
            </w:tcBorders>
            <w:shd w:val="clear" w:color="auto" w:fill="FFFFFF"/>
            <w:vAlign w:val="bottom"/>
          </w:tcPr>
          <w:p w14:paraId="5D9E1BA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961,96</w:t>
            </w:r>
          </w:p>
        </w:tc>
        <w:tc>
          <w:tcPr>
            <w:tcW w:w="774" w:type="dxa"/>
            <w:tcBorders>
              <w:top w:val="nil"/>
              <w:left w:val="nil"/>
              <w:bottom w:val="single" w:sz="4" w:space="0" w:color="auto"/>
              <w:right w:val="single" w:sz="4" w:space="0" w:color="auto"/>
            </w:tcBorders>
            <w:shd w:val="clear" w:color="auto" w:fill="FFFFFF"/>
            <w:vAlign w:val="bottom"/>
          </w:tcPr>
          <w:p w14:paraId="1597EE3A"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965,15</w:t>
            </w:r>
          </w:p>
        </w:tc>
        <w:tc>
          <w:tcPr>
            <w:tcW w:w="850" w:type="dxa"/>
            <w:tcBorders>
              <w:top w:val="nil"/>
              <w:left w:val="nil"/>
              <w:bottom w:val="single" w:sz="4" w:space="0" w:color="auto"/>
              <w:right w:val="single" w:sz="4" w:space="0" w:color="auto"/>
            </w:tcBorders>
            <w:shd w:val="clear" w:color="auto" w:fill="FFFFFF"/>
            <w:vAlign w:val="bottom"/>
          </w:tcPr>
          <w:p w14:paraId="009AD3A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968,34</w:t>
            </w:r>
          </w:p>
        </w:tc>
        <w:tc>
          <w:tcPr>
            <w:tcW w:w="860" w:type="dxa"/>
            <w:tcBorders>
              <w:top w:val="nil"/>
              <w:left w:val="nil"/>
              <w:bottom w:val="single" w:sz="4" w:space="0" w:color="auto"/>
              <w:right w:val="single" w:sz="4" w:space="0" w:color="auto"/>
            </w:tcBorders>
            <w:shd w:val="clear" w:color="auto" w:fill="FFFFFF"/>
            <w:vAlign w:val="bottom"/>
          </w:tcPr>
          <w:p w14:paraId="4EB68A6E"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971,53</w:t>
            </w:r>
          </w:p>
        </w:tc>
        <w:tc>
          <w:tcPr>
            <w:tcW w:w="840" w:type="dxa"/>
            <w:tcBorders>
              <w:top w:val="nil"/>
              <w:left w:val="nil"/>
              <w:bottom w:val="single" w:sz="4" w:space="0" w:color="auto"/>
              <w:right w:val="single" w:sz="4" w:space="0" w:color="auto"/>
            </w:tcBorders>
            <w:shd w:val="clear" w:color="auto" w:fill="FFFFFF"/>
            <w:vAlign w:val="bottom"/>
          </w:tcPr>
          <w:p w14:paraId="4BE972DB"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987,48</w:t>
            </w:r>
          </w:p>
        </w:tc>
        <w:tc>
          <w:tcPr>
            <w:tcW w:w="827" w:type="dxa"/>
            <w:tcBorders>
              <w:top w:val="nil"/>
              <w:left w:val="nil"/>
              <w:bottom w:val="single" w:sz="4" w:space="0" w:color="auto"/>
              <w:right w:val="single" w:sz="4" w:space="0" w:color="auto"/>
            </w:tcBorders>
            <w:shd w:val="clear" w:color="auto" w:fill="FFFFFF"/>
            <w:vAlign w:val="bottom"/>
          </w:tcPr>
          <w:p w14:paraId="55E81925"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1 003,43</w:t>
            </w:r>
          </w:p>
        </w:tc>
        <w:tc>
          <w:tcPr>
            <w:tcW w:w="851" w:type="dxa"/>
            <w:tcBorders>
              <w:top w:val="nil"/>
              <w:left w:val="nil"/>
              <w:bottom w:val="single" w:sz="4" w:space="0" w:color="auto"/>
              <w:right w:val="single" w:sz="4" w:space="0" w:color="auto"/>
            </w:tcBorders>
            <w:shd w:val="clear" w:color="auto" w:fill="FFFFFF"/>
            <w:vAlign w:val="bottom"/>
          </w:tcPr>
          <w:p w14:paraId="44197543"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1 019,33</w:t>
            </w:r>
          </w:p>
        </w:tc>
      </w:tr>
      <w:tr w:rsidR="002C0674" w:rsidRPr="005E1A59" w14:paraId="5D2FF9F2" w14:textId="77777777" w:rsidTr="00FF78AC">
        <w:trPr>
          <w:trHeight w:val="630"/>
        </w:trPr>
        <w:tc>
          <w:tcPr>
            <w:tcW w:w="477" w:type="dxa"/>
            <w:tcBorders>
              <w:top w:val="nil"/>
              <w:left w:val="single" w:sz="4" w:space="0" w:color="auto"/>
              <w:bottom w:val="single" w:sz="4" w:space="0" w:color="auto"/>
              <w:right w:val="single" w:sz="4" w:space="0" w:color="auto"/>
            </w:tcBorders>
            <w:shd w:val="clear" w:color="auto" w:fill="FFFFFF"/>
            <w:vAlign w:val="center"/>
          </w:tcPr>
          <w:p w14:paraId="646700BB"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6</w:t>
            </w:r>
          </w:p>
        </w:tc>
        <w:tc>
          <w:tcPr>
            <w:tcW w:w="2080" w:type="dxa"/>
            <w:tcBorders>
              <w:top w:val="nil"/>
              <w:left w:val="nil"/>
              <w:bottom w:val="single" w:sz="4" w:space="0" w:color="auto"/>
              <w:right w:val="single" w:sz="4" w:space="0" w:color="auto"/>
            </w:tcBorders>
            <w:shd w:val="clear" w:color="auto" w:fill="FFFFFF"/>
            <w:vAlign w:val="bottom"/>
          </w:tcPr>
          <w:p w14:paraId="5E93E16B"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Площадь территории производственных предприятий</w:t>
            </w:r>
          </w:p>
        </w:tc>
        <w:tc>
          <w:tcPr>
            <w:tcW w:w="684" w:type="dxa"/>
            <w:tcBorders>
              <w:top w:val="nil"/>
              <w:left w:val="nil"/>
              <w:bottom w:val="single" w:sz="4" w:space="0" w:color="auto"/>
              <w:right w:val="single" w:sz="4" w:space="0" w:color="auto"/>
            </w:tcBorders>
            <w:shd w:val="clear" w:color="auto" w:fill="FFFFFF"/>
            <w:vAlign w:val="center"/>
          </w:tcPr>
          <w:p w14:paraId="6A3BBDC1"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га</w:t>
            </w:r>
          </w:p>
        </w:tc>
        <w:tc>
          <w:tcPr>
            <w:tcW w:w="780" w:type="dxa"/>
            <w:tcBorders>
              <w:top w:val="nil"/>
              <w:left w:val="nil"/>
              <w:bottom w:val="single" w:sz="4" w:space="0" w:color="auto"/>
              <w:right w:val="single" w:sz="4" w:space="0" w:color="auto"/>
            </w:tcBorders>
            <w:shd w:val="clear" w:color="auto" w:fill="FFFFFF"/>
            <w:vAlign w:val="center"/>
          </w:tcPr>
          <w:p w14:paraId="10EB86EF"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736" w:type="dxa"/>
            <w:tcBorders>
              <w:top w:val="nil"/>
              <w:left w:val="nil"/>
              <w:bottom w:val="single" w:sz="4" w:space="0" w:color="auto"/>
              <w:right w:val="single" w:sz="4" w:space="0" w:color="auto"/>
            </w:tcBorders>
            <w:shd w:val="clear" w:color="auto" w:fill="FFFFFF"/>
            <w:vAlign w:val="center"/>
          </w:tcPr>
          <w:p w14:paraId="36A42EEE"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736" w:type="dxa"/>
            <w:tcBorders>
              <w:top w:val="nil"/>
              <w:left w:val="nil"/>
              <w:bottom w:val="single" w:sz="4" w:space="0" w:color="auto"/>
              <w:right w:val="single" w:sz="4" w:space="0" w:color="auto"/>
            </w:tcBorders>
            <w:shd w:val="clear" w:color="auto" w:fill="FFFFFF"/>
            <w:vAlign w:val="center"/>
          </w:tcPr>
          <w:p w14:paraId="53A92B77"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774" w:type="dxa"/>
            <w:tcBorders>
              <w:top w:val="nil"/>
              <w:left w:val="nil"/>
              <w:bottom w:val="single" w:sz="4" w:space="0" w:color="auto"/>
              <w:right w:val="single" w:sz="4" w:space="0" w:color="auto"/>
            </w:tcBorders>
            <w:shd w:val="clear" w:color="auto" w:fill="FFFFFF"/>
            <w:vAlign w:val="center"/>
          </w:tcPr>
          <w:p w14:paraId="1BF54741" w14:textId="77777777" w:rsidR="002C0674" w:rsidRPr="005E1A59" w:rsidRDefault="002C0674" w:rsidP="00FF78AC">
            <w:pPr>
              <w:widowControl/>
              <w:autoSpaceDE/>
              <w:autoSpaceDN/>
              <w:adjustRightInd/>
              <w:ind w:right="-133" w:hanging="108"/>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850" w:type="dxa"/>
            <w:tcBorders>
              <w:top w:val="nil"/>
              <w:left w:val="nil"/>
              <w:bottom w:val="single" w:sz="4" w:space="0" w:color="auto"/>
              <w:right w:val="single" w:sz="4" w:space="0" w:color="auto"/>
            </w:tcBorders>
            <w:shd w:val="clear" w:color="auto" w:fill="FFFFFF"/>
            <w:vAlign w:val="center"/>
          </w:tcPr>
          <w:p w14:paraId="2BBB45FB"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860" w:type="dxa"/>
            <w:tcBorders>
              <w:top w:val="nil"/>
              <w:left w:val="nil"/>
              <w:bottom w:val="single" w:sz="4" w:space="0" w:color="auto"/>
              <w:right w:val="single" w:sz="4" w:space="0" w:color="auto"/>
            </w:tcBorders>
            <w:shd w:val="clear" w:color="auto" w:fill="FFFFFF"/>
            <w:vAlign w:val="center"/>
          </w:tcPr>
          <w:p w14:paraId="4A787EF5"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840" w:type="dxa"/>
            <w:tcBorders>
              <w:top w:val="nil"/>
              <w:left w:val="nil"/>
              <w:bottom w:val="single" w:sz="4" w:space="0" w:color="auto"/>
              <w:right w:val="single" w:sz="4" w:space="0" w:color="auto"/>
            </w:tcBorders>
            <w:shd w:val="clear" w:color="auto" w:fill="FFFFFF"/>
            <w:vAlign w:val="center"/>
          </w:tcPr>
          <w:p w14:paraId="0BAB4F8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827" w:type="dxa"/>
            <w:tcBorders>
              <w:top w:val="nil"/>
              <w:left w:val="nil"/>
              <w:bottom w:val="single" w:sz="4" w:space="0" w:color="auto"/>
              <w:right w:val="single" w:sz="4" w:space="0" w:color="auto"/>
            </w:tcBorders>
            <w:shd w:val="clear" w:color="auto" w:fill="FFFFFF"/>
            <w:vAlign w:val="center"/>
          </w:tcPr>
          <w:p w14:paraId="4615BAD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851" w:type="dxa"/>
            <w:tcBorders>
              <w:top w:val="nil"/>
              <w:left w:val="nil"/>
              <w:bottom w:val="single" w:sz="4" w:space="0" w:color="auto"/>
              <w:right w:val="single" w:sz="4" w:space="0" w:color="auto"/>
            </w:tcBorders>
            <w:shd w:val="clear" w:color="auto" w:fill="FFFFFF"/>
            <w:vAlign w:val="center"/>
          </w:tcPr>
          <w:p w14:paraId="4AACAB2F"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r>
      <w:tr w:rsidR="002C0674" w:rsidRPr="005E1A59" w14:paraId="581E5A66" w14:textId="77777777" w:rsidTr="00FF78AC">
        <w:trPr>
          <w:trHeight w:val="599"/>
        </w:trPr>
        <w:tc>
          <w:tcPr>
            <w:tcW w:w="477" w:type="dxa"/>
            <w:tcBorders>
              <w:top w:val="nil"/>
              <w:left w:val="single" w:sz="4" w:space="0" w:color="auto"/>
              <w:bottom w:val="single" w:sz="4" w:space="0" w:color="auto"/>
              <w:right w:val="single" w:sz="4" w:space="0" w:color="auto"/>
            </w:tcBorders>
            <w:shd w:val="clear" w:color="auto" w:fill="FFFFFF"/>
            <w:vAlign w:val="center"/>
          </w:tcPr>
          <w:p w14:paraId="1494AAE2"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7</w:t>
            </w:r>
          </w:p>
        </w:tc>
        <w:tc>
          <w:tcPr>
            <w:tcW w:w="2080" w:type="dxa"/>
            <w:tcBorders>
              <w:top w:val="nil"/>
              <w:left w:val="nil"/>
              <w:bottom w:val="single" w:sz="4" w:space="0" w:color="auto"/>
              <w:right w:val="single" w:sz="4" w:space="0" w:color="auto"/>
            </w:tcBorders>
            <w:shd w:val="clear" w:color="auto" w:fill="FFFFFF"/>
            <w:vAlign w:val="bottom"/>
          </w:tcPr>
          <w:p w14:paraId="266C5E25"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прирост площади территории производственных предприятий (к </w:t>
            </w:r>
            <w:smartTag w:uri="urn:schemas-microsoft-com:office:smarttags" w:element="metricconverter">
              <w:smartTagPr>
                <w:attr w:name="ProductID" w:val="2016 г"/>
              </w:smartTagPr>
              <w:r w:rsidRPr="005E1A59">
                <w:rPr>
                  <w:rFonts w:ascii="Times New Roman" w:hAnsi="Times New Roman" w:cs="Times New Roman"/>
                  <w:color w:val="000000"/>
                  <w:sz w:val="16"/>
                  <w:szCs w:val="16"/>
                </w:rPr>
                <w:t>2016 г</w:t>
              </w:r>
            </w:smartTag>
            <w:r w:rsidRPr="005E1A59">
              <w:rPr>
                <w:rFonts w:ascii="Times New Roman" w:hAnsi="Times New Roman" w:cs="Times New Roman"/>
                <w:color w:val="000000"/>
                <w:sz w:val="16"/>
                <w:szCs w:val="16"/>
              </w:rPr>
              <w:t>.)</w:t>
            </w:r>
          </w:p>
        </w:tc>
        <w:tc>
          <w:tcPr>
            <w:tcW w:w="684" w:type="dxa"/>
            <w:tcBorders>
              <w:top w:val="nil"/>
              <w:left w:val="nil"/>
              <w:bottom w:val="single" w:sz="4" w:space="0" w:color="auto"/>
              <w:right w:val="single" w:sz="4" w:space="0" w:color="auto"/>
            </w:tcBorders>
            <w:shd w:val="clear" w:color="auto" w:fill="FFFFFF"/>
            <w:vAlign w:val="center"/>
          </w:tcPr>
          <w:p w14:paraId="26647434" w14:textId="77777777" w:rsidR="002C0674" w:rsidRPr="005E1A59" w:rsidRDefault="002C0674" w:rsidP="00FF78AC">
            <w:pPr>
              <w:widowControl/>
              <w:autoSpaceDE/>
              <w:autoSpaceDN/>
              <w:adjustRightInd/>
              <w:ind w:firstLine="0"/>
              <w:jc w:val="left"/>
              <w:rPr>
                <w:rFonts w:ascii="Times New Roman" w:hAnsi="Times New Roman" w:cs="Times New Roman"/>
                <w:color w:val="000000"/>
                <w:sz w:val="16"/>
                <w:szCs w:val="16"/>
              </w:rPr>
            </w:pPr>
            <w:r w:rsidRPr="005E1A59">
              <w:rPr>
                <w:rFonts w:ascii="Times New Roman" w:hAnsi="Times New Roman" w:cs="Times New Roman"/>
                <w:color w:val="000000"/>
                <w:sz w:val="16"/>
                <w:szCs w:val="16"/>
              </w:rPr>
              <w:t>га</w:t>
            </w:r>
          </w:p>
        </w:tc>
        <w:tc>
          <w:tcPr>
            <w:tcW w:w="780" w:type="dxa"/>
            <w:tcBorders>
              <w:top w:val="nil"/>
              <w:left w:val="nil"/>
              <w:bottom w:val="single" w:sz="4" w:space="0" w:color="auto"/>
              <w:right w:val="single" w:sz="4" w:space="0" w:color="auto"/>
            </w:tcBorders>
            <w:shd w:val="clear" w:color="auto" w:fill="FFFFFF"/>
            <w:vAlign w:val="center"/>
          </w:tcPr>
          <w:p w14:paraId="76CAC2A8" w14:textId="77777777" w:rsidR="002C0674" w:rsidRPr="005E1A59" w:rsidRDefault="002C0674" w:rsidP="00FF78AC">
            <w:pPr>
              <w:widowControl/>
              <w:autoSpaceDE/>
              <w:autoSpaceDN/>
              <w:adjustRightInd/>
              <w:ind w:firstLine="0"/>
              <w:jc w:val="left"/>
              <w:rPr>
                <w:rFonts w:ascii="Arial CYR" w:hAnsi="Arial CYR" w:cs="Arial CYR"/>
                <w:sz w:val="16"/>
                <w:szCs w:val="16"/>
              </w:rPr>
            </w:pPr>
            <w:r w:rsidRPr="005E1A59">
              <w:rPr>
                <w:rFonts w:ascii="Arial CYR" w:hAnsi="Arial CYR" w:cs="Arial CYR"/>
                <w:sz w:val="16"/>
                <w:szCs w:val="16"/>
              </w:rPr>
              <w:t> </w:t>
            </w:r>
            <w:r w:rsidRPr="005E1A59">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FFFFFF"/>
            <w:vAlign w:val="center"/>
          </w:tcPr>
          <w:p w14:paraId="5B9AAA14"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FFFFFF"/>
            <w:vAlign w:val="center"/>
          </w:tcPr>
          <w:p w14:paraId="577BB5A1"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774" w:type="dxa"/>
            <w:tcBorders>
              <w:top w:val="nil"/>
              <w:left w:val="nil"/>
              <w:bottom w:val="single" w:sz="4" w:space="0" w:color="auto"/>
              <w:right w:val="single" w:sz="4" w:space="0" w:color="auto"/>
            </w:tcBorders>
            <w:shd w:val="clear" w:color="auto" w:fill="FFFFFF"/>
            <w:vAlign w:val="center"/>
          </w:tcPr>
          <w:p w14:paraId="3FF3BEB3"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850" w:type="dxa"/>
            <w:tcBorders>
              <w:top w:val="nil"/>
              <w:left w:val="nil"/>
              <w:bottom w:val="single" w:sz="4" w:space="0" w:color="auto"/>
              <w:right w:val="single" w:sz="4" w:space="0" w:color="auto"/>
            </w:tcBorders>
            <w:shd w:val="clear" w:color="auto" w:fill="FFFFFF"/>
            <w:vAlign w:val="center"/>
          </w:tcPr>
          <w:p w14:paraId="04E7B15F"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860" w:type="dxa"/>
            <w:tcBorders>
              <w:top w:val="nil"/>
              <w:left w:val="nil"/>
              <w:bottom w:val="single" w:sz="4" w:space="0" w:color="auto"/>
              <w:right w:val="single" w:sz="4" w:space="0" w:color="auto"/>
            </w:tcBorders>
            <w:shd w:val="clear" w:color="auto" w:fill="FFFFFF"/>
            <w:vAlign w:val="center"/>
          </w:tcPr>
          <w:p w14:paraId="478C42E8"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840" w:type="dxa"/>
            <w:tcBorders>
              <w:top w:val="nil"/>
              <w:left w:val="nil"/>
              <w:bottom w:val="single" w:sz="4" w:space="0" w:color="auto"/>
              <w:right w:val="single" w:sz="4" w:space="0" w:color="auto"/>
            </w:tcBorders>
            <w:shd w:val="clear" w:color="auto" w:fill="FFFFFF"/>
            <w:vAlign w:val="center"/>
          </w:tcPr>
          <w:p w14:paraId="6AEF9D5D"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827" w:type="dxa"/>
            <w:tcBorders>
              <w:top w:val="nil"/>
              <w:left w:val="nil"/>
              <w:bottom w:val="single" w:sz="4" w:space="0" w:color="auto"/>
              <w:right w:val="single" w:sz="4" w:space="0" w:color="auto"/>
            </w:tcBorders>
            <w:shd w:val="clear" w:color="auto" w:fill="FFFFFF"/>
            <w:vAlign w:val="center"/>
          </w:tcPr>
          <w:p w14:paraId="0574E5E2"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851" w:type="dxa"/>
            <w:tcBorders>
              <w:top w:val="nil"/>
              <w:left w:val="nil"/>
              <w:bottom w:val="single" w:sz="4" w:space="0" w:color="auto"/>
              <w:right w:val="single" w:sz="4" w:space="0" w:color="auto"/>
            </w:tcBorders>
            <w:shd w:val="clear" w:color="auto" w:fill="FFFFFF"/>
            <w:vAlign w:val="center"/>
          </w:tcPr>
          <w:p w14:paraId="70A3D48F" w14:textId="77777777" w:rsidR="002C0674" w:rsidRPr="005E1A59" w:rsidRDefault="002C0674" w:rsidP="00FF78AC">
            <w:pPr>
              <w:widowControl/>
              <w:autoSpaceDE/>
              <w:autoSpaceDN/>
              <w:adjustRightInd/>
              <w:ind w:firstLine="0"/>
              <w:jc w:val="right"/>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r>
    </w:tbl>
    <w:p w14:paraId="1F7EDCFD" w14:textId="77777777" w:rsidR="002C0674" w:rsidRPr="005E1A59" w:rsidRDefault="00FF2C11" w:rsidP="00194B8F">
      <w:pPr>
        <w:spacing w:line="360" w:lineRule="auto"/>
        <w:ind w:firstLine="0"/>
        <w:jc w:val="center"/>
        <w:rPr>
          <w:b/>
          <w:sz w:val="28"/>
          <w:szCs w:val="28"/>
        </w:rPr>
      </w:pPr>
      <w:r w:rsidRPr="005E1A59">
        <w:rPr>
          <w:noProof/>
        </w:rPr>
        <w:lastRenderedPageBreak/>
        <w:drawing>
          <wp:inline distT="0" distB="0" distL="0" distR="0" wp14:anchorId="4D6661CD" wp14:editId="6BC2D59A">
            <wp:extent cx="4506595" cy="4037330"/>
            <wp:effectExtent l="0" t="0" r="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06595" cy="4037330"/>
                    </a:xfrm>
                    <a:prstGeom prst="rect">
                      <a:avLst/>
                    </a:prstGeom>
                    <a:noFill/>
                    <a:ln>
                      <a:noFill/>
                    </a:ln>
                  </pic:spPr>
                </pic:pic>
              </a:graphicData>
            </a:graphic>
          </wp:inline>
        </w:drawing>
      </w:r>
    </w:p>
    <w:p w14:paraId="60F098E5" w14:textId="77777777" w:rsidR="002C0674" w:rsidRPr="005E1A59" w:rsidRDefault="002C0674" w:rsidP="00194B8F">
      <w:pPr>
        <w:spacing w:line="360" w:lineRule="auto"/>
        <w:ind w:firstLine="0"/>
        <w:jc w:val="center"/>
      </w:pPr>
      <w:r w:rsidRPr="005E1A59">
        <w:t xml:space="preserve">Рисунок </w:t>
      </w:r>
      <w:r w:rsidR="005E1A59">
        <w:t>1</w:t>
      </w:r>
      <w:r w:rsidRPr="005E1A59">
        <w:t>.1 – Динамика отапливаемых площадей жилищного фонда (МКД, ИЖД) и общественно-деловых зданий (ОДЗ) г. Северска за период 2016-2035г.г.</w:t>
      </w:r>
    </w:p>
    <w:p w14:paraId="092671DF" w14:textId="77777777" w:rsidR="002C0674" w:rsidRPr="005E1A59" w:rsidRDefault="002C0674" w:rsidP="005115C0">
      <w:pPr>
        <w:spacing w:line="360" w:lineRule="auto"/>
        <w:ind w:firstLine="709"/>
        <w:rPr>
          <w:rFonts w:ascii="Times New Roman" w:hAnsi="Times New Roman" w:cs="Times New Roman"/>
          <w:color w:val="000000"/>
          <w:shd w:val="clear" w:color="auto" w:fill="FFFFFF"/>
        </w:rPr>
      </w:pPr>
      <w:r w:rsidRPr="005E1A59">
        <w:t xml:space="preserve">В таблице 1.3 приведены нагрузки по структурным группам потребителей за </w:t>
      </w:r>
      <w:r w:rsidR="00146368">
        <w:t>2020</w:t>
      </w:r>
      <w:r w:rsidRPr="005E1A59">
        <w:t>. с учетом потерь в тепловой сети.</w:t>
      </w:r>
    </w:p>
    <w:p w14:paraId="22EB21F9" w14:textId="77777777" w:rsidR="002C0674" w:rsidRPr="005E1A59" w:rsidRDefault="002C0674" w:rsidP="005E1A59">
      <w:pPr>
        <w:spacing w:line="360" w:lineRule="auto"/>
        <w:ind w:firstLine="0"/>
      </w:pPr>
      <w:r w:rsidRPr="005E1A59">
        <w:t xml:space="preserve">Таблица </w:t>
      </w:r>
      <w:r w:rsidR="005E1A59" w:rsidRPr="005E1A59">
        <w:t>1</w:t>
      </w:r>
      <w:r w:rsidRPr="005E1A59">
        <w:t xml:space="preserve">.3 </w:t>
      </w:r>
      <w:r w:rsidR="005E1A59">
        <w:t>–</w:t>
      </w:r>
      <w:r w:rsidRPr="005E1A59">
        <w:rPr>
          <w:bCs/>
        </w:rPr>
        <w:t xml:space="preserve">Тепловая нагрузка на коллекторах ТЭЦ </w:t>
      </w:r>
      <w:r w:rsidR="00461B7A">
        <w:rPr>
          <w:bCs/>
        </w:rPr>
        <w:t>АО «РИР»</w:t>
      </w:r>
      <w:r w:rsidRPr="005E1A59">
        <w:rPr>
          <w:bCs/>
        </w:rPr>
        <w:t xml:space="preserve"> г. Северска </w:t>
      </w:r>
      <w:r w:rsidR="00146368">
        <w:t>2020 г</w:t>
      </w:r>
      <w:r w:rsidRPr="005E1A59">
        <w:t>.</w:t>
      </w:r>
    </w:p>
    <w:tbl>
      <w:tblPr>
        <w:tblW w:w="10040" w:type="dxa"/>
        <w:jc w:val="center"/>
        <w:tblLook w:val="0000" w:firstRow="0" w:lastRow="0" w:firstColumn="0" w:lastColumn="0" w:noHBand="0" w:noVBand="0"/>
      </w:tblPr>
      <w:tblGrid>
        <w:gridCol w:w="3366"/>
        <w:gridCol w:w="1621"/>
        <w:gridCol w:w="1893"/>
        <w:gridCol w:w="1639"/>
        <w:gridCol w:w="1521"/>
      </w:tblGrid>
      <w:tr w:rsidR="002C0674" w:rsidRPr="005E1A59" w14:paraId="4CC583D6" w14:textId="77777777" w:rsidTr="0000450F">
        <w:trPr>
          <w:trHeight w:val="618"/>
          <w:tblHeader/>
          <w:jc w:val="center"/>
        </w:trPr>
        <w:tc>
          <w:tcPr>
            <w:tcW w:w="3366" w:type="dxa"/>
            <w:tcBorders>
              <w:top w:val="single" w:sz="4" w:space="0" w:color="auto"/>
              <w:left w:val="single" w:sz="4" w:space="0" w:color="auto"/>
              <w:bottom w:val="single" w:sz="4" w:space="0" w:color="auto"/>
              <w:right w:val="single" w:sz="4" w:space="0" w:color="auto"/>
            </w:tcBorders>
            <w:vAlign w:val="center"/>
          </w:tcPr>
          <w:p w14:paraId="31831C82" w14:textId="77777777" w:rsidR="002C0674" w:rsidRPr="005E1A59" w:rsidRDefault="002C0674" w:rsidP="005E1A59">
            <w:pPr>
              <w:ind w:firstLine="0"/>
              <w:jc w:val="center"/>
              <w:rPr>
                <w:color w:val="000000"/>
                <w:sz w:val="18"/>
                <w:szCs w:val="18"/>
              </w:rPr>
            </w:pPr>
            <w:r w:rsidRPr="005E1A59">
              <w:rPr>
                <w:color w:val="000000"/>
                <w:sz w:val="18"/>
                <w:szCs w:val="18"/>
              </w:rPr>
              <w:t>Наименование группы</w:t>
            </w:r>
          </w:p>
        </w:tc>
        <w:tc>
          <w:tcPr>
            <w:tcW w:w="1621" w:type="dxa"/>
            <w:tcBorders>
              <w:top w:val="single" w:sz="4" w:space="0" w:color="auto"/>
              <w:left w:val="nil"/>
              <w:bottom w:val="single" w:sz="4" w:space="0" w:color="auto"/>
              <w:right w:val="single" w:sz="4" w:space="0" w:color="auto"/>
            </w:tcBorders>
            <w:vAlign w:val="center"/>
          </w:tcPr>
          <w:p w14:paraId="0DE972E8" w14:textId="77777777" w:rsidR="002C0674" w:rsidRPr="005E1A59" w:rsidRDefault="002C0674" w:rsidP="005E1A59">
            <w:pPr>
              <w:ind w:hanging="46"/>
              <w:jc w:val="center"/>
              <w:rPr>
                <w:color w:val="000000"/>
                <w:sz w:val="18"/>
                <w:szCs w:val="18"/>
              </w:rPr>
            </w:pPr>
            <w:r w:rsidRPr="005E1A59">
              <w:rPr>
                <w:color w:val="000000"/>
                <w:sz w:val="18"/>
                <w:szCs w:val="18"/>
              </w:rPr>
              <w:t>Нагрузка на отопление, Гкал/час</w:t>
            </w:r>
          </w:p>
        </w:tc>
        <w:tc>
          <w:tcPr>
            <w:tcW w:w="1893" w:type="dxa"/>
            <w:tcBorders>
              <w:top w:val="single" w:sz="4" w:space="0" w:color="auto"/>
              <w:left w:val="nil"/>
              <w:bottom w:val="single" w:sz="4" w:space="0" w:color="auto"/>
              <w:right w:val="single" w:sz="4" w:space="0" w:color="auto"/>
            </w:tcBorders>
            <w:vAlign w:val="center"/>
          </w:tcPr>
          <w:p w14:paraId="4FE9F34A" w14:textId="77777777" w:rsidR="002C0674" w:rsidRPr="005E1A59" w:rsidRDefault="002C0674" w:rsidP="005E1A59">
            <w:pPr>
              <w:ind w:hanging="46"/>
              <w:jc w:val="center"/>
              <w:rPr>
                <w:color w:val="000000"/>
                <w:sz w:val="18"/>
                <w:szCs w:val="18"/>
              </w:rPr>
            </w:pPr>
            <w:r w:rsidRPr="005E1A59">
              <w:rPr>
                <w:color w:val="000000"/>
                <w:sz w:val="18"/>
                <w:szCs w:val="18"/>
              </w:rPr>
              <w:t>Нагрузка на вентиляцию, Гкал/час</w:t>
            </w:r>
          </w:p>
        </w:tc>
        <w:tc>
          <w:tcPr>
            <w:tcW w:w="1639" w:type="dxa"/>
            <w:tcBorders>
              <w:top w:val="single" w:sz="4" w:space="0" w:color="auto"/>
              <w:left w:val="nil"/>
              <w:bottom w:val="single" w:sz="4" w:space="0" w:color="auto"/>
              <w:right w:val="single" w:sz="4" w:space="0" w:color="auto"/>
            </w:tcBorders>
            <w:vAlign w:val="center"/>
          </w:tcPr>
          <w:p w14:paraId="5D2742E2" w14:textId="77777777" w:rsidR="002C0674" w:rsidRPr="005E1A59" w:rsidRDefault="002C0674" w:rsidP="005E1A59">
            <w:pPr>
              <w:ind w:hanging="46"/>
              <w:jc w:val="center"/>
              <w:rPr>
                <w:color w:val="000000"/>
                <w:sz w:val="18"/>
                <w:szCs w:val="18"/>
              </w:rPr>
            </w:pPr>
            <w:r w:rsidRPr="005E1A59">
              <w:rPr>
                <w:color w:val="000000"/>
                <w:sz w:val="18"/>
                <w:szCs w:val="18"/>
              </w:rPr>
              <w:t>Нагрузка на ГВС, Гкал/час</w:t>
            </w:r>
          </w:p>
        </w:tc>
        <w:tc>
          <w:tcPr>
            <w:tcW w:w="1521" w:type="dxa"/>
            <w:tcBorders>
              <w:top w:val="single" w:sz="4" w:space="0" w:color="auto"/>
              <w:left w:val="nil"/>
              <w:bottom w:val="single" w:sz="4" w:space="0" w:color="auto"/>
              <w:right w:val="single" w:sz="4" w:space="0" w:color="auto"/>
            </w:tcBorders>
            <w:vAlign w:val="center"/>
          </w:tcPr>
          <w:p w14:paraId="463DD29C" w14:textId="77777777" w:rsidR="002C0674" w:rsidRPr="005E1A59" w:rsidRDefault="002C0674" w:rsidP="005E1A59">
            <w:pPr>
              <w:ind w:hanging="46"/>
              <w:jc w:val="center"/>
              <w:rPr>
                <w:color w:val="000000"/>
                <w:sz w:val="18"/>
                <w:szCs w:val="18"/>
              </w:rPr>
            </w:pPr>
            <w:r w:rsidRPr="005E1A59">
              <w:rPr>
                <w:color w:val="000000"/>
                <w:sz w:val="18"/>
                <w:szCs w:val="18"/>
              </w:rPr>
              <w:t>ИТОГО</w:t>
            </w:r>
          </w:p>
        </w:tc>
      </w:tr>
      <w:tr w:rsidR="002C0674" w:rsidRPr="005E1A59" w14:paraId="7D621189"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505F886D" w14:textId="77777777" w:rsidR="002C0674" w:rsidRPr="005E1A59" w:rsidRDefault="002C0674" w:rsidP="0033235C">
            <w:pPr>
              <w:ind w:firstLine="0"/>
              <w:rPr>
                <w:b/>
                <w:bCs/>
                <w:color w:val="000000"/>
                <w:sz w:val="18"/>
                <w:szCs w:val="18"/>
              </w:rPr>
            </w:pPr>
            <w:r w:rsidRPr="005E1A59">
              <w:rPr>
                <w:b/>
                <w:bCs/>
                <w:color w:val="000000"/>
                <w:sz w:val="18"/>
                <w:szCs w:val="18"/>
              </w:rPr>
              <w:t>Бюджетные организации</w:t>
            </w:r>
          </w:p>
        </w:tc>
        <w:tc>
          <w:tcPr>
            <w:tcW w:w="1621" w:type="dxa"/>
            <w:tcBorders>
              <w:top w:val="nil"/>
              <w:left w:val="nil"/>
              <w:bottom w:val="single" w:sz="4" w:space="0" w:color="auto"/>
              <w:right w:val="single" w:sz="4" w:space="0" w:color="auto"/>
            </w:tcBorders>
            <w:vAlign w:val="center"/>
          </w:tcPr>
          <w:p w14:paraId="7C0195B6" w14:textId="77777777" w:rsidR="002C0674" w:rsidRPr="005E1A59" w:rsidRDefault="002C0674" w:rsidP="00FF78AC">
            <w:pPr>
              <w:jc w:val="right"/>
              <w:rPr>
                <w:b/>
                <w:bCs/>
                <w:color w:val="000000"/>
                <w:sz w:val="18"/>
                <w:szCs w:val="18"/>
              </w:rPr>
            </w:pPr>
            <w:r w:rsidRPr="005E1A59">
              <w:rPr>
                <w:b/>
                <w:bCs/>
                <w:color w:val="000000"/>
                <w:sz w:val="18"/>
                <w:szCs w:val="18"/>
              </w:rPr>
              <w:t>55,533</w:t>
            </w:r>
          </w:p>
        </w:tc>
        <w:tc>
          <w:tcPr>
            <w:tcW w:w="1893" w:type="dxa"/>
            <w:tcBorders>
              <w:top w:val="nil"/>
              <w:left w:val="nil"/>
              <w:bottom w:val="single" w:sz="4" w:space="0" w:color="auto"/>
              <w:right w:val="single" w:sz="4" w:space="0" w:color="auto"/>
            </w:tcBorders>
            <w:vAlign w:val="center"/>
          </w:tcPr>
          <w:p w14:paraId="63D95855" w14:textId="77777777" w:rsidR="002C0674" w:rsidRPr="005E1A59" w:rsidRDefault="002C0674" w:rsidP="00FF78AC">
            <w:pPr>
              <w:jc w:val="right"/>
              <w:rPr>
                <w:b/>
                <w:bCs/>
                <w:color w:val="000000"/>
                <w:sz w:val="18"/>
                <w:szCs w:val="18"/>
              </w:rPr>
            </w:pPr>
            <w:r w:rsidRPr="005E1A59">
              <w:rPr>
                <w:b/>
                <w:bCs/>
                <w:color w:val="000000"/>
                <w:sz w:val="18"/>
                <w:szCs w:val="18"/>
              </w:rPr>
              <w:t>29,102</w:t>
            </w:r>
          </w:p>
        </w:tc>
        <w:tc>
          <w:tcPr>
            <w:tcW w:w="1639" w:type="dxa"/>
            <w:tcBorders>
              <w:top w:val="nil"/>
              <w:left w:val="nil"/>
              <w:bottom w:val="single" w:sz="4" w:space="0" w:color="auto"/>
              <w:right w:val="single" w:sz="4" w:space="0" w:color="auto"/>
            </w:tcBorders>
            <w:vAlign w:val="center"/>
          </w:tcPr>
          <w:p w14:paraId="241EA067" w14:textId="77777777" w:rsidR="002C0674" w:rsidRPr="005E1A59" w:rsidRDefault="002C0674" w:rsidP="00FF78AC">
            <w:pPr>
              <w:jc w:val="right"/>
              <w:rPr>
                <w:b/>
                <w:bCs/>
                <w:color w:val="000000"/>
                <w:sz w:val="18"/>
                <w:szCs w:val="18"/>
              </w:rPr>
            </w:pPr>
            <w:r w:rsidRPr="005E1A59">
              <w:rPr>
                <w:b/>
                <w:bCs/>
                <w:color w:val="000000"/>
                <w:sz w:val="18"/>
                <w:szCs w:val="18"/>
              </w:rPr>
              <w:t>29,402</w:t>
            </w:r>
          </w:p>
        </w:tc>
        <w:tc>
          <w:tcPr>
            <w:tcW w:w="1521" w:type="dxa"/>
            <w:tcBorders>
              <w:top w:val="nil"/>
              <w:left w:val="nil"/>
              <w:bottom w:val="single" w:sz="4" w:space="0" w:color="auto"/>
              <w:right w:val="single" w:sz="4" w:space="0" w:color="auto"/>
            </w:tcBorders>
            <w:vAlign w:val="center"/>
          </w:tcPr>
          <w:p w14:paraId="45FC5BFF" w14:textId="77777777" w:rsidR="002C0674" w:rsidRPr="005E1A59" w:rsidRDefault="002C0674" w:rsidP="00FF78AC">
            <w:pPr>
              <w:jc w:val="right"/>
              <w:rPr>
                <w:b/>
                <w:bCs/>
                <w:color w:val="000000"/>
                <w:sz w:val="18"/>
                <w:szCs w:val="18"/>
              </w:rPr>
            </w:pPr>
            <w:r w:rsidRPr="005E1A59">
              <w:rPr>
                <w:b/>
                <w:bCs/>
                <w:color w:val="000000"/>
                <w:sz w:val="18"/>
                <w:szCs w:val="18"/>
              </w:rPr>
              <w:t>114,037</w:t>
            </w:r>
          </w:p>
        </w:tc>
      </w:tr>
      <w:tr w:rsidR="002C0674" w:rsidRPr="005E1A59" w14:paraId="25D67237"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3647B50C" w14:textId="77777777" w:rsidR="002C0674" w:rsidRPr="005E1A59" w:rsidRDefault="002C0674" w:rsidP="00FF78AC">
            <w:pPr>
              <w:rPr>
                <w:b/>
                <w:bCs/>
                <w:color w:val="000000"/>
                <w:sz w:val="18"/>
                <w:szCs w:val="18"/>
              </w:rPr>
            </w:pPr>
            <w:r w:rsidRPr="005E1A59">
              <w:rPr>
                <w:b/>
                <w:bCs/>
                <w:color w:val="000000"/>
                <w:sz w:val="18"/>
                <w:szCs w:val="18"/>
              </w:rPr>
              <w:t xml:space="preserve">Население в </w:t>
            </w:r>
            <w:proofErr w:type="spellStart"/>
            <w:r w:rsidRPr="005E1A59">
              <w:rPr>
                <w:b/>
                <w:bCs/>
                <w:color w:val="000000"/>
                <w:sz w:val="18"/>
                <w:szCs w:val="18"/>
              </w:rPr>
              <w:t>т.ч</w:t>
            </w:r>
            <w:proofErr w:type="spellEnd"/>
            <w:r w:rsidRPr="005E1A59">
              <w:rPr>
                <w:b/>
                <w:bCs/>
                <w:color w:val="000000"/>
                <w:sz w:val="18"/>
                <w:szCs w:val="18"/>
              </w:rPr>
              <w:t>.</w:t>
            </w:r>
          </w:p>
        </w:tc>
        <w:tc>
          <w:tcPr>
            <w:tcW w:w="1621" w:type="dxa"/>
            <w:tcBorders>
              <w:top w:val="nil"/>
              <w:left w:val="nil"/>
              <w:bottom w:val="single" w:sz="4" w:space="0" w:color="auto"/>
              <w:right w:val="single" w:sz="4" w:space="0" w:color="auto"/>
            </w:tcBorders>
            <w:vAlign w:val="center"/>
          </w:tcPr>
          <w:p w14:paraId="77F965FF" w14:textId="77777777" w:rsidR="002C0674" w:rsidRPr="005E1A59" w:rsidRDefault="002C0674" w:rsidP="00FF78AC">
            <w:pPr>
              <w:jc w:val="right"/>
              <w:rPr>
                <w:b/>
                <w:bCs/>
                <w:sz w:val="18"/>
                <w:szCs w:val="18"/>
              </w:rPr>
            </w:pPr>
            <w:r w:rsidRPr="005E1A59">
              <w:rPr>
                <w:b/>
                <w:bCs/>
                <w:sz w:val="18"/>
                <w:szCs w:val="18"/>
              </w:rPr>
              <w:t>183,517</w:t>
            </w:r>
          </w:p>
        </w:tc>
        <w:tc>
          <w:tcPr>
            <w:tcW w:w="1893" w:type="dxa"/>
            <w:tcBorders>
              <w:top w:val="nil"/>
              <w:left w:val="nil"/>
              <w:bottom w:val="single" w:sz="4" w:space="0" w:color="auto"/>
              <w:right w:val="single" w:sz="4" w:space="0" w:color="auto"/>
            </w:tcBorders>
            <w:vAlign w:val="center"/>
          </w:tcPr>
          <w:p w14:paraId="35CAE345" w14:textId="77777777" w:rsidR="002C0674" w:rsidRPr="005E1A59" w:rsidRDefault="002C0674" w:rsidP="00FF78AC">
            <w:pPr>
              <w:rPr>
                <w:b/>
                <w:bCs/>
                <w:sz w:val="18"/>
                <w:szCs w:val="18"/>
              </w:rPr>
            </w:pPr>
            <w:r w:rsidRPr="005E1A59">
              <w:rPr>
                <w:b/>
                <w:bCs/>
                <w:sz w:val="18"/>
                <w:szCs w:val="18"/>
              </w:rPr>
              <w:t> </w:t>
            </w:r>
          </w:p>
        </w:tc>
        <w:tc>
          <w:tcPr>
            <w:tcW w:w="1639" w:type="dxa"/>
            <w:tcBorders>
              <w:top w:val="nil"/>
              <w:left w:val="nil"/>
              <w:bottom w:val="single" w:sz="4" w:space="0" w:color="auto"/>
              <w:right w:val="single" w:sz="4" w:space="0" w:color="auto"/>
            </w:tcBorders>
            <w:vAlign w:val="center"/>
          </w:tcPr>
          <w:p w14:paraId="437D9CD1" w14:textId="77777777" w:rsidR="002C0674" w:rsidRPr="005E1A59" w:rsidRDefault="002C0674" w:rsidP="00FF78AC">
            <w:pPr>
              <w:jc w:val="right"/>
              <w:rPr>
                <w:b/>
                <w:bCs/>
                <w:sz w:val="18"/>
                <w:szCs w:val="18"/>
              </w:rPr>
            </w:pPr>
            <w:r w:rsidRPr="005E1A59">
              <w:rPr>
                <w:b/>
                <w:bCs/>
                <w:sz w:val="18"/>
                <w:szCs w:val="18"/>
              </w:rPr>
              <w:t>75,6</w:t>
            </w:r>
          </w:p>
        </w:tc>
        <w:tc>
          <w:tcPr>
            <w:tcW w:w="1521" w:type="dxa"/>
            <w:tcBorders>
              <w:top w:val="nil"/>
              <w:left w:val="nil"/>
              <w:bottom w:val="single" w:sz="4" w:space="0" w:color="auto"/>
              <w:right w:val="single" w:sz="4" w:space="0" w:color="auto"/>
            </w:tcBorders>
            <w:vAlign w:val="center"/>
          </w:tcPr>
          <w:p w14:paraId="44F5D418" w14:textId="77777777" w:rsidR="002C0674" w:rsidRPr="005E1A59" w:rsidRDefault="002C0674" w:rsidP="00FF78AC">
            <w:pPr>
              <w:jc w:val="right"/>
              <w:rPr>
                <w:b/>
                <w:bCs/>
                <w:sz w:val="18"/>
                <w:szCs w:val="18"/>
              </w:rPr>
            </w:pPr>
            <w:r w:rsidRPr="005E1A59">
              <w:rPr>
                <w:b/>
                <w:bCs/>
                <w:sz w:val="18"/>
                <w:szCs w:val="18"/>
              </w:rPr>
              <w:t>259,117</w:t>
            </w:r>
          </w:p>
        </w:tc>
      </w:tr>
      <w:tr w:rsidR="002C0674" w:rsidRPr="005E1A59" w14:paraId="47B04340"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EE86520" w14:textId="77777777" w:rsidR="002C0674" w:rsidRPr="005E1A59" w:rsidRDefault="002C0674" w:rsidP="00FF78AC">
            <w:pPr>
              <w:rPr>
                <w:color w:val="000000"/>
                <w:sz w:val="18"/>
                <w:szCs w:val="18"/>
              </w:rPr>
            </w:pPr>
            <w:r w:rsidRPr="005E1A59">
              <w:rPr>
                <w:color w:val="000000"/>
                <w:sz w:val="18"/>
                <w:szCs w:val="18"/>
              </w:rPr>
              <w:t>МКД</w:t>
            </w:r>
          </w:p>
        </w:tc>
        <w:tc>
          <w:tcPr>
            <w:tcW w:w="1621" w:type="dxa"/>
            <w:tcBorders>
              <w:top w:val="nil"/>
              <w:left w:val="nil"/>
              <w:bottom w:val="single" w:sz="4" w:space="0" w:color="auto"/>
              <w:right w:val="single" w:sz="4" w:space="0" w:color="auto"/>
            </w:tcBorders>
            <w:vAlign w:val="center"/>
          </w:tcPr>
          <w:p w14:paraId="247C387F" w14:textId="77777777" w:rsidR="002C0674" w:rsidRPr="005E1A59" w:rsidRDefault="002C0674" w:rsidP="00FF78AC">
            <w:pPr>
              <w:jc w:val="right"/>
              <w:rPr>
                <w:sz w:val="18"/>
                <w:szCs w:val="18"/>
              </w:rPr>
            </w:pPr>
            <w:r w:rsidRPr="005E1A59">
              <w:rPr>
                <w:sz w:val="18"/>
                <w:szCs w:val="18"/>
              </w:rPr>
              <w:t>181,081</w:t>
            </w:r>
          </w:p>
        </w:tc>
        <w:tc>
          <w:tcPr>
            <w:tcW w:w="1893" w:type="dxa"/>
            <w:tcBorders>
              <w:top w:val="nil"/>
              <w:left w:val="nil"/>
              <w:bottom w:val="single" w:sz="4" w:space="0" w:color="auto"/>
              <w:right w:val="single" w:sz="4" w:space="0" w:color="auto"/>
            </w:tcBorders>
            <w:vAlign w:val="center"/>
          </w:tcPr>
          <w:p w14:paraId="4C9018A2" w14:textId="77777777" w:rsidR="002C0674" w:rsidRPr="005E1A59" w:rsidRDefault="002C0674" w:rsidP="00FF78AC">
            <w:pPr>
              <w:rPr>
                <w:sz w:val="18"/>
                <w:szCs w:val="18"/>
              </w:rPr>
            </w:pPr>
            <w:r w:rsidRPr="005E1A59">
              <w:rPr>
                <w:sz w:val="18"/>
                <w:szCs w:val="18"/>
              </w:rPr>
              <w:t> </w:t>
            </w:r>
          </w:p>
        </w:tc>
        <w:tc>
          <w:tcPr>
            <w:tcW w:w="1639" w:type="dxa"/>
            <w:tcBorders>
              <w:top w:val="nil"/>
              <w:left w:val="nil"/>
              <w:bottom w:val="single" w:sz="4" w:space="0" w:color="auto"/>
              <w:right w:val="single" w:sz="4" w:space="0" w:color="auto"/>
            </w:tcBorders>
            <w:vAlign w:val="center"/>
          </w:tcPr>
          <w:p w14:paraId="4F0DD70B" w14:textId="77777777" w:rsidR="002C0674" w:rsidRPr="005E1A59" w:rsidRDefault="002C0674" w:rsidP="00FF78AC">
            <w:pPr>
              <w:jc w:val="right"/>
              <w:rPr>
                <w:sz w:val="18"/>
                <w:szCs w:val="18"/>
              </w:rPr>
            </w:pPr>
            <w:r w:rsidRPr="005E1A59">
              <w:rPr>
                <w:sz w:val="18"/>
                <w:szCs w:val="18"/>
              </w:rPr>
              <w:t>75,600</w:t>
            </w:r>
          </w:p>
        </w:tc>
        <w:tc>
          <w:tcPr>
            <w:tcW w:w="1521" w:type="dxa"/>
            <w:tcBorders>
              <w:top w:val="nil"/>
              <w:left w:val="nil"/>
              <w:bottom w:val="single" w:sz="4" w:space="0" w:color="auto"/>
              <w:right w:val="single" w:sz="4" w:space="0" w:color="auto"/>
            </w:tcBorders>
            <w:vAlign w:val="center"/>
          </w:tcPr>
          <w:p w14:paraId="60FF92D1" w14:textId="77777777" w:rsidR="002C0674" w:rsidRPr="005E1A59" w:rsidRDefault="002C0674" w:rsidP="00FF78AC">
            <w:pPr>
              <w:jc w:val="right"/>
              <w:rPr>
                <w:sz w:val="18"/>
                <w:szCs w:val="18"/>
              </w:rPr>
            </w:pPr>
            <w:r w:rsidRPr="005E1A59">
              <w:rPr>
                <w:sz w:val="18"/>
                <w:szCs w:val="18"/>
              </w:rPr>
              <w:t>256,681</w:t>
            </w:r>
          </w:p>
        </w:tc>
      </w:tr>
      <w:tr w:rsidR="002C0674" w:rsidRPr="005E1A59" w14:paraId="0122A431"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5010DA98" w14:textId="77777777" w:rsidR="002C0674" w:rsidRPr="005E1A59" w:rsidRDefault="002C0674" w:rsidP="0033235C">
            <w:pPr>
              <w:ind w:firstLine="0"/>
              <w:rPr>
                <w:color w:val="000000"/>
                <w:sz w:val="18"/>
                <w:szCs w:val="18"/>
              </w:rPr>
            </w:pPr>
            <w:r w:rsidRPr="005E1A59">
              <w:rPr>
                <w:color w:val="000000"/>
                <w:sz w:val="18"/>
                <w:szCs w:val="18"/>
              </w:rPr>
              <w:t>Частные домовладения</w:t>
            </w:r>
          </w:p>
        </w:tc>
        <w:tc>
          <w:tcPr>
            <w:tcW w:w="1621" w:type="dxa"/>
            <w:tcBorders>
              <w:top w:val="nil"/>
              <w:left w:val="nil"/>
              <w:bottom w:val="single" w:sz="4" w:space="0" w:color="auto"/>
              <w:right w:val="single" w:sz="4" w:space="0" w:color="auto"/>
            </w:tcBorders>
            <w:vAlign w:val="center"/>
          </w:tcPr>
          <w:p w14:paraId="319EEC16" w14:textId="77777777" w:rsidR="002C0674" w:rsidRPr="005E1A59" w:rsidRDefault="002C0674" w:rsidP="00FF78AC">
            <w:pPr>
              <w:jc w:val="right"/>
              <w:rPr>
                <w:sz w:val="18"/>
                <w:szCs w:val="18"/>
              </w:rPr>
            </w:pPr>
            <w:r w:rsidRPr="005E1A59">
              <w:rPr>
                <w:sz w:val="18"/>
                <w:szCs w:val="18"/>
              </w:rPr>
              <w:t>2,436</w:t>
            </w:r>
          </w:p>
        </w:tc>
        <w:tc>
          <w:tcPr>
            <w:tcW w:w="1893" w:type="dxa"/>
            <w:tcBorders>
              <w:top w:val="nil"/>
              <w:left w:val="nil"/>
              <w:bottom w:val="single" w:sz="4" w:space="0" w:color="auto"/>
              <w:right w:val="single" w:sz="4" w:space="0" w:color="auto"/>
            </w:tcBorders>
            <w:vAlign w:val="center"/>
          </w:tcPr>
          <w:p w14:paraId="38D3CCED" w14:textId="77777777" w:rsidR="002C0674" w:rsidRPr="005E1A59" w:rsidRDefault="002C0674" w:rsidP="00FF78AC">
            <w:pPr>
              <w:rPr>
                <w:color w:val="FF0000"/>
                <w:sz w:val="18"/>
                <w:szCs w:val="18"/>
              </w:rPr>
            </w:pPr>
            <w:r w:rsidRPr="005E1A59">
              <w:rPr>
                <w:color w:val="FF0000"/>
                <w:sz w:val="18"/>
                <w:szCs w:val="18"/>
              </w:rPr>
              <w:t> </w:t>
            </w:r>
          </w:p>
        </w:tc>
        <w:tc>
          <w:tcPr>
            <w:tcW w:w="1639" w:type="dxa"/>
            <w:tcBorders>
              <w:top w:val="nil"/>
              <w:left w:val="nil"/>
              <w:bottom w:val="single" w:sz="4" w:space="0" w:color="auto"/>
              <w:right w:val="single" w:sz="4" w:space="0" w:color="auto"/>
            </w:tcBorders>
            <w:vAlign w:val="center"/>
          </w:tcPr>
          <w:p w14:paraId="30697E22" w14:textId="77777777" w:rsidR="002C0674" w:rsidRPr="005E1A59" w:rsidRDefault="002C0674" w:rsidP="00FF78AC">
            <w:pPr>
              <w:rPr>
                <w:color w:val="FF0000"/>
                <w:sz w:val="18"/>
                <w:szCs w:val="18"/>
              </w:rPr>
            </w:pPr>
            <w:r w:rsidRPr="005E1A59">
              <w:rPr>
                <w:color w:val="FF0000"/>
                <w:sz w:val="18"/>
                <w:szCs w:val="18"/>
              </w:rPr>
              <w:t> </w:t>
            </w:r>
          </w:p>
        </w:tc>
        <w:tc>
          <w:tcPr>
            <w:tcW w:w="1521" w:type="dxa"/>
            <w:tcBorders>
              <w:top w:val="nil"/>
              <w:left w:val="nil"/>
              <w:bottom w:val="single" w:sz="4" w:space="0" w:color="auto"/>
              <w:right w:val="single" w:sz="4" w:space="0" w:color="auto"/>
            </w:tcBorders>
            <w:vAlign w:val="center"/>
          </w:tcPr>
          <w:p w14:paraId="5A18B69E" w14:textId="77777777" w:rsidR="002C0674" w:rsidRPr="005E1A59" w:rsidRDefault="002C0674" w:rsidP="00FF78AC">
            <w:pPr>
              <w:jc w:val="right"/>
              <w:rPr>
                <w:sz w:val="18"/>
                <w:szCs w:val="18"/>
              </w:rPr>
            </w:pPr>
            <w:r w:rsidRPr="005E1A59">
              <w:rPr>
                <w:sz w:val="18"/>
                <w:szCs w:val="18"/>
              </w:rPr>
              <w:t>2,436</w:t>
            </w:r>
          </w:p>
        </w:tc>
      </w:tr>
      <w:tr w:rsidR="002C0674" w:rsidRPr="005E1A59" w14:paraId="2B241B39"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901A8A5" w14:textId="77777777" w:rsidR="002C0674" w:rsidRPr="005E1A59" w:rsidRDefault="002C0674" w:rsidP="0033235C">
            <w:pPr>
              <w:ind w:firstLine="0"/>
              <w:rPr>
                <w:b/>
                <w:bCs/>
                <w:color w:val="000000"/>
                <w:sz w:val="18"/>
                <w:szCs w:val="18"/>
              </w:rPr>
            </w:pPr>
            <w:r w:rsidRPr="005E1A59">
              <w:rPr>
                <w:b/>
                <w:bCs/>
                <w:color w:val="000000"/>
                <w:sz w:val="18"/>
                <w:szCs w:val="18"/>
              </w:rPr>
              <w:t xml:space="preserve">Прочие нежилые, в </w:t>
            </w:r>
            <w:proofErr w:type="spellStart"/>
            <w:r w:rsidRPr="005E1A59">
              <w:rPr>
                <w:b/>
                <w:bCs/>
                <w:color w:val="000000"/>
                <w:sz w:val="18"/>
                <w:szCs w:val="18"/>
              </w:rPr>
              <w:t>т.ч</w:t>
            </w:r>
            <w:proofErr w:type="spellEnd"/>
            <w:r w:rsidRPr="005E1A59">
              <w:rPr>
                <w:b/>
                <w:bCs/>
                <w:color w:val="000000"/>
                <w:sz w:val="18"/>
                <w:szCs w:val="18"/>
              </w:rPr>
              <w:t>.</w:t>
            </w:r>
          </w:p>
        </w:tc>
        <w:tc>
          <w:tcPr>
            <w:tcW w:w="1621" w:type="dxa"/>
            <w:tcBorders>
              <w:top w:val="nil"/>
              <w:left w:val="nil"/>
              <w:bottom w:val="single" w:sz="4" w:space="0" w:color="auto"/>
              <w:right w:val="single" w:sz="4" w:space="0" w:color="auto"/>
            </w:tcBorders>
            <w:vAlign w:val="center"/>
          </w:tcPr>
          <w:p w14:paraId="3FAF884D" w14:textId="77777777" w:rsidR="002C0674" w:rsidRPr="005E1A59" w:rsidRDefault="002C0674" w:rsidP="00FF78AC">
            <w:pPr>
              <w:jc w:val="right"/>
              <w:rPr>
                <w:b/>
                <w:bCs/>
                <w:color w:val="000000"/>
                <w:sz w:val="18"/>
                <w:szCs w:val="18"/>
              </w:rPr>
            </w:pPr>
            <w:r w:rsidRPr="005E1A59">
              <w:rPr>
                <w:b/>
                <w:bCs/>
                <w:color w:val="000000"/>
                <w:sz w:val="18"/>
                <w:szCs w:val="18"/>
              </w:rPr>
              <w:t>77,342</w:t>
            </w:r>
          </w:p>
        </w:tc>
        <w:tc>
          <w:tcPr>
            <w:tcW w:w="1893" w:type="dxa"/>
            <w:tcBorders>
              <w:top w:val="nil"/>
              <w:left w:val="nil"/>
              <w:bottom w:val="single" w:sz="4" w:space="0" w:color="auto"/>
              <w:right w:val="single" w:sz="4" w:space="0" w:color="auto"/>
            </w:tcBorders>
            <w:vAlign w:val="center"/>
          </w:tcPr>
          <w:p w14:paraId="4C0CC674" w14:textId="77777777" w:rsidR="002C0674" w:rsidRPr="005E1A59" w:rsidRDefault="002C0674" w:rsidP="00FF78AC">
            <w:pPr>
              <w:jc w:val="right"/>
              <w:rPr>
                <w:b/>
                <w:bCs/>
                <w:color w:val="000000"/>
                <w:sz w:val="18"/>
                <w:szCs w:val="18"/>
              </w:rPr>
            </w:pPr>
            <w:r w:rsidRPr="005E1A59">
              <w:rPr>
                <w:b/>
                <w:bCs/>
                <w:color w:val="000000"/>
                <w:sz w:val="18"/>
                <w:szCs w:val="18"/>
              </w:rPr>
              <w:t>8,511</w:t>
            </w:r>
          </w:p>
        </w:tc>
        <w:tc>
          <w:tcPr>
            <w:tcW w:w="1639" w:type="dxa"/>
            <w:tcBorders>
              <w:top w:val="nil"/>
              <w:left w:val="nil"/>
              <w:bottom w:val="single" w:sz="4" w:space="0" w:color="auto"/>
              <w:right w:val="single" w:sz="4" w:space="0" w:color="auto"/>
            </w:tcBorders>
            <w:vAlign w:val="center"/>
          </w:tcPr>
          <w:p w14:paraId="21263572" w14:textId="77777777" w:rsidR="002C0674" w:rsidRPr="005E1A59" w:rsidRDefault="002C0674" w:rsidP="00FF78AC">
            <w:pPr>
              <w:jc w:val="right"/>
              <w:rPr>
                <w:b/>
                <w:bCs/>
                <w:color w:val="000000"/>
                <w:sz w:val="18"/>
                <w:szCs w:val="18"/>
              </w:rPr>
            </w:pPr>
            <w:r w:rsidRPr="005E1A59">
              <w:rPr>
                <w:b/>
                <w:bCs/>
                <w:color w:val="000000"/>
                <w:sz w:val="18"/>
                <w:szCs w:val="18"/>
              </w:rPr>
              <w:t>18,729</w:t>
            </w:r>
          </w:p>
        </w:tc>
        <w:tc>
          <w:tcPr>
            <w:tcW w:w="1521" w:type="dxa"/>
            <w:tcBorders>
              <w:top w:val="nil"/>
              <w:left w:val="nil"/>
              <w:bottom w:val="single" w:sz="4" w:space="0" w:color="auto"/>
              <w:right w:val="single" w:sz="4" w:space="0" w:color="auto"/>
            </w:tcBorders>
            <w:vAlign w:val="center"/>
          </w:tcPr>
          <w:p w14:paraId="51DD2011" w14:textId="77777777" w:rsidR="002C0674" w:rsidRPr="005E1A59" w:rsidRDefault="002C0674" w:rsidP="00FF78AC">
            <w:pPr>
              <w:jc w:val="right"/>
              <w:rPr>
                <w:b/>
                <w:bCs/>
                <w:color w:val="000000"/>
                <w:sz w:val="18"/>
                <w:szCs w:val="18"/>
              </w:rPr>
            </w:pPr>
            <w:r w:rsidRPr="005E1A59">
              <w:rPr>
                <w:b/>
                <w:bCs/>
                <w:color w:val="000000"/>
                <w:sz w:val="18"/>
                <w:szCs w:val="18"/>
              </w:rPr>
              <w:t>104,582</w:t>
            </w:r>
          </w:p>
        </w:tc>
      </w:tr>
      <w:tr w:rsidR="002C0674" w:rsidRPr="005E1A59" w14:paraId="073F4A5A"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3351487" w14:textId="77777777" w:rsidR="002C0674" w:rsidRPr="005E1A59" w:rsidRDefault="002C0674" w:rsidP="0033235C">
            <w:pPr>
              <w:ind w:firstLine="0"/>
              <w:rPr>
                <w:color w:val="000000"/>
                <w:sz w:val="18"/>
                <w:szCs w:val="18"/>
              </w:rPr>
            </w:pPr>
            <w:r w:rsidRPr="005E1A59">
              <w:rPr>
                <w:color w:val="000000"/>
                <w:sz w:val="18"/>
                <w:szCs w:val="18"/>
              </w:rPr>
              <w:t>АО "СХК" (БУ-1)</w:t>
            </w:r>
          </w:p>
        </w:tc>
        <w:tc>
          <w:tcPr>
            <w:tcW w:w="1621" w:type="dxa"/>
            <w:tcBorders>
              <w:top w:val="nil"/>
              <w:left w:val="nil"/>
              <w:bottom w:val="single" w:sz="4" w:space="0" w:color="auto"/>
              <w:right w:val="single" w:sz="4" w:space="0" w:color="auto"/>
            </w:tcBorders>
            <w:vAlign w:val="center"/>
          </w:tcPr>
          <w:p w14:paraId="46614912" w14:textId="77777777" w:rsidR="002C0674" w:rsidRPr="005E1A59" w:rsidRDefault="002C0674" w:rsidP="00FF78AC">
            <w:pPr>
              <w:jc w:val="right"/>
              <w:rPr>
                <w:sz w:val="18"/>
                <w:szCs w:val="18"/>
              </w:rPr>
            </w:pPr>
            <w:r w:rsidRPr="005E1A59">
              <w:rPr>
                <w:sz w:val="18"/>
                <w:szCs w:val="18"/>
              </w:rPr>
              <w:t>13,430</w:t>
            </w:r>
          </w:p>
        </w:tc>
        <w:tc>
          <w:tcPr>
            <w:tcW w:w="1893" w:type="dxa"/>
            <w:tcBorders>
              <w:top w:val="nil"/>
              <w:left w:val="nil"/>
              <w:bottom w:val="single" w:sz="4" w:space="0" w:color="auto"/>
              <w:right w:val="single" w:sz="4" w:space="0" w:color="auto"/>
            </w:tcBorders>
            <w:vAlign w:val="center"/>
          </w:tcPr>
          <w:p w14:paraId="1D3D2310" w14:textId="77777777" w:rsidR="002C0674" w:rsidRPr="005E1A59" w:rsidRDefault="002C0674" w:rsidP="00FF78AC">
            <w:pPr>
              <w:jc w:val="right"/>
              <w:rPr>
                <w:sz w:val="18"/>
                <w:szCs w:val="18"/>
              </w:rPr>
            </w:pPr>
            <w:r w:rsidRPr="005E1A59">
              <w:rPr>
                <w:sz w:val="18"/>
                <w:szCs w:val="18"/>
              </w:rPr>
              <w:t>2,614</w:t>
            </w:r>
          </w:p>
        </w:tc>
        <w:tc>
          <w:tcPr>
            <w:tcW w:w="1639" w:type="dxa"/>
            <w:tcBorders>
              <w:top w:val="nil"/>
              <w:left w:val="nil"/>
              <w:bottom w:val="single" w:sz="4" w:space="0" w:color="auto"/>
              <w:right w:val="single" w:sz="4" w:space="0" w:color="auto"/>
            </w:tcBorders>
            <w:vAlign w:val="center"/>
          </w:tcPr>
          <w:p w14:paraId="4D76E964" w14:textId="77777777" w:rsidR="002C0674" w:rsidRPr="005E1A59" w:rsidRDefault="002C0674" w:rsidP="00FF78AC">
            <w:pPr>
              <w:jc w:val="right"/>
              <w:rPr>
                <w:sz w:val="18"/>
                <w:szCs w:val="18"/>
              </w:rPr>
            </w:pPr>
            <w:r w:rsidRPr="005E1A59">
              <w:rPr>
                <w:sz w:val="18"/>
                <w:szCs w:val="18"/>
              </w:rPr>
              <w:t>2,733</w:t>
            </w:r>
          </w:p>
        </w:tc>
        <w:tc>
          <w:tcPr>
            <w:tcW w:w="1521" w:type="dxa"/>
            <w:tcBorders>
              <w:top w:val="nil"/>
              <w:left w:val="nil"/>
              <w:bottom w:val="single" w:sz="4" w:space="0" w:color="auto"/>
              <w:right w:val="single" w:sz="4" w:space="0" w:color="auto"/>
            </w:tcBorders>
            <w:vAlign w:val="center"/>
          </w:tcPr>
          <w:p w14:paraId="65E46D3A" w14:textId="77777777" w:rsidR="002C0674" w:rsidRPr="005E1A59" w:rsidRDefault="002C0674" w:rsidP="00FF78AC">
            <w:pPr>
              <w:jc w:val="right"/>
              <w:rPr>
                <w:sz w:val="18"/>
                <w:szCs w:val="18"/>
              </w:rPr>
            </w:pPr>
            <w:r w:rsidRPr="005E1A59">
              <w:rPr>
                <w:sz w:val="18"/>
                <w:szCs w:val="18"/>
              </w:rPr>
              <w:t>18,777</w:t>
            </w:r>
          </w:p>
        </w:tc>
      </w:tr>
      <w:tr w:rsidR="002C0674" w:rsidRPr="005E1A59" w14:paraId="15163300"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21410F9" w14:textId="77777777" w:rsidR="002C0674" w:rsidRPr="005E1A59" w:rsidRDefault="002C0674" w:rsidP="0033235C">
            <w:pPr>
              <w:ind w:firstLine="0"/>
              <w:rPr>
                <w:color w:val="000000"/>
                <w:sz w:val="18"/>
                <w:szCs w:val="18"/>
              </w:rPr>
            </w:pPr>
            <w:r w:rsidRPr="005E1A59">
              <w:rPr>
                <w:color w:val="000000"/>
                <w:sz w:val="18"/>
                <w:szCs w:val="18"/>
              </w:rPr>
              <w:t>ГСПО</w:t>
            </w:r>
          </w:p>
        </w:tc>
        <w:tc>
          <w:tcPr>
            <w:tcW w:w="1621" w:type="dxa"/>
            <w:tcBorders>
              <w:top w:val="nil"/>
              <w:left w:val="nil"/>
              <w:bottom w:val="single" w:sz="4" w:space="0" w:color="auto"/>
              <w:right w:val="single" w:sz="4" w:space="0" w:color="auto"/>
            </w:tcBorders>
            <w:vAlign w:val="center"/>
          </w:tcPr>
          <w:p w14:paraId="76DBF5B9" w14:textId="77777777" w:rsidR="002C0674" w:rsidRPr="005E1A59" w:rsidRDefault="002C0674" w:rsidP="00FF78AC">
            <w:pPr>
              <w:jc w:val="right"/>
              <w:rPr>
                <w:color w:val="000000"/>
                <w:sz w:val="18"/>
                <w:szCs w:val="18"/>
              </w:rPr>
            </w:pPr>
            <w:r w:rsidRPr="005E1A59">
              <w:rPr>
                <w:color w:val="000000"/>
                <w:sz w:val="18"/>
                <w:szCs w:val="18"/>
              </w:rPr>
              <w:t>29,913</w:t>
            </w:r>
          </w:p>
        </w:tc>
        <w:tc>
          <w:tcPr>
            <w:tcW w:w="1893" w:type="dxa"/>
            <w:tcBorders>
              <w:top w:val="nil"/>
              <w:left w:val="nil"/>
              <w:bottom w:val="single" w:sz="4" w:space="0" w:color="auto"/>
              <w:right w:val="single" w:sz="4" w:space="0" w:color="auto"/>
            </w:tcBorders>
            <w:vAlign w:val="center"/>
          </w:tcPr>
          <w:p w14:paraId="6F6EAF2B" w14:textId="77777777" w:rsidR="002C0674" w:rsidRPr="005E1A59" w:rsidRDefault="002C0674" w:rsidP="00FF78AC">
            <w:pPr>
              <w:jc w:val="right"/>
              <w:rPr>
                <w:color w:val="000000"/>
                <w:sz w:val="18"/>
                <w:szCs w:val="18"/>
              </w:rPr>
            </w:pPr>
            <w:r w:rsidRPr="005E1A59">
              <w:rPr>
                <w:color w:val="000000"/>
                <w:sz w:val="18"/>
                <w:szCs w:val="18"/>
              </w:rPr>
              <w:t>0,000</w:t>
            </w:r>
          </w:p>
        </w:tc>
        <w:tc>
          <w:tcPr>
            <w:tcW w:w="1639" w:type="dxa"/>
            <w:tcBorders>
              <w:top w:val="nil"/>
              <w:left w:val="nil"/>
              <w:bottom w:val="single" w:sz="4" w:space="0" w:color="auto"/>
              <w:right w:val="single" w:sz="4" w:space="0" w:color="auto"/>
            </w:tcBorders>
            <w:vAlign w:val="center"/>
          </w:tcPr>
          <w:p w14:paraId="0442F34B" w14:textId="77777777" w:rsidR="002C0674" w:rsidRPr="005E1A59" w:rsidRDefault="002C0674" w:rsidP="00FF78AC">
            <w:pPr>
              <w:jc w:val="right"/>
              <w:rPr>
                <w:color w:val="000000"/>
                <w:sz w:val="18"/>
                <w:szCs w:val="18"/>
              </w:rPr>
            </w:pPr>
            <w:r w:rsidRPr="005E1A59">
              <w:rPr>
                <w:color w:val="000000"/>
                <w:sz w:val="18"/>
                <w:szCs w:val="18"/>
              </w:rPr>
              <w:t>0,000</w:t>
            </w:r>
          </w:p>
        </w:tc>
        <w:tc>
          <w:tcPr>
            <w:tcW w:w="1521" w:type="dxa"/>
            <w:tcBorders>
              <w:top w:val="nil"/>
              <w:left w:val="nil"/>
              <w:bottom w:val="single" w:sz="4" w:space="0" w:color="auto"/>
              <w:right w:val="single" w:sz="4" w:space="0" w:color="auto"/>
            </w:tcBorders>
            <w:vAlign w:val="center"/>
          </w:tcPr>
          <w:p w14:paraId="177C42AA" w14:textId="77777777" w:rsidR="002C0674" w:rsidRPr="005E1A59" w:rsidRDefault="002C0674" w:rsidP="00FF78AC">
            <w:pPr>
              <w:jc w:val="right"/>
              <w:rPr>
                <w:color w:val="000000"/>
                <w:sz w:val="18"/>
                <w:szCs w:val="18"/>
              </w:rPr>
            </w:pPr>
            <w:r w:rsidRPr="005E1A59">
              <w:rPr>
                <w:color w:val="000000"/>
                <w:sz w:val="18"/>
                <w:szCs w:val="18"/>
              </w:rPr>
              <w:t>29,913</w:t>
            </w:r>
          </w:p>
        </w:tc>
      </w:tr>
      <w:tr w:rsidR="002C0674" w:rsidRPr="005E1A59" w14:paraId="68C3756D"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0FAF462B" w14:textId="77777777" w:rsidR="002C0674" w:rsidRPr="005E1A59" w:rsidRDefault="002C0674" w:rsidP="0033235C">
            <w:pPr>
              <w:ind w:firstLine="0"/>
              <w:rPr>
                <w:color w:val="000000"/>
                <w:sz w:val="18"/>
                <w:szCs w:val="18"/>
              </w:rPr>
            </w:pPr>
            <w:r w:rsidRPr="005E1A59">
              <w:rPr>
                <w:color w:val="000000"/>
                <w:sz w:val="18"/>
                <w:szCs w:val="18"/>
              </w:rPr>
              <w:t>потребители ЮЛ</w:t>
            </w:r>
          </w:p>
        </w:tc>
        <w:tc>
          <w:tcPr>
            <w:tcW w:w="1621" w:type="dxa"/>
            <w:tcBorders>
              <w:top w:val="nil"/>
              <w:left w:val="nil"/>
              <w:bottom w:val="single" w:sz="4" w:space="0" w:color="auto"/>
              <w:right w:val="single" w:sz="4" w:space="0" w:color="auto"/>
            </w:tcBorders>
            <w:vAlign w:val="center"/>
          </w:tcPr>
          <w:p w14:paraId="522397D1" w14:textId="77777777" w:rsidR="002C0674" w:rsidRPr="005E1A59" w:rsidRDefault="002C0674" w:rsidP="00FF78AC">
            <w:pPr>
              <w:jc w:val="right"/>
              <w:rPr>
                <w:color w:val="000000"/>
                <w:sz w:val="18"/>
                <w:szCs w:val="18"/>
              </w:rPr>
            </w:pPr>
            <w:r w:rsidRPr="005E1A59">
              <w:rPr>
                <w:color w:val="000000"/>
                <w:sz w:val="18"/>
                <w:szCs w:val="18"/>
              </w:rPr>
              <w:t>22,217</w:t>
            </w:r>
          </w:p>
        </w:tc>
        <w:tc>
          <w:tcPr>
            <w:tcW w:w="1893" w:type="dxa"/>
            <w:tcBorders>
              <w:top w:val="nil"/>
              <w:left w:val="nil"/>
              <w:bottom w:val="single" w:sz="4" w:space="0" w:color="auto"/>
              <w:right w:val="single" w:sz="4" w:space="0" w:color="auto"/>
            </w:tcBorders>
            <w:vAlign w:val="center"/>
          </w:tcPr>
          <w:p w14:paraId="3A840F9B" w14:textId="77777777" w:rsidR="002C0674" w:rsidRPr="005E1A59" w:rsidRDefault="002C0674" w:rsidP="00FF78AC">
            <w:pPr>
              <w:jc w:val="right"/>
              <w:rPr>
                <w:color w:val="000000"/>
                <w:sz w:val="18"/>
                <w:szCs w:val="18"/>
              </w:rPr>
            </w:pPr>
            <w:r w:rsidRPr="005E1A59">
              <w:rPr>
                <w:color w:val="000000"/>
                <w:sz w:val="18"/>
                <w:szCs w:val="18"/>
              </w:rPr>
              <w:t>4,936</w:t>
            </w:r>
          </w:p>
        </w:tc>
        <w:tc>
          <w:tcPr>
            <w:tcW w:w="1639" w:type="dxa"/>
            <w:tcBorders>
              <w:top w:val="nil"/>
              <w:left w:val="nil"/>
              <w:bottom w:val="single" w:sz="4" w:space="0" w:color="auto"/>
              <w:right w:val="single" w:sz="4" w:space="0" w:color="auto"/>
            </w:tcBorders>
            <w:vAlign w:val="center"/>
          </w:tcPr>
          <w:p w14:paraId="77578F9D" w14:textId="77777777" w:rsidR="002C0674" w:rsidRPr="005E1A59" w:rsidRDefault="002C0674" w:rsidP="00FF78AC">
            <w:pPr>
              <w:jc w:val="right"/>
              <w:rPr>
                <w:color w:val="000000"/>
                <w:sz w:val="18"/>
                <w:szCs w:val="18"/>
              </w:rPr>
            </w:pPr>
            <w:r w:rsidRPr="005E1A59">
              <w:rPr>
                <w:color w:val="000000"/>
                <w:sz w:val="18"/>
                <w:szCs w:val="18"/>
              </w:rPr>
              <w:t>12,298</w:t>
            </w:r>
          </w:p>
        </w:tc>
        <w:tc>
          <w:tcPr>
            <w:tcW w:w="1521" w:type="dxa"/>
            <w:tcBorders>
              <w:top w:val="nil"/>
              <w:left w:val="nil"/>
              <w:bottom w:val="single" w:sz="4" w:space="0" w:color="auto"/>
              <w:right w:val="single" w:sz="4" w:space="0" w:color="auto"/>
            </w:tcBorders>
            <w:vAlign w:val="center"/>
          </w:tcPr>
          <w:p w14:paraId="752D5FDC" w14:textId="77777777" w:rsidR="002C0674" w:rsidRPr="005E1A59" w:rsidRDefault="002C0674" w:rsidP="00FF78AC">
            <w:pPr>
              <w:jc w:val="right"/>
              <w:rPr>
                <w:color w:val="000000"/>
                <w:sz w:val="18"/>
                <w:szCs w:val="18"/>
              </w:rPr>
            </w:pPr>
            <w:r w:rsidRPr="005E1A59">
              <w:rPr>
                <w:color w:val="000000"/>
                <w:sz w:val="18"/>
                <w:szCs w:val="18"/>
              </w:rPr>
              <w:t>39,451</w:t>
            </w:r>
          </w:p>
        </w:tc>
      </w:tr>
      <w:tr w:rsidR="002C0674" w:rsidRPr="005E1A59" w14:paraId="70D14589"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D7CD634" w14:textId="77777777" w:rsidR="002C0674" w:rsidRPr="005E1A59" w:rsidRDefault="002C0674" w:rsidP="0033235C">
            <w:pPr>
              <w:ind w:firstLine="0"/>
              <w:rPr>
                <w:color w:val="000000"/>
                <w:sz w:val="18"/>
                <w:szCs w:val="18"/>
              </w:rPr>
            </w:pPr>
            <w:r w:rsidRPr="005E1A59">
              <w:rPr>
                <w:color w:val="000000"/>
                <w:sz w:val="18"/>
                <w:szCs w:val="18"/>
              </w:rPr>
              <w:t>потребители ФЛ</w:t>
            </w:r>
          </w:p>
        </w:tc>
        <w:tc>
          <w:tcPr>
            <w:tcW w:w="1621" w:type="dxa"/>
            <w:tcBorders>
              <w:top w:val="nil"/>
              <w:left w:val="nil"/>
              <w:bottom w:val="single" w:sz="4" w:space="0" w:color="auto"/>
              <w:right w:val="single" w:sz="4" w:space="0" w:color="auto"/>
            </w:tcBorders>
            <w:vAlign w:val="center"/>
          </w:tcPr>
          <w:p w14:paraId="2932492E" w14:textId="77777777" w:rsidR="002C0674" w:rsidRPr="005E1A59" w:rsidRDefault="002C0674" w:rsidP="00FF78AC">
            <w:pPr>
              <w:jc w:val="right"/>
              <w:rPr>
                <w:color w:val="000000"/>
                <w:sz w:val="18"/>
                <w:szCs w:val="18"/>
              </w:rPr>
            </w:pPr>
            <w:r w:rsidRPr="005E1A59">
              <w:rPr>
                <w:color w:val="000000"/>
                <w:sz w:val="18"/>
                <w:szCs w:val="18"/>
              </w:rPr>
              <w:t>11,782</w:t>
            </w:r>
          </w:p>
        </w:tc>
        <w:tc>
          <w:tcPr>
            <w:tcW w:w="1893" w:type="dxa"/>
            <w:tcBorders>
              <w:top w:val="nil"/>
              <w:left w:val="nil"/>
              <w:bottom w:val="single" w:sz="4" w:space="0" w:color="auto"/>
              <w:right w:val="single" w:sz="4" w:space="0" w:color="auto"/>
            </w:tcBorders>
            <w:vAlign w:val="center"/>
          </w:tcPr>
          <w:p w14:paraId="092E3DB6" w14:textId="77777777" w:rsidR="002C0674" w:rsidRPr="005E1A59" w:rsidRDefault="002C0674" w:rsidP="00FF78AC">
            <w:pPr>
              <w:jc w:val="right"/>
              <w:rPr>
                <w:color w:val="000000"/>
                <w:sz w:val="18"/>
                <w:szCs w:val="18"/>
              </w:rPr>
            </w:pPr>
            <w:r w:rsidRPr="005E1A59">
              <w:rPr>
                <w:color w:val="000000"/>
                <w:sz w:val="18"/>
                <w:szCs w:val="18"/>
              </w:rPr>
              <w:t>0,961</w:t>
            </w:r>
          </w:p>
        </w:tc>
        <w:tc>
          <w:tcPr>
            <w:tcW w:w="1639" w:type="dxa"/>
            <w:tcBorders>
              <w:top w:val="nil"/>
              <w:left w:val="nil"/>
              <w:bottom w:val="single" w:sz="4" w:space="0" w:color="auto"/>
              <w:right w:val="single" w:sz="4" w:space="0" w:color="auto"/>
            </w:tcBorders>
            <w:vAlign w:val="center"/>
          </w:tcPr>
          <w:p w14:paraId="4E0213FB" w14:textId="77777777" w:rsidR="002C0674" w:rsidRPr="005E1A59" w:rsidRDefault="002C0674" w:rsidP="00FF78AC">
            <w:pPr>
              <w:jc w:val="right"/>
              <w:rPr>
                <w:color w:val="000000"/>
                <w:sz w:val="18"/>
                <w:szCs w:val="18"/>
              </w:rPr>
            </w:pPr>
            <w:r w:rsidRPr="005E1A59">
              <w:rPr>
                <w:color w:val="000000"/>
                <w:sz w:val="18"/>
                <w:szCs w:val="18"/>
              </w:rPr>
              <w:t>3,699</w:t>
            </w:r>
          </w:p>
        </w:tc>
        <w:tc>
          <w:tcPr>
            <w:tcW w:w="1521" w:type="dxa"/>
            <w:tcBorders>
              <w:top w:val="nil"/>
              <w:left w:val="nil"/>
              <w:bottom w:val="single" w:sz="4" w:space="0" w:color="auto"/>
              <w:right w:val="single" w:sz="4" w:space="0" w:color="auto"/>
            </w:tcBorders>
            <w:vAlign w:val="center"/>
          </w:tcPr>
          <w:p w14:paraId="40C56C1C" w14:textId="77777777" w:rsidR="002C0674" w:rsidRPr="005E1A59" w:rsidRDefault="002C0674" w:rsidP="00FF78AC">
            <w:pPr>
              <w:jc w:val="right"/>
              <w:rPr>
                <w:color w:val="000000"/>
                <w:sz w:val="18"/>
                <w:szCs w:val="18"/>
              </w:rPr>
            </w:pPr>
            <w:r w:rsidRPr="005E1A59">
              <w:rPr>
                <w:color w:val="000000"/>
                <w:sz w:val="18"/>
                <w:szCs w:val="18"/>
              </w:rPr>
              <w:t>16,442</w:t>
            </w:r>
          </w:p>
        </w:tc>
      </w:tr>
      <w:tr w:rsidR="002C0674" w:rsidRPr="005E1A59" w14:paraId="314892D0"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7659108" w14:textId="77777777" w:rsidR="002C0674" w:rsidRPr="005E1A59" w:rsidRDefault="002C0674" w:rsidP="0033235C">
            <w:pPr>
              <w:ind w:firstLine="0"/>
              <w:rPr>
                <w:color w:val="000000"/>
                <w:sz w:val="18"/>
                <w:szCs w:val="18"/>
              </w:rPr>
            </w:pPr>
            <w:r w:rsidRPr="005E1A59">
              <w:rPr>
                <w:color w:val="000000"/>
                <w:sz w:val="18"/>
                <w:szCs w:val="18"/>
              </w:rPr>
              <w:t>Потери ТСО (ОАО ТС)</w:t>
            </w:r>
          </w:p>
        </w:tc>
        <w:tc>
          <w:tcPr>
            <w:tcW w:w="1621" w:type="dxa"/>
            <w:tcBorders>
              <w:top w:val="nil"/>
              <w:left w:val="nil"/>
              <w:bottom w:val="single" w:sz="4" w:space="0" w:color="auto"/>
              <w:right w:val="single" w:sz="4" w:space="0" w:color="auto"/>
            </w:tcBorders>
            <w:vAlign w:val="center"/>
          </w:tcPr>
          <w:p w14:paraId="7E79A7E9" w14:textId="77777777" w:rsidR="002C0674" w:rsidRPr="005E1A59" w:rsidRDefault="002C0674" w:rsidP="00FF78AC">
            <w:pPr>
              <w:jc w:val="right"/>
              <w:rPr>
                <w:sz w:val="18"/>
                <w:szCs w:val="18"/>
              </w:rPr>
            </w:pPr>
            <w:r w:rsidRPr="005E1A59">
              <w:rPr>
                <w:sz w:val="18"/>
                <w:szCs w:val="18"/>
              </w:rPr>
              <w:t>34,302</w:t>
            </w:r>
          </w:p>
        </w:tc>
        <w:tc>
          <w:tcPr>
            <w:tcW w:w="1893" w:type="dxa"/>
            <w:tcBorders>
              <w:top w:val="nil"/>
              <w:left w:val="nil"/>
              <w:bottom w:val="single" w:sz="4" w:space="0" w:color="auto"/>
              <w:right w:val="single" w:sz="4" w:space="0" w:color="auto"/>
            </w:tcBorders>
            <w:vAlign w:val="center"/>
          </w:tcPr>
          <w:p w14:paraId="1C2B84D7" w14:textId="77777777" w:rsidR="002C0674" w:rsidRPr="005E1A59" w:rsidRDefault="002C0674" w:rsidP="00FF78AC">
            <w:pPr>
              <w:rPr>
                <w:color w:val="000000"/>
                <w:sz w:val="18"/>
                <w:szCs w:val="18"/>
              </w:rPr>
            </w:pPr>
            <w:r w:rsidRPr="005E1A59">
              <w:rPr>
                <w:color w:val="000000"/>
                <w:sz w:val="18"/>
                <w:szCs w:val="18"/>
              </w:rPr>
              <w:t> </w:t>
            </w:r>
          </w:p>
        </w:tc>
        <w:tc>
          <w:tcPr>
            <w:tcW w:w="1639" w:type="dxa"/>
            <w:tcBorders>
              <w:top w:val="nil"/>
              <w:left w:val="nil"/>
              <w:bottom w:val="single" w:sz="4" w:space="0" w:color="auto"/>
              <w:right w:val="single" w:sz="4" w:space="0" w:color="auto"/>
            </w:tcBorders>
            <w:vAlign w:val="center"/>
          </w:tcPr>
          <w:p w14:paraId="4C93F4DC" w14:textId="77777777" w:rsidR="002C0674" w:rsidRPr="005E1A59" w:rsidRDefault="002C0674" w:rsidP="00FF78AC">
            <w:pPr>
              <w:rPr>
                <w:color w:val="000000"/>
                <w:sz w:val="18"/>
                <w:szCs w:val="18"/>
              </w:rPr>
            </w:pPr>
            <w:r w:rsidRPr="005E1A59">
              <w:rPr>
                <w:color w:val="000000"/>
                <w:sz w:val="18"/>
                <w:szCs w:val="18"/>
              </w:rPr>
              <w:t> </w:t>
            </w:r>
          </w:p>
        </w:tc>
        <w:tc>
          <w:tcPr>
            <w:tcW w:w="1521" w:type="dxa"/>
            <w:tcBorders>
              <w:top w:val="nil"/>
              <w:left w:val="nil"/>
              <w:bottom w:val="single" w:sz="4" w:space="0" w:color="auto"/>
              <w:right w:val="single" w:sz="4" w:space="0" w:color="auto"/>
            </w:tcBorders>
            <w:vAlign w:val="center"/>
          </w:tcPr>
          <w:p w14:paraId="63258412" w14:textId="77777777" w:rsidR="002C0674" w:rsidRPr="005E1A59" w:rsidRDefault="002C0674" w:rsidP="00FF78AC">
            <w:pPr>
              <w:jc w:val="right"/>
              <w:rPr>
                <w:color w:val="000000"/>
                <w:sz w:val="18"/>
                <w:szCs w:val="18"/>
              </w:rPr>
            </w:pPr>
            <w:r w:rsidRPr="005E1A59">
              <w:rPr>
                <w:color w:val="000000"/>
                <w:sz w:val="18"/>
                <w:szCs w:val="18"/>
              </w:rPr>
              <w:t>34,302</w:t>
            </w:r>
          </w:p>
        </w:tc>
      </w:tr>
      <w:tr w:rsidR="002C0674" w:rsidRPr="005E1A59" w14:paraId="288EE796"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4834FB19" w14:textId="77777777" w:rsidR="002C0674" w:rsidRPr="005E1A59" w:rsidRDefault="002C0674" w:rsidP="0033235C">
            <w:pPr>
              <w:ind w:firstLine="0"/>
              <w:rPr>
                <w:b/>
                <w:bCs/>
                <w:color w:val="000000"/>
                <w:sz w:val="18"/>
                <w:szCs w:val="18"/>
              </w:rPr>
            </w:pPr>
            <w:r w:rsidRPr="005E1A59">
              <w:rPr>
                <w:b/>
                <w:bCs/>
                <w:color w:val="000000"/>
                <w:sz w:val="18"/>
                <w:szCs w:val="18"/>
              </w:rPr>
              <w:t>Итого по БУ -1</w:t>
            </w:r>
          </w:p>
        </w:tc>
        <w:tc>
          <w:tcPr>
            <w:tcW w:w="1621" w:type="dxa"/>
            <w:tcBorders>
              <w:top w:val="nil"/>
              <w:left w:val="nil"/>
              <w:bottom w:val="single" w:sz="4" w:space="0" w:color="auto"/>
              <w:right w:val="single" w:sz="4" w:space="0" w:color="auto"/>
            </w:tcBorders>
            <w:vAlign w:val="center"/>
          </w:tcPr>
          <w:p w14:paraId="3391B723" w14:textId="77777777" w:rsidR="002C0674" w:rsidRPr="005E1A59" w:rsidRDefault="002C0674" w:rsidP="00FF78AC">
            <w:pPr>
              <w:jc w:val="right"/>
              <w:rPr>
                <w:b/>
                <w:bCs/>
                <w:color w:val="000000"/>
                <w:sz w:val="18"/>
                <w:szCs w:val="18"/>
              </w:rPr>
            </w:pPr>
            <w:r w:rsidRPr="005E1A59">
              <w:rPr>
                <w:b/>
                <w:bCs/>
                <w:color w:val="000000"/>
                <w:sz w:val="18"/>
                <w:szCs w:val="18"/>
              </w:rPr>
              <w:t>350,694</w:t>
            </w:r>
          </w:p>
        </w:tc>
        <w:tc>
          <w:tcPr>
            <w:tcW w:w="1893" w:type="dxa"/>
            <w:tcBorders>
              <w:top w:val="nil"/>
              <w:left w:val="nil"/>
              <w:bottom w:val="single" w:sz="4" w:space="0" w:color="auto"/>
              <w:right w:val="single" w:sz="4" w:space="0" w:color="auto"/>
            </w:tcBorders>
            <w:vAlign w:val="center"/>
          </w:tcPr>
          <w:p w14:paraId="782B975F" w14:textId="77777777" w:rsidR="002C0674" w:rsidRPr="005E1A59" w:rsidRDefault="002C0674" w:rsidP="00FF78AC">
            <w:pPr>
              <w:jc w:val="right"/>
              <w:rPr>
                <w:b/>
                <w:bCs/>
                <w:color w:val="000000"/>
                <w:sz w:val="18"/>
                <w:szCs w:val="18"/>
              </w:rPr>
            </w:pPr>
            <w:r w:rsidRPr="005E1A59">
              <w:rPr>
                <w:b/>
                <w:bCs/>
                <w:color w:val="000000"/>
                <w:sz w:val="18"/>
                <w:szCs w:val="18"/>
              </w:rPr>
              <w:t>37,613</w:t>
            </w:r>
          </w:p>
        </w:tc>
        <w:tc>
          <w:tcPr>
            <w:tcW w:w="1639" w:type="dxa"/>
            <w:tcBorders>
              <w:top w:val="nil"/>
              <w:left w:val="nil"/>
              <w:bottom w:val="single" w:sz="4" w:space="0" w:color="auto"/>
              <w:right w:val="single" w:sz="4" w:space="0" w:color="auto"/>
            </w:tcBorders>
            <w:vAlign w:val="center"/>
          </w:tcPr>
          <w:p w14:paraId="3B5B19AA" w14:textId="77777777" w:rsidR="002C0674" w:rsidRPr="005E1A59" w:rsidRDefault="002C0674" w:rsidP="00FF78AC">
            <w:pPr>
              <w:jc w:val="right"/>
              <w:rPr>
                <w:b/>
                <w:bCs/>
                <w:color w:val="000000"/>
                <w:sz w:val="18"/>
                <w:szCs w:val="18"/>
              </w:rPr>
            </w:pPr>
            <w:r w:rsidRPr="005E1A59">
              <w:rPr>
                <w:b/>
                <w:bCs/>
                <w:color w:val="000000"/>
                <w:sz w:val="18"/>
                <w:szCs w:val="18"/>
              </w:rPr>
              <w:t>123,731</w:t>
            </w:r>
          </w:p>
        </w:tc>
        <w:tc>
          <w:tcPr>
            <w:tcW w:w="1521" w:type="dxa"/>
            <w:tcBorders>
              <w:top w:val="nil"/>
              <w:left w:val="nil"/>
              <w:bottom w:val="single" w:sz="4" w:space="0" w:color="auto"/>
              <w:right w:val="single" w:sz="4" w:space="0" w:color="auto"/>
            </w:tcBorders>
            <w:vAlign w:val="center"/>
          </w:tcPr>
          <w:p w14:paraId="30F455DE" w14:textId="77777777" w:rsidR="002C0674" w:rsidRPr="005E1A59" w:rsidRDefault="002C0674" w:rsidP="00FF78AC">
            <w:pPr>
              <w:jc w:val="right"/>
              <w:rPr>
                <w:b/>
                <w:bCs/>
                <w:color w:val="000000"/>
                <w:sz w:val="18"/>
                <w:szCs w:val="18"/>
              </w:rPr>
            </w:pPr>
            <w:r w:rsidRPr="005E1A59">
              <w:rPr>
                <w:b/>
                <w:bCs/>
                <w:color w:val="000000"/>
                <w:sz w:val="18"/>
                <w:szCs w:val="18"/>
              </w:rPr>
              <w:t>512,038</w:t>
            </w:r>
          </w:p>
        </w:tc>
      </w:tr>
      <w:tr w:rsidR="002C0674" w:rsidRPr="005E1A59" w14:paraId="4A751A2E" w14:textId="77777777" w:rsidTr="005E1A59">
        <w:trPr>
          <w:trHeight w:val="460"/>
          <w:jc w:val="center"/>
        </w:trPr>
        <w:tc>
          <w:tcPr>
            <w:tcW w:w="3366" w:type="dxa"/>
            <w:tcBorders>
              <w:top w:val="nil"/>
              <w:left w:val="single" w:sz="4" w:space="0" w:color="auto"/>
              <w:bottom w:val="single" w:sz="4" w:space="0" w:color="auto"/>
              <w:right w:val="single" w:sz="4" w:space="0" w:color="auto"/>
            </w:tcBorders>
            <w:vAlign w:val="center"/>
          </w:tcPr>
          <w:p w14:paraId="0D573957" w14:textId="77777777" w:rsidR="002C0674" w:rsidRPr="005E1A59" w:rsidRDefault="002C0674" w:rsidP="0033235C">
            <w:pPr>
              <w:ind w:firstLine="0"/>
              <w:rPr>
                <w:b/>
                <w:bCs/>
                <w:color w:val="000000"/>
                <w:sz w:val="18"/>
                <w:szCs w:val="18"/>
              </w:rPr>
            </w:pPr>
            <w:r w:rsidRPr="005E1A59">
              <w:rPr>
                <w:b/>
                <w:bCs/>
                <w:color w:val="000000"/>
                <w:sz w:val="18"/>
                <w:szCs w:val="18"/>
              </w:rPr>
              <w:t>Промышленность (</w:t>
            </w:r>
            <w:proofErr w:type="spellStart"/>
            <w:r w:rsidRPr="005E1A59">
              <w:rPr>
                <w:b/>
                <w:bCs/>
                <w:color w:val="000000"/>
                <w:sz w:val="18"/>
                <w:szCs w:val="18"/>
              </w:rPr>
              <w:t>Пром.площадка</w:t>
            </w:r>
            <w:proofErr w:type="spellEnd"/>
            <w:r w:rsidRPr="005E1A59">
              <w:rPr>
                <w:b/>
                <w:bCs/>
                <w:color w:val="000000"/>
                <w:sz w:val="18"/>
                <w:szCs w:val="18"/>
              </w:rPr>
              <w:t xml:space="preserve">), в </w:t>
            </w:r>
            <w:proofErr w:type="spellStart"/>
            <w:r w:rsidRPr="005E1A59">
              <w:rPr>
                <w:b/>
                <w:bCs/>
                <w:color w:val="000000"/>
                <w:sz w:val="18"/>
                <w:szCs w:val="18"/>
              </w:rPr>
              <w:t>т.ч</w:t>
            </w:r>
            <w:proofErr w:type="spellEnd"/>
            <w:r w:rsidRPr="005E1A59">
              <w:rPr>
                <w:b/>
                <w:bCs/>
                <w:color w:val="000000"/>
                <w:sz w:val="18"/>
                <w:szCs w:val="18"/>
              </w:rPr>
              <w:t>.</w:t>
            </w:r>
          </w:p>
        </w:tc>
        <w:tc>
          <w:tcPr>
            <w:tcW w:w="1621" w:type="dxa"/>
            <w:tcBorders>
              <w:top w:val="nil"/>
              <w:left w:val="nil"/>
              <w:bottom w:val="single" w:sz="4" w:space="0" w:color="auto"/>
              <w:right w:val="single" w:sz="4" w:space="0" w:color="auto"/>
            </w:tcBorders>
            <w:vAlign w:val="center"/>
          </w:tcPr>
          <w:p w14:paraId="663F7BE5" w14:textId="77777777" w:rsidR="002C0674" w:rsidRPr="005E1A59" w:rsidRDefault="002C0674" w:rsidP="00FF78AC">
            <w:pPr>
              <w:jc w:val="right"/>
              <w:rPr>
                <w:b/>
                <w:bCs/>
                <w:color w:val="000000"/>
                <w:sz w:val="18"/>
                <w:szCs w:val="18"/>
              </w:rPr>
            </w:pPr>
            <w:r w:rsidRPr="005E1A59">
              <w:rPr>
                <w:b/>
                <w:bCs/>
                <w:color w:val="000000"/>
                <w:sz w:val="18"/>
                <w:szCs w:val="18"/>
              </w:rPr>
              <w:t>326,213</w:t>
            </w:r>
          </w:p>
        </w:tc>
        <w:tc>
          <w:tcPr>
            <w:tcW w:w="1893" w:type="dxa"/>
            <w:tcBorders>
              <w:top w:val="nil"/>
              <w:left w:val="nil"/>
              <w:bottom w:val="single" w:sz="4" w:space="0" w:color="auto"/>
              <w:right w:val="single" w:sz="4" w:space="0" w:color="auto"/>
            </w:tcBorders>
            <w:vAlign w:val="center"/>
          </w:tcPr>
          <w:p w14:paraId="2C80F05C" w14:textId="77777777" w:rsidR="002C0674" w:rsidRPr="005E1A59" w:rsidRDefault="002C0674" w:rsidP="00FF78AC">
            <w:pPr>
              <w:jc w:val="right"/>
              <w:rPr>
                <w:b/>
                <w:bCs/>
                <w:color w:val="000000"/>
                <w:sz w:val="18"/>
                <w:szCs w:val="18"/>
              </w:rPr>
            </w:pPr>
            <w:r w:rsidRPr="005E1A59">
              <w:rPr>
                <w:b/>
                <w:bCs/>
                <w:color w:val="000000"/>
                <w:sz w:val="18"/>
                <w:szCs w:val="18"/>
              </w:rPr>
              <w:t>26,163</w:t>
            </w:r>
          </w:p>
        </w:tc>
        <w:tc>
          <w:tcPr>
            <w:tcW w:w="1639" w:type="dxa"/>
            <w:tcBorders>
              <w:top w:val="nil"/>
              <w:left w:val="nil"/>
              <w:bottom w:val="single" w:sz="4" w:space="0" w:color="auto"/>
              <w:right w:val="single" w:sz="4" w:space="0" w:color="auto"/>
            </w:tcBorders>
            <w:vAlign w:val="center"/>
          </w:tcPr>
          <w:p w14:paraId="6991D009" w14:textId="77777777" w:rsidR="002C0674" w:rsidRPr="005E1A59" w:rsidRDefault="002C0674" w:rsidP="00FF78AC">
            <w:pPr>
              <w:rPr>
                <w:b/>
                <w:bCs/>
                <w:color w:val="000000"/>
                <w:sz w:val="18"/>
                <w:szCs w:val="18"/>
              </w:rPr>
            </w:pPr>
            <w:r w:rsidRPr="005E1A59">
              <w:rPr>
                <w:b/>
                <w:bCs/>
                <w:color w:val="000000"/>
                <w:sz w:val="18"/>
                <w:szCs w:val="18"/>
              </w:rPr>
              <w:t> </w:t>
            </w:r>
          </w:p>
        </w:tc>
        <w:tc>
          <w:tcPr>
            <w:tcW w:w="1521" w:type="dxa"/>
            <w:tcBorders>
              <w:top w:val="nil"/>
              <w:left w:val="nil"/>
              <w:bottom w:val="single" w:sz="4" w:space="0" w:color="auto"/>
              <w:right w:val="single" w:sz="4" w:space="0" w:color="auto"/>
            </w:tcBorders>
            <w:vAlign w:val="center"/>
          </w:tcPr>
          <w:p w14:paraId="19E6E893" w14:textId="77777777" w:rsidR="002C0674" w:rsidRPr="005E1A59" w:rsidRDefault="002C0674" w:rsidP="00FF78AC">
            <w:pPr>
              <w:jc w:val="right"/>
              <w:rPr>
                <w:b/>
                <w:bCs/>
                <w:color w:val="000000"/>
                <w:sz w:val="18"/>
                <w:szCs w:val="18"/>
              </w:rPr>
            </w:pPr>
            <w:r w:rsidRPr="005E1A59">
              <w:rPr>
                <w:b/>
                <w:bCs/>
                <w:color w:val="000000"/>
                <w:sz w:val="18"/>
                <w:szCs w:val="18"/>
              </w:rPr>
              <w:t>352,376</w:t>
            </w:r>
          </w:p>
        </w:tc>
      </w:tr>
      <w:tr w:rsidR="002C0674" w:rsidRPr="005E1A59" w14:paraId="54B19054"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097A3B32" w14:textId="77777777" w:rsidR="002C0674" w:rsidRPr="005E1A59" w:rsidRDefault="002C0674" w:rsidP="0033235C">
            <w:pPr>
              <w:ind w:firstLine="0"/>
              <w:rPr>
                <w:color w:val="000000"/>
                <w:sz w:val="18"/>
                <w:szCs w:val="18"/>
              </w:rPr>
            </w:pPr>
            <w:r w:rsidRPr="005E1A59">
              <w:rPr>
                <w:color w:val="000000"/>
                <w:sz w:val="18"/>
                <w:szCs w:val="18"/>
              </w:rPr>
              <w:t>АО "СХК" (БУ-2)</w:t>
            </w:r>
          </w:p>
        </w:tc>
        <w:tc>
          <w:tcPr>
            <w:tcW w:w="1621" w:type="dxa"/>
            <w:tcBorders>
              <w:top w:val="nil"/>
              <w:left w:val="nil"/>
              <w:bottom w:val="single" w:sz="4" w:space="0" w:color="auto"/>
              <w:right w:val="single" w:sz="4" w:space="0" w:color="auto"/>
            </w:tcBorders>
            <w:vAlign w:val="center"/>
          </w:tcPr>
          <w:p w14:paraId="313D9088" w14:textId="77777777" w:rsidR="002C0674" w:rsidRPr="005E1A59" w:rsidRDefault="002C0674" w:rsidP="00FF78AC">
            <w:pPr>
              <w:jc w:val="right"/>
              <w:rPr>
                <w:sz w:val="18"/>
                <w:szCs w:val="18"/>
              </w:rPr>
            </w:pPr>
            <w:r w:rsidRPr="005E1A59">
              <w:rPr>
                <w:sz w:val="18"/>
                <w:szCs w:val="18"/>
              </w:rPr>
              <w:t>232,120</w:t>
            </w:r>
          </w:p>
        </w:tc>
        <w:tc>
          <w:tcPr>
            <w:tcW w:w="1893" w:type="dxa"/>
            <w:tcBorders>
              <w:top w:val="nil"/>
              <w:left w:val="nil"/>
              <w:bottom w:val="single" w:sz="4" w:space="0" w:color="auto"/>
              <w:right w:val="single" w:sz="4" w:space="0" w:color="auto"/>
            </w:tcBorders>
            <w:vAlign w:val="center"/>
          </w:tcPr>
          <w:p w14:paraId="21DE810F" w14:textId="77777777" w:rsidR="002C0674" w:rsidRPr="005E1A59" w:rsidRDefault="002C0674" w:rsidP="00FF78AC">
            <w:pPr>
              <w:rPr>
                <w:color w:val="000000"/>
                <w:sz w:val="18"/>
                <w:szCs w:val="18"/>
              </w:rPr>
            </w:pPr>
            <w:r w:rsidRPr="005E1A59">
              <w:rPr>
                <w:color w:val="000000"/>
                <w:sz w:val="18"/>
                <w:szCs w:val="18"/>
              </w:rPr>
              <w:t> </w:t>
            </w:r>
          </w:p>
        </w:tc>
        <w:tc>
          <w:tcPr>
            <w:tcW w:w="1639" w:type="dxa"/>
            <w:tcBorders>
              <w:top w:val="nil"/>
              <w:left w:val="nil"/>
              <w:bottom w:val="single" w:sz="4" w:space="0" w:color="auto"/>
              <w:right w:val="single" w:sz="4" w:space="0" w:color="auto"/>
            </w:tcBorders>
            <w:vAlign w:val="center"/>
          </w:tcPr>
          <w:p w14:paraId="7009D325" w14:textId="77777777" w:rsidR="002C0674" w:rsidRPr="005E1A59" w:rsidRDefault="002C0674" w:rsidP="00FF78AC">
            <w:pPr>
              <w:rPr>
                <w:color w:val="000000"/>
                <w:sz w:val="18"/>
                <w:szCs w:val="18"/>
              </w:rPr>
            </w:pPr>
            <w:r w:rsidRPr="005E1A59">
              <w:rPr>
                <w:color w:val="000000"/>
                <w:sz w:val="18"/>
                <w:szCs w:val="18"/>
              </w:rPr>
              <w:t> </w:t>
            </w:r>
          </w:p>
        </w:tc>
        <w:tc>
          <w:tcPr>
            <w:tcW w:w="1521" w:type="dxa"/>
            <w:tcBorders>
              <w:top w:val="nil"/>
              <w:left w:val="nil"/>
              <w:bottom w:val="single" w:sz="4" w:space="0" w:color="auto"/>
              <w:right w:val="single" w:sz="4" w:space="0" w:color="auto"/>
            </w:tcBorders>
            <w:vAlign w:val="center"/>
          </w:tcPr>
          <w:p w14:paraId="43F62335" w14:textId="77777777" w:rsidR="002C0674" w:rsidRPr="005E1A59" w:rsidRDefault="002C0674" w:rsidP="00FF78AC">
            <w:pPr>
              <w:jc w:val="right"/>
              <w:rPr>
                <w:color w:val="000000"/>
                <w:sz w:val="18"/>
                <w:szCs w:val="18"/>
              </w:rPr>
            </w:pPr>
            <w:r w:rsidRPr="005E1A59">
              <w:rPr>
                <w:color w:val="000000"/>
                <w:sz w:val="18"/>
                <w:szCs w:val="18"/>
              </w:rPr>
              <w:t>232,120</w:t>
            </w:r>
          </w:p>
        </w:tc>
      </w:tr>
      <w:tr w:rsidR="002C0674" w:rsidRPr="005E1A59" w14:paraId="3ABDB9CF"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3AFACBD2" w14:textId="77777777" w:rsidR="002C0674" w:rsidRPr="005E1A59" w:rsidRDefault="002C0674" w:rsidP="0033235C">
            <w:pPr>
              <w:ind w:firstLine="0"/>
              <w:rPr>
                <w:color w:val="000000"/>
                <w:sz w:val="18"/>
                <w:szCs w:val="18"/>
              </w:rPr>
            </w:pPr>
            <w:r w:rsidRPr="005E1A59">
              <w:rPr>
                <w:color w:val="000000"/>
                <w:sz w:val="18"/>
                <w:szCs w:val="18"/>
              </w:rPr>
              <w:t>АО "СХК" (пар)</w:t>
            </w:r>
          </w:p>
        </w:tc>
        <w:tc>
          <w:tcPr>
            <w:tcW w:w="1621" w:type="dxa"/>
            <w:tcBorders>
              <w:top w:val="nil"/>
              <w:left w:val="nil"/>
              <w:bottom w:val="single" w:sz="4" w:space="0" w:color="auto"/>
              <w:right w:val="single" w:sz="4" w:space="0" w:color="auto"/>
            </w:tcBorders>
            <w:vAlign w:val="center"/>
          </w:tcPr>
          <w:p w14:paraId="426A00F2" w14:textId="77777777" w:rsidR="002C0674" w:rsidRPr="005E1A59" w:rsidRDefault="002C0674" w:rsidP="00FF78AC">
            <w:pPr>
              <w:jc w:val="right"/>
              <w:rPr>
                <w:sz w:val="18"/>
                <w:szCs w:val="18"/>
              </w:rPr>
            </w:pPr>
            <w:r w:rsidRPr="005E1A59">
              <w:rPr>
                <w:sz w:val="18"/>
                <w:szCs w:val="18"/>
              </w:rPr>
              <w:t>81,450</w:t>
            </w:r>
          </w:p>
        </w:tc>
        <w:tc>
          <w:tcPr>
            <w:tcW w:w="1893" w:type="dxa"/>
            <w:tcBorders>
              <w:top w:val="nil"/>
              <w:left w:val="nil"/>
              <w:bottom w:val="single" w:sz="4" w:space="0" w:color="auto"/>
              <w:right w:val="single" w:sz="4" w:space="0" w:color="auto"/>
            </w:tcBorders>
            <w:vAlign w:val="center"/>
          </w:tcPr>
          <w:p w14:paraId="77B30C97" w14:textId="77777777" w:rsidR="002C0674" w:rsidRPr="005E1A59" w:rsidRDefault="002C0674" w:rsidP="00FF78AC">
            <w:pPr>
              <w:rPr>
                <w:color w:val="000000"/>
                <w:sz w:val="18"/>
                <w:szCs w:val="18"/>
              </w:rPr>
            </w:pPr>
            <w:r w:rsidRPr="005E1A59">
              <w:rPr>
                <w:color w:val="000000"/>
                <w:sz w:val="18"/>
                <w:szCs w:val="18"/>
              </w:rPr>
              <w:t> </w:t>
            </w:r>
          </w:p>
        </w:tc>
        <w:tc>
          <w:tcPr>
            <w:tcW w:w="1639" w:type="dxa"/>
            <w:tcBorders>
              <w:top w:val="nil"/>
              <w:left w:val="nil"/>
              <w:bottom w:val="single" w:sz="4" w:space="0" w:color="auto"/>
              <w:right w:val="single" w:sz="4" w:space="0" w:color="auto"/>
            </w:tcBorders>
            <w:vAlign w:val="center"/>
          </w:tcPr>
          <w:p w14:paraId="2AF70467" w14:textId="77777777" w:rsidR="002C0674" w:rsidRPr="005E1A59" w:rsidRDefault="002C0674" w:rsidP="00FF78AC">
            <w:pPr>
              <w:rPr>
                <w:color w:val="000000"/>
                <w:sz w:val="18"/>
                <w:szCs w:val="18"/>
              </w:rPr>
            </w:pPr>
            <w:r w:rsidRPr="005E1A59">
              <w:rPr>
                <w:color w:val="000000"/>
                <w:sz w:val="18"/>
                <w:szCs w:val="18"/>
              </w:rPr>
              <w:t> </w:t>
            </w:r>
          </w:p>
        </w:tc>
        <w:tc>
          <w:tcPr>
            <w:tcW w:w="1521" w:type="dxa"/>
            <w:tcBorders>
              <w:top w:val="nil"/>
              <w:left w:val="nil"/>
              <w:bottom w:val="single" w:sz="4" w:space="0" w:color="auto"/>
              <w:right w:val="single" w:sz="4" w:space="0" w:color="auto"/>
            </w:tcBorders>
            <w:vAlign w:val="center"/>
          </w:tcPr>
          <w:p w14:paraId="6170AD85" w14:textId="77777777" w:rsidR="002C0674" w:rsidRPr="005E1A59" w:rsidRDefault="002C0674" w:rsidP="00FF78AC">
            <w:pPr>
              <w:jc w:val="right"/>
              <w:rPr>
                <w:color w:val="000000"/>
                <w:sz w:val="18"/>
                <w:szCs w:val="18"/>
              </w:rPr>
            </w:pPr>
            <w:r w:rsidRPr="005E1A59">
              <w:rPr>
                <w:color w:val="000000"/>
                <w:sz w:val="18"/>
                <w:szCs w:val="18"/>
              </w:rPr>
              <w:t>81,450</w:t>
            </w:r>
          </w:p>
        </w:tc>
      </w:tr>
      <w:tr w:rsidR="002C0674" w:rsidRPr="005E1A59" w14:paraId="42BB37F8"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1B8E02A8" w14:textId="77777777" w:rsidR="002C0674" w:rsidRPr="005E1A59" w:rsidRDefault="002C0674" w:rsidP="0033235C">
            <w:pPr>
              <w:ind w:firstLine="0"/>
              <w:jc w:val="right"/>
              <w:rPr>
                <w:color w:val="000000"/>
                <w:sz w:val="18"/>
                <w:szCs w:val="18"/>
              </w:rPr>
            </w:pPr>
            <w:r w:rsidRPr="005E1A59">
              <w:rPr>
                <w:color w:val="000000"/>
                <w:sz w:val="18"/>
                <w:szCs w:val="18"/>
              </w:rPr>
              <w:t xml:space="preserve">в </w:t>
            </w:r>
            <w:proofErr w:type="spellStart"/>
            <w:r w:rsidRPr="005E1A59">
              <w:rPr>
                <w:color w:val="000000"/>
                <w:sz w:val="18"/>
                <w:szCs w:val="18"/>
              </w:rPr>
              <w:t>т.ч</w:t>
            </w:r>
            <w:proofErr w:type="spellEnd"/>
            <w:r w:rsidRPr="005E1A59">
              <w:rPr>
                <w:color w:val="000000"/>
                <w:sz w:val="18"/>
                <w:szCs w:val="18"/>
              </w:rPr>
              <w:t xml:space="preserve"> потери ТСО (АО СХК пар)  </w:t>
            </w:r>
          </w:p>
        </w:tc>
        <w:tc>
          <w:tcPr>
            <w:tcW w:w="1621" w:type="dxa"/>
            <w:tcBorders>
              <w:top w:val="nil"/>
              <w:left w:val="nil"/>
              <w:bottom w:val="single" w:sz="4" w:space="0" w:color="auto"/>
              <w:right w:val="single" w:sz="4" w:space="0" w:color="auto"/>
            </w:tcBorders>
            <w:vAlign w:val="center"/>
          </w:tcPr>
          <w:p w14:paraId="3208B34F" w14:textId="77777777" w:rsidR="002C0674" w:rsidRPr="005E1A59" w:rsidRDefault="002C0674" w:rsidP="00FF78AC">
            <w:pPr>
              <w:jc w:val="right"/>
              <w:rPr>
                <w:sz w:val="18"/>
                <w:szCs w:val="18"/>
              </w:rPr>
            </w:pPr>
            <w:r w:rsidRPr="005E1A59">
              <w:rPr>
                <w:sz w:val="18"/>
                <w:szCs w:val="18"/>
              </w:rPr>
              <w:t>29,000</w:t>
            </w:r>
          </w:p>
        </w:tc>
        <w:tc>
          <w:tcPr>
            <w:tcW w:w="1893" w:type="dxa"/>
            <w:tcBorders>
              <w:top w:val="nil"/>
              <w:left w:val="nil"/>
              <w:bottom w:val="single" w:sz="4" w:space="0" w:color="auto"/>
              <w:right w:val="single" w:sz="4" w:space="0" w:color="auto"/>
            </w:tcBorders>
            <w:vAlign w:val="center"/>
          </w:tcPr>
          <w:p w14:paraId="12D3B418" w14:textId="77777777" w:rsidR="002C0674" w:rsidRPr="005E1A59" w:rsidRDefault="002C0674" w:rsidP="00FF78AC">
            <w:pPr>
              <w:rPr>
                <w:color w:val="000000"/>
                <w:sz w:val="18"/>
                <w:szCs w:val="18"/>
              </w:rPr>
            </w:pPr>
            <w:r w:rsidRPr="005E1A59">
              <w:rPr>
                <w:color w:val="000000"/>
                <w:sz w:val="18"/>
                <w:szCs w:val="18"/>
              </w:rPr>
              <w:t> </w:t>
            </w:r>
          </w:p>
        </w:tc>
        <w:tc>
          <w:tcPr>
            <w:tcW w:w="1639" w:type="dxa"/>
            <w:tcBorders>
              <w:top w:val="nil"/>
              <w:left w:val="nil"/>
              <w:bottom w:val="single" w:sz="4" w:space="0" w:color="auto"/>
              <w:right w:val="single" w:sz="4" w:space="0" w:color="auto"/>
            </w:tcBorders>
            <w:vAlign w:val="center"/>
          </w:tcPr>
          <w:p w14:paraId="5EB0C0C1" w14:textId="77777777" w:rsidR="002C0674" w:rsidRPr="005E1A59" w:rsidRDefault="002C0674" w:rsidP="00FF78AC">
            <w:pPr>
              <w:rPr>
                <w:color w:val="000000"/>
                <w:sz w:val="18"/>
                <w:szCs w:val="18"/>
              </w:rPr>
            </w:pPr>
            <w:r w:rsidRPr="005E1A59">
              <w:rPr>
                <w:color w:val="000000"/>
                <w:sz w:val="18"/>
                <w:szCs w:val="18"/>
              </w:rPr>
              <w:t> </w:t>
            </w:r>
          </w:p>
        </w:tc>
        <w:tc>
          <w:tcPr>
            <w:tcW w:w="1521" w:type="dxa"/>
            <w:tcBorders>
              <w:top w:val="nil"/>
              <w:left w:val="nil"/>
              <w:bottom w:val="single" w:sz="4" w:space="0" w:color="auto"/>
              <w:right w:val="single" w:sz="4" w:space="0" w:color="auto"/>
            </w:tcBorders>
            <w:vAlign w:val="center"/>
          </w:tcPr>
          <w:p w14:paraId="3DDF8341" w14:textId="77777777" w:rsidR="002C0674" w:rsidRPr="005E1A59" w:rsidRDefault="002C0674" w:rsidP="00FF78AC">
            <w:pPr>
              <w:jc w:val="right"/>
              <w:rPr>
                <w:color w:val="000000"/>
                <w:sz w:val="18"/>
                <w:szCs w:val="18"/>
              </w:rPr>
            </w:pPr>
            <w:r w:rsidRPr="005E1A59">
              <w:rPr>
                <w:color w:val="000000"/>
                <w:sz w:val="18"/>
                <w:szCs w:val="18"/>
              </w:rPr>
              <w:t>29,000</w:t>
            </w:r>
          </w:p>
        </w:tc>
      </w:tr>
      <w:tr w:rsidR="002C0674" w:rsidRPr="005E1A59" w14:paraId="67682530"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35EF964" w14:textId="77777777" w:rsidR="002C0674" w:rsidRPr="005E1A59" w:rsidRDefault="002C0674" w:rsidP="0033235C">
            <w:pPr>
              <w:ind w:firstLine="0"/>
              <w:rPr>
                <w:color w:val="000000"/>
                <w:sz w:val="18"/>
                <w:szCs w:val="18"/>
              </w:rPr>
            </w:pPr>
            <w:r w:rsidRPr="005E1A59">
              <w:rPr>
                <w:color w:val="000000"/>
                <w:sz w:val="18"/>
                <w:szCs w:val="18"/>
              </w:rPr>
              <w:t xml:space="preserve">потребители т-э в </w:t>
            </w:r>
            <w:proofErr w:type="spellStart"/>
            <w:r w:rsidRPr="005E1A59">
              <w:rPr>
                <w:color w:val="000000"/>
                <w:sz w:val="18"/>
                <w:szCs w:val="18"/>
              </w:rPr>
              <w:t>гор.воде</w:t>
            </w:r>
            <w:proofErr w:type="spellEnd"/>
          </w:p>
        </w:tc>
        <w:tc>
          <w:tcPr>
            <w:tcW w:w="1621" w:type="dxa"/>
            <w:tcBorders>
              <w:top w:val="nil"/>
              <w:left w:val="nil"/>
              <w:bottom w:val="single" w:sz="4" w:space="0" w:color="auto"/>
              <w:right w:val="single" w:sz="4" w:space="0" w:color="auto"/>
            </w:tcBorders>
            <w:vAlign w:val="center"/>
          </w:tcPr>
          <w:p w14:paraId="0D923212" w14:textId="77777777" w:rsidR="002C0674" w:rsidRPr="005E1A59" w:rsidRDefault="002C0674" w:rsidP="00FF78AC">
            <w:pPr>
              <w:jc w:val="right"/>
              <w:rPr>
                <w:color w:val="000000"/>
                <w:sz w:val="18"/>
                <w:szCs w:val="18"/>
              </w:rPr>
            </w:pPr>
            <w:r w:rsidRPr="005E1A59">
              <w:rPr>
                <w:color w:val="000000"/>
                <w:sz w:val="18"/>
                <w:szCs w:val="18"/>
              </w:rPr>
              <w:t>11,684</w:t>
            </w:r>
          </w:p>
        </w:tc>
        <w:tc>
          <w:tcPr>
            <w:tcW w:w="1893" w:type="dxa"/>
            <w:tcBorders>
              <w:top w:val="nil"/>
              <w:left w:val="nil"/>
              <w:bottom w:val="single" w:sz="4" w:space="0" w:color="auto"/>
              <w:right w:val="single" w:sz="4" w:space="0" w:color="auto"/>
            </w:tcBorders>
            <w:vAlign w:val="center"/>
          </w:tcPr>
          <w:p w14:paraId="3C978D9E" w14:textId="77777777" w:rsidR="002C0674" w:rsidRPr="005E1A59" w:rsidRDefault="002C0674" w:rsidP="00FF78AC">
            <w:pPr>
              <w:jc w:val="right"/>
              <w:rPr>
                <w:color w:val="000000"/>
                <w:sz w:val="18"/>
                <w:szCs w:val="18"/>
              </w:rPr>
            </w:pPr>
            <w:r w:rsidRPr="005E1A59">
              <w:rPr>
                <w:color w:val="000000"/>
                <w:sz w:val="18"/>
                <w:szCs w:val="18"/>
              </w:rPr>
              <w:t>26,067</w:t>
            </w:r>
          </w:p>
        </w:tc>
        <w:tc>
          <w:tcPr>
            <w:tcW w:w="1639" w:type="dxa"/>
            <w:tcBorders>
              <w:top w:val="nil"/>
              <w:left w:val="nil"/>
              <w:bottom w:val="single" w:sz="4" w:space="0" w:color="auto"/>
              <w:right w:val="single" w:sz="4" w:space="0" w:color="auto"/>
            </w:tcBorders>
            <w:vAlign w:val="center"/>
          </w:tcPr>
          <w:p w14:paraId="1D20BF44" w14:textId="77777777" w:rsidR="002C0674" w:rsidRPr="005E1A59" w:rsidRDefault="002C0674" w:rsidP="00FF78AC">
            <w:pPr>
              <w:rPr>
                <w:color w:val="000000"/>
                <w:sz w:val="18"/>
                <w:szCs w:val="18"/>
              </w:rPr>
            </w:pPr>
            <w:r w:rsidRPr="005E1A59">
              <w:rPr>
                <w:color w:val="000000"/>
                <w:sz w:val="18"/>
                <w:szCs w:val="18"/>
              </w:rPr>
              <w:t> </w:t>
            </w:r>
          </w:p>
        </w:tc>
        <w:tc>
          <w:tcPr>
            <w:tcW w:w="1521" w:type="dxa"/>
            <w:tcBorders>
              <w:top w:val="nil"/>
              <w:left w:val="nil"/>
              <w:bottom w:val="single" w:sz="4" w:space="0" w:color="auto"/>
              <w:right w:val="single" w:sz="4" w:space="0" w:color="auto"/>
            </w:tcBorders>
            <w:vAlign w:val="center"/>
          </w:tcPr>
          <w:p w14:paraId="0C565784" w14:textId="77777777" w:rsidR="002C0674" w:rsidRPr="005E1A59" w:rsidRDefault="002C0674" w:rsidP="00FF78AC">
            <w:pPr>
              <w:jc w:val="right"/>
              <w:rPr>
                <w:color w:val="000000"/>
                <w:sz w:val="18"/>
                <w:szCs w:val="18"/>
              </w:rPr>
            </w:pPr>
            <w:r w:rsidRPr="005E1A59">
              <w:rPr>
                <w:color w:val="000000"/>
                <w:sz w:val="18"/>
                <w:szCs w:val="18"/>
              </w:rPr>
              <w:t>37,750</w:t>
            </w:r>
          </w:p>
        </w:tc>
      </w:tr>
      <w:tr w:rsidR="002C0674" w:rsidRPr="005E1A59" w14:paraId="5D54776A"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1679228" w14:textId="77777777" w:rsidR="002C0674" w:rsidRPr="005E1A59" w:rsidRDefault="002C0674" w:rsidP="0033235C">
            <w:pPr>
              <w:ind w:firstLine="0"/>
              <w:rPr>
                <w:color w:val="000000"/>
                <w:sz w:val="18"/>
                <w:szCs w:val="18"/>
              </w:rPr>
            </w:pPr>
            <w:r w:rsidRPr="005E1A59">
              <w:rPr>
                <w:color w:val="000000"/>
                <w:sz w:val="18"/>
                <w:szCs w:val="18"/>
              </w:rPr>
              <w:t>потребители т-э в паре</w:t>
            </w:r>
          </w:p>
        </w:tc>
        <w:tc>
          <w:tcPr>
            <w:tcW w:w="1621" w:type="dxa"/>
            <w:tcBorders>
              <w:top w:val="nil"/>
              <w:left w:val="nil"/>
              <w:bottom w:val="single" w:sz="4" w:space="0" w:color="auto"/>
              <w:right w:val="single" w:sz="4" w:space="0" w:color="auto"/>
            </w:tcBorders>
            <w:vAlign w:val="center"/>
          </w:tcPr>
          <w:p w14:paraId="1D5EDBB4" w14:textId="77777777" w:rsidR="002C0674" w:rsidRPr="005E1A59" w:rsidRDefault="002C0674" w:rsidP="00FF78AC">
            <w:pPr>
              <w:jc w:val="right"/>
              <w:rPr>
                <w:color w:val="000000"/>
                <w:sz w:val="18"/>
                <w:szCs w:val="18"/>
              </w:rPr>
            </w:pPr>
            <w:r w:rsidRPr="005E1A59">
              <w:rPr>
                <w:color w:val="000000"/>
                <w:sz w:val="18"/>
                <w:szCs w:val="18"/>
              </w:rPr>
              <w:t>0,960</w:t>
            </w:r>
          </w:p>
        </w:tc>
        <w:tc>
          <w:tcPr>
            <w:tcW w:w="1893" w:type="dxa"/>
            <w:tcBorders>
              <w:top w:val="nil"/>
              <w:left w:val="nil"/>
              <w:bottom w:val="single" w:sz="4" w:space="0" w:color="auto"/>
              <w:right w:val="single" w:sz="4" w:space="0" w:color="auto"/>
            </w:tcBorders>
            <w:vAlign w:val="center"/>
          </w:tcPr>
          <w:p w14:paraId="5B1F53B1" w14:textId="77777777" w:rsidR="002C0674" w:rsidRPr="005E1A59" w:rsidRDefault="002C0674" w:rsidP="00FF78AC">
            <w:pPr>
              <w:jc w:val="right"/>
              <w:rPr>
                <w:color w:val="000000"/>
                <w:sz w:val="18"/>
                <w:szCs w:val="18"/>
              </w:rPr>
            </w:pPr>
            <w:r w:rsidRPr="005E1A59">
              <w:rPr>
                <w:color w:val="000000"/>
                <w:sz w:val="18"/>
                <w:szCs w:val="18"/>
              </w:rPr>
              <w:t>0,096</w:t>
            </w:r>
          </w:p>
        </w:tc>
        <w:tc>
          <w:tcPr>
            <w:tcW w:w="1639" w:type="dxa"/>
            <w:tcBorders>
              <w:top w:val="nil"/>
              <w:left w:val="nil"/>
              <w:bottom w:val="single" w:sz="4" w:space="0" w:color="auto"/>
              <w:right w:val="single" w:sz="4" w:space="0" w:color="auto"/>
            </w:tcBorders>
            <w:vAlign w:val="center"/>
          </w:tcPr>
          <w:p w14:paraId="5BDA9C31" w14:textId="77777777" w:rsidR="002C0674" w:rsidRPr="005E1A59" w:rsidRDefault="002C0674" w:rsidP="00FF78AC">
            <w:pPr>
              <w:rPr>
                <w:color w:val="000000"/>
                <w:sz w:val="18"/>
                <w:szCs w:val="18"/>
              </w:rPr>
            </w:pPr>
            <w:r w:rsidRPr="005E1A59">
              <w:rPr>
                <w:color w:val="000000"/>
                <w:sz w:val="18"/>
                <w:szCs w:val="18"/>
              </w:rPr>
              <w:t> </w:t>
            </w:r>
          </w:p>
        </w:tc>
        <w:tc>
          <w:tcPr>
            <w:tcW w:w="1521" w:type="dxa"/>
            <w:tcBorders>
              <w:top w:val="nil"/>
              <w:left w:val="nil"/>
              <w:bottom w:val="single" w:sz="4" w:space="0" w:color="auto"/>
              <w:right w:val="single" w:sz="4" w:space="0" w:color="auto"/>
            </w:tcBorders>
            <w:vAlign w:val="center"/>
          </w:tcPr>
          <w:p w14:paraId="6CA6FD68" w14:textId="77777777" w:rsidR="002C0674" w:rsidRPr="005E1A59" w:rsidRDefault="002C0674" w:rsidP="00FF78AC">
            <w:pPr>
              <w:jc w:val="right"/>
              <w:rPr>
                <w:color w:val="000000"/>
                <w:sz w:val="18"/>
                <w:szCs w:val="18"/>
              </w:rPr>
            </w:pPr>
            <w:r w:rsidRPr="005E1A59">
              <w:rPr>
                <w:color w:val="000000"/>
                <w:sz w:val="18"/>
                <w:szCs w:val="18"/>
              </w:rPr>
              <w:t>1,056</w:t>
            </w:r>
          </w:p>
        </w:tc>
      </w:tr>
      <w:tr w:rsidR="002C0674" w:rsidRPr="005E1A59" w14:paraId="3AC8E511"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0C76086F" w14:textId="77777777" w:rsidR="002C0674" w:rsidRPr="005E1A59" w:rsidRDefault="002C0674" w:rsidP="0033235C">
            <w:pPr>
              <w:ind w:firstLine="0"/>
              <w:rPr>
                <w:color w:val="000000"/>
                <w:sz w:val="18"/>
                <w:szCs w:val="18"/>
              </w:rPr>
            </w:pPr>
            <w:r w:rsidRPr="005E1A59">
              <w:rPr>
                <w:color w:val="000000"/>
                <w:sz w:val="18"/>
                <w:szCs w:val="18"/>
              </w:rPr>
              <w:lastRenderedPageBreak/>
              <w:t>Потери ТСО (АО СХК вода)</w:t>
            </w:r>
          </w:p>
        </w:tc>
        <w:tc>
          <w:tcPr>
            <w:tcW w:w="1621" w:type="dxa"/>
            <w:tcBorders>
              <w:top w:val="nil"/>
              <w:left w:val="nil"/>
              <w:bottom w:val="single" w:sz="4" w:space="0" w:color="auto"/>
              <w:right w:val="single" w:sz="4" w:space="0" w:color="auto"/>
            </w:tcBorders>
            <w:vAlign w:val="center"/>
          </w:tcPr>
          <w:p w14:paraId="272E4585" w14:textId="77777777" w:rsidR="002C0674" w:rsidRPr="005E1A59" w:rsidRDefault="002C0674" w:rsidP="00FF78AC">
            <w:pPr>
              <w:jc w:val="right"/>
              <w:rPr>
                <w:sz w:val="18"/>
                <w:szCs w:val="18"/>
              </w:rPr>
            </w:pPr>
            <w:r w:rsidRPr="005E1A59">
              <w:rPr>
                <w:sz w:val="18"/>
                <w:szCs w:val="18"/>
              </w:rPr>
              <w:t>12,310</w:t>
            </w:r>
          </w:p>
        </w:tc>
        <w:tc>
          <w:tcPr>
            <w:tcW w:w="1893" w:type="dxa"/>
            <w:tcBorders>
              <w:top w:val="nil"/>
              <w:left w:val="nil"/>
              <w:bottom w:val="single" w:sz="4" w:space="0" w:color="auto"/>
              <w:right w:val="single" w:sz="4" w:space="0" w:color="auto"/>
            </w:tcBorders>
            <w:vAlign w:val="center"/>
          </w:tcPr>
          <w:p w14:paraId="352DC5D3" w14:textId="77777777" w:rsidR="002C0674" w:rsidRPr="005E1A59" w:rsidRDefault="002C0674" w:rsidP="00FF78AC">
            <w:pPr>
              <w:rPr>
                <w:color w:val="000000"/>
                <w:sz w:val="18"/>
                <w:szCs w:val="18"/>
              </w:rPr>
            </w:pPr>
            <w:r w:rsidRPr="005E1A59">
              <w:rPr>
                <w:color w:val="000000"/>
                <w:sz w:val="18"/>
                <w:szCs w:val="18"/>
              </w:rPr>
              <w:t> </w:t>
            </w:r>
          </w:p>
        </w:tc>
        <w:tc>
          <w:tcPr>
            <w:tcW w:w="1639" w:type="dxa"/>
            <w:tcBorders>
              <w:top w:val="nil"/>
              <w:left w:val="nil"/>
              <w:bottom w:val="single" w:sz="4" w:space="0" w:color="auto"/>
              <w:right w:val="single" w:sz="4" w:space="0" w:color="auto"/>
            </w:tcBorders>
            <w:vAlign w:val="center"/>
          </w:tcPr>
          <w:p w14:paraId="380B0692" w14:textId="77777777" w:rsidR="002C0674" w:rsidRPr="005E1A59" w:rsidRDefault="002C0674" w:rsidP="00FF78AC">
            <w:pPr>
              <w:rPr>
                <w:color w:val="000000"/>
                <w:sz w:val="18"/>
                <w:szCs w:val="18"/>
              </w:rPr>
            </w:pPr>
            <w:r w:rsidRPr="005E1A59">
              <w:rPr>
                <w:color w:val="000000"/>
                <w:sz w:val="18"/>
                <w:szCs w:val="18"/>
              </w:rPr>
              <w:t> </w:t>
            </w:r>
          </w:p>
        </w:tc>
        <w:tc>
          <w:tcPr>
            <w:tcW w:w="1521" w:type="dxa"/>
            <w:tcBorders>
              <w:top w:val="nil"/>
              <w:left w:val="nil"/>
              <w:bottom w:val="single" w:sz="4" w:space="0" w:color="auto"/>
              <w:right w:val="single" w:sz="4" w:space="0" w:color="auto"/>
            </w:tcBorders>
            <w:vAlign w:val="center"/>
          </w:tcPr>
          <w:p w14:paraId="1A07DD7E" w14:textId="77777777" w:rsidR="002C0674" w:rsidRPr="005E1A59" w:rsidRDefault="002C0674" w:rsidP="00FF78AC">
            <w:pPr>
              <w:jc w:val="right"/>
              <w:rPr>
                <w:color w:val="000000"/>
                <w:sz w:val="18"/>
                <w:szCs w:val="18"/>
              </w:rPr>
            </w:pPr>
            <w:r w:rsidRPr="005E1A59">
              <w:rPr>
                <w:color w:val="000000"/>
                <w:sz w:val="18"/>
                <w:szCs w:val="18"/>
              </w:rPr>
              <w:t>12,310</w:t>
            </w:r>
          </w:p>
        </w:tc>
      </w:tr>
      <w:tr w:rsidR="002C0674" w:rsidRPr="005E1A59" w14:paraId="55A50A8D"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4808A327" w14:textId="77777777" w:rsidR="002C0674" w:rsidRPr="005E1A59" w:rsidRDefault="002C0674" w:rsidP="0033235C">
            <w:pPr>
              <w:ind w:firstLine="0"/>
              <w:rPr>
                <w:b/>
                <w:bCs/>
                <w:color w:val="000000"/>
                <w:sz w:val="18"/>
                <w:szCs w:val="18"/>
              </w:rPr>
            </w:pPr>
            <w:r w:rsidRPr="005E1A59">
              <w:rPr>
                <w:b/>
                <w:bCs/>
                <w:color w:val="000000"/>
                <w:sz w:val="18"/>
                <w:szCs w:val="18"/>
              </w:rPr>
              <w:t>Итого по БУ -2</w:t>
            </w:r>
          </w:p>
        </w:tc>
        <w:tc>
          <w:tcPr>
            <w:tcW w:w="1621" w:type="dxa"/>
            <w:tcBorders>
              <w:top w:val="nil"/>
              <w:left w:val="nil"/>
              <w:bottom w:val="single" w:sz="4" w:space="0" w:color="auto"/>
              <w:right w:val="single" w:sz="4" w:space="0" w:color="auto"/>
            </w:tcBorders>
            <w:vAlign w:val="center"/>
          </w:tcPr>
          <w:p w14:paraId="0E67F12D" w14:textId="77777777" w:rsidR="002C0674" w:rsidRPr="005E1A59" w:rsidRDefault="002C0674" w:rsidP="00FF78AC">
            <w:pPr>
              <w:jc w:val="right"/>
              <w:rPr>
                <w:b/>
                <w:bCs/>
                <w:color w:val="000000"/>
                <w:sz w:val="18"/>
                <w:szCs w:val="18"/>
              </w:rPr>
            </w:pPr>
            <w:r w:rsidRPr="005E1A59">
              <w:rPr>
                <w:b/>
                <w:bCs/>
                <w:color w:val="000000"/>
                <w:sz w:val="18"/>
                <w:szCs w:val="18"/>
              </w:rPr>
              <w:t>338,523</w:t>
            </w:r>
          </w:p>
        </w:tc>
        <w:tc>
          <w:tcPr>
            <w:tcW w:w="1893" w:type="dxa"/>
            <w:tcBorders>
              <w:top w:val="nil"/>
              <w:left w:val="nil"/>
              <w:bottom w:val="single" w:sz="4" w:space="0" w:color="auto"/>
              <w:right w:val="single" w:sz="4" w:space="0" w:color="auto"/>
            </w:tcBorders>
            <w:vAlign w:val="center"/>
          </w:tcPr>
          <w:p w14:paraId="449C154D" w14:textId="77777777" w:rsidR="002C0674" w:rsidRPr="005E1A59" w:rsidRDefault="002C0674" w:rsidP="00FF78AC">
            <w:pPr>
              <w:jc w:val="right"/>
              <w:rPr>
                <w:b/>
                <w:bCs/>
                <w:color w:val="000000"/>
                <w:sz w:val="18"/>
                <w:szCs w:val="18"/>
              </w:rPr>
            </w:pPr>
            <w:r w:rsidRPr="005E1A59">
              <w:rPr>
                <w:b/>
                <w:bCs/>
                <w:color w:val="000000"/>
                <w:sz w:val="18"/>
                <w:szCs w:val="18"/>
              </w:rPr>
              <w:t>26,163</w:t>
            </w:r>
          </w:p>
        </w:tc>
        <w:tc>
          <w:tcPr>
            <w:tcW w:w="1639" w:type="dxa"/>
            <w:tcBorders>
              <w:top w:val="nil"/>
              <w:left w:val="nil"/>
              <w:bottom w:val="single" w:sz="4" w:space="0" w:color="auto"/>
              <w:right w:val="single" w:sz="4" w:space="0" w:color="auto"/>
            </w:tcBorders>
            <w:vAlign w:val="center"/>
          </w:tcPr>
          <w:p w14:paraId="32EA0F87" w14:textId="77777777" w:rsidR="002C0674" w:rsidRPr="005E1A59" w:rsidRDefault="002C0674" w:rsidP="00FF78AC">
            <w:pPr>
              <w:rPr>
                <w:b/>
                <w:bCs/>
                <w:color w:val="000000"/>
                <w:sz w:val="18"/>
                <w:szCs w:val="18"/>
              </w:rPr>
            </w:pPr>
            <w:r w:rsidRPr="005E1A59">
              <w:rPr>
                <w:b/>
                <w:bCs/>
                <w:color w:val="000000"/>
                <w:sz w:val="18"/>
                <w:szCs w:val="18"/>
              </w:rPr>
              <w:t> </w:t>
            </w:r>
          </w:p>
        </w:tc>
        <w:tc>
          <w:tcPr>
            <w:tcW w:w="1521" w:type="dxa"/>
            <w:tcBorders>
              <w:top w:val="nil"/>
              <w:left w:val="nil"/>
              <w:bottom w:val="single" w:sz="4" w:space="0" w:color="auto"/>
              <w:right w:val="single" w:sz="4" w:space="0" w:color="auto"/>
            </w:tcBorders>
            <w:vAlign w:val="center"/>
          </w:tcPr>
          <w:p w14:paraId="58627EBD" w14:textId="77777777" w:rsidR="002C0674" w:rsidRPr="005E1A59" w:rsidRDefault="002C0674" w:rsidP="00FF78AC">
            <w:pPr>
              <w:jc w:val="right"/>
              <w:rPr>
                <w:b/>
                <w:bCs/>
                <w:color w:val="000000"/>
                <w:sz w:val="18"/>
                <w:szCs w:val="18"/>
              </w:rPr>
            </w:pPr>
            <w:r w:rsidRPr="005E1A59">
              <w:rPr>
                <w:b/>
                <w:bCs/>
                <w:color w:val="000000"/>
                <w:sz w:val="18"/>
                <w:szCs w:val="18"/>
              </w:rPr>
              <w:t>364,686</w:t>
            </w:r>
          </w:p>
        </w:tc>
      </w:tr>
      <w:tr w:rsidR="002C0674" w14:paraId="5F7BA853"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3792A0A9" w14:textId="77777777" w:rsidR="002C0674" w:rsidRPr="005E1A59" w:rsidRDefault="002C0674" w:rsidP="0033235C">
            <w:pPr>
              <w:ind w:firstLine="0"/>
              <w:rPr>
                <w:b/>
                <w:bCs/>
                <w:color w:val="000000"/>
                <w:sz w:val="18"/>
                <w:szCs w:val="18"/>
              </w:rPr>
            </w:pPr>
            <w:r w:rsidRPr="005E1A59">
              <w:rPr>
                <w:b/>
                <w:bCs/>
                <w:color w:val="000000"/>
                <w:sz w:val="18"/>
                <w:szCs w:val="18"/>
              </w:rPr>
              <w:t>ИТОГО по БУ-1, БУ-2</w:t>
            </w:r>
          </w:p>
        </w:tc>
        <w:tc>
          <w:tcPr>
            <w:tcW w:w="1621" w:type="dxa"/>
            <w:tcBorders>
              <w:top w:val="nil"/>
              <w:left w:val="nil"/>
              <w:bottom w:val="single" w:sz="4" w:space="0" w:color="auto"/>
              <w:right w:val="single" w:sz="4" w:space="0" w:color="auto"/>
            </w:tcBorders>
            <w:vAlign w:val="center"/>
          </w:tcPr>
          <w:p w14:paraId="0F2A3A48" w14:textId="77777777" w:rsidR="002C0674" w:rsidRPr="005E1A59" w:rsidRDefault="002C0674" w:rsidP="00FF78AC">
            <w:pPr>
              <w:jc w:val="right"/>
              <w:rPr>
                <w:b/>
                <w:bCs/>
                <w:color w:val="000000"/>
                <w:sz w:val="18"/>
                <w:szCs w:val="18"/>
              </w:rPr>
            </w:pPr>
            <w:r w:rsidRPr="005E1A59">
              <w:rPr>
                <w:b/>
                <w:bCs/>
                <w:color w:val="000000"/>
                <w:sz w:val="18"/>
                <w:szCs w:val="18"/>
              </w:rPr>
              <w:t>689,217</w:t>
            </w:r>
          </w:p>
        </w:tc>
        <w:tc>
          <w:tcPr>
            <w:tcW w:w="1893" w:type="dxa"/>
            <w:tcBorders>
              <w:top w:val="nil"/>
              <w:left w:val="nil"/>
              <w:bottom w:val="single" w:sz="4" w:space="0" w:color="auto"/>
              <w:right w:val="single" w:sz="4" w:space="0" w:color="auto"/>
            </w:tcBorders>
            <w:vAlign w:val="center"/>
          </w:tcPr>
          <w:p w14:paraId="620A8930" w14:textId="77777777" w:rsidR="002C0674" w:rsidRPr="005E1A59" w:rsidRDefault="002C0674" w:rsidP="00FF78AC">
            <w:pPr>
              <w:jc w:val="right"/>
              <w:rPr>
                <w:b/>
                <w:bCs/>
                <w:color w:val="000000"/>
                <w:sz w:val="18"/>
                <w:szCs w:val="18"/>
              </w:rPr>
            </w:pPr>
            <w:r w:rsidRPr="005E1A59">
              <w:rPr>
                <w:b/>
                <w:bCs/>
                <w:color w:val="000000"/>
                <w:sz w:val="18"/>
                <w:szCs w:val="18"/>
              </w:rPr>
              <w:t>63,776</w:t>
            </w:r>
          </w:p>
        </w:tc>
        <w:tc>
          <w:tcPr>
            <w:tcW w:w="1639" w:type="dxa"/>
            <w:tcBorders>
              <w:top w:val="nil"/>
              <w:left w:val="nil"/>
              <w:bottom w:val="single" w:sz="4" w:space="0" w:color="auto"/>
              <w:right w:val="single" w:sz="4" w:space="0" w:color="auto"/>
            </w:tcBorders>
            <w:vAlign w:val="center"/>
          </w:tcPr>
          <w:p w14:paraId="493DD6A5" w14:textId="77777777" w:rsidR="002C0674" w:rsidRPr="005E1A59" w:rsidRDefault="002C0674" w:rsidP="00FF78AC">
            <w:pPr>
              <w:jc w:val="right"/>
              <w:rPr>
                <w:b/>
                <w:bCs/>
                <w:color w:val="000000"/>
                <w:sz w:val="18"/>
                <w:szCs w:val="18"/>
              </w:rPr>
            </w:pPr>
            <w:r w:rsidRPr="005E1A59">
              <w:rPr>
                <w:b/>
                <w:bCs/>
                <w:color w:val="000000"/>
                <w:sz w:val="18"/>
                <w:szCs w:val="18"/>
              </w:rPr>
              <w:t>123,731</w:t>
            </w:r>
          </w:p>
        </w:tc>
        <w:tc>
          <w:tcPr>
            <w:tcW w:w="1521" w:type="dxa"/>
            <w:tcBorders>
              <w:top w:val="nil"/>
              <w:left w:val="nil"/>
              <w:bottom w:val="single" w:sz="4" w:space="0" w:color="auto"/>
              <w:right w:val="single" w:sz="4" w:space="0" w:color="auto"/>
            </w:tcBorders>
            <w:vAlign w:val="center"/>
          </w:tcPr>
          <w:p w14:paraId="64605A78" w14:textId="77777777" w:rsidR="002C0674" w:rsidRDefault="002C0674" w:rsidP="00FF78AC">
            <w:pPr>
              <w:jc w:val="right"/>
              <w:rPr>
                <w:b/>
                <w:bCs/>
                <w:color w:val="000000"/>
                <w:sz w:val="18"/>
                <w:szCs w:val="18"/>
              </w:rPr>
            </w:pPr>
            <w:r w:rsidRPr="005E1A59">
              <w:rPr>
                <w:b/>
                <w:bCs/>
                <w:color w:val="000000"/>
                <w:sz w:val="18"/>
                <w:szCs w:val="18"/>
              </w:rPr>
              <w:t>876,724</w:t>
            </w:r>
          </w:p>
        </w:tc>
      </w:tr>
    </w:tbl>
    <w:p w14:paraId="25F56639" w14:textId="77777777" w:rsidR="002C0674" w:rsidRDefault="002C0674" w:rsidP="005115C0">
      <w:pPr>
        <w:spacing w:line="360" w:lineRule="auto"/>
        <w:ind w:firstLine="709"/>
        <w:rPr>
          <w:rFonts w:ascii="Times New Roman" w:hAnsi="Times New Roman" w:cs="Times New Roman"/>
          <w:color w:val="000000"/>
          <w:shd w:val="clear" w:color="auto" w:fill="FFFFFF"/>
        </w:rPr>
      </w:pPr>
    </w:p>
    <w:p w14:paraId="3EF35A6F" w14:textId="77777777" w:rsidR="0000450F" w:rsidRDefault="0000450F" w:rsidP="0000450F">
      <w:pPr>
        <w:spacing w:line="360" w:lineRule="auto"/>
      </w:pPr>
      <w:r w:rsidRPr="00CA7844">
        <w:t>Нагрузки конечных потребителей</w:t>
      </w:r>
      <w:r>
        <w:t>,</w:t>
      </w:r>
      <w:r w:rsidRPr="00CA7844">
        <w:t xml:space="preserve"> </w:t>
      </w:r>
      <w:r>
        <w:t>расположенных на внегородских территориях ЗАТО Северск, представлены в таблице 1.4-1.5.</w:t>
      </w:r>
    </w:p>
    <w:p w14:paraId="18E1282C" w14:textId="77777777" w:rsidR="0000450F" w:rsidRDefault="0000450F" w:rsidP="0000450F">
      <w:pPr>
        <w:spacing w:line="360" w:lineRule="auto"/>
      </w:pPr>
      <w:r>
        <w:t>Таблица 1.4 – Часовые н</w:t>
      </w:r>
      <w:r w:rsidRPr="00CA7844">
        <w:t>агрузки конечных потребителей</w:t>
      </w:r>
      <w:r>
        <w:t>,</w:t>
      </w:r>
      <w:r w:rsidRPr="00CA7844">
        <w:t xml:space="preserve"> </w:t>
      </w:r>
      <w:r>
        <w:t xml:space="preserve">расположенных на внегородских территориях ЗАТО Северск </w:t>
      </w:r>
    </w:p>
    <w:tbl>
      <w:tblPr>
        <w:tblStyle w:val="ac"/>
        <w:tblW w:w="5000" w:type="pct"/>
        <w:tblLook w:val="04A0" w:firstRow="1" w:lastRow="0" w:firstColumn="1" w:lastColumn="0" w:noHBand="0" w:noVBand="1"/>
      </w:tblPr>
      <w:tblGrid>
        <w:gridCol w:w="1247"/>
        <w:gridCol w:w="1397"/>
        <w:gridCol w:w="1403"/>
        <w:gridCol w:w="757"/>
        <w:gridCol w:w="879"/>
        <w:gridCol w:w="1401"/>
        <w:gridCol w:w="1401"/>
        <w:gridCol w:w="834"/>
        <w:gridCol w:w="877"/>
      </w:tblGrid>
      <w:tr w:rsidR="0000450F" w14:paraId="41BA9778" w14:textId="77777777" w:rsidTr="002D7168">
        <w:tc>
          <w:tcPr>
            <w:tcW w:w="612" w:type="pct"/>
            <w:vMerge w:val="restart"/>
            <w:vAlign w:val="center"/>
          </w:tcPr>
          <w:p w14:paraId="10CEDD47" w14:textId="77777777" w:rsidR="0000450F" w:rsidRDefault="0000450F" w:rsidP="002D7168">
            <w:pPr>
              <w:spacing w:line="360" w:lineRule="auto"/>
              <w:ind w:firstLine="0"/>
              <w:jc w:val="center"/>
            </w:pPr>
            <w:r>
              <w:t>Котельная</w:t>
            </w:r>
          </w:p>
        </w:tc>
        <w:tc>
          <w:tcPr>
            <w:tcW w:w="2175" w:type="pct"/>
            <w:gridSpan w:val="4"/>
            <w:vAlign w:val="center"/>
          </w:tcPr>
          <w:p w14:paraId="6B0BB698" w14:textId="68ADFF00" w:rsidR="0000450F" w:rsidRDefault="00D16556" w:rsidP="002D7168">
            <w:pPr>
              <w:spacing w:line="360" w:lineRule="auto"/>
              <w:ind w:firstLine="0"/>
              <w:jc w:val="center"/>
            </w:pPr>
            <w:r>
              <w:t>2020</w:t>
            </w:r>
            <w:r w:rsidR="00D207B8">
              <w:t>-2022</w:t>
            </w:r>
          </w:p>
        </w:tc>
        <w:tc>
          <w:tcPr>
            <w:tcW w:w="2213" w:type="pct"/>
            <w:gridSpan w:val="4"/>
            <w:vAlign w:val="center"/>
          </w:tcPr>
          <w:p w14:paraId="3B68E233" w14:textId="25F7AC28" w:rsidR="0000450F" w:rsidRDefault="00D207B8" w:rsidP="002D7168">
            <w:pPr>
              <w:spacing w:line="360" w:lineRule="auto"/>
              <w:ind w:firstLine="0"/>
              <w:jc w:val="center"/>
            </w:pPr>
            <w:r>
              <w:t>2023</w:t>
            </w:r>
          </w:p>
        </w:tc>
      </w:tr>
      <w:tr w:rsidR="0000450F" w14:paraId="7EB54791" w14:textId="77777777" w:rsidTr="002D7168">
        <w:tc>
          <w:tcPr>
            <w:tcW w:w="612" w:type="pct"/>
            <w:vMerge/>
            <w:vAlign w:val="center"/>
          </w:tcPr>
          <w:p w14:paraId="2E51A160" w14:textId="77777777" w:rsidR="0000450F" w:rsidRDefault="0000450F" w:rsidP="002D7168">
            <w:pPr>
              <w:spacing w:line="360" w:lineRule="auto"/>
              <w:ind w:firstLine="0"/>
              <w:jc w:val="center"/>
            </w:pPr>
          </w:p>
        </w:tc>
        <w:tc>
          <w:tcPr>
            <w:tcW w:w="1744" w:type="pct"/>
            <w:gridSpan w:val="3"/>
            <w:vAlign w:val="center"/>
          </w:tcPr>
          <w:p w14:paraId="0CA89DFE" w14:textId="77777777" w:rsidR="0000450F" w:rsidRDefault="0000450F" w:rsidP="002D7168">
            <w:pPr>
              <w:spacing w:line="360" w:lineRule="auto"/>
              <w:ind w:firstLine="0"/>
              <w:jc w:val="center"/>
            </w:pPr>
            <w:r>
              <w:t>Часовые нагрузки, Гкал/час</w:t>
            </w:r>
          </w:p>
        </w:tc>
        <w:tc>
          <w:tcPr>
            <w:tcW w:w="431" w:type="pct"/>
            <w:vMerge w:val="restart"/>
            <w:vAlign w:val="center"/>
          </w:tcPr>
          <w:p w14:paraId="3BC1E301" w14:textId="77777777" w:rsidR="0000450F" w:rsidRPr="00094B06" w:rsidRDefault="0000450F" w:rsidP="002D7168">
            <w:pPr>
              <w:spacing w:line="360" w:lineRule="auto"/>
              <w:ind w:firstLine="0"/>
              <w:jc w:val="center"/>
            </w:pPr>
            <w:r>
              <w:t>Итого</w:t>
            </w:r>
          </w:p>
        </w:tc>
        <w:tc>
          <w:tcPr>
            <w:tcW w:w="1783" w:type="pct"/>
            <w:gridSpan w:val="3"/>
            <w:vAlign w:val="center"/>
          </w:tcPr>
          <w:p w14:paraId="182E6D04" w14:textId="77777777" w:rsidR="0000450F" w:rsidRDefault="0000450F" w:rsidP="002D7168">
            <w:pPr>
              <w:spacing w:line="360" w:lineRule="auto"/>
              <w:ind w:firstLine="0"/>
              <w:jc w:val="center"/>
            </w:pPr>
            <w:r>
              <w:t>Часовые нагрузки, Гкал/час</w:t>
            </w:r>
          </w:p>
        </w:tc>
        <w:tc>
          <w:tcPr>
            <w:tcW w:w="430" w:type="pct"/>
            <w:vMerge w:val="restart"/>
            <w:vAlign w:val="center"/>
          </w:tcPr>
          <w:p w14:paraId="4818E927" w14:textId="77777777" w:rsidR="0000450F" w:rsidRPr="00094B06" w:rsidRDefault="0000450F" w:rsidP="002D7168">
            <w:pPr>
              <w:spacing w:line="360" w:lineRule="auto"/>
              <w:ind w:firstLine="0"/>
              <w:jc w:val="center"/>
            </w:pPr>
            <w:r>
              <w:t>Итого</w:t>
            </w:r>
          </w:p>
        </w:tc>
      </w:tr>
      <w:tr w:rsidR="0000450F" w14:paraId="7ACAA8DE" w14:textId="77777777" w:rsidTr="002D7168">
        <w:tc>
          <w:tcPr>
            <w:tcW w:w="612" w:type="pct"/>
            <w:vMerge/>
            <w:vAlign w:val="center"/>
          </w:tcPr>
          <w:p w14:paraId="0B87940B" w14:textId="77777777" w:rsidR="0000450F" w:rsidRDefault="0000450F" w:rsidP="002D7168">
            <w:pPr>
              <w:spacing w:line="360" w:lineRule="auto"/>
              <w:ind w:firstLine="0"/>
              <w:jc w:val="center"/>
            </w:pPr>
          </w:p>
        </w:tc>
        <w:tc>
          <w:tcPr>
            <w:tcW w:w="685" w:type="pct"/>
            <w:vAlign w:val="center"/>
          </w:tcPr>
          <w:p w14:paraId="6B4721F7" w14:textId="77777777" w:rsidR="0000450F" w:rsidRDefault="0000450F" w:rsidP="002D7168">
            <w:pPr>
              <w:spacing w:line="360" w:lineRule="auto"/>
              <w:ind w:firstLine="0"/>
              <w:jc w:val="center"/>
            </w:pPr>
            <w:r w:rsidRPr="00542A6D">
              <w:t>отопление</w:t>
            </w:r>
          </w:p>
        </w:tc>
        <w:tc>
          <w:tcPr>
            <w:tcW w:w="688" w:type="pct"/>
            <w:vAlign w:val="center"/>
          </w:tcPr>
          <w:p w14:paraId="22EEF4DF" w14:textId="77777777" w:rsidR="0000450F" w:rsidRDefault="0000450F" w:rsidP="002D7168">
            <w:pPr>
              <w:spacing w:line="360" w:lineRule="auto"/>
              <w:ind w:firstLine="0"/>
              <w:jc w:val="center"/>
            </w:pPr>
            <w:r w:rsidRPr="00542A6D">
              <w:t>вентиляция</w:t>
            </w:r>
          </w:p>
        </w:tc>
        <w:tc>
          <w:tcPr>
            <w:tcW w:w="371" w:type="pct"/>
            <w:vAlign w:val="center"/>
          </w:tcPr>
          <w:p w14:paraId="4434D778" w14:textId="77777777" w:rsidR="0000450F" w:rsidRDefault="0000450F" w:rsidP="002D7168">
            <w:pPr>
              <w:spacing w:line="360" w:lineRule="auto"/>
              <w:ind w:firstLine="0"/>
              <w:jc w:val="center"/>
            </w:pPr>
            <w:r>
              <w:t>ГВС</w:t>
            </w:r>
          </w:p>
        </w:tc>
        <w:tc>
          <w:tcPr>
            <w:tcW w:w="431" w:type="pct"/>
            <w:vMerge/>
            <w:vAlign w:val="center"/>
          </w:tcPr>
          <w:p w14:paraId="3A3AE2DF" w14:textId="77777777" w:rsidR="0000450F" w:rsidRPr="00542A6D" w:rsidRDefault="0000450F" w:rsidP="002D7168">
            <w:pPr>
              <w:spacing w:line="360" w:lineRule="auto"/>
              <w:ind w:firstLine="0"/>
              <w:jc w:val="center"/>
            </w:pPr>
          </w:p>
        </w:tc>
        <w:tc>
          <w:tcPr>
            <w:tcW w:w="687" w:type="pct"/>
            <w:vAlign w:val="center"/>
          </w:tcPr>
          <w:p w14:paraId="001E5B69" w14:textId="77777777" w:rsidR="0000450F" w:rsidRDefault="0000450F" w:rsidP="002D7168">
            <w:pPr>
              <w:spacing w:line="360" w:lineRule="auto"/>
              <w:ind w:firstLine="0"/>
              <w:jc w:val="center"/>
            </w:pPr>
            <w:r w:rsidRPr="00542A6D">
              <w:t>отопление</w:t>
            </w:r>
          </w:p>
        </w:tc>
        <w:tc>
          <w:tcPr>
            <w:tcW w:w="687" w:type="pct"/>
            <w:vAlign w:val="center"/>
          </w:tcPr>
          <w:p w14:paraId="27A568D1" w14:textId="77777777" w:rsidR="0000450F" w:rsidRDefault="0000450F" w:rsidP="002D7168">
            <w:pPr>
              <w:spacing w:line="360" w:lineRule="auto"/>
              <w:ind w:firstLine="0"/>
              <w:jc w:val="center"/>
            </w:pPr>
            <w:r w:rsidRPr="00542A6D">
              <w:t>вентиляция</w:t>
            </w:r>
          </w:p>
        </w:tc>
        <w:tc>
          <w:tcPr>
            <w:tcW w:w="409" w:type="pct"/>
            <w:vAlign w:val="center"/>
          </w:tcPr>
          <w:p w14:paraId="0FB2F112" w14:textId="77777777" w:rsidR="0000450F" w:rsidRDefault="0000450F" w:rsidP="002D7168">
            <w:pPr>
              <w:spacing w:line="360" w:lineRule="auto"/>
              <w:ind w:firstLine="0"/>
              <w:jc w:val="center"/>
            </w:pPr>
            <w:r>
              <w:t>ГВС</w:t>
            </w:r>
          </w:p>
        </w:tc>
        <w:tc>
          <w:tcPr>
            <w:tcW w:w="430" w:type="pct"/>
            <w:vMerge/>
            <w:vAlign w:val="center"/>
          </w:tcPr>
          <w:p w14:paraId="5ED70AEA" w14:textId="77777777" w:rsidR="0000450F" w:rsidRDefault="0000450F" w:rsidP="002D7168">
            <w:pPr>
              <w:spacing w:line="360" w:lineRule="auto"/>
              <w:ind w:firstLine="0"/>
              <w:jc w:val="center"/>
            </w:pPr>
          </w:p>
        </w:tc>
      </w:tr>
      <w:tr w:rsidR="0000450F" w14:paraId="02451324" w14:textId="77777777" w:rsidTr="002D7168">
        <w:tc>
          <w:tcPr>
            <w:tcW w:w="612" w:type="pct"/>
            <w:vAlign w:val="center"/>
          </w:tcPr>
          <w:p w14:paraId="4BBD4223" w14:textId="77777777" w:rsidR="0000450F" w:rsidRDefault="0000450F" w:rsidP="002D7168">
            <w:pPr>
              <w:spacing w:line="360" w:lineRule="auto"/>
              <w:ind w:firstLine="0"/>
              <w:jc w:val="center"/>
            </w:pPr>
            <w:r>
              <w:t>ЦОК</w:t>
            </w:r>
          </w:p>
        </w:tc>
        <w:tc>
          <w:tcPr>
            <w:tcW w:w="685" w:type="pct"/>
            <w:vAlign w:val="center"/>
          </w:tcPr>
          <w:p w14:paraId="369F0B5D" w14:textId="77777777" w:rsidR="0000450F" w:rsidRDefault="0000450F" w:rsidP="002D7168">
            <w:pPr>
              <w:spacing w:line="360" w:lineRule="auto"/>
              <w:ind w:firstLine="0"/>
              <w:jc w:val="center"/>
            </w:pPr>
            <w:r w:rsidRPr="00094B06">
              <w:t>13,871</w:t>
            </w:r>
          </w:p>
        </w:tc>
        <w:tc>
          <w:tcPr>
            <w:tcW w:w="688" w:type="pct"/>
            <w:vAlign w:val="center"/>
          </w:tcPr>
          <w:p w14:paraId="0E83AFAD" w14:textId="77777777" w:rsidR="0000450F" w:rsidRDefault="0000450F" w:rsidP="002D7168">
            <w:pPr>
              <w:spacing w:line="360" w:lineRule="auto"/>
              <w:ind w:firstLine="0"/>
              <w:jc w:val="center"/>
            </w:pPr>
            <w:r w:rsidRPr="00094B06">
              <w:t>0,692</w:t>
            </w:r>
          </w:p>
        </w:tc>
        <w:tc>
          <w:tcPr>
            <w:tcW w:w="371" w:type="pct"/>
            <w:vAlign w:val="center"/>
          </w:tcPr>
          <w:p w14:paraId="6CF73EDC" w14:textId="77777777" w:rsidR="0000450F" w:rsidRDefault="0000450F" w:rsidP="002D7168">
            <w:pPr>
              <w:spacing w:line="360" w:lineRule="auto"/>
              <w:ind w:firstLine="0"/>
              <w:jc w:val="center"/>
            </w:pPr>
            <w:r w:rsidRPr="00094B06">
              <w:t>1,115</w:t>
            </w:r>
          </w:p>
        </w:tc>
        <w:tc>
          <w:tcPr>
            <w:tcW w:w="431" w:type="pct"/>
            <w:vAlign w:val="center"/>
          </w:tcPr>
          <w:p w14:paraId="643374E8" w14:textId="77777777" w:rsidR="0000450F" w:rsidRDefault="0000450F" w:rsidP="002D7168">
            <w:pPr>
              <w:spacing w:line="360" w:lineRule="auto"/>
              <w:ind w:firstLine="0"/>
              <w:jc w:val="center"/>
            </w:pPr>
            <w:r>
              <w:t>15,679</w:t>
            </w:r>
          </w:p>
        </w:tc>
        <w:tc>
          <w:tcPr>
            <w:tcW w:w="687" w:type="pct"/>
            <w:vAlign w:val="center"/>
          </w:tcPr>
          <w:p w14:paraId="2518D335" w14:textId="77777777" w:rsidR="0000450F" w:rsidRDefault="0000450F" w:rsidP="002D7168">
            <w:pPr>
              <w:spacing w:line="360" w:lineRule="auto"/>
              <w:ind w:firstLine="0"/>
              <w:jc w:val="center"/>
            </w:pPr>
            <w:r w:rsidRPr="00094B06">
              <w:t>13,648</w:t>
            </w:r>
          </w:p>
        </w:tc>
        <w:tc>
          <w:tcPr>
            <w:tcW w:w="687" w:type="pct"/>
            <w:vAlign w:val="center"/>
          </w:tcPr>
          <w:p w14:paraId="446B5373" w14:textId="77777777" w:rsidR="0000450F" w:rsidRDefault="0000450F" w:rsidP="002D7168">
            <w:pPr>
              <w:spacing w:line="360" w:lineRule="auto"/>
              <w:ind w:firstLine="0"/>
              <w:jc w:val="center"/>
            </w:pPr>
            <w:r w:rsidRPr="00094B06">
              <w:t>0,692</w:t>
            </w:r>
          </w:p>
        </w:tc>
        <w:tc>
          <w:tcPr>
            <w:tcW w:w="409" w:type="pct"/>
            <w:vAlign w:val="center"/>
          </w:tcPr>
          <w:p w14:paraId="646D2948" w14:textId="77777777" w:rsidR="0000450F" w:rsidRDefault="0000450F" w:rsidP="002D7168">
            <w:pPr>
              <w:spacing w:line="360" w:lineRule="auto"/>
              <w:ind w:firstLine="0"/>
              <w:jc w:val="center"/>
            </w:pPr>
            <w:r w:rsidRPr="00094B06">
              <w:t>1,103</w:t>
            </w:r>
          </w:p>
        </w:tc>
        <w:tc>
          <w:tcPr>
            <w:tcW w:w="430" w:type="pct"/>
            <w:vAlign w:val="center"/>
          </w:tcPr>
          <w:p w14:paraId="4AD5AC70" w14:textId="77777777" w:rsidR="0000450F" w:rsidRDefault="0000450F" w:rsidP="002D7168">
            <w:pPr>
              <w:spacing w:line="360" w:lineRule="auto"/>
              <w:ind w:firstLine="0"/>
              <w:jc w:val="center"/>
            </w:pPr>
            <w:r w:rsidRPr="00094B06">
              <w:t>15,444</w:t>
            </w:r>
          </w:p>
        </w:tc>
      </w:tr>
      <w:tr w:rsidR="0000450F" w14:paraId="03DF781B" w14:textId="77777777" w:rsidTr="002D7168">
        <w:tc>
          <w:tcPr>
            <w:tcW w:w="612" w:type="pct"/>
            <w:vAlign w:val="center"/>
          </w:tcPr>
          <w:p w14:paraId="2EFC0660" w14:textId="77777777" w:rsidR="0000450F" w:rsidRDefault="0000450F" w:rsidP="002D7168">
            <w:pPr>
              <w:spacing w:line="360" w:lineRule="auto"/>
              <w:ind w:firstLine="0"/>
              <w:jc w:val="center"/>
            </w:pPr>
            <w:proofErr w:type="spellStart"/>
            <w:r>
              <w:t>Камышка</w:t>
            </w:r>
            <w:proofErr w:type="spellEnd"/>
          </w:p>
        </w:tc>
        <w:tc>
          <w:tcPr>
            <w:tcW w:w="685" w:type="pct"/>
            <w:vAlign w:val="center"/>
          </w:tcPr>
          <w:p w14:paraId="158D507F" w14:textId="77777777" w:rsidR="0000450F" w:rsidRDefault="0000450F" w:rsidP="002D7168">
            <w:pPr>
              <w:spacing w:line="360" w:lineRule="auto"/>
              <w:ind w:firstLine="0"/>
              <w:jc w:val="center"/>
            </w:pPr>
            <w:r>
              <w:t>1,27</w:t>
            </w:r>
          </w:p>
        </w:tc>
        <w:tc>
          <w:tcPr>
            <w:tcW w:w="688" w:type="pct"/>
            <w:vAlign w:val="center"/>
          </w:tcPr>
          <w:p w14:paraId="6955C46B" w14:textId="77777777" w:rsidR="0000450F" w:rsidRDefault="0000450F" w:rsidP="002D7168">
            <w:pPr>
              <w:spacing w:line="360" w:lineRule="auto"/>
              <w:ind w:firstLine="0"/>
              <w:jc w:val="center"/>
            </w:pPr>
            <w:r>
              <w:t>0,09</w:t>
            </w:r>
          </w:p>
        </w:tc>
        <w:tc>
          <w:tcPr>
            <w:tcW w:w="371" w:type="pct"/>
            <w:vAlign w:val="center"/>
          </w:tcPr>
          <w:p w14:paraId="1A5D2420" w14:textId="77777777" w:rsidR="0000450F" w:rsidRDefault="0000450F" w:rsidP="002D7168">
            <w:pPr>
              <w:spacing w:line="360" w:lineRule="auto"/>
              <w:ind w:firstLine="0"/>
              <w:jc w:val="center"/>
            </w:pPr>
            <w:r>
              <w:t>0,0</w:t>
            </w:r>
          </w:p>
        </w:tc>
        <w:tc>
          <w:tcPr>
            <w:tcW w:w="431" w:type="pct"/>
            <w:vAlign w:val="center"/>
          </w:tcPr>
          <w:p w14:paraId="023F9EA5" w14:textId="77777777" w:rsidR="0000450F" w:rsidRDefault="0000450F" w:rsidP="002D7168">
            <w:pPr>
              <w:spacing w:line="360" w:lineRule="auto"/>
              <w:ind w:firstLine="0"/>
              <w:jc w:val="center"/>
            </w:pPr>
            <w:r w:rsidRPr="00094B06">
              <w:t>1,36</w:t>
            </w:r>
          </w:p>
        </w:tc>
        <w:tc>
          <w:tcPr>
            <w:tcW w:w="687" w:type="pct"/>
            <w:vAlign w:val="center"/>
          </w:tcPr>
          <w:p w14:paraId="5DB5CA33" w14:textId="77777777" w:rsidR="0000450F" w:rsidRDefault="0000450F" w:rsidP="002D7168">
            <w:pPr>
              <w:spacing w:line="360" w:lineRule="auto"/>
              <w:ind w:firstLine="0"/>
              <w:jc w:val="center"/>
            </w:pPr>
            <w:r>
              <w:t>1,239</w:t>
            </w:r>
          </w:p>
        </w:tc>
        <w:tc>
          <w:tcPr>
            <w:tcW w:w="687" w:type="pct"/>
            <w:vAlign w:val="center"/>
          </w:tcPr>
          <w:p w14:paraId="221AF174" w14:textId="77777777" w:rsidR="0000450F" w:rsidRDefault="0000450F" w:rsidP="002D7168">
            <w:pPr>
              <w:spacing w:line="360" w:lineRule="auto"/>
              <w:ind w:firstLine="0"/>
              <w:jc w:val="center"/>
            </w:pPr>
            <w:r>
              <w:t>0,09</w:t>
            </w:r>
          </w:p>
        </w:tc>
        <w:tc>
          <w:tcPr>
            <w:tcW w:w="409" w:type="pct"/>
            <w:vAlign w:val="center"/>
          </w:tcPr>
          <w:p w14:paraId="7EADC155" w14:textId="77777777" w:rsidR="0000450F" w:rsidRDefault="0000450F" w:rsidP="002D7168">
            <w:pPr>
              <w:spacing w:line="360" w:lineRule="auto"/>
              <w:ind w:firstLine="0"/>
              <w:jc w:val="center"/>
            </w:pPr>
            <w:r>
              <w:t>0,0</w:t>
            </w:r>
          </w:p>
        </w:tc>
        <w:tc>
          <w:tcPr>
            <w:tcW w:w="430" w:type="pct"/>
            <w:vAlign w:val="center"/>
          </w:tcPr>
          <w:p w14:paraId="6ADEE40B" w14:textId="77777777" w:rsidR="0000450F" w:rsidRDefault="0000450F" w:rsidP="002D7168">
            <w:pPr>
              <w:spacing w:line="360" w:lineRule="auto"/>
              <w:ind w:firstLine="0"/>
              <w:jc w:val="center"/>
            </w:pPr>
            <w:r>
              <w:t>1,329</w:t>
            </w:r>
          </w:p>
        </w:tc>
      </w:tr>
      <w:tr w:rsidR="000F7EC8" w14:paraId="6E9EDF52" w14:textId="77777777" w:rsidTr="007F7878">
        <w:tc>
          <w:tcPr>
            <w:tcW w:w="612" w:type="pct"/>
            <w:vAlign w:val="center"/>
          </w:tcPr>
          <w:p w14:paraId="2F0F4BE6" w14:textId="77777777" w:rsidR="000F7EC8" w:rsidRDefault="000F7EC8" w:rsidP="000F7EC8">
            <w:pPr>
              <w:spacing w:line="360" w:lineRule="auto"/>
              <w:ind w:firstLine="0"/>
              <w:jc w:val="center"/>
            </w:pPr>
            <w:r>
              <w:t>Орловка</w:t>
            </w:r>
          </w:p>
        </w:tc>
        <w:tc>
          <w:tcPr>
            <w:tcW w:w="685" w:type="pct"/>
            <w:vAlign w:val="center"/>
          </w:tcPr>
          <w:p w14:paraId="78DF70D9" w14:textId="77777777" w:rsidR="000F7EC8" w:rsidRDefault="000F7EC8" w:rsidP="000F7EC8">
            <w:pPr>
              <w:spacing w:line="360" w:lineRule="auto"/>
              <w:ind w:firstLine="0"/>
              <w:jc w:val="center"/>
            </w:pPr>
            <w:r>
              <w:t>0,65</w:t>
            </w:r>
          </w:p>
        </w:tc>
        <w:tc>
          <w:tcPr>
            <w:tcW w:w="688" w:type="pct"/>
            <w:vAlign w:val="center"/>
          </w:tcPr>
          <w:p w14:paraId="2EF91AD0" w14:textId="77777777" w:rsidR="000F7EC8" w:rsidRDefault="000F7EC8" w:rsidP="000F7EC8">
            <w:pPr>
              <w:spacing w:line="360" w:lineRule="auto"/>
              <w:ind w:firstLine="0"/>
              <w:jc w:val="center"/>
            </w:pPr>
            <w:r>
              <w:t>0,054</w:t>
            </w:r>
          </w:p>
        </w:tc>
        <w:tc>
          <w:tcPr>
            <w:tcW w:w="371" w:type="pct"/>
            <w:vAlign w:val="center"/>
          </w:tcPr>
          <w:p w14:paraId="25865948" w14:textId="77777777" w:rsidR="000F7EC8" w:rsidRDefault="000F7EC8" w:rsidP="000F7EC8">
            <w:pPr>
              <w:spacing w:line="360" w:lineRule="auto"/>
              <w:ind w:firstLine="0"/>
              <w:jc w:val="center"/>
            </w:pPr>
            <w:r>
              <w:t>0,012</w:t>
            </w:r>
          </w:p>
        </w:tc>
        <w:tc>
          <w:tcPr>
            <w:tcW w:w="431" w:type="pct"/>
            <w:vAlign w:val="center"/>
          </w:tcPr>
          <w:p w14:paraId="2E1BF015" w14:textId="77777777" w:rsidR="000F7EC8" w:rsidRPr="00094B06" w:rsidRDefault="000F7EC8" w:rsidP="000F7EC8">
            <w:pPr>
              <w:spacing w:line="360" w:lineRule="auto"/>
              <w:ind w:firstLine="0"/>
              <w:jc w:val="center"/>
            </w:pPr>
            <w:r>
              <w:t>0,716</w:t>
            </w:r>
          </w:p>
        </w:tc>
        <w:tc>
          <w:tcPr>
            <w:tcW w:w="687" w:type="pct"/>
            <w:vAlign w:val="center"/>
          </w:tcPr>
          <w:p w14:paraId="00D60FB4" w14:textId="5F891FB5" w:rsidR="000F7EC8" w:rsidRDefault="000F7EC8" w:rsidP="000F7EC8">
            <w:pPr>
              <w:spacing w:line="360" w:lineRule="auto"/>
              <w:ind w:firstLine="0"/>
              <w:jc w:val="center"/>
            </w:pPr>
            <w:r>
              <w:t>0,598</w:t>
            </w:r>
          </w:p>
        </w:tc>
        <w:tc>
          <w:tcPr>
            <w:tcW w:w="687" w:type="pct"/>
          </w:tcPr>
          <w:p w14:paraId="2F25171A" w14:textId="22A95DD6" w:rsidR="000F7EC8" w:rsidRDefault="000F7EC8" w:rsidP="000F7EC8">
            <w:pPr>
              <w:spacing w:line="360" w:lineRule="auto"/>
              <w:ind w:firstLine="0"/>
              <w:jc w:val="center"/>
            </w:pPr>
            <w:r w:rsidRPr="00596523">
              <w:t>0,057</w:t>
            </w:r>
          </w:p>
        </w:tc>
        <w:tc>
          <w:tcPr>
            <w:tcW w:w="409" w:type="pct"/>
          </w:tcPr>
          <w:p w14:paraId="3CF40874" w14:textId="47899A5B" w:rsidR="000F7EC8" w:rsidRDefault="000F7EC8" w:rsidP="000F7EC8">
            <w:pPr>
              <w:spacing w:line="360" w:lineRule="auto"/>
              <w:ind w:firstLine="0"/>
              <w:jc w:val="center"/>
            </w:pPr>
            <w:r w:rsidRPr="00596523">
              <w:t>0,012</w:t>
            </w:r>
          </w:p>
        </w:tc>
        <w:tc>
          <w:tcPr>
            <w:tcW w:w="430" w:type="pct"/>
            <w:vAlign w:val="center"/>
          </w:tcPr>
          <w:p w14:paraId="78F51E78" w14:textId="0871108F" w:rsidR="000F7EC8" w:rsidRDefault="000F7EC8" w:rsidP="000F7EC8">
            <w:pPr>
              <w:spacing w:line="360" w:lineRule="auto"/>
              <w:ind w:firstLine="0"/>
              <w:jc w:val="center"/>
            </w:pPr>
            <w:r>
              <w:t>0,667</w:t>
            </w:r>
          </w:p>
        </w:tc>
      </w:tr>
    </w:tbl>
    <w:p w14:paraId="5FEA4532" w14:textId="77777777" w:rsidR="0000450F" w:rsidRDefault="0000450F" w:rsidP="005E1A59">
      <w:pPr>
        <w:spacing w:line="360" w:lineRule="auto"/>
        <w:ind w:firstLine="708"/>
        <w:rPr>
          <w:rFonts w:ascii="Times New Roman" w:hAnsi="Times New Roman" w:cs="Times New Roman"/>
        </w:rPr>
      </w:pPr>
    </w:p>
    <w:p w14:paraId="72629539" w14:textId="77777777" w:rsidR="002C0674" w:rsidRPr="005B7A1B" w:rsidRDefault="002C0674" w:rsidP="005E1A59">
      <w:pPr>
        <w:spacing w:line="360" w:lineRule="auto"/>
        <w:ind w:firstLine="708"/>
        <w:rPr>
          <w:rFonts w:ascii="Times New Roman" w:hAnsi="Times New Roman" w:cs="Times New Roman"/>
        </w:rPr>
      </w:pPr>
      <w:r w:rsidRPr="005B7A1B">
        <w:rPr>
          <w:rFonts w:ascii="Times New Roman" w:hAnsi="Times New Roman" w:cs="Times New Roman"/>
        </w:rPr>
        <w:t xml:space="preserve">Базовый уровень годового потребления тепловой энергии (общий по ЗАТО Северск, без учета потерь на тепловых сетях) в расчетных элементах территориального деления принят (на 01.01.2016г.) в размере </w:t>
      </w:r>
      <w:r w:rsidR="001631E5">
        <w:rPr>
          <w:rFonts w:ascii="Times New Roman" w:hAnsi="Times New Roman" w:cs="Times New Roman"/>
        </w:rPr>
        <w:t>209</w:t>
      </w:r>
      <w:r w:rsidR="000F03A5" w:rsidRPr="000F03A5">
        <w:rPr>
          <w:rFonts w:ascii="Times New Roman" w:hAnsi="Times New Roman" w:cs="Times New Roman"/>
        </w:rPr>
        <w:t>2</w:t>
      </w:r>
      <w:r w:rsidR="001631E5">
        <w:rPr>
          <w:rFonts w:ascii="Times New Roman" w:hAnsi="Times New Roman" w:cs="Times New Roman"/>
        </w:rPr>
        <w:t>,</w:t>
      </w:r>
      <w:r w:rsidR="000F03A5" w:rsidRPr="000F03A5">
        <w:rPr>
          <w:rFonts w:ascii="Times New Roman" w:hAnsi="Times New Roman" w:cs="Times New Roman"/>
        </w:rPr>
        <w:t>84</w:t>
      </w:r>
      <w:r w:rsidRPr="005B7A1B">
        <w:rPr>
          <w:rFonts w:ascii="Times New Roman" w:hAnsi="Times New Roman" w:cs="Times New Roman"/>
        </w:rPr>
        <w:t xml:space="preserve"> тыс. Гкал, в том числе:</w:t>
      </w:r>
    </w:p>
    <w:p w14:paraId="4B03A53E" w14:textId="77777777" w:rsidR="002C0674" w:rsidRPr="005B7A1B" w:rsidRDefault="002C0674" w:rsidP="005E1A59">
      <w:pPr>
        <w:spacing w:line="360" w:lineRule="auto"/>
        <w:ind w:firstLine="708"/>
        <w:rPr>
          <w:rFonts w:ascii="Times New Roman" w:hAnsi="Times New Roman" w:cs="Times New Roman"/>
        </w:rPr>
      </w:pPr>
      <w:r w:rsidRPr="005B7A1B">
        <w:rPr>
          <w:rFonts w:ascii="Times New Roman" w:hAnsi="Times New Roman" w:cs="Times New Roman"/>
        </w:rPr>
        <w:t>теплоноситель «Горячая вода» - 1</w:t>
      </w:r>
      <w:r w:rsidR="00BE0ACE">
        <w:rPr>
          <w:rFonts w:ascii="Times New Roman" w:hAnsi="Times New Roman" w:cs="Times New Roman"/>
        </w:rPr>
        <w:t> 711,</w:t>
      </w:r>
      <w:r w:rsidR="000F03A5" w:rsidRPr="00D300BF">
        <w:rPr>
          <w:rFonts w:ascii="Times New Roman" w:hAnsi="Times New Roman" w:cs="Times New Roman"/>
        </w:rPr>
        <w:t>4</w:t>
      </w:r>
      <w:r w:rsidRPr="005B7A1B">
        <w:rPr>
          <w:rFonts w:ascii="Times New Roman" w:hAnsi="Times New Roman" w:cs="Times New Roman"/>
        </w:rPr>
        <w:t xml:space="preserve"> тыс. Гкал:</w:t>
      </w:r>
    </w:p>
    <w:p w14:paraId="65E706F9" w14:textId="1C318A3E" w:rsidR="002C0674" w:rsidRPr="00BE0ACE" w:rsidRDefault="002C0674" w:rsidP="005E1A59">
      <w:pPr>
        <w:spacing w:line="360" w:lineRule="auto"/>
        <w:ind w:firstLine="708"/>
        <w:rPr>
          <w:rFonts w:ascii="Times New Roman" w:hAnsi="Times New Roman" w:cs="Times New Roman"/>
        </w:rPr>
      </w:pPr>
      <w:r w:rsidRPr="00BE0ACE">
        <w:rPr>
          <w:rFonts w:ascii="Times New Roman" w:hAnsi="Times New Roman" w:cs="Times New Roman"/>
        </w:rPr>
        <w:t>г.</w:t>
      </w:r>
      <w:r w:rsidR="0000450F">
        <w:rPr>
          <w:rFonts w:ascii="Times New Roman" w:hAnsi="Times New Roman" w:cs="Times New Roman"/>
        </w:rPr>
        <w:t xml:space="preserve"> </w:t>
      </w:r>
      <w:r w:rsidRPr="00BE0ACE">
        <w:rPr>
          <w:rFonts w:ascii="Times New Roman" w:hAnsi="Times New Roman" w:cs="Times New Roman"/>
        </w:rPr>
        <w:t>Северск – 1 663,8 тыс. Гкал;</w:t>
      </w:r>
    </w:p>
    <w:p w14:paraId="5ACC278F" w14:textId="77777777" w:rsidR="002C0674" w:rsidRPr="005B7A1B" w:rsidRDefault="002C0674" w:rsidP="005E1A59">
      <w:pPr>
        <w:spacing w:line="360" w:lineRule="auto"/>
        <w:ind w:firstLine="708"/>
        <w:rPr>
          <w:rFonts w:ascii="Times New Roman" w:hAnsi="Times New Roman" w:cs="Times New Roman"/>
        </w:rPr>
      </w:pPr>
      <w:r w:rsidRPr="00BE0ACE">
        <w:rPr>
          <w:rFonts w:ascii="Times New Roman" w:hAnsi="Times New Roman" w:cs="Times New Roman"/>
        </w:rPr>
        <w:t>теплоноситель «Пар» - 381,46 тыс. Гкал:</w:t>
      </w:r>
    </w:p>
    <w:p w14:paraId="651683B8" w14:textId="33913548" w:rsidR="002C0674" w:rsidRPr="00395BAE" w:rsidRDefault="002C0674" w:rsidP="005E1A59">
      <w:pPr>
        <w:spacing w:line="360" w:lineRule="auto"/>
        <w:ind w:firstLine="708"/>
        <w:rPr>
          <w:rFonts w:ascii="Times New Roman" w:hAnsi="Times New Roman" w:cs="Times New Roman"/>
        </w:rPr>
      </w:pPr>
      <w:r w:rsidRPr="005B7A1B">
        <w:rPr>
          <w:rFonts w:ascii="Times New Roman" w:hAnsi="Times New Roman" w:cs="Times New Roman"/>
        </w:rPr>
        <w:t>г.</w:t>
      </w:r>
      <w:r w:rsidR="0000450F">
        <w:rPr>
          <w:rFonts w:ascii="Times New Roman" w:hAnsi="Times New Roman" w:cs="Times New Roman"/>
        </w:rPr>
        <w:t xml:space="preserve"> </w:t>
      </w:r>
      <w:r w:rsidRPr="005B7A1B">
        <w:rPr>
          <w:rFonts w:ascii="Times New Roman" w:hAnsi="Times New Roman" w:cs="Times New Roman"/>
        </w:rPr>
        <w:t>Северск – 381,46 тыс. Гкал.</w:t>
      </w:r>
    </w:p>
    <w:p w14:paraId="0A1758A8" w14:textId="7A2144CB" w:rsidR="0000450F" w:rsidRDefault="0000450F" w:rsidP="0000450F">
      <w:pPr>
        <w:spacing w:line="360" w:lineRule="auto"/>
        <w:ind w:firstLine="708"/>
        <w:rPr>
          <w:rFonts w:ascii="Times New Roman" w:hAnsi="Times New Roman" w:cs="Times New Roman"/>
        </w:rPr>
      </w:pPr>
      <w:r w:rsidRPr="005B7A1B">
        <w:rPr>
          <w:rFonts w:ascii="Times New Roman" w:hAnsi="Times New Roman" w:cs="Times New Roman"/>
        </w:rPr>
        <w:t>Базовый уровень годового потребления тепловой энергии (</w:t>
      </w:r>
      <w:r>
        <w:rPr>
          <w:rFonts w:ascii="Times New Roman" w:hAnsi="Times New Roman" w:cs="Times New Roman"/>
        </w:rPr>
        <w:t>внегородские территории</w:t>
      </w:r>
      <w:r w:rsidRPr="005B7A1B">
        <w:rPr>
          <w:rFonts w:ascii="Times New Roman" w:hAnsi="Times New Roman" w:cs="Times New Roman"/>
        </w:rPr>
        <w:t xml:space="preserve"> ЗАТО Северск, без учета потерь на тепловых сетях) в расчетных элементах территориального деления принят </w:t>
      </w:r>
      <w:r>
        <w:rPr>
          <w:rFonts w:ascii="Times New Roman" w:hAnsi="Times New Roman" w:cs="Times New Roman"/>
        </w:rPr>
        <w:t xml:space="preserve">(на 01.01.2021 </w:t>
      </w:r>
      <w:r w:rsidRPr="003E77B5">
        <w:rPr>
          <w:rFonts w:ascii="Times New Roman" w:hAnsi="Times New Roman" w:cs="Times New Roman"/>
        </w:rPr>
        <w:t>г.)</w:t>
      </w:r>
      <w:r w:rsidRPr="005B7A1B">
        <w:rPr>
          <w:rFonts w:ascii="Times New Roman" w:hAnsi="Times New Roman" w:cs="Times New Roman"/>
        </w:rPr>
        <w:t xml:space="preserve"> в размере </w:t>
      </w:r>
      <w:r>
        <w:rPr>
          <w:rFonts w:ascii="Times New Roman" w:hAnsi="Times New Roman" w:cs="Times New Roman"/>
        </w:rPr>
        <w:t>41 374,25</w:t>
      </w:r>
      <w:r w:rsidRPr="005B7A1B">
        <w:rPr>
          <w:rFonts w:ascii="Times New Roman" w:hAnsi="Times New Roman" w:cs="Times New Roman"/>
        </w:rPr>
        <w:t xml:space="preserve"> Гкал, в том числе:</w:t>
      </w:r>
    </w:p>
    <w:p w14:paraId="3CB0D882" w14:textId="77777777" w:rsidR="0000450F" w:rsidRDefault="0000450F" w:rsidP="0000450F">
      <w:pPr>
        <w:spacing w:line="360" w:lineRule="auto"/>
      </w:pPr>
      <w:r>
        <w:t>Таблица 1.5 – Годовые н</w:t>
      </w:r>
      <w:r w:rsidRPr="00CA7844">
        <w:t>агрузки конечных потребителей</w:t>
      </w:r>
      <w:r>
        <w:t>,</w:t>
      </w:r>
      <w:r w:rsidRPr="00CA7844">
        <w:t xml:space="preserve"> </w:t>
      </w:r>
      <w:r>
        <w:t>расположенных на внегородских территориях ЗАТО Северск, Гкал</w:t>
      </w:r>
    </w:p>
    <w:tbl>
      <w:tblPr>
        <w:tblStyle w:val="ac"/>
        <w:tblW w:w="5000" w:type="pct"/>
        <w:tblLook w:val="04A0" w:firstRow="1" w:lastRow="0" w:firstColumn="1" w:lastColumn="0" w:noHBand="0" w:noVBand="1"/>
      </w:tblPr>
      <w:tblGrid>
        <w:gridCol w:w="2549"/>
        <w:gridCol w:w="2549"/>
        <w:gridCol w:w="2549"/>
        <w:gridCol w:w="2549"/>
      </w:tblGrid>
      <w:tr w:rsidR="0000450F" w14:paraId="166FDD5C" w14:textId="77777777" w:rsidTr="002D7168">
        <w:tc>
          <w:tcPr>
            <w:tcW w:w="1250" w:type="pct"/>
            <w:vAlign w:val="center"/>
          </w:tcPr>
          <w:p w14:paraId="676EC4E5" w14:textId="77777777" w:rsidR="0000450F" w:rsidRDefault="0000450F" w:rsidP="002D7168">
            <w:pPr>
              <w:spacing w:line="360" w:lineRule="auto"/>
              <w:ind w:firstLine="0"/>
              <w:jc w:val="center"/>
              <w:rPr>
                <w:rFonts w:ascii="Times New Roman" w:hAnsi="Times New Roman" w:cs="Times New Roman"/>
              </w:rPr>
            </w:pPr>
            <w:r w:rsidRPr="008402DA">
              <w:rPr>
                <w:rFonts w:ascii="Times New Roman" w:hAnsi="Times New Roman" w:cs="Times New Roman"/>
              </w:rPr>
              <w:t>Котельная</w:t>
            </w:r>
          </w:p>
        </w:tc>
        <w:tc>
          <w:tcPr>
            <w:tcW w:w="1250" w:type="pct"/>
            <w:vAlign w:val="center"/>
          </w:tcPr>
          <w:p w14:paraId="1F8484F2"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2020 (факт)</w:t>
            </w:r>
          </w:p>
        </w:tc>
        <w:tc>
          <w:tcPr>
            <w:tcW w:w="1250" w:type="pct"/>
            <w:vAlign w:val="center"/>
          </w:tcPr>
          <w:p w14:paraId="39ED0624" w14:textId="77777777" w:rsidR="0000450F" w:rsidRDefault="0000450F" w:rsidP="002D7168">
            <w:pPr>
              <w:spacing w:line="360" w:lineRule="auto"/>
              <w:ind w:firstLine="0"/>
              <w:jc w:val="center"/>
              <w:rPr>
                <w:rFonts w:ascii="Times New Roman" w:hAnsi="Times New Roman" w:cs="Times New Roman"/>
              </w:rPr>
            </w:pPr>
            <w:r w:rsidRPr="008402DA">
              <w:rPr>
                <w:rFonts w:ascii="Times New Roman" w:hAnsi="Times New Roman" w:cs="Times New Roman"/>
              </w:rPr>
              <w:t>2021</w:t>
            </w:r>
            <w:r>
              <w:rPr>
                <w:rFonts w:ascii="Times New Roman" w:hAnsi="Times New Roman" w:cs="Times New Roman"/>
              </w:rPr>
              <w:t>-2022</w:t>
            </w:r>
            <w:r w:rsidRPr="008402DA">
              <w:rPr>
                <w:rFonts w:ascii="Times New Roman" w:hAnsi="Times New Roman" w:cs="Times New Roman"/>
              </w:rPr>
              <w:t xml:space="preserve"> (план)</w:t>
            </w:r>
          </w:p>
        </w:tc>
        <w:tc>
          <w:tcPr>
            <w:tcW w:w="1250" w:type="pct"/>
            <w:vAlign w:val="center"/>
          </w:tcPr>
          <w:p w14:paraId="55115ED4"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2023</w:t>
            </w:r>
            <w:r w:rsidRPr="008402DA">
              <w:rPr>
                <w:rFonts w:ascii="Times New Roman" w:hAnsi="Times New Roman" w:cs="Times New Roman"/>
              </w:rPr>
              <w:t xml:space="preserve"> (план)</w:t>
            </w:r>
          </w:p>
        </w:tc>
      </w:tr>
      <w:tr w:rsidR="0000450F" w14:paraId="19E25E08" w14:textId="77777777" w:rsidTr="002D7168">
        <w:tc>
          <w:tcPr>
            <w:tcW w:w="1250" w:type="pct"/>
            <w:vAlign w:val="center"/>
          </w:tcPr>
          <w:p w14:paraId="5C8BCCF1" w14:textId="77777777" w:rsidR="0000450F" w:rsidRDefault="0000450F" w:rsidP="002D7168">
            <w:pPr>
              <w:spacing w:line="360" w:lineRule="auto"/>
              <w:ind w:firstLine="0"/>
              <w:jc w:val="center"/>
              <w:rPr>
                <w:rFonts w:ascii="Times New Roman" w:hAnsi="Times New Roman" w:cs="Times New Roman"/>
              </w:rPr>
            </w:pPr>
            <w:r w:rsidRPr="008402DA">
              <w:rPr>
                <w:rFonts w:ascii="Times New Roman" w:hAnsi="Times New Roman" w:cs="Times New Roman"/>
              </w:rPr>
              <w:t>ЦОК</w:t>
            </w:r>
          </w:p>
        </w:tc>
        <w:tc>
          <w:tcPr>
            <w:tcW w:w="1250" w:type="pct"/>
            <w:vAlign w:val="center"/>
          </w:tcPr>
          <w:p w14:paraId="7A420E11"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33 403,27</w:t>
            </w:r>
          </w:p>
        </w:tc>
        <w:tc>
          <w:tcPr>
            <w:tcW w:w="1250" w:type="pct"/>
            <w:vAlign w:val="center"/>
          </w:tcPr>
          <w:p w14:paraId="53229E2E" w14:textId="77777777" w:rsidR="0000450F" w:rsidRDefault="0000450F" w:rsidP="002D7168">
            <w:pPr>
              <w:spacing w:line="360" w:lineRule="auto"/>
              <w:ind w:firstLine="0"/>
              <w:jc w:val="center"/>
              <w:rPr>
                <w:rFonts w:ascii="Times New Roman" w:hAnsi="Times New Roman" w:cs="Times New Roman"/>
              </w:rPr>
            </w:pPr>
            <w:r w:rsidRPr="00F50615">
              <w:rPr>
                <w:rFonts w:ascii="Times New Roman" w:hAnsi="Times New Roman" w:cs="Times New Roman"/>
              </w:rPr>
              <w:t>36 862,01</w:t>
            </w:r>
          </w:p>
        </w:tc>
        <w:tc>
          <w:tcPr>
            <w:tcW w:w="1250" w:type="pct"/>
            <w:vAlign w:val="center"/>
          </w:tcPr>
          <w:p w14:paraId="721B3C39" w14:textId="410926AB" w:rsidR="0000450F" w:rsidRDefault="0000450F" w:rsidP="002D7168">
            <w:pPr>
              <w:spacing w:line="360" w:lineRule="auto"/>
              <w:ind w:firstLine="0"/>
              <w:jc w:val="center"/>
              <w:rPr>
                <w:rFonts w:ascii="Times New Roman" w:hAnsi="Times New Roman" w:cs="Times New Roman"/>
              </w:rPr>
            </w:pPr>
            <w:r w:rsidRPr="0000450F">
              <w:rPr>
                <w:rFonts w:ascii="Times New Roman" w:hAnsi="Times New Roman" w:cs="Times New Roman"/>
              </w:rPr>
              <w:t>35</w:t>
            </w:r>
            <w:r>
              <w:rPr>
                <w:rFonts w:ascii="Times New Roman" w:hAnsi="Times New Roman" w:cs="Times New Roman"/>
              </w:rPr>
              <w:t xml:space="preserve"> </w:t>
            </w:r>
            <w:r w:rsidRPr="0000450F">
              <w:rPr>
                <w:rFonts w:ascii="Times New Roman" w:hAnsi="Times New Roman" w:cs="Times New Roman"/>
              </w:rPr>
              <w:t>599,2</w:t>
            </w:r>
          </w:p>
        </w:tc>
      </w:tr>
      <w:tr w:rsidR="0000450F" w14:paraId="324C0990" w14:textId="77777777" w:rsidTr="002D7168">
        <w:tc>
          <w:tcPr>
            <w:tcW w:w="1250" w:type="pct"/>
            <w:vAlign w:val="center"/>
          </w:tcPr>
          <w:p w14:paraId="1C3E0E2F" w14:textId="77777777" w:rsidR="0000450F" w:rsidRDefault="0000450F" w:rsidP="002D7168">
            <w:pPr>
              <w:spacing w:line="360" w:lineRule="auto"/>
              <w:ind w:firstLine="0"/>
              <w:jc w:val="center"/>
              <w:rPr>
                <w:rFonts w:ascii="Times New Roman" w:hAnsi="Times New Roman" w:cs="Times New Roman"/>
              </w:rPr>
            </w:pPr>
            <w:proofErr w:type="spellStart"/>
            <w:r w:rsidRPr="008402DA">
              <w:rPr>
                <w:rFonts w:ascii="Times New Roman" w:hAnsi="Times New Roman" w:cs="Times New Roman"/>
              </w:rPr>
              <w:t>Камышка</w:t>
            </w:r>
            <w:proofErr w:type="spellEnd"/>
          </w:p>
        </w:tc>
        <w:tc>
          <w:tcPr>
            <w:tcW w:w="1250" w:type="pct"/>
            <w:vAlign w:val="center"/>
          </w:tcPr>
          <w:p w14:paraId="13B2DA2C"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4 189,83</w:t>
            </w:r>
          </w:p>
        </w:tc>
        <w:tc>
          <w:tcPr>
            <w:tcW w:w="1250" w:type="pct"/>
            <w:vAlign w:val="center"/>
          </w:tcPr>
          <w:p w14:paraId="4F688D32"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3 004,33</w:t>
            </w:r>
          </w:p>
        </w:tc>
        <w:tc>
          <w:tcPr>
            <w:tcW w:w="1250" w:type="pct"/>
            <w:vAlign w:val="center"/>
          </w:tcPr>
          <w:p w14:paraId="78FD8E61" w14:textId="77777777" w:rsidR="0000450F" w:rsidRDefault="0000450F" w:rsidP="002D7168">
            <w:pPr>
              <w:spacing w:line="360" w:lineRule="auto"/>
              <w:ind w:firstLine="0"/>
              <w:jc w:val="center"/>
              <w:rPr>
                <w:rFonts w:ascii="Times New Roman" w:hAnsi="Times New Roman" w:cs="Times New Roman"/>
              </w:rPr>
            </w:pPr>
            <w:r w:rsidRPr="00D80056">
              <w:rPr>
                <w:rFonts w:ascii="Times New Roman" w:hAnsi="Times New Roman" w:cs="Times New Roman"/>
              </w:rPr>
              <w:t>2601,79</w:t>
            </w:r>
          </w:p>
        </w:tc>
      </w:tr>
      <w:tr w:rsidR="0000450F" w14:paraId="56B6934E" w14:textId="77777777" w:rsidTr="002D7168">
        <w:tc>
          <w:tcPr>
            <w:tcW w:w="1250" w:type="pct"/>
            <w:vAlign w:val="center"/>
          </w:tcPr>
          <w:p w14:paraId="2A17A990" w14:textId="77777777" w:rsidR="0000450F" w:rsidRDefault="0000450F" w:rsidP="002D7168">
            <w:pPr>
              <w:spacing w:line="360" w:lineRule="auto"/>
              <w:ind w:firstLine="0"/>
              <w:jc w:val="center"/>
              <w:rPr>
                <w:rFonts w:ascii="Times New Roman" w:hAnsi="Times New Roman" w:cs="Times New Roman"/>
              </w:rPr>
            </w:pPr>
            <w:r w:rsidRPr="008402DA">
              <w:rPr>
                <w:rFonts w:ascii="Times New Roman" w:hAnsi="Times New Roman" w:cs="Times New Roman"/>
              </w:rPr>
              <w:t>Орловка</w:t>
            </w:r>
          </w:p>
        </w:tc>
        <w:tc>
          <w:tcPr>
            <w:tcW w:w="1250" w:type="pct"/>
            <w:vAlign w:val="center"/>
          </w:tcPr>
          <w:p w14:paraId="68D0C164"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1 987,95</w:t>
            </w:r>
          </w:p>
        </w:tc>
        <w:tc>
          <w:tcPr>
            <w:tcW w:w="1250" w:type="pct"/>
            <w:vAlign w:val="center"/>
          </w:tcPr>
          <w:p w14:paraId="2B980F7E"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1 507,91</w:t>
            </w:r>
          </w:p>
        </w:tc>
        <w:tc>
          <w:tcPr>
            <w:tcW w:w="1250" w:type="pct"/>
            <w:vAlign w:val="center"/>
          </w:tcPr>
          <w:p w14:paraId="03971969" w14:textId="3A006C17" w:rsidR="0000450F" w:rsidRDefault="0000450F" w:rsidP="002D7168">
            <w:pPr>
              <w:spacing w:line="360" w:lineRule="auto"/>
              <w:ind w:firstLine="0"/>
              <w:jc w:val="center"/>
              <w:rPr>
                <w:rFonts w:ascii="Times New Roman" w:hAnsi="Times New Roman" w:cs="Times New Roman"/>
              </w:rPr>
            </w:pPr>
            <w:r w:rsidRPr="0000450F">
              <w:rPr>
                <w:rFonts w:ascii="Times New Roman" w:hAnsi="Times New Roman" w:cs="Times New Roman"/>
              </w:rPr>
              <w:t>1576,93</w:t>
            </w:r>
          </w:p>
        </w:tc>
      </w:tr>
    </w:tbl>
    <w:p w14:paraId="2BC823D4" w14:textId="77777777" w:rsidR="002C0674" w:rsidRPr="005115C0" w:rsidRDefault="002C0674" w:rsidP="005115C0">
      <w:pPr>
        <w:spacing w:line="360" w:lineRule="auto"/>
        <w:rPr>
          <w:rFonts w:ascii="Times New Roman" w:hAnsi="Times New Roman" w:cs="Times New Roman"/>
          <w:b/>
        </w:rPr>
      </w:pPr>
    </w:p>
    <w:p w14:paraId="38134AC4" w14:textId="77777777" w:rsidR="005E1A59" w:rsidRDefault="005E1A59">
      <w:pPr>
        <w:widowControl/>
        <w:autoSpaceDE/>
        <w:autoSpaceDN/>
        <w:adjustRightInd/>
        <w:ind w:firstLine="0"/>
        <w:jc w:val="left"/>
        <w:rPr>
          <w:b/>
        </w:rPr>
      </w:pPr>
      <w:bookmarkStart w:id="15" w:name="sub_27"/>
      <w:bookmarkEnd w:id="14"/>
      <w:r>
        <w:br w:type="page"/>
      </w:r>
    </w:p>
    <w:p w14:paraId="5728175F" w14:textId="77777777" w:rsidR="002C0674" w:rsidRDefault="002C0674" w:rsidP="005115C0">
      <w:pPr>
        <w:pStyle w:val="2"/>
      </w:pPr>
      <w:bookmarkStart w:id="16" w:name="_Toc50115739"/>
      <w:r>
        <w:lastRenderedPageBreak/>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6"/>
    </w:p>
    <w:p w14:paraId="38156D01" w14:textId="77777777" w:rsidR="002C0674" w:rsidRPr="003565FC" w:rsidRDefault="002C0674" w:rsidP="00851F07">
      <w:pPr>
        <w:widowControl/>
        <w:autoSpaceDE/>
        <w:autoSpaceDN/>
        <w:adjustRightInd/>
        <w:spacing w:line="360" w:lineRule="auto"/>
        <w:ind w:firstLine="709"/>
        <w:rPr>
          <w:rFonts w:ascii="Times New Roman" w:hAnsi="Times New Roman" w:cs="Times New Roman"/>
        </w:rPr>
      </w:pPr>
      <w:r>
        <w:rPr>
          <w:rFonts w:ascii="Times New Roman" w:hAnsi="Times New Roman" w:cs="Times New Roman"/>
        </w:rPr>
        <w:t>Объемы</w:t>
      </w:r>
      <w:r w:rsidRPr="003565FC">
        <w:rPr>
          <w:rFonts w:ascii="Times New Roman" w:hAnsi="Times New Roman" w:cs="Times New Roman"/>
        </w:rPr>
        <w:t xml:space="preserve"> потребления тепловой энергии (мощности) и теплоносителя по видам теплопотребления в каждом расчетном элементе территориального деления и в зоне действия каждого из существующих и предлагаемых для строительства источников тепловой энергии на каждом этапе сформированы на основании:</w:t>
      </w:r>
    </w:p>
    <w:p w14:paraId="2903A2DF" w14:textId="0C4E06EE" w:rsidR="002C0674" w:rsidRPr="003565FC" w:rsidRDefault="002C0674" w:rsidP="00DA7FEB">
      <w:pPr>
        <w:widowControl/>
        <w:numPr>
          <w:ilvl w:val="0"/>
          <w:numId w:val="7"/>
        </w:numPr>
        <w:tabs>
          <w:tab w:val="left" w:pos="284"/>
        </w:tabs>
        <w:autoSpaceDE/>
        <w:autoSpaceDN/>
        <w:adjustRightInd/>
        <w:spacing w:line="360" w:lineRule="auto"/>
        <w:ind w:left="0" w:firstLine="0"/>
        <w:rPr>
          <w:rFonts w:ascii="Times New Roman" w:hAnsi="Times New Roman" w:cs="Times New Roman"/>
        </w:rPr>
      </w:pPr>
      <w:r w:rsidRPr="003565FC">
        <w:rPr>
          <w:rFonts w:ascii="Times New Roman" w:hAnsi="Times New Roman" w:cs="Times New Roman"/>
        </w:rPr>
        <w:t xml:space="preserve">выданных технических условий на подключение к тепловым сетям ОАО ТС </w:t>
      </w:r>
      <w:r w:rsidRPr="003565FC">
        <w:rPr>
          <w:rFonts w:ascii="Times New Roman" w:hAnsi="Times New Roman" w:cs="Times New Roman"/>
          <w:color w:val="000000"/>
        </w:rPr>
        <w:t>(</w:t>
      </w:r>
      <w:r>
        <w:rPr>
          <w:rFonts w:ascii="Times New Roman" w:hAnsi="Times New Roman" w:cs="Times New Roman"/>
          <w:color w:val="000000"/>
        </w:rPr>
        <w:t>т</w:t>
      </w:r>
      <w:r w:rsidRPr="003565FC">
        <w:rPr>
          <w:rFonts w:ascii="Times New Roman" w:hAnsi="Times New Roman" w:cs="Times New Roman"/>
        </w:rPr>
        <w:t>аблица</w:t>
      </w:r>
      <w:r w:rsidR="002D7168">
        <w:rPr>
          <w:rFonts w:ascii="Times New Roman" w:hAnsi="Times New Roman" w:cs="Times New Roman"/>
          <w:noProof/>
        </w:rPr>
        <w:t>1.6</w:t>
      </w:r>
      <w:r w:rsidRPr="003565FC">
        <w:rPr>
          <w:rFonts w:ascii="Times New Roman" w:hAnsi="Times New Roman" w:cs="Times New Roman"/>
          <w:color w:val="000000"/>
        </w:rPr>
        <w:t>);</w:t>
      </w:r>
    </w:p>
    <w:p w14:paraId="0B8C00E2" w14:textId="6A6BE363" w:rsidR="002C0674" w:rsidRPr="003565FC" w:rsidRDefault="002C0674" w:rsidP="00DA7FEB">
      <w:pPr>
        <w:widowControl/>
        <w:numPr>
          <w:ilvl w:val="0"/>
          <w:numId w:val="7"/>
        </w:numPr>
        <w:tabs>
          <w:tab w:val="left" w:pos="284"/>
        </w:tabs>
        <w:autoSpaceDE/>
        <w:autoSpaceDN/>
        <w:adjustRightInd/>
        <w:spacing w:line="360" w:lineRule="auto"/>
        <w:ind w:left="0" w:firstLine="0"/>
        <w:rPr>
          <w:rFonts w:ascii="Times New Roman" w:hAnsi="Times New Roman" w:cs="Times New Roman"/>
        </w:rPr>
      </w:pPr>
      <w:r w:rsidRPr="003565FC">
        <w:rPr>
          <w:rFonts w:ascii="Times New Roman" w:hAnsi="Times New Roman" w:cs="Times New Roman"/>
        </w:rPr>
        <w:t xml:space="preserve">показателей по подключаемой нагрузке (без нагрузки, обеспечивающейся индивидуальными системами отопления) вновь строящихся объектов жилищного фонда и общественных зданий в планировочных кварталах </w:t>
      </w:r>
      <w:proofErr w:type="spellStart"/>
      <w:r w:rsidRPr="003565FC">
        <w:rPr>
          <w:rFonts w:ascii="Times New Roman" w:hAnsi="Times New Roman" w:cs="Times New Roman"/>
        </w:rPr>
        <w:t>г.Северска</w:t>
      </w:r>
      <w:proofErr w:type="spellEnd"/>
      <w:r w:rsidRPr="003565FC">
        <w:rPr>
          <w:rFonts w:ascii="Times New Roman" w:hAnsi="Times New Roman" w:cs="Times New Roman"/>
        </w:rPr>
        <w:t xml:space="preserve"> и на внегородских территориях (</w:t>
      </w:r>
      <w:r>
        <w:rPr>
          <w:rFonts w:ascii="Times New Roman" w:hAnsi="Times New Roman" w:cs="Times New Roman"/>
        </w:rPr>
        <w:t>т</w:t>
      </w:r>
      <w:r w:rsidRPr="003565FC">
        <w:rPr>
          <w:rFonts w:ascii="Times New Roman" w:hAnsi="Times New Roman" w:cs="Times New Roman"/>
          <w:noProof/>
        </w:rPr>
        <w:t>аблица</w:t>
      </w:r>
      <w:r w:rsidR="002D7168">
        <w:rPr>
          <w:rFonts w:ascii="Times New Roman" w:hAnsi="Times New Roman" w:cs="Times New Roman"/>
          <w:noProof/>
        </w:rPr>
        <w:t>1.7</w:t>
      </w:r>
      <w:r w:rsidRPr="003565FC">
        <w:rPr>
          <w:rFonts w:ascii="Times New Roman" w:hAnsi="Times New Roman" w:cs="Times New Roman"/>
        </w:rPr>
        <w:t>);</w:t>
      </w:r>
    </w:p>
    <w:p w14:paraId="150A969A" w14:textId="77777777" w:rsidR="002C0674" w:rsidRPr="00851F07" w:rsidRDefault="002C0674" w:rsidP="00DA7FEB">
      <w:pPr>
        <w:widowControl/>
        <w:numPr>
          <w:ilvl w:val="0"/>
          <w:numId w:val="7"/>
        </w:numPr>
        <w:tabs>
          <w:tab w:val="left" w:pos="284"/>
        </w:tabs>
        <w:autoSpaceDE/>
        <w:autoSpaceDN/>
        <w:adjustRightInd/>
        <w:spacing w:line="360" w:lineRule="auto"/>
        <w:ind w:left="0" w:firstLine="0"/>
        <w:rPr>
          <w:rFonts w:ascii="Times New Roman" w:hAnsi="Times New Roman" w:cs="Times New Roman"/>
        </w:rPr>
      </w:pPr>
      <w:r w:rsidRPr="00851F07">
        <w:rPr>
          <w:rFonts w:ascii="Times New Roman" w:hAnsi="Times New Roman" w:cs="Times New Roman"/>
        </w:rPr>
        <w:t>данных о распределении (перераспределении) тепловой нагрузки потребителей в каждой зоне действия источников тепловой энергии.</w:t>
      </w:r>
    </w:p>
    <w:p w14:paraId="524043C6" w14:textId="77777777" w:rsidR="000E707D" w:rsidRDefault="000E707D">
      <w:pPr>
        <w:widowControl/>
        <w:autoSpaceDE/>
        <w:autoSpaceDN/>
        <w:adjustRightInd/>
        <w:ind w:firstLine="0"/>
        <w:jc w:val="left"/>
        <w:rPr>
          <w:rFonts w:ascii="Times New Roman" w:hAnsi="Times New Roman" w:cs="Times New Roman"/>
        </w:rPr>
      </w:pPr>
    </w:p>
    <w:p w14:paraId="0674D4C1" w14:textId="5E3126FA" w:rsidR="002C0674" w:rsidRPr="00851F07" w:rsidRDefault="002C0674" w:rsidP="00851F07">
      <w:pPr>
        <w:widowControl/>
        <w:autoSpaceDE/>
        <w:autoSpaceDN/>
        <w:adjustRightInd/>
        <w:spacing w:line="360" w:lineRule="auto"/>
        <w:ind w:firstLine="0"/>
        <w:rPr>
          <w:rFonts w:ascii="Times New Roman" w:hAnsi="Times New Roman" w:cs="Times New Roman"/>
          <w:bCs/>
        </w:rPr>
      </w:pPr>
      <w:bookmarkStart w:id="17" w:name="_Ref457217244"/>
      <w:r w:rsidRPr="00851F07">
        <w:rPr>
          <w:rFonts w:ascii="Times New Roman" w:hAnsi="Times New Roman" w:cs="Times New Roman"/>
          <w:bCs/>
        </w:rPr>
        <w:t xml:space="preserve">Таблица </w:t>
      </w:r>
      <w:bookmarkEnd w:id="17"/>
      <w:r>
        <w:rPr>
          <w:rFonts w:ascii="Times New Roman" w:hAnsi="Times New Roman" w:cs="Times New Roman"/>
          <w:bCs/>
          <w:noProof/>
        </w:rPr>
        <w:t>1</w:t>
      </w:r>
      <w:r w:rsidRPr="00851F07">
        <w:rPr>
          <w:rFonts w:ascii="Times New Roman" w:hAnsi="Times New Roman" w:cs="Times New Roman"/>
          <w:bCs/>
          <w:noProof/>
        </w:rPr>
        <w:t>.</w:t>
      </w:r>
      <w:r w:rsidR="002D7168">
        <w:rPr>
          <w:rFonts w:ascii="Times New Roman" w:hAnsi="Times New Roman" w:cs="Times New Roman"/>
          <w:bCs/>
          <w:noProof/>
        </w:rPr>
        <w:t>6</w:t>
      </w:r>
      <w:r w:rsidRPr="00851F07">
        <w:rPr>
          <w:rFonts w:ascii="Times New Roman" w:hAnsi="Times New Roman" w:cs="Times New Roman"/>
          <w:bCs/>
          <w:noProof/>
        </w:rPr>
        <w:t xml:space="preserve"> – </w:t>
      </w:r>
      <w:r w:rsidRPr="00851F07">
        <w:rPr>
          <w:rFonts w:ascii="Times New Roman" w:hAnsi="Times New Roman" w:cs="Times New Roman"/>
          <w:bCs/>
        </w:rPr>
        <w:t>Перечень выданных технический условий на подключение к тепловым сетям ОАО ТС (на момент актуализации схемы теплоснабжения)</w:t>
      </w:r>
    </w:p>
    <w:tbl>
      <w:tblPr>
        <w:tblW w:w="101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1026"/>
        <w:gridCol w:w="1102"/>
        <w:gridCol w:w="1129"/>
        <w:gridCol w:w="919"/>
        <w:gridCol w:w="995"/>
        <w:gridCol w:w="1043"/>
      </w:tblGrid>
      <w:tr w:rsidR="000E707D" w:rsidRPr="003E7CEA" w14:paraId="052B55A8" w14:textId="77777777" w:rsidTr="000E707D">
        <w:trPr>
          <w:trHeight w:val="690"/>
        </w:trPr>
        <w:tc>
          <w:tcPr>
            <w:tcW w:w="567" w:type="dxa"/>
            <w:vAlign w:val="center"/>
          </w:tcPr>
          <w:p w14:paraId="4B12B11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 п/п</w:t>
            </w:r>
          </w:p>
        </w:tc>
        <w:tc>
          <w:tcPr>
            <w:tcW w:w="3402" w:type="dxa"/>
            <w:vAlign w:val="center"/>
          </w:tcPr>
          <w:p w14:paraId="2720124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Название потребителя</w:t>
            </w:r>
          </w:p>
        </w:tc>
        <w:tc>
          <w:tcPr>
            <w:tcW w:w="1026" w:type="dxa"/>
            <w:vAlign w:val="center"/>
          </w:tcPr>
          <w:p w14:paraId="1468EDC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Дата выдачи ТУ</w:t>
            </w:r>
          </w:p>
        </w:tc>
        <w:tc>
          <w:tcPr>
            <w:tcW w:w="1102" w:type="dxa"/>
            <w:vAlign w:val="center"/>
          </w:tcPr>
          <w:p w14:paraId="1875CA0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N ТУ</w:t>
            </w:r>
          </w:p>
        </w:tc>
        <w:tc>
          <w:tcPr>
            <w:tcW w:w="1129" w:type="dxa"/>
            <w:vAlign w:val="center"/>
          </w:tcPr>
          <w:p w14:paraId="79D50C6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Нагрузка на отопление</w:t>
            </w:r>
          </w:p>
        </w:tc>
        <w:tc>
          <w:tcPr>
            <w:tcW w:w="919" w:type="dxa"/>
            <w:vAlign w:val="center"/>
          </w:tcPr>
          <w:p w14:paraId="7D4956F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Нагрузка на ГВС (мах)</w:t>
            </w:r>
          </w:p>
        </w:tc>
        <w:tc>
          <w:tcPr>
            <w:tcW w:w="995" w:type="dxa"/>
            <w:vAlign w:val="center"/>
          </w:tcPr>
          <w:p w14:paraId="0199CDF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Вентиляция</w:t>
            </w:r>
          </w:p>
        </w:tc>
        <w:tc>
          <w:tcPr>
            <w:tcW w:w="1043" w:type="dxa"/>
            <w:vAlign w:val="center"/>
          </w:tcPr>
          <w:p w14:paraId="047E87C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Нагрузка суммарная</w:t>
            </w:r>
          </w:p>
        </w:tc>
      </w:tr>
      <w:tr w:rsidR="000E707D" w:rsidRPr="003E7CEA" w14:paraId="2FA5C8A0" w14:textId="77777777" w:rsidTr="000E707D">
        <w:trPr>
          <w:trHeight w:val="690"/>
        </w:trPr>
        <w:tc>
          <w:tcPr>
            <w:tcW w:w="567" w:type="dxa"/>
            <w:noWrap/>
            <w:vAlign w:val="center"/>
          </w:tcPr>
          <w:p w14:paraId="6A81B8C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w:t>
            </w:r>
          </w:p>
        </w:tc>
        <w:tc>
          <w:tcPr>
            <w:tcW w:w="3402" w:type="dxa"/>
            <w:vAlign w:val="center"/>
          </w:tcPr>
          <w:p w14:paraId="0D9A5AF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Не жилые помещения, расположенные по адресу: г. Северск, ул. Трудовая, 1/1 стр. № 2.</w:t>
            </w:r>
          </w:p>
        </w:tc>
        <w:tc>
          <w:tcPr>
            <w:tcW w:w="1026" w:type="dxa"/>
            <w:noWrap/>
            <w:vAlign w:val="center"/>
          </w:tcPr>
          <w:p w14:paraId="75A0DF1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12.10.2017</w:t>
            </w:r>
          </w:p>
        </w:tc>
        <w:tc>
          <w:tcPr>
            <w:tcW w:w="1102" w:type="dxa"/>
            <w:noWrap/>
            <w:vAlign w:val="center"/>
          </w:tcPr>
          <w:p w14:paraId="379A7C7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119</w:t>
            </w:r>
          </w:p>
        </w:tc>
        <w:tc>
          <w:tcPr>
            <w:tcW w:w="1129" w:type="dxa"/>
            <w:noWrap/>
            <w:vAlign w:val="center"/>
          </w:tcPr>
          <w:p w14:paraId="3CA6EE9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68 280</w:t>
            </w:r>
          </w:p>
        </w:tc>
        <w:tc>
          <w:tcPr>
            <w:tcW w:w="919" w:type="dxa"/>
            <w:noWrap/>
            <w:vAlign w:val="center"/>
          </w:tcPr>
          <w:p w14:paraId="6B1B607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450474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6CBB32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68 280</w:t>
            </w:r>
          </w:p>
        </w:tc>
      </w:tr>
      <w:tr w:rsidR="000E707D" w:rsidRPr="003E7CEA" w14:paraId="71C484EB" w14:textId="77777777" w:rsidTr="000E707D">
        <w:trPr>
          <w:trHeight w:val="920"/>
        </w:trPr>
        <w:tc>
          <w:tcPr>
            <w:tcW w:w="567" w:type="dxa"/>
            <w:noWrap/>
            <w:vAlign w:val="center"/>
          </w:tcPr>
          <w:p w14:paraId="060E5E9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w:t>
            </w:r>
          </w:p>
        </w:tc>
        <w:tc>
          <w:tcPr>
            <w:tcW w:w="3402" w:type="dxa"/>
            <w:vAlign w:val="center"/>
          </w:tcPr>
          <w:p w14:paraId="704FB718"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(операторская АЗС),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Автодорога, 2/3, стр. № 11а</w:t>
            </w:r>
          </w:p>
        </w:tc>
        <w:tc>
          <w:tcPr>
            <w:tcW w:w="1026" w:type="dxa"/>
            <w:noWrap/>
            <w:vAlign w:val="center"/>
          </w:tcPr>
          <w:p w14:paraId="3D3017A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12.10.2017</w:t>
            </w:r>
          </w:p>
        </w:tc>
        <w:tc>
          <w:tcPr>
            <w:tcW w:w="1102" w:type="dxa"/>
            <w:noWrap/>
            <w:vAlign w:val="center"/>
          </w:tcPr>
          <w:p w14:paraId="7908D00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120</w:t>
            </w:r>
          </w:p>
        </w:tc>
        <w:tc>
          <w:tcPr>
            <w:tcW w:w="1129" w:type="dxa"/>
            <w:noWrap/>
            <w:vAlign w:val="center"/>
          </w:tcPr>
          <w:p w14:paraId="6220FB9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2 680</w:t>
            </w:r>
          </w:p>
        </w:tc>
        <w:tc>
          <w:tcPr>
            <w:tcW w:w="919" w:type="dxa"/>
            <w:noWrap/>
            <w:vAlign w:val="center"/>
          </w:tcPr>
          <w:p w14:paraId="2660133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4ECEE70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2819F2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2 680</w:t>
            </w:r>
          </w:p>
        </w:tc>
      </w:tr>
      <w:tr w:rsidR="000E707D" w:rsidRPr="003E7CEA" w14:paraId="207EECD8" w14:textId="77777777" w:rsidTr="000E707D">
        <w:trPr>
          <w:trHeight w:val="471"/>
        </w:trPr>
        <w:tc>
          <w:tcPr>
            <w:tcW w:w="567" w:type="dxa"/>
            <w:noWrap/>
            <w:vAlign w:val="center"/>
          </w:tcPr>
          <w:p w14:paraId="1B2C2A14"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w:t>
            </w:r>
          </w:p>
        </w:tc>
        <w:tc>
          <w:tcPr>
            <w:tcW w:w="3402" w:type="dxa"/>
            <w:vAlign w:val="center"/>
          </w:tcPr>
          <w:p w14:paraId="0856FABD"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(КНС дождевых стоков),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Автодорога, 2/3, стр. № 2</w:t>
            </w:r>
          </w:p>
        </w:tc>
        <w:tc>
          <w:tcPr>
            <w:tcW w:w="1026" w:type="dxa"/>
            <w:noWrap/>
            <w:vAlign w:val="center"/>
          </w:tcPr>
          <w:p w14:paraId="0BDDE45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12.10.2017</w:t>
            </w:r>
          </w:p>
        </w:tc>
        <w:tc>
          <w:tcPr>
            <w:tcW w:w="1102" w:type="dxa"/>
            <w:noWrap/>
            <w:vAlign w:val="center"/>
          </w:tcPr>
          <w:p w14:paraId="5A8E134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w:t>
            </w:r>
          </w:p>
        </w:tc>
        <w:tc>
          <w:tcPr>
            <w:tcW w:w="1129" w:type="dxa"/>
            <w:noWrap/>
            <w:vAlign w:val="center"/>
          </w:tcPr>
          <w:p w14:paraId="1787838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44CDDD5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28B0F96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85D5B2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06DE47C1" w14:textId="77777777" w:rsidTr="000E707D">
        <w:trPr>
          <w:trHeight w:val="565"/>
        </w:trPr>
        <w:tc>
          <w:tcPr>
            <w:tcW w:w="567" w:type="dxa"/>
            <w:noWrap/>
            <w:vAlign w:val="center"/>
          </w:tcPr>
          <w:p w14:paraId="4050CFB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w:t>
            </w:r>
          </w:p>
        </w:tc>
        <w:tc>
          <w:tcPr>
            <w:tcW w:w="3402" w:type="dxa"/>
            <w:vAlign w:val="center"/>
          </w:tcPr>
          <w:p w14:paraId="773E8B7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(склад для хранения ГСМ),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Автодорога, 2/3, стр. № 12</w:t>
            </w:r>
          </w:p>
        </w:tc>
        <w:tc>
          <w:tcPr>
            <w:tcW w:w="1026" w:type="dxa"/>
            <w:noWrap/>
            <w:vAlign w:val="center"/>
          </w:tcPr>
          <w:p w14:paraId="3579D74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12.10.2017</w:t>
            </w:r>
          </w:p>
        </w:tc>
        <w:tc>
          <w:tcPr>
            <w:tcW w:w="1102" w:type="dxa"/>
            <w:noWrap/>
            <w:vAlign w:val="center"/>
          </w:tcPr>
          <w:p w14:paraId="1E43D64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122</w:t>
            </w:r>
          </w:p>
        </w:tc>
        <w:tc>
          <w:tcPr>
            <w:tcW w:w="1129" w:type="dxa"/>
            <w:noWrap/>
            <w:vAlign w:val="center"/>
          </w:tcPr>
          <w:p w14:paraId="2B7FDFF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4 200</w:t>
            </w:r>
          </w:p>
        </w:tc>
        <w:tc>
          <w:tcPr>
            <w:tcW w:w="919" w:type="dxa"/>
            <w:noWrap/>
            <w:vAlign w:val="center"/>
          </w:tcPr>
          <w:p w14:paraId="63C105B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F0418C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B37CDC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4 200</w:t>
            </w:r>
          </w:p>
        </w:tc>
      </w:tr>
      <w:tr w:rsidR="000E707D" w:rsidRPr="003E7CEA" w14:paraId="2943A9FE" w14:textId="77777777" w:rsidTr="000E707D">
        <w:trPr>
          <w:trHeight w:val="460"/>
        </w:trPr>
        <w:tc>
          <w:tcPr>
            <w:tcW w:w="567" w:type="dxa"/>
            <w:noWrap/>
            <w:vAlign w:val="center"/>
          </w:tcPr>
          <w:p w14:paraId="18735F4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w:t>
            </w:r>
          </w:p>
        </w:tc>
        <w:tc>
          <w:tcPr>
            <w:tcW w:w="3402" w:type="dxa"/>
            <w:vAlign w:val="center"/>
          </w:tcPr>
          <w:p w14:paraId="1D1AE80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ж/д по адресу: г. Северск, </w:t>
            </w:r>
            <w:proofErr w:type="spellStart"/>
            <w:r w:rsidRPr="003E7CEA">
              <w:rPr>
                <w:rFonts w:ascii="Times New Roman" w:hAnsi="Times New Roman" w:cs="Times New Roman"/>
                <w:color w:val="000000"/>
                <w:sz w:val="18"/>
                <w:szCs w:val="18"/>
              </w:rPr>
              <w:t>мкрн</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Иглаково</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Бр</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Иглаковых</w:t>
            </w:r>
            <w:proofErr w:type="spellEnd"/>
            <w:r w:rsidRPr="003E7CEA">
              <w:rPr>
                <w:rFonts w:ascii="Times New Roman" w:hAnsi="Times New Roman" w:cs="Times New Roman"/>
                <w:color w:val="000000"/>
                <w:sz w:val="18"/>
                <w:szCs w:val="18"/>
              </w:rPr>
              <w:t>, 31.</w:t>
            </w:r>
          </w:p>
        </w:tc>
        <w:tc>
          <w:tcPr>
            <w:tcW w:w="1026" w:type="dxa"/>
            <w:noWrap/>
            <w:vAlign w:val="center"/>
          </w:tcPr>
          <w:p w14:paraId="2C4542F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12.10.2017</w:t>
            </w:r>
          </w:p>
        </w:tc>
        <w:tc>
          <w:tcPr>
            <w:tcW w:w="1102" w:type="dxa"/>
            <w:noWrap/>
            <w:vAlign w:val="center"/>
          </w:tcPr>
          <w:p w14:paraId="7825F9E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123</w:t>
            </w:r>
          </w:p>
        </w:tc>
        <w:tc>
          <w:tcPr>
            <w:tcW w:w="1129" w:type="dxa"/>
            <w:noWrap/>
            <w:vAlign w:val="center"/>
          </w:tcPr>
          <w:p w14:paraId="63F20C4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57CD0FE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0E8C9A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D8D856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7728188C" w14:textId="77777777" w:rsidTr="000E707D">
        <w:trPr>
          <w:trHeight w:val="780"/>
        </w:trPr>
        <w:tc>
          <w:tcPr>
            <w:tcW w:w="567" w:type="dxa"/>
            <w:noWrap/>
            <w:vAlign w:val="center"/>
          </w:tcPr>
          <w:p w14:paraId="23DD4C7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w:t>
            </w:r>
          </w:p>
        </w:tc>
        <w:tc>
          <w:tcPr>
            <w:tcW w:w="3402" w:type="dxa"/>
            <w:vAlign w:val="center"/>
          </w:tcPr>
          <w:p w14:paraId="7BCC41B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Гаражный бокс № 64 в ГСПО "Лето - 91", расположенных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проезд Центральный, 2, стр. № 9а, ряд №1.</w:t>
            </w:r>
          </w:p>
        </w:tc>
        <w:tc>
          <w:tcPr>
            <w:tcW w:w="1026" w:type="dxa"/>
            <w:noWrap/>
            <w:vAlign w:val="center"/>
          </w:tcPr>
          <w:p w14:paraId="6602997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12.10.2017</w:t>
            </w:r>
          </w:p>
        </w:tc>
        <w:tc>
          <w:tcPr>
            <w:tcW w:w="1102" w:type="dxa"/>
            <w:noWrap/>
            <w:vAlign w:val="center"/>
          </w:tcPr>
          <w:p w14:paraId="0CC6783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124</w:t>
            </w:r>
          </w:p>
        </w:tc>
        <w:tc>
          <w:tcPr>
            <w:tcW w:w="1129" w:type="dxa"/>
            <w:noWrap/>
            <w:vAlign w:val="center"/>
          </w:tcPr>
          <w:p w14:paraId="34FEDE3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309F2CE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58AAD1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41EA83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61E7C105" w14:textId="77777777" w:rsidTr="000E707D">
        <w:trPr>
          <w:trHeight w:val="607"/>
        </w:trPr>
        <w:tc>
          <w:tcPr>
            <w:tcW w:w="567" w:type="dxa"/>
            <w:noWrap/>
            <w:vAlign w:val="center"/>
          </w:tcPr>
          <w:p w14:paraId="5842B98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w:t>
            </w:r>
          </w:p>
        </w:tc>
        <w:tc>
          <w:tcPr>
            <w:tcW w:w="3402" w:type="dxa"/>
            <w:vAlign w:val="center"/>
          </w:tcPr>
          <w:p w14:paraId="12D37371"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ГСПО "ОМЕГА - 91", расположенный по адресу: г. Северск, ул. Первомайская, 2а, </w:t>
            </w:r>
            <w:proofErr w:type="spellStart"/>
            <w:r w:rsidRPr="003E7CEA">
              <w:rPr>
                <w:rFonts w:ascii="Times New Roman" w:hAnsi="Times New Roman" w:cs="Times New Roman"/>
                <w:color w:val="000000"/>
                <w:sz w:val="18"/>
                <w:szCs w:val="18"/>
              </w:rPr>
              <w:t>стр</w:t>
            </w:r>
            <w:proofErr w:type="spellEnd"/>
            <w:r w:rsidRPr="003E7CEA">
              <w:rPr>
                <w:rFonts w:ascii="Times New Roman" w:hAnsi="Times New Roman" w:cs="Times New Roman"/>
                <w:color w:val="000000"/>
                <w:sz w:val="18"/>
                <w:szCs w:val="18"/>
              </w:rPr>
              <w:t xml:space="preserve"> № 8, ряд № 1</w:t>
            </w:r>
          </w:p>
        </w:tc>
        <w:tc>
          <w:tcPr>
            <w:tcW w:w="1026" w:type="dxa"/>
            <w:noWrap/>
            <w:vAlign w:val="center"/>
          </w:tcPr>
          <w:p w14:paraId="550066E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12.10.2017</w:t>
            </w:r>
          </w:p>
        </w:tc>
        <w:tc>
          <w:tcPr>
            <w:tcW w:w="1102" w:type="dxa"/>
            <w:noWrap/>
            <w:vAlign w:val="center"/>
          </w:tcPr>
          <w:p w14:paraId="0B78963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125</w:t>
            </w:r>
          </w:p>
        </w:tc>
        <w:tc>
          <w:tcPr>
            <w:tcW w:w="1129" w:type="dxa"/>
            <w:noWrap/>
            <w:vAlign w:val="center"/>
          </w:tcPr>
          <w:p w14:paraId="2C2898B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22 000</w:t>
            </w:r>
          </w:p>
        </w:tc>
        <w:tc>
          <w:tcPr>
            <w:tcW w:w="919" w:type="dxa"/>
            <w:noWrap/>
            <w:vAlign w:val="center"/>
          </w:tcPr>
          <w:p w14:paraId="2C76CC2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48254F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703A54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22 000</w:t>
            </w:r>
          </w:p>
        </w:tc>
      </w:tr>
      <w:tr w:rsidR="000E707D" w:rsidRPr="003E7CEA" w14:paraId="3788EED4" w14:textId="77777777" w:rsidTr="000E707D">
        <w:trPr>
          <w:trHeight w:val="760"/>
        </w:trPr>
        <w:tc>
          <w:tcPr>
            <w:tcW w:w="567" w:type="dxa"/>
            <w:noWrap/>
            <w:vAlign w:val="center"/>
          </w:tcPr>
          <w:p w14:paraId="12E4DA5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w:t>
            </w:r>
          </w:p>
        </w:tc>
        <w:tc>
          <w:tcPr>
            <w:tcW w:w="3402" w:type="dxa"/>
            <w:vAlign w:val="center"/>
          </w:tcPr>
          <w:p w14:paraId="70985F24"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Северная, 2а, стр. № 6</w:t>
            </w:r>
          </w:p>
        </w:tc>
        <w:tc>
          <w:tcPr>
            <w:tcW w:w="1026" w:type="dxa"/>
            <w:noWrap/>
            <w:vAlign w:val="center"/>
          </w:tcPr>
          <w:p w14:paraId="2086E2B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12.10.2017</w:t>
            </w:r>
          </w:p>
        </w:tc>
        <w:tc>
          <w:tcPr>
            <w:tcW w:w="1102" w:type="dxa"/>
            <w:noWrap/>
            <w:vAlign w:val="center"/>
          </w:tcPr>
          <w:p w14:paraId="71B52D7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126</w:t>
            </w:r>
          </w:p>
        </w:tc>
        <w:tc>
          <w:tcPr>
            <w:tcW w:w="1129" w:type="dxa"/>
            <w:noWrap/>
            <w:vAlign w:val="center"/>
          </w:tcPr>
          <w:p w14:paraId="4E9E595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81 729</w:t>
            </w:r>
          </w:p>
        </w:tc>
        <w:tc>
          <w:tcPr>
            <w:tcW w:w="919" w:type="dxa"/>
            <w:noWrap/>
            <w:vAlign w:val="center"/>
          </w:tcPr>
          <w:p w14:paraId="2BD73FE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60 086</w:t>
            </w:r>
          </w:p>
        </w:tc>
        <w:tc>
          <w:tcPr>
            <w:tcW w:w="995" w:type="dxa"/>
            <w:noWrap/>
            <w:vAlign w:val="center"/>
          </w:tcPr>
          <w:p w14:paraId="7BBAF85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ED75FF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141 815</w:t>
            </w:r>
          </w:p>
        </w:tc>
      </w:tr>
      <w:tr w:rsidR="000E707D" w:rsidRPr="003E7CEA" w14:paraId="51F8B24B" w14:textId="77777777" w:rsidTr="000E707D">
        <w:trPr>
          <w:trHeight w:val="460"/>
        </w:trPr>
        <w:tc>
          <w:tcPr>
            <w:tcW w:w="567" w:type="dxa"/>
            <w:noWrap/>
            <w:vAlign w:val="center"/>
          </w:tcPr>
          <w:p w14:paraId="1B3F170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w:t>
            </w:r>
          </w:p>
        </w:tc>
        <w:tc>
          <w:tcPr>
            <w:tcW w:w="3402" w:type="dxa"/>
            <w:vAlign w:val="center"/>
          </w:tcPr>
          <w:p w14:paraId="5E63437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Ж/д с гаражом,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мкрн</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Иглаково</w:t>
            </w:r>
            <w:proofErr w:type="spellEnd"/>
            <w:r w:rsidRPr="003E7CEA">
              <w:rPr>
                <w:rFonts w:ascii="Times New Roman" w:hAnsi="Times New Roman" w:cs="Times New Roman"/>
                <w:color w:val="000000"/>
                <w:sz w:val="18"/>
                <w:szCs w:val="18"/>
              </w:rPr>
              <w:t>, ул. Лермонтова, 3б</w:t>
            </w:r>
          </w:p>
        </w:tc>
        <w:tc>
          <w:tcPr>
            <w:tcW w:w="1026" w:type="dxa"/>
            <w:noWrap/>
            <w:vAlign w:val="center"/>
          </w:tcPr>
          <w:p w14:paraId="21209AA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16.10.2017</w:t>
            </w:r>
          </w:p>
        </w:tc>
        <w:tc>
          <w:tcPr>
            <w:tcW w:w="1102" w:type="dxa"/>
            <w:noWrap/>
            <w:vAlign w:val="center"/>
          </w:tcPr>
          <w:p w14:paraId="7AD9D1C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128</w:t>
            </w:r>
          </w:p>
        </w:tc>
        <w:tc>
          <w:tcPr>
            <w:tcW w:w="1129" w:type="dxa"/>
            <w:noWrap/>
            <w:vAlign w:val="center"/>
          </w:tcPr>
          <w:p w14:paraId="1150D83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6582AC0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10EC61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ED30F2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7D210B00" w14:textId="77777777" w:rsidTr="000E707D">
        <w:trPr>
          <w:trHeight w:val="690"/>
        </w:trPr>
        <w:tc>
          <w:tcPr>
            <w:tcW w:w="567" w:type="dxa"/>
            <w:noWrap/>
            <w:vAlign w:val="center"/>
          </w:tcPr>
          <w:p w14:paraId="4CDCB56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w:t>
            </w:r>
          </w:p>
        </w:tc>
        <w:tc>
          <w:tcPr>
            <w:tcW w:w="3402" w:type="dxa"/>
            <w:vAlign w:val="center"/>
          </w:tcPr>
          <w:p w14:paraId="4A27CED7"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Ж/д с гаражом,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мкрн</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Иглаково</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Бр.Иглаковых</w:t>
            </w:r>
            <w:proofErr w:type="spellEnd"/>
            <w:r w:rsidRPr="003E7CEA">
              <w:rPr>
                <w:rFonts w:ascii="Times New Roman" w:hAnsi="Times New Roman" w:cs="Times New Roman"/>
                <w:color w:val="000000"/>
                <w:sz w:val="18"/>
                <w:szCs w:val="18"/>
              </w:rPr>
              <w:t>, 7/2</w:t>
            </w:r>
          </w:p>
        </w:tc>
        <w:tc>
          <w:tcPr>
            <w:tcW w:w="1026" w:type="dxa"/>
            <w:noWrap/>
            <w:vAlign w:val="center"/>
          </w:tcPr>
          <w:p w14:paraId="7436DE3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16.10.2017</w:t>
            </w:r>
          </w:p>
        </w:tc>
        <w:tc>
          <w:tcPr>
            <w:tcW w:w="1102" w:type="dxa"/>
            <w:noWrap/>
            <w:vAlign w:val="center"/>
          </w:tcPr>
          <w:p w14:paraId="77F7516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129</w:t>
            </w:r>
          </w:p>
        </w:tc>
        <w:tc>
          <w:tcPr>
            <w:tcW w:w="1129" w:type="dxa"/>
            <w:noWrap/>
            <w:vAlign w:val="center"/>
          </w:tcPr>
          <w:p w14:paraId="65FA8E1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582A190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20F8B2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95AD81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15C40B6F" w14:textId="77777777" w:rsidTr="000E707D">
        <w:trPr>
          <w:trHeight w:val="690"/>
        </w:trPr>
        <w:tc>
          <w:tcPr>
            <w:tcW w:w="567" w:type="dxa"/>
            <w:noWrap/>
            <w:vAlign w:val="center"/>
          </w:tcPr>
          <w:p w14:paraId="77AFE99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11</w:t>
            </w:r>
          </w:p>
        </w:tc>
        <w:tc>
          <w:tcPr>
            <w:tcW w:w="3402" w:type="dxa"/>
            <w:vAlign w:val="center"/>
          </w:tcPr>
          <w:p w14:paraId="32A264E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Ж/д,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Пушкина, 10а (кап. ремонт </w:t>
            </w:r>
            <w:proofErr w:type="spellStart"/>
            <w:r w:rsidRPr="003E7CEA">
              <w:rPr>
                <w:rFonts w:ascii="Times New Roman" w:hAnsi="Times New Roman" w:cs="Times New Roman"/>
                <w:color w:val="000000"/>
                <w:sz w:val="18"/>
                <w:szCs w:val="18"/>
              </w:rPr>
              <w:t>сис</w:t>
            </w:r>
            <w:proofErr w:type="spellEnd"/>
            <w:r w:rsidRPr="003E7CEA">
              <w:rPr>
                <w:rFonts w:ascii="Times New Roman" w:hAnsi="Times New Roman" w:cs="Times New Roman"/>
                <w:color w:val="000000"/>
                <w:sz w:val="18"/>
                <w:szCs w:val="18"/>
              </w:rPr>
              <w:t>. отопления, реконструкция ИТП)</w:t>
            </w:r>
          </w:p>
        </w:tc>
        <w:tc>
          <w:tcPr>
            <w:tcW w:w="1026" w:type="dxa"/>
            <w:noWrap/>
            <w:vAlign w:val="center"/>
          </w:tcPr>
          <w:p w14:paraId="1B05102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20.10.2017</w:t>
            </w:r>
          </w:p>
        </w:tc>
        <w:tc>
          <w:tcPr>
            <w:tcW w:w="1102" w:type="dxa"/>
            <w:noWrap/>
            <w:vAlign w:val="center"/>
          </w:tcPr>
          <w:p w14:paraId="2C48E6F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130</w:t>
            </w:r>
          </w:p>
        </w:tc>
        <w:tc>
          <w:tcPr>
            <w:tcW w:w="1129" w:type="dxa"/>
            <w:noWrap/>
            <w:vAlign w:val="center"/>
          </w:tcPr>
          <w:p w14:paraId="03D203F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75 100</w:t>
            </w:r>
          </w:p>
        </w:tc>
        <w:tc>
          <w:tcPr>
            <w:tcW w:w="919" w:type="dxa"/>
            <w:noWrap/>
            <w:vAlign w:val="center"/>
          </w:tcPr>
          <w:p w14:paraId="2AEF4AA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74 280</w:t>
            </w:r>
          </w:p>
        </w:tc>
        <w:tc>
          <w:tcPr>
            <w:tcW w:w="995" w:type="dxa"/>
            <w:noWrap/>
            <w:vAlign w:val="center"/>
          </w:tcPr>
          <w:p w14:paraId="3910221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AF9A1E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149 380</w:t>
            </w:r>
          </w:p>
        </w:tc>
      </w:tr>
      <w:tr w:rsidR="000E707D" w:rsidRPr="003E7CEA" w14:paraId="58CDC6F9" w14:textId="77777777" w:rsidTr="000E707D">
        <w:trPr>
          <w:trHeight w:val="690"/>
        </w:trPr>
        <w:tc>
          <w:tcPr>
            <w:tcW w:w="567" w:type="dxa"/>
            <w:noWrap/>
            <w:vAlign w:val="center"/>
          </w:tcPr>
          <w:p w14:paraId="1CF75AD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w:t>
            </w:r>
          </w:p>
        </w:tc>
        <w:tc>
          <w:tcPr>
            <w:tcW w:w="3402" w:type="dxa"/>
            <w:vAlign w:val="center"/>
          </w:tcPr>
          <w:p w14:paraId="5865E3A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Лесная, 1а, стр. № 4</w:t>
            </w:r>
          </w:p>
        </w:tc>
        <w:tc>
          <w:tcPr>
            <w:tcW w:w="1026" w:type="dxa"/>
            <w:noWrap/>
            <w:vAlign w:val="center"/>
          </w:tcPr>
          <w:p w14:paraId="57DBFBF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20.10.2017</w:t>
            </w:r>
          </w:p>
        </w:tc>
        <w:tc>
          <w:tcPr>
            <w:tcW w:w="1102" w:type="dxa"/>
            <w:noWrap/>
            <w:vAlign w:val="center"/>
          </w:tcPr>
          <w:p w14:paraId="2D5E6C0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131</w:t>
            </w:r>
          </w:p>
        </w:tc>
        <w:tc>
          <w:tcPr>
            <w:tcW w:w="1129" w:type="dxa"/>
            <w:noWrap/>
            <w:vAlign w:val="center"/>
          </w:tcPr>
          <w:p w14:paraId="1A6329F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144 000</w:t>
            </w:r>
          </w:p>
        </w:tc>
        <w:tc>
          <w:tcPr>
            <w:tcW w:w="919" w:type="dxa"/>
            <w:noWrap/>
            <w:vAlign w:val="center"/>
          </w:tcPr>
          <w:p w14:paraId="694D2E3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0F2ACC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8DB1BF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144 000</w:t>
            </w:r>
          </w:p>
        </w:tc>
      </w:tr>
      <w:tr w:rsidR="000E707D" w:rsidRPr="003E7CEA" w14:paraId="5950B3C9" w14:textId="77777777" w:rsidTr="000E707D">
        <w:trPr>
          <w:trHeight w:val="460"/>
        </w:trPr>
        <w:tc>
          <w:tcPr>
            <w:tcW w:w="567" w:type="dxa"/>
            <w:noWrap/>
            <w:vAlign w:val="center"/>
          </w:tcPr>
          <w:p w14:paraId="6957274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w:t>
            </w:r>
          </w:p>
        </w:tc>
        <w:tc>
          <w:tcPr>
            <w:tcW w:w="3402" w:type="dxa"/>
            <w:vAlign w:val="center"/>
          </w:tcPr>
          <w:p w14:paraId="4F8AD36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Здание,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Калинина, 109б</w:t>
            </w:r>
          </w:p>
        </w:tc>
        <w:tc>
          <w:tcPr>
            <w:tcW w:w="1026" w:type="dxa"/>
            <w:noWrap/>
            <w:vAlign w:val="center"/>
          </w:tcPr>
          <w:p w14:paraId="1BDD76A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20.10.2017</w:t>
            </w:r>
          </w:p>
        </w:tc>
        <w:tc>
          <w:tcPr>
            <w:tcW w:w="1102" w:type="dxa"/>
            <w:noWrap/>
            <w:vAlign w:val="center"/>
          </w:tcPr>
          <w:p w14:paraId="1A1EBDA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132</w:t>
            </w:r>
          </w:p>
        </w:tc>
        <w:tc>
          <w:tcPr>
            <w:tcW w:w="1129" w:type="dxa"/>
            <w:noWrap/>
            <w:vAlign w:val="center"/>
          </w:tcPr>
          <w:p w14:paraId="285DFA8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105 000</w:t>
            </w:r>
          </w:p>
        </w:tc>
        <w:tc>
          <w:tcPr>
            <w:tcW w:w="919" w:type="dxa"/>
            <w:noWrap/>
            <w:vAlign w:val="center"/>
          </w:tcPr>
          <w:p w14:paraId="386188A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0C4469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4D3B84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105 000</w:t>
            </w:r>
          </w:p>
        </w:tc>
      </w:tr>
      <w:tr w:rsidR="000E707D" w:rsidRPr="003E7CEA" w14:paraId="0736E943" w14:textId="77777777" w:rsidTr="000E707D">
        <w:trPr>
          <w:trHeight w:val="920"/>
        </w:trPr>
        <w:tc>
          <w:tcPr>
            <w:tcW w:w="567" w:type="dxa"/>
            <w:noWrap/>
            <w:vAlign w:val="center"/>
          </w:tcPr>
          <w:p w14:paraId="080E10D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w:t>
            </w:r>
          </w:p>
        </w:tc>
        <w:tc>
          <w:tcPr>
            <w:tcW w:w="3402" w:type="dxa"/>
            <w:vAlign w:val="center"/>
          </w:tcPr>
          <w:p w14:paraId="1EA9EF3D"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Два </w:t>
            </w:r>
            <w:proofErr w:type="spellStart"/>
            <w:r w:rsidRPr="003E7CEA">
              <w:rPr>
                <w:rFonts w:ascii="Times New Roman" w:hAnsi="Times New Roman" w:cs="Times New Roman"/>
                <w:color w:val="000000"/>
                <w:sz w:val="18"/>
                <w:szCs w:val="18"/>
              </w:rPr>
              <w:t>горажных</w:t>
            </w:r>
            <w:proofErr w:type="spellEnd"/>
            <w:r w:rsidRPr="003E7CEA">
              <w:rPr>
                <w:rFonts w:ascii="Times New Roman" w:hAnsi="Times New Roman" w:cs="Times New Roman"/>
                <w:color w:val="000000"/>
                <w:sz w:val="18"/>
                <w:szCs w:val="18"/>
              </w:rPr>
              <w:t xml:space="preserve"> бокса в ГСПО "Тайга-5", расположенных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Северная автодорога, 9, стр. №18, ряд № 1, боксы № 1 и 2</w:t>
            </w:r>
          </w:p>
        </w:tc>
        <w:tc>
          <w:tcPr>
            <w:tcW w:w="1026" w:type="dxa"/>
            <w:noWrap/>
            <w:vAlign w:val="center"/>
          </w:tcPr>
          <w:p w14:paraId="784BC1C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07.11.2017</w:t>
            </w:r>
          </w:p>
        </w:tc>
        <w:tc>
          <w:tcPr>
            <w:tcW w:w="1102" w:type="dxa"/>
            <w:noWrap/>
            <w:vAlign w:val="center"/>
          </w:tcPr>
          <w:p w14:paraId="0D5638E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133</w:t>
            </w:r>
          </w:p>
        </w:tc>
        <w:tc>
          <w:tcPr>
            <w:tcW w:w="1129" w:type="dxa"/>
            <w:noWrap/>
            <w:vAlign w:val="center"/>
          </w:tcPr>
          <w:p w14:paraId="3FD2AE2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15 680</w:t>
            </w:r>
          </w:p>
        </w:tc>
        <w:tc>
          <w:tcPr>
            <w:tcW w:w="919" w:type="dxa"/>
            <w:noWrap/>
            <w:vAlign w:val="center"/>
          </w:tcPr>
          <w:p w14:paraId="106F975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240C91A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13DB43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15 680</w:t>
            </w:r>
          </w:p>
        </w:tc>
      </w:tr>
      <w:tr w:rsidR="000E707D" w:rsidRPr="003E7CEA" w14:paraId="1BDA2851" w14:textId="77777777" w:rsidTr="000E707D">
        <w:trPr>
          <w:trHeight w:val="920"/>
        </w:trPr>
        <w:tc>
          <w:tcPr>
            <w:tcW w:w="567" w:type="dxa"/>
            <w:noWrap/>
            <w:vAlign w:val="center"/>
          </w:tcPr>
          <w:p w14:paraId="609F75E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15</w:t>
            </w:r>
          </w:p>
        </w:tc>
        <w:tc>
          <w:tcPr>
            <w:tcW w:w="3402" w:type="dxa"/>
            <w:vAlign w:val="center"/>
          </w:tcPr>
          <w:p w14:paraId="607BBC9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ГСПО "Зима - 90" расположенных по адресу: Томская </w:t>
            </w:r>
            <w:proofErr w:type="spellStart"/>
            <w:r w:rsidRPr="003E7CEA">
              <w:rPr>
                <w:rFonts w:ascii="Times New Roman" w:hAnsi="Times New Roman" w:cs="Times New Roman"/>
                <w:color w:val="000000"/>
                <w:sz w:val="18"/>
                <w:szCs w:val="18"/>
              </w:rPr>
              <w:t>обл</w:t>
            </w:r>
            <w:proofErr w:type="spellEnd"/>
            <w:r w:rsidRPr="003E7CEA">
              <w:rPr>
                <w:rFonts w:ascii="Times New Roman" w:hAnsi="Times New Roman" w:cs="Times New Roman"/>
                <w:color w:val="000000"/>
                <w:sz w:val="18"/>
                <w:szCs w:val="18"/>
              </w:rPr>
              <w:t>, ЗАТО Северск, г. Северск, проезд Центральный, 2, стр. № 3</w:t>
            </w:r>
          </w:p>
        </w:tc>
        <w:tc>
          <w:tcPr>
            <w:tcW w:w="1026" w:type="dxa"/>
            <w:noWrap/>
            <w:vAlign w:val="center"/>
          </w:tcPr>
          <w:p w14:paraId="05FFEA1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07.11.2017</w:t>
            </w:r>
          </w:p>
        </w:tc>
        <w:tc>
          <w:tcPr>
            <w:tcW w:w="1102" w:type="dxa"/>
            <w:noWrap/>
            <w:vAlign w:val="center"/>
          </w:tcPr>
          <w:p w14:paraId="45C4556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134</w:t>
            </w:r>
          </w:p>
        </w:tc>
        <w:tc>
          <w:tcPr>
            <w:tcW w:w="1129" w:type="dxa"/>
            <w:noWrap/>
            <w:vAlign w:val="center"/>
          </w:tcPr>
          <w:p w14:paraId="180C996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77 270</w:t>
            </w:r>
          </w:p>
        </w:tc>
        <w:tc>
          <w:tcPr>
            <w:tcW w:w="919" w:type="dxa"/>
            <w:noWrap/>
            <w:vAlign w:val="center"/>
          </w:tcPr>
          <w:p w14:paraId="366691A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7EDE60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C9F06F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77 270</w:t>
            </w:r>
          </w:p>
        </w:tc>
      </w:tr>
      <w:tr w:rsidR="000E707D" w:rsidRPr="003E7CEA" w14:paraId="2EA0FCEB" w14:textId="77777777" w:rsidTr="000E707D">
        <w:trPr>
          <w:trHeight w:val="690"/>
        </w:trPr>
        <w:tc>
          <w:tcPr>
            <w:tcW w:w="567" w:type="dxa"/>
            <w:noWrap/>
            <w:vAlign w:val="center"/>
          </w:tcPr>
          <w:p w14:paraId="1B4959F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w:t>
            </w:r>
          </w:p>
        </w:tc>
        <w:tc>
          <w:tcPr>
            <w:tcW w:w="3402" w:type="dxa"/>
            <w:vAlign w:val="center"/>
          </w:tcPr>
          <w:p w14:paraId="680CDE2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Склад, расположенный по адресу: Томская </w:t>
            </w:r>
            <w:proofErr w:type="spellStart"/>
            <w:r w:rsidRPr="003E7CEA">
              <w:rPr>
                <w:rFonts w:ascii="Times New Roman" w:hAnsi="Times New Roman" w:cs="Times New Roman"/>
                <w:color w:val="000000"/>
                <w:sz w:val="18"/>
                <w:szCs w:val="18"/>
              </w:rPr>
              <w:t>обл</w:t>
            </w:r>
            <w:proofErr w:type="spellEnd"/>
            <w:r w:rsidRPr="003E7CEA">
              <w:rPr>
                <w:rFonts w:ascii="Times New Roman" w:hAnsi="Times New Roman" w:cs="Times New Roman"/>
                <w:color w:val="000000"/>
                <w:sz w:val="18"/>
                <w:szCs w:val="18"/>
              </w:rPr>
              <w:t>, ЗАТО Северск, г. Северск, ул. Советская, 1 стр.№ 28</w:t>
            </w:r>
          </w:p>
        </w:tc>
        <w:tc>
          <w:tcPr>
            <w:tcW w:w="1026" w:type="dxa"/>
            <w:noWrap/>
            <w:vAlign w:val="center"/>
          </w:tcPr>
          <w:p w14:paraId="50B24E7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07.11.2017</w:t>
            </w:r>
          </w:p>
        </w:tc>
        <w:tc>
          <w:tcPr>
            <w:tcW w:w="1102" w:type="dxa"/>
            <w:noWrap/>
            <w:vAlign w:val="center"/>
          </w:tcPr>
          <w:p w14:paraId="6378E0B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135</w:t>
            </w:r>
          </w:p>
        </w:tc>
        <w:tc>
          <w:tcPr>
            <w:tcW w:w="1129" w:type="dxa"/>
            <w:noWrap/>
            <w:vAlign w:val="center"/>
          </w:tcPr>
          <w:p w14:paraId="2F5233E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194 540</w:t>
            </w:r>
          </w:p>
        </w:tc>
        <w:tc>
          <w:tcPr>
            <w:tcW w:w="919" w:type="dxa"/>
            <w:noWrap/>
            <w:vAlign w:val="center"/>
          </w:tcPr>
          <w:p w14:paraId="7F9F350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9C2729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3B3AA8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194 540</w:t>
            </w:r>
          </w:p>
        </w:tc>
      </w:tr>
      <w:tr w:rsidR="000E707D" w:rsidRPr="003E7CEA" w14:paraId="4C9A3E43" w14:textId="77777777" w:rsidTr="000E707D">
        <w:trPr>
          <w:trHeight w:val="920"/>
        </w:trPr>
        <w:tc>
          <w:tcPr>
            <w:tcW w:w="567" w:type="dxa"/>
            <w:noWrap/>
            <w:vAlign w:val="center"/>
          </w:tcPr>
          <w:p w14:paraId="711385F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w:t>
            </w:r>
          </w:p>
        </w:tc>
        <w:tc>
          <w:tcPr>
            <w:tcW w:w="3402" w:type="dxa"/>
            <w:vAlign w:val="center"/>
          </w:tcPr>
          <w:p w14:paraId="1507DA6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ГСПО "Стрелочник" расположенных по адресу: Томская </w:t>
            </w:r>
            <w:proofErr w:type="spellStart"/>
            <w:r w:rsidRPr="003E7CEA">
              <w:rPr>
                <w:rFonts w:ascii="Times New Roman" w:hAnsi="Times New Roman" w:cs="Times New Roman"/>
                <w:color w:val="000000"/>
                <w:sz w:val="18"/>
                <w:szCs w:val="18"/>
              </w:rPr>
              <w:t>обл</w:t>
            </w:r>
            <w:proofErr w:type="spellEnd"/>
            <w:r w:rsidRPr="003E7CEA">
              <w:rPr>
                <w:rFonts w:ascii="Times New Roman" w:hAnsi="Times New Roman" w:cs="Times New Roman"/>
                <w:color w:val="000000"/>
                <w:sz w:val="18"/>
                <w:szCs w:val="18"/>
              </w:rPr>
              <w:t>, ЗАТО Северск, г. Северск, проезд Центральный, 2, стр. № 2</w:t>
            </w:r>
          </w:p>
        </w:tc>
        <w:tc>
          <w:tcPr>
            <w:tcW w:w="1026" w:type="dxa"/>
            <w:noWrap/>
            <w:vAlign w:val="center"/>
          </w:tcPr>
          <w:p w14:paraId="6951A02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07.11.2017</w:t>
            </w:r>
          </w:p>
        </w:tc>
        <w:tc>
          <w:tcPr>
            <w:tcW w:w="1102" w:type="dxa"/>
            <w:noWrap/>
            <w:vAlign w:val="center"/>
          </w:tcPr>
          <w:p w14:paraId="7B7A5EC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136</w:t>
            </w:r>
          </w:p>
        </w:tc>
        <w:tc>
          <w:tcPr>
            <w:tcW w:w="1129" w:type="dxa"/>
            <w:noWrap/>
            <w:vAlign w:val="center"/>
          </w:tcPr>
          <w:p w14:paraId="2093956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73 840</w:t>
            </w:r>
          </w:p>
        </w:tc>
        <w:tc>
          <w:tcPr>
            <w:tcW w:w="919" w:type="dxa"/>
            <w:noWrap/>
            <w:vAlign w:val="center"/>
          </w:tcPr>
          <w:p w14:paraId="58D7231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069728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85AC09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73 840</w:t>
            </w:r>
          </w:p>
        </w:tc>
      </w:tr>
      <w:tr w:rsidR="000E707D" w:rsidRPr="003E7CEA" w14:paraId="370D8B87" w14:textId="77777777" w:rsidTr="000E707D">
        <w:trPr>
          <w:trHeight w:val="820"/>
        </w:trPr>
        <w:tc>
          <w:tcPr>
            <w:tcW w:w="567" w:type="dxa"/>
            <w:noWrap/>
            <w:vAlign w:val="center"/>
          </w:tcPr>
          <w:p w14:paraId="5453642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18</w:t>
            </w:r>
          </w:p>
        </w:tc>
        <w:tc>
          <w:tcPr>
            <w:tcW w:w="3402" w:type="dxa"/>
            <w:vAlign w:val="center"/>
          </w:tcPr>
          <w:p w14:paraId="1E3742B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ГСПО "ОМЕГА - 88" расположенных по адресу: Томская </w:t>
            </w:r>
            <w:proofErr w:type="spellStart"/>
            <w:r w:rsidRPr="003E7CEA">
              <w:rPr>
                <w:rFonts w:ascii="Times New Roman" w:hAnsi="Times New Roman" w:cs="Times New Roman"/>
                <w:color w:val="000000"/>
                <w:sz w:val="18"/>
                <w:szCs w:val="18"/>
              </w:rPr>
              <w:t>обл</w:t>
            </w:r>
            <w:proofErr w:type="spellEnd"/>
            <w:r w:rsidRPr="003E7CEA">
              <w:rPr>
                <w:rFonts w:ascii="Times New Roman" w:hAnsi="Times New Roman" w:cs="Times New Roman"/>
                <w:color w:val="000000"/>
                <w:sz w:val="18"/>
                <w:szCs w:val="18"/>
              </w:rPr>
              <w:t>, ЗАТО Северск, г. Северск, ул. Первомайская, 2а, стр. № 8, ряд № 1.</w:t>
            </w:r>
          </w:p>
        </w:tc>
        <w:tc>
          <w:tcPr>
            <w:tcW w:w="1026" w:type="dxa"/>
            <w:noWrap/>
            <w:vAlign w:val="center"/>
          </w:tcPr>
          <w:p w14:paraId="4907C9B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07.11.2017</w:t>
            </w:r>
          </w:p>
        </w:tc>
        <w:tc>
          <w:tcPr>
            <w:tcW w:w="1102" w:type="dxa"/>
            <w:noWrap/>
            <w:vAlign w:val="center"/>
          </w:tcPr>
          <w:p w14:paraId="4AD32E4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137</w:t>
            </w:r>
          </w:p>
        </w:tc>
        <w:tc>
          <w:tcPr>
            <w:tcW w:w="1129" w:type="dxa"/>
            <w:noWrap/>
            <w:vAlign w:val="center"/>
          </w:tcPr>
          <w:p w14:paraId="22A332B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33 500</w:t>
            </w:r>
          </w:p>
        </w:tc>
        <w:tc>
          <w:tcPr>
            <w:tcW w:w="919" w:type="dxa"/>
            <w:noWrap/>
            <w:vAlign w:val="center"/>
          </w:tcPr>
          <w:p w14:paraId="69DE211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9A7BA6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2A60B5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33 500</w:t>
            </w:r>
          </w:p>
        </w:tc>
      </w:tr>
      <w:tr w:rsidR="000E707D" w:rsidRPr="003E7CEA" w14:paraId="48956E42" w14:textId="77777777" w:rsidTr="000E707D">
        <w:trPr>
          <w:trHeight w:val="920"/>
        </w:trPr>
        <w:tc>
          <w:tcPr>
            <w:tcW w:w="567" w:type="dxa"/>
            <w:noWrap/>
            <w:vAlign w:val="center"/>
          </w:tcPr>
          <w:p w14:paraId="1DAE971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19</w:t>
            </w:r>
          </w:p>
        </w:tc>
        <w:tc>
          <w:tcPr>
            <w:tcW w:w="3402" w:type="dxa"/>
            <w:vAlign w:val="center"/>
          </w:tcPr>
          <w:p w14:paraId="4DE7C837"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ГСПО "Котлован" расположенных по адресу: Томская </w:t>
            </w:r>
            <w:proofErr w:type="spellStart"/>
            <w:r w:rsidRPr="003E7CEA">
              <w:rPr>
                <w:rFonts w:ascii="Times New Roman" w:hAnsi="Times New Roman" w:cs="Times New Roman"/>
                <w:color w:val="000000"/>
                <w:sz w:val="18"/>
                <w:szCs w:val="18"/>
              </w:rPr>
              <w:t>обл</w:t>
            </w:r>
            <w:proofErr w:type="spellEnd"/>
            <w:r w:rsidRPr="003E7CEA">
              <w:rPr>
                <w:rFonts w:ascii="Times New Roman" w:hAnsi="Times New Roman" w:cs="Times New Roman"/>
                <w:color w:val="000000"/>
                <w:sz w:val="18"/>
                <w:szCs w:val="18"/>
              </w:rPr>
              <w:t>, ЗАТО Северск, г. Северск, ул. Автодорога, 11/3, стр. № 38, ряд № 1, 5 боксов</w:t>
            </w:r>
          </w:p>
        </w:tc>
        <w:tc>
          <w:tcPr>
            <w:tcW w:w="1026" w:type="dxa"/>
            <w:noWrap/>
            <w:vAlign w:val="center"/>
          </w:tcPr>
          <w:p w14:paraId="4FF8C4E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07.11.2017</w:t>
            </w:r>
          </w:p>
        </w:tc>
        <w:tc>
          <w:tcPr>
            <w:tcW w:w="1102" w:type="dxa"/>
            <w:noWrap/>
            <w:vAlign w:val="center"/>
          </w:tcPr>
          <w:p w14:paraId="15A7242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138</w:t>
            </w:r>
          </w:p>
        </w:tc>
        <w:tc>
          <w:tcPr>
            <w:tcW w:w="1129" w:type="dxa"/>
            <w:noWrap/>
            <w:vAlign w:val="center"/>
          </w:tcPr>
          <w:p w14:paraId="4823535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34 690</w:t>
            </w:r>
          </w:p>
        </w:tc>
        <w:tc>
          <w:tcPr>
            <w:tcW w:w="919" w:type="dxa"/>
            <w:noWrap/>
            <w:vAlign w:val="center"/>
          </w:tcPr>
          <w:p w14:paraId="0E40587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58F9C3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169881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34 690</w:t>
            </w:r>
          </w:p>
        </w:tc>
      </w:tr>
      <w:tr w:rsidR="000E707D" w:rsidRPr="003E7CEA" w14:paraId="2BD9DE4A" w14:textId="77777777" w:rsidTr="000E707D">
        <w:trPr>
          <w:trHeight w:val="1250"/>
        </w:trPr>
        <w:tc>
          <w:tcPr>
            <w:tcW w:w="567" w:type="dxa"/>
            <w:noWrap/>
            <w:vAlign w:val="center"/>
          </w:tcPr>
          <w:p w14:paraId="27B3A66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20</w:t>
            </w:r>
          </w:p>
        </w:tc>
        <w:tc>
          <w:tcPr>
            <w:tcW w:w="3402" w:type="dxa"/>
            <w:vAlign w:val="center"/>
          </w:tcPr>
          <w:p w14:paraId="3203AD36"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Объединение собственников гаражных боксов в лице представителя, собственников, </w:t>
            </w:r>
            <w:proofErr w:type="spellStart"/>
            <w:r w:rsidRPr="003E7CEA">
              <w:rPr>
                <w:rFonts w:ascii="Times New Roman" w:hAnsi="Times New Roman" w:cs="Times New Roman"/>
                <w:color w:val="000000"/>
                <w:sz w:val="18"/>
                <w:szCs w:val="18"/>
              </w:rPr>
              <w:t>Попушина</w:t>
            </w:r>
            <w:proofErr w:type="spellEnd"/>
            <w:r w:rsidRPr="003E7CEA">
              <w:rPr>
                <w:rFonts w:ascii="Times New Roman" w:hAnsi="Times New Roman" w:cs="Times New Roman"/>
                <w:color w:val="000000"/>
                <w:sz w:val="18"/>
                <w:szCs w:val="18"/>
              </w:rPr>
              <w:t xml:space="preserve"> Андрея Николаевича, ГСПО "Кооператив №1". расположенных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пр. Коммунистический, 39/1, стр.3, ряд 1</w:t>
            </w:r>
          </w:p>
        </w:tc>
        <w:tc>
          <w:tcPr>
            <w:tcW w:w="1026" w:type="dxa"/>
            <w:noWrap/>
            <w:vAlign w:val="center"/>
          </w:tcPr>
          <w:p w14:paraId="5218CAC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14.11.2017</w:t>
            </w:r>
          </w:p>
        </w:tc>
        <w:tc>
          <w:tcPr>
            <w:tcW w:w="1102" w:type="dxa"/>
            <w:noWrap/>
            <w:vAlign w:val="center"/>
          </w:tcPr>
          <w:p w14:paraId="1C273BA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139</w:t>
            </w:r>
          </w:p>
        </w:tc>
        <w:tc>
          <w:tcPr>
            <w:tcW w:w="1129" w:type="dxa"/>
            <w:noWrap/>
            <w:vAlign w:val="center"/>
          </w:tcPr>
          <w:p w14:paraId="28288B4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110 000</w:t>
            </w:r>
          </w:p>
        </w:tc>
        <w:tc>
          <w:tcPr>
            <w:tcW w:w="919" w:type="dxa"/>
            <w:noWrap/>
            <w:vAlign w:val="center"/>
          </w:tcPr>
          <w:p w14:paraId="3674D8B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3BAA08B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51C5AF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110 000</w:t>
            </w:r>
          </w:p>
        </w:tc>
      </w:tr>
      <w:tr w:rsidR="000E707D" w:rsidRPr="003E7CEA" w14:paraId="3CB89BE8" w14:textId="77777777" w:rsidTr="000E707D">
        <w:trPr>
          <w:trHeight w:val="620"/>
        </w:trPr>
        <w:tc>
          <w:tcPr>
            <w:tcW w:w="567" w:type="dxa"/>
            <w:noWrap/>
            <w:vAlign w:val="center"/>
          </w:tcPr>
          <w:p w14:paraId="603197B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21</w:t>
            </w:r>
          </w:p>
        </w:tc>
        <w:tc>
          <w:tcPr>
            <w:tcW w:w="3402" w:type="dxa"/>
            <w:vAlign w:val="center"/>
          </w:tcPr>
          <w:p w14:paraId="6995673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Комсомольская, 13 </w:t>
            </w:r>
          </w:p>
        </w:tc>
        <w:tc>
          <w:tcPr>
            <w:tcW w:w="1026" w:type="dxa"/>
            <w:noWrap/>
            <w:vAlign w:val="center"/>
          </w:tcPr>
          <w:p w14:paraId="23A4D9B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16.11.2017</w:t>
            </w:r>
          </w:p>
        </w:tc>
        <w:tc>
          <w:tcPr>
            <w:tcW w:w="1102" w:type="dxa"/>
            <w:noWrap/>
            <w:vAlign w:val="center"/>
          </w:tcPr>
          <w:p w14:paraId="0640C7D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141</w:t>
            </w:r>
          </w:p>
        </w:tc>
        <w:tc>
          <w:tcPr>
            <w:tcW w:w="1129" w:type="dxa"/>
            <w:noWrap/>
            <w:vAlign w:val="center"/>
          </w:tcPr>
          <w:p w14:paraId="7E3FBA8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25 000</w:t>
            </w:r>
          </w:p>
        </w:tc>
        <w:tc>
          <w:tcPr>
            <w:tcW w:w="919" w:type="dxa"/>
            <w:noWrap/>
            <w:vAlign w:val="center"/>
          </w:tcPr>
          <w:p w14:paraId="6DE3C00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54BD26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8D3498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25 000</w:t>
            </w:r>
          </w:p>
        </w:tc>
      </w:tr>
      <w:tr w:rsidR="000E707D" w:rsidRPr="003E7CEA" w14:paraId="100438DE" w14:textId="77777777" w:rsidTr="000E707D">
        <w:trPr>
          <w:trHeight w:val="690"/>
        </w:trPr>
        <w:tc>
          <w:tcPr>
            <w:tcW w:w="567" w:type="dxa"/>
            <w:noWrap/>
            <w:vAlign w:val="center"/>
          </w:tcPr>
          <w:p w14:paraId="1141E14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22</w:t>
            </w:r>
          </w:p>
        </w:tc>
        <w:tc>
          <w:tcPr>
            <w:tcW w:w="3402" w:type="dxa"/>
            <w:vAlign w:val="center"/>
          </w:tcPr>
          <w:p w14:paraId="276C645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Курчатова, 15, помещение у.1 </w:t>
            </w:r>
          </w:p>
        </w:tc>
        <w:tc>
          <w:tcPr>
            <w:tcW w:w="1026" w:type="dxa"/>
            <w:noWrap/>
            <w:vAlign w:val="center"/>
          </w:tcPr>
          <w:p w14:paraId="0453427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16.11.2017</w:t>
            </w:r>
          </w:p>
        </w:tc>
        <w:tc>
          <w:tcPr>
            <w:tcW w:w="1102" w:type="dxa"/>
            <w:noWrap/>
            <w:vAlign w:val="center"/>
          </w:tcPr>
          <w:p w14:paraId="092A952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142</w:t>
            </w:r>
          </w:p>
        </w:tc>
        <w:tc>
          <w:tcPr>
            <w:tcW w:w="1129" w:type="dxa"/>
            <w:noWrap/>
            <w:vAlign w:val="center"/>
          </w:tcPr>
          <w:p w14:paraId="41A971B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26 850</w:t>
            </w:r>
          </w:p>
        </w:tc>
        <w:tc>
          <w:tcPr>
            <w:tcW w:w="919" w:type="dxa"/>
            <w:noWrap/>
            <w:vAlign w:val="center"/>
          </w:tcPr>
          <w:p w14:paraId="1C7BF37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20 000</w:t>
            </w:r>
          </w:p>
        </w:tc>
        <w:tc>
          <w:tcPr>
            <w:tcW w:w="995" w:type="dxa"/>
            <w:noWrap/>
            <w:vAlign w:val="center"/>
          </w:tcPr>
          <w:p w14:paraId="5A38C7D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F58781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46 850</w:t>
            </w:r>
          </w:p>
        </w:tc>
      </w:tr>
      <w:tr w:rsidR="000E707D" w:rsidRPr="003E7CEA" w14:paraId="1BA36C32" w14:textId="77777777" w:rsidTr="000E707D">
        <w:trPr>
          <w:trHeight w:val="775"/>
        </w:trPr>
        <w:tc>
          <w:tcPr>
            <w:tcW w:w="567" w:type="dxa"/>
            <w:noWrap/>
            <w:vAlign w:val="center"/>
          </w:tcPr>
          <w:p w14:paraId="0D0651B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23</w:t>
            </w:r>
          </w:p>
        </w:tc>
        <w:tc>
          <w:tcPr>
            <w:tcW w:w="3402" w:type="dxa"/>
            <w:vAlign w:val="center"/>
          </w:tcPr>
          <w:p w14:paraId="46790A9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Советская, 1, стр. литера Г, номера на поэтажном плане 1, 2, 3, 4, 5, 6, 7, 11</w:t>
            </w:r>
          </w:p>
        </w:tc>
        <w:tc>
          <w:tcPr>
            <w:tcW w:w="1026" w:type="dxa"/>
            <w:noWrap/>
            <w:vAlign w:val="center"/>
          </w:tcPr>
          <w:p w14:paraId="2C97C5B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16.11.2017</w:t>
            </w:r>
          </w:p>
        </w:tc>
        <w:tc>
          <w:tcPr>
            <w:tcW w:w="1102" w:type="dxa"/>
            <w:noWrap/>
            <w:vAlign w:val="center"/>
          </w:tcPr>
          <w:p w14:paraId="5588607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143</w:t>
            </w:r>
          </w:p>
        </w:tc>
        <w:tc>
          <w:tcPr>
            <w:tcW w:w="1129" w:type="dxa"/>
            <w:noWrap/>
            <w:vAlign w:val="center"/>
          </w:tcPr>
          <w:p w14:paraId="6BEA439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34 320</w:t>
            </w:r>
          </w:p>
        </w:tc>
        <w:tc>
          <w:tcPr>
            <w:tcW w:w="919" w:type="dxa"/>
            <w:noWrap/>
            <w:vAlign w:val="center"/>
          </w:tcPr>
          <w:p w14:paraId="152F1FA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c>
          <w:tcPr>
            <w:tcW w:w="995" w:type="dxa"/>
            <w:noWrap/>
            <w:vAlign w:val="center"/>
          </w:tcPr>
          <w:p w14:paraId="4BDE9EB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67AAF4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49 320</w:t>
            </w:r>
          </w:p>
        </w:tc>
      </w:tr>
      <w:tr w:rsidR="000E707D" w:rsidRPr="003E7CEA" w14:paraId="6C45B0BA" w14:textId="77777777" w:rsidTr="000E707D">
        <w:trPr>
          <w:trHeight w:val="460"/>
        </w:trPr>
        <w:tc>
          <w:tcPr>
            <w:tcW w:w="567" w:type="dxa"/>
            <w:noWrap/>
            <w:vAlign w:val="center"/>
          </w:tcPr>
          <w:p w14:paraId="677A8A7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24</w:t>
            </w:r>
          </w:p>
        </w:tc>
        <w:tc>
          <w:tcPr>
            <w:tcW w:w="3402" w:type="dxa"/>
            <w:vAlign w:val="center"/>
          </w:tcPr>
          <w:p w14:paraId="631FAC7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Ж/д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мкрн</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Иглаково</w:t>
            </w:r>
            <w:proofErr w:type="spellEnd"/>
            <w:r w:rsidRPr="003E7CEA">
              <w:rPr>
                <w:rFonts w:ascii="Times New Roman" w:hAnsi="Times New Roman" w:cs="Times New Roman"/>
                <w:color w:val="000000"/>
                <w:sz w:val="18"/>
                <w:szCs w:val="18"/>
              </w:rPr>
              <w:t xml:space="preserve">, ул. Набережная, 51б </w:t>
            </w:r>
          </w:p>
        </w:tc>
        <w:tc>
          <w:tcPr>
            <w:tcW w:w="1026" w:type="dxa"/>
            <w:noWrap/>
            <w:vAlign w:val="center"/>
          </w:tcPr>
          <w:p w14:paraId="5127F68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16.11.2017</w:t>
            </w:r>
          </w:p>
        </w:tc>
        <w:tc>
          <w:tcPr>
            <w:tcW w:w="1102" w:type="dxa"/>
            <w:noWrap/>
            <w:vAlign w:val="center"/>
          </w:tcPr>
          <w:p w14:paraId="052A1DD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144</w:t>
            </w:r>
          </w:p>
        </w:tc>
        <w:tc>
          <w:tcPr>
            <w:tcW w:w="1129" w:type="dxa"/>
            <w:noWrap/>
            <w:vAlign w:val="center"/>
          </w:tcPr>
          <w:p w14:paraId="3BC8B2A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43 940</w:t>
            </w:r>
          </w:p>
        </w:tc>
        <w:tc>
          <w:tcPr>
            <w:tcW w:w="919" w:type="dxa"/>
            <w:noWrap/>
            <w:vAlign w:val="center"/>
          </w:tcPr>
          <w:p w14:paraId="1D7A84D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045F8B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763D74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43 940</w:t>
            </w:r>
          </w:p>
        </w:tc>
      </w:tr>
      <w:tr w:rsidR="000E707D" w:rsidRPr="003E7CEA" w14:paraId="7DB10358" w14:textId="77777777" w:rsidTr="000E707D">
        <w:trPr>
          <w:trHeight w:val="690"/>
        </w:trPr>
        <w:tc>
          <w:tcPr>
            <w:tcW w:w="567" w:type="dxa"/>
            <w:noWrap/>
            <w:vAlign w:val="center"/>
          </w:tcPr>
          <w:p w14:paraId="4899CF2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25</w:t>
            </w:r>
          </w:p>
        </w:tc>
        <w:tc>
          <w:tcPr>
            <w:tcW w:w="3402" w:type="dxa"/>
            <w:vAlign w:val="center"/>
          </w:tcPr>
          <w:p w14:paraId="4FACF9B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Советская, 7, стр.№ 2</w:t>
            </w:r>
          </w:p>
        </w:tc>
        <w:tc>
          <w:tcPr>
            <w:tcW w:w="1026" w:type="dxa"/>
            <w:noWrap/>
            <w:vAlign w:val="center"/>
          </w:tcPr>
          <w:p w14:paraId="39F3ABB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16.11.2017</w:t>
            </w:r>
          </w:p>
        </w:tc>
        <w:tc>
          <w:tcPr>
            <w:tcW w:w="1102" w:type="dxa"/>
            <w:noWrap/>
            <w:vAlign w:val="center"/>
          </w:tcPr>
          <w:p w14:paraId="540EFF4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145</w:t>
            </w:r>
          </w:p>
        </w:tc>
        <w:tc>
          <w:tcPr>
            <w:tcW w:w="1129" w:type="dxa"/>
            <w:noWrap/>
            <w:vAlign w:val="center"/>
          </w:tcPr>
          <w:p w14:paraId="5E63BC9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26 120</w:t>
            </w:r>
          </w:p>
        </w:tc>
        <w:tc>
          <w:tcPr>
            <w:tcW w:w="919" w:type="dxa"/>
            <w:noWrap/>
            <w:vAlign w:val="center"/>
          </w:tcPr>
          <w:p w14:paraId="3347452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035920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230301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26 120</w:t>
            </w:r>
          </w:p>
        </w:tc>
      </w:tr>
      <w:tr w:rsidR="000E707D" w:rsidRPr="003E7CEA" w14:paraId="4003A2FD" w14:textId="77777777" w:rsidTr="000E707D">
        <w:trPr>
          <w:trHeight w:val="920"/>
        </w:trPr>
        <w:tc>
          <w:tcPr>
            <w:tcW w:w="567" w:type="dxa"/>
            <w:noWrap/>
            <w:vAlign w:val="center"/>
          </w:tcPr>
          <w:p w14:paraId="0ADA3AE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26</w:t>
            </w:r>
          </w:p>
        </w:tc>
        <w:tc>
          <w:tcPr>
            <w:tcW w:w="3402" w:type="dxa"/>
            <w:vAlign w:val="center"/>
          </w:tcPr>
          <w:p w14:paraId="7111C9F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расположенное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Транспортная, 77, стр.№ 7, ряд № 2, боксы № 11,12,13 </w:t>
            </w:r>
          </w:p>
        </w:tc>
        <w:tc>
          <w:tcPr>
            <w:tcW w:w="1026" w:type="dxa"/>
            <w:noWrap/>
            <w:vAlign w:val="center"/>
          </w:tcPr>
          <w:p w14:paraId="527CF43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17.11.2017</w:t>
            </w:r>
          </w:p>
        </w:tc>
        <w:tc>
          <w:tcPr>
            <w:tcW w:w="1102" w:type="dxa"/>
            <w:noWrap/>
            <w:vAlign w:val="center"/>
          </w:tcPr>
          <w:p w14:paraId="1EB2084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146</w:t>
            </w:r>
          </w:p>
        </w:tc>
        <w:tc>
          <w:tcPr>
            <w:tcW w:w="1129" w:type="dxa"/>
            <w:noWrap/>
            <w:vAlign w:val="center"/>
          </w:tcPr>
          <w:p w14:paraId="2EF3350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22 540</w:t>
            </w:r>
          </w:p>
        </w:tc>
        <w:tc>
          <w:tcPr>
            <w:tcW w:w="919" w:type="dxa"/>
            <w:noWrap/>
            <w:vAlign w:val="center"/>
          </w:tcPr>
          <w:p w14:paraId="4346F73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487858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E1A3F8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22 540</w:t>
            </w:r>
          </w:p>
        </w:tc>
      </w:tr>
      <w:tr w:rsidR="000E707D" w:rsidRPr="003E7CEA" w14:paraId="637919E8" w14:textId="77777777" w:rsidTr="000E707D">
        <w:trPr>
          <w:trHeight w:val="690"/>
        </w:trPr>
        <w:tc>
          <w:tcPr>
            <w:tcW w:w="567" w:type="dxa"/>
            <w:noWrap/>
            <w:vAlign w:val="center"/>
          </w:tcPr>
          <w:p w14:paraId="66909D4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27</w:t>
            </w:r>
          </w:p>
        </w:tc>
        <w:tc>
          <w:tcPr>
            <w:tcW w:w="3402" w:type="dxa"/>
            <w:vAlign w:val="center"/>
          </w:tcPr>
          <w:p w14:paraId="54EF613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Торговый цент, расположенный по адресу: Томская </w:t>
            </w:r>
            <w:proofErr w:type="spellStart"/>
            <w:r w:rsidRPr="003E7CEA">
              <w:rPr>
                <w:rFonts w:ascii="Times New Roman" w:hAnsi="Times New Roman" w:cs="Times New Roman"/>
                <w:color w:val="000000"/>
                <w:sz w:val="18"/>
                <w:szCs w:val="18"/>
              </w:rPr>
              <w:t>обл</w:t>
            </w:r>
            <w:proofErr w:type="spellEnd"/>
            <w:r w:rsidRPr="003E7CEA">
              <w:rPr>
                <w:rFonts w:ascii="Times New Roman" w:hAnsi="Times New Roman" w:cs="Times New Roman"/>
                <w:color w:val="000000"/>
                <w:sz w:val="18"/>
                <w:szCs w:val="18"/>
              </w:rPr>
              <w:t>, ЗАТО Северск, г. Северск, ул. Славского, 12</w:t>
            </w:r>
          </w:p>
        </w:tc>
        <w:tc>
          <w:tcPr>
            <w:tcW w:w="1026" w:type="dxa"/>
            <w:noWrap/>
            <w:vAlign w:val="center"/>
          </w:tcPr>
          <w:p w14:paraId="7E70AD4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17.11.2017</w:t>
            </w:r>
          </w:p>
        </w:tc>
        <w:tc>
          <w:tcPr>
            <w:tcW w:w="1102" w:type="dxa"/>
            <w:noWrap/>
            <w:vAlign w:val="center"/>
          </w:tcPr>
          <w:p w14:paraId="43B46F2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147</w:t>
            </w:r>
          </w:p>
        </w:tc>
        <w:tc>
          <w:tcPr>
            <w:tcW w:w="1129" w:type="dxa"/>
            <w:noWrap/>
            <w:vAlign w:val="center"/>
          </w:tcPr>
          <w:p w14:paraId="7C184C6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130 700</w:t>
            </w:r>
          </w:p>
        </w:tc>
        <w:tc>
          <w:tcPr>
            <w:tcW w:w="919" w:type="dxa"/>
            <w:noWrap/>
            <w:vAlign w:val="center"/>
          </w:tcPr>
          <w:p w14:paraId="4B372E0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46 500</w:t>
            </w:r>
          </w:p>
        </w:tc>
        <w:tc>
          <w:tcPr>
            <w:tcW w:w="995" w:type="dxa"/>
            <w:noWrap/>
            <w:vAlign w:val="center"/>
          </w:tcPr>
          <w:p w14:paraId="1EEEC30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8BBB0C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177 200</w:t>
            </w:r>
          </w:p>
        </w:tc>
      </w:tr>
      <w:tr w:rsidR="000E707D" w:rsidRPr="003E7CEA" w14:paraId="5235F90E" w14:textId="77777777" w:rsidTr="000E707D">
        <w:trPr>
          <w:trHeight w:val="920"/>
        </w:trPr>
        <w:tc>
          <w:tcPr>
            <w:tcW w:w="567" w:type="dxa"/>
            <w:noWrap/>
            <w:vAlign w:val="center"/>
          </w:tcPr>
          <w:p w14:paraId="37E3B6C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28</w:t>
            </w:r>
          </w:p>
        </w:tc>
        <w:tc>
          <w:tcPr>
            <w:tcW w:w="3402" w:type="dxa"/>
            <w:vAlign w:val="center"/>
          </w:tcPr>
          <w:p w14:paraId="35E8579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Ж/д по адресу: г. Северск, ул. Крупская, 14а, капитальный ремонт системы отопления, реконструкция индивидуального теплового пункта.</w:t>
            </w:r>
          </w:p>
        </w:tc>
        <w:tc>
          <w:tcPr>
            <w:tcW w:w="1026" w:type="dxa"/>
            <w:noWrap/>
            <w:vAlign w:val="center"/>
          </w:tcPr>
          <w:p w14:paraId="2D7557D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17.11.2017</w:t>
            </w:r>
          </w:p>
        </w:tc>
        <w:tc>
          <w:tcPr>
            <w:tcW w:w="1102" w:type="dxa"/>
            <w:noWrap/>
            <w:vAlign w:val="center"/>
          </w:tcPr>
          <w:p w14:paraId="09B84D2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148</w:t>
            </w:r>
          </w:p>
        </w:tc>
        <w:tc>
          <w:tcPr>
            <w:tcW w:w="1129" w:type="dxa"/>
            <w:noWrap/>
            <w:vAlign w:val="center"/>
          </w:tcPr>
          <w:p w14:paraId="7E743D1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231 000</w:t>
            </w:r>
          </w:p>
        </w:tc>
        <w:tc>
          <w:tcPr>
            <w:tcW w:w="919" w:type="dxa"/>
            <w:noWrap/>
            <w:vAlign w:val="center"/>
          </w:tcPr>
          <w:p w14:paraId="4C585B1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200 700</w:t>
            </w:r>
          </w:p>
        </w:tc>
        <w:tc>
          <w:tcPr>
            <w:tcW w:w="995" w:type="dxa"/>
            <w:noWrap/>
            <w:vAlign w:val="center"/>
          </w:tcPr>
          <w:p w14:paraId="74AC7DE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35 000</w:t>
            </w:r>
          </w:p>
        </w:tc>
        <w:tc>
          <w:tcPr>
            <w:tcW w:w="1043" w:type="dxa"/>
            <w:noWrap/>
            <w:vAlign w:val="center"/>
          </w:tcPr>
          <w:p w14:paraId="1867690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466 700</w:t>
            </w:r>
          </w:p>
        </w:tc>
      </w:tr>
      <w:tr w:rsidR="000E707D" w:rsidRPr="003E7CEA" w14:paraId="740367AE" w14:textId="77777777" w:rsidTr="000E707D">
        <w:trPr>
          <w:trHeight w:val="1180"/>
        </w:trPr>
        <w:tc>
          <w:tcPr>
            <w:tcW w:w="567" w:type="dxa"/>
            <w:noWrap/>
            <w:vAlign w:val="center"/>
          </w:tcPr>
          <w:p w14:paraId="7BA0660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29</w:t>
            </w:r>
          </w:p>
        </w:tc>
        <w:tc>
          <w:tcPr>
            <w:tcW w:w="3402" w:type="dxa"/>
            <w:vAlign w:val="center"/>
          </w:tcPr>
          <w:p w14:paraId="5377E40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Ж/д по адресу: г. Северск, ул. </w:t>
            </w:r>
            <w:proofErr w:type="spellStart"/>
            <w:r w:rsidRPr="003E7CEA">
              <w:rPr>
                <w:rFonts w:ascii="Times New Roman" w:hAnsi="Times New Roman" w:cs="Times New Roman"/>
                <w:color w:val="000000"/>
                <w:sz w:val="18"/>
                <w:szCs w:val="18"/>
              </w:rPr>
              <w:t>Леонтичука</w:t>
            </w:r>
            <w:proofErr w:type="spellEnd"/>
            <w:r w:rsidRPr="003E7CEA">
              <w:rPr>
                <w:rFonts w:ascii="Times New Roman" w:hAnsi="Times New Roman" w:cs="Times New Roman"/>
                <w:color w:val="000000"/>
                <w:sz w:val="18"/>
                <w:szCs w:val="18"/>
              </w:rPr>
              <w:t>, 99, капитальный ремонт системы отопления, реконструкция индивидуального теплового пункта. В замен ТУ № 107 от 11.07.2016г, выданных ОАО ТС</w:t>
            </w:r>
          </w:p>
        </w:tc>
        <w:tc>
          <w:tcPr>
            <w:tcW w:w="1026" w:type="dxa"/>
            <w:noWrap/>
            <w:vAlign w:val="center"/>
          </w:tcPr>
          <w:p w14:paraId="3972C7C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17.11.2017</w:t>
            </w:r>
          </w:p>
        </w:tc>
        <w:tc>
          <w:tcPr>
            <w:tcW w:w="1102" w:type="dxa"/>
            <w:noWrap/>
            <w:vAlign w:val="center"/>
          </w:tcPr>
          <w:p w14:paraId="0366760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149</w:t>
            </w:r>
          </w:p>
        </w:tc>
        <w:tc>
          <w:tcPr>
            <w:tcW w:w="1129" w:type="dxa"/>
            <w:noWrap/>
            <w:vAlign w:val="center"/>
          </w:tcPr>
          <w:p w14:paraId="0CCAE3D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121 100</w:t>
            </w:r>
          </w:p>
        </w:tc>
        <w:tc>
          <w:tcPr>
            <w:tcW w:w="919" w:type="dxa"/>
            <w:noWrap/>
            <w:vAlign w:val="center"/>
          </w:tcPr>
          <w:p w14:paraId="5E93FEF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111 780</w:t>
            </w:r>
          </w:p>
        </w:tc>
        <w:tc>
          <w:tcPr>
            <w:tcW w:w="995" w:type="dxa"/>
            <w:noWrap/>
            <w:vAlign w:val="center"/>
          </w:tcPr>
          <w:p w14:paraId="6EA8D1E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D8936A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232 880</w:t>
            </w:r>
          </w:p>
        </w:tc>
      </w:tr>
      <w:tr w:rsidR="000E707D" w:rsidRPr="003E7CEA" w14:paraId="0A5687FF" w14:textId="77777777" w:rsidTr="000E707D">
        <w:trPr>
          <w:trHeight w:val="460"/>
        </w:trPr>
        <w:tc>
          <w:tcPr>
            <w:tcW w:w="567" w:type="dxa"/>
            <w:noWrap/>
            <w:vAlign w:val="center"/>
          </w:tcPr>
          <w:p w14:paraId="41AD807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30</w:t>
            </w:r>
          </w:p>
        </w:tc>
        <w:tc>
          <w:tcPr>
            <w:tcW w:w="3402" w:type="dxa"/>
            <w:vAlign w:val="center"/>
          </w:tcPr>
          <w:p w14:paraId="382516D7"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Ж/д с гаражом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мкрн</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Иглаково</w:t>
            </w:r>
            <w:proofErr w:type="spellEnd"/>
            <w:r w:rsidRPr="003E7CEA">
              <w:rPr>
                <w:rFonts w:ascii="Times New Roman" w:hAnsi="Times New Roman" w:cs="Times New Roman"/>
                <w:color w:val="000000"/>
                <w:sz w:val="18"/>
                <w:szCs w:val="18"/>
              </w:rPr>
              <w:t>, ул. Набережная, 98</w:t>
            </w:r>
          </w:p>
        </w:tc>
        <w:tc>
          <w:tcPr>
            <w:tcW w:w="1026" w:type="dxa"/>
            <w:noWrap/>
            <w:vAlign w:val="center"/>
          </w:tcPr>
          <w:p w14:paraId="01E9FAE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17.11.2017</w:t>
            </w:r>
          </w:p>
        </w:tc>
        <w:tc>
          <w:tcPr>
            <w:tcW w:w="1102" w:type="dxa"/>
            <w:noWrap/>
            <w:vAlign w:val="center"/>
          </w:tcPr>
          <w:p w14:paraId="084ACCE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w:t>
            </w:r>
          </w:p>
        </w:tc>
        <w:tc>
          <w:tcPr>
            <w:tcW w:w="1129" w:type="dxa"/>
            <w:noWrap/>
            <w:vAlign w:val="center"/>
          </w:tcPr>
          <w:p w14:paraId="38A480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19E6A95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40FB66D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7A61A9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684E18A3" w14:textId="77777777" w:rsidTr="000E707D">
        <w:trPr>
          <w:trHeight w:val="690"/>
        </w:trPr>
        <w:tc>
          <w:tcPr>
            <w:tcW w:w="567" w:type="dxa"/>
            <w:noWrap/>
            <w:vAlign w:val="center"/>
          </w:tcPr>
          <w:p w14:paraId="34ABE82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31</w:t>
            </w:r>
          </w:p>
        </w:tc>
        <w:tc>
          <w:tcPr>
            <w:tcW w:w="3402" w:type="dxa"/>
            <w:vAlign w:val="center"/>
          </w:tcPr>
          <w:p w14:paraId="41F5E19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Насосная станция повышения напора технического водоснабжения (здание 182н(90UGA))</w:t>
            </w:r>
          </w:p>
        </w:tc>
        <w:tc>
          <w:tcPr>
            <w:tcW w:w="1026" w:type="dxa"/>
            <w:noWrap/>
            <w:vAlign w:val="center"/>
          </w:tcPr>
          <w:p w14:paraId="10DBDA9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13.12.2017</w:t>
            </w:r>
          </w:p>
        </w:tc>
        <w:tc>
          <w:tcPr>
            <w:tcW w:w="1102" w:type="dxa"/>
            <w:noWrap/>
            <w:vAlign w:val="center"/>
          </w:tcPr>
          <w:p w14:paraId="5D5C7A1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153</w:t>
            </w:r>
          </w:p>
        </w:tc>
        <w:tc>
          <w:tcPr>
            <w:tcW w:w="1129" w:type="dxa"/>
            <w:noWrap/>
            <w:vAlign w:val="center"/>
          </w:tcPr>
          <w:p w14:paraId="3FC48B8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0,057МВт</w:t>
            </w:r>
          </w:p>
        </w:tc>
        <w:tc>
          <w:tcPr>
            <w:tcW w:w="919" w:type="dxa"/>
            <w:noWrap/>
            <w:vAlign w:val="center"/>
          </w:tcPr>
          <w:p w14:paraId="7229F60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4ED0AD5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0,015МВт</w:t>
            </w:r>
          </w:p>
        </w:tc>
        <w:tc>
          <w:tcPr>
            <w:tcW w:w="1043" w:type="dxa"/>
            <w:noWrap/>
            <w:vAlign w:val="center"/>
          </w:tcPr>
          <w:p w14:paraId="3697601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w:t>
            </w:r>
          </w:p>
        </w:tc>
      </w:tr>
      <w:tr w:rsidR="000E707D" w:rsidRPr="003E7CEA" w14:paraId="6D7C63E9" w14:textId="77777777" w:rsidTr="000E707D">
        <w:trPr>
          <w:trHeight w:val="1020"/>
        </w:trPr>
        <w:tc>
          <w:tcPr>
            <w:tcW w:w="567" w:type="dxa"/>
            <w:noWrap/>
            <w:vAlign w:val="center"/>
          </w:tcPr>
          <w:p w14:paraId="17140D9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32</w:t>
            </w:r>
          </w:p>
        </w:tc>
        <w:tc>
          <w:tcPr>
            <w:tcW w:w="3402" w:type="dxa"/>
            <w:vAlign w:val="center"/>
          </w:tcPr>
          <w:p w14:paraId="775A34A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подземных гаражей "Земля"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проед</w:t>
            </w:r>
            <w:proofErr w:type="spellEnd"/>
            <w:r w:rsidRPr="003E7CEA">
              <w:rPr>
                <w:rFonts w:ascii="Times New Roman" w:hAnsi="Times New Roman" w:cs="Times New Roman"/>
                <w:color w:val="000000"/>
                <w:sz w:val="18"/>
                <w:szCs w:val="18"/>
              </w:rPr>
              <w:t xml:space="preserve"> Южный, 2, строение № 5. (взамен ТУ №75/1178 от 10.11.1999г, выданных ФГУП "СХК".</w:t>
            </w:r>
          </w:p>
        </w:tc>
        <w:tc>
          <w:tcPr>
            <w:tcW w:w="1026" w:type="dxa"/>
            <w:noWrap/>
            <w:vAlign w:val="center"/>
          </w:tcPr>
          <w:p w14:paraId="5AA363A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25.12.2017</w:t>
            </w:r>
          </w:p>
        </w:tc>
        <w:tc>
          <w:tcPr>
            <w:tcW w:w="1102" w:type="dxa"/>
            <w:noWrap/>
            <w:vAlign w:val="center"/>
          </w:tcPr>
          <w:p w14:paraId="4932EE4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154</w:t>
            </w:r>
          </w:p>
        </w:tc>
        <w:tc>
          <w:tcPr>
            <w:tcW w:w="1129" w:type="dxa"/>
            <w:noWrap/>
            <w:vAlign w:val="center"/>
          </w:tcPr>
          <w:p w14:paraId="41EC409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70 000</w:t>
            </w:r>
          </w:p>
        </w:tc>
        <w:tc>
          <w:tcPr>
            <w:tcW w:w="919" w:type="dxa"/>
            <w:noWrap/>
            <w:vAlign w:val="center"/>
          </w:tcPr>
          <w:p w14:paraId="1F767AB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F4E3EC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7CB4E0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70 000</w:t>
            </w:r>
          </w:p>
        </w:tc>
      </w:tr>
      <w:tr w:rsidR="000E707D" w:rsidRPr="003E7CEA" w14:paraId="5D5B4B90" w14:textId="77777777" w:rsidTr="000E707D">
        <w:trPr>
          <w:trHeight w:val="1040"/>
        </w:trPr>
        <w:tc>
          <w:tcPr>
            <w:tcW w:w="567" w:type="dxa"/>
            <w:noWrap/>
            <w:vAlign w:val="center"/>
          </w:tcPr>
          <w:p w14:paraId="5811E2E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33</w:t>
            </w:r>
          </w:p>
        </w:tc>
        <w:tc>
          <w:tcPr>
            <w:tcW w:w="3402" w:type="dxa"/>
            <w:vAlign w:val="center"/>
          </w:tcPr>
          <w:p w14:paraId="413A51C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гаражей "Энергетик", "Завод 25", "Монтажник - 92", "Осень 91", "Осень 2001", "Сибирь 91",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Автодорога, 12/1.</w:t>
            </w:r>
          </w:p>
        </w:tc>
        <w:tc>
          <w:tcPr>
            <w:tcW w:w="1026" w:type="dxa"/>
            <w:noWrap/>
            <w:vAlign w:val="center"/>
          </w:tcPr>
          <w:p w14:paraId="755FBF9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25.12.2017</w:t>
            </w:r>
          </w:p>
        </w:tc>
        <w:tc>
          <w:tcPr>
            <w:tcW w:w="1102" w:type="dxa"/>
            <w:noWrap/>
            <w:vAlign w:val="center"/>
          </w:tcPr>
          <w:p w14:paraId="7545F99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155</w:t>
            </w:r>
          </w:p>
        </w:tc>
        <w:tc>
          <w:tcPr>
            <w:tcW w:w="1129" w:type="dxa"/>
            <w:noWrap/>
            <w:vAlign w:val="center"/>
          </w:tcPr>
          <w:p w14:paraId="1884174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355 300</w:t>
            </w:r>
          </w:p>
        </w:tc>
        <w:tc>
          <w:tcPr>
            <w:tcW w:w="919" w:type="dxa"/>
            <w:noWrap/>
            <w:vAlign w:val="center"/>
          </w:tcPr>
          <w:p w14:paraId="1E7EC6E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0A1754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D1C9A6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355 300</w:t>
            </w:r>
          </w:p>
        </w:tc>
      </w:tr>
      <w:tr w:rsidR="000E707D" w:rsidRPr="003E7CEA" w14:paraId="2E91A622" w14:textId="77777777" w:rsidTr="000E707D">
        <w:trPr>
          <w:trHeight w:val="920"/>
        </w:trPr>
        <w:tc>
          <w:tcPr>
            <w:tcW w:w="567" w:type="dxa"/>
            <w:noWrap/>
            <w:vAlign w:val="center"/>
          </w:tcPr>
          <w:p w14:paraId="126EADD4"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34</w:t>
            </w:r>
          </w:p>
        </w:tc>
        <w:tc>
          <w:tcPr>
            <w:tcW w:w="3402" w:type="dxa"/>
            <w:vAlign w:val="center"/>
          </w:tcPr>
          <w:p w14:paraId="3B0F61AD"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гаражей "Факт",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ул.Сосновая</w:t>
            </w:r>
            <w:proofErr w:type="spellEnd"/>
            <w:r w:rsidRPr="003E7CEA">
              <w:rPr>
                <w:rFonts w:ascii="Times New Roman" w:hAnsi="Times New Roman" w:cs="Times New Roman"/>
                <w:color w:val="000000"/>
                <w:sz w:val="18"/>
                <w:szCs w:val="18"/>
              </w:rPr>
              <w:t>, 7, стр. № 1 (6 боксов ряда № 1 и 2 бокса ряда №2.</w:t>
            </w:r>
          </w:p>
        </w:tc>
        <w:tc>
          <w:tcPr>
            <w:tcW w:w="1026" w:type="dxa"/>
            <w:noWrap/>
            <w:vAlign w:val="center"/>
          </w:tcPr>
          <w:p w14:paraId="5823048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25.12.2017</w:t>
            </w:r>
          </w:p>
        </w:tc>
        <w:tc>
          <w:tcPr>
            <w:tcW w:w="1102" w:type="dxa"/>
            <w:noWrap/>
            <w:vAlign w:val="center"/>
          </w:tcPr>
          <w:p w14:paraId="5270E73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156</w:t>
            </w:r>
          </w:p>
        </w:tc>
        <w:tc>
          <w:tcPr>
            <w:tcW w:w="1129" w:type="dxa"/>
            <w:noWrap/>
            <w:vAlign w:val="center"/>
          </w:tcPr>
          <w:p w14:paraId="5061EED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40 290</w:t>
            </w:r>
          </w:p>
        </w:tc>
        <w:tc>
          <w:tcPr>
            <w:tcW w:w="919" w:type="dxa"/>
            <w:noWrap/>
            <w:vAlign w:val="center"/>
          </w:tcPr>
          <w:p w14:paraId="5815404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424F627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A807EE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40 290</w:t>
            </w:r>
          </w:p>
        </w:tc>
      </w:tr>
      <w:tr w:rsidR="000E707D" w:rsidRPr="003E7CEA" w14:paraId="74DA9ED9" w14:textId="77777777" w:rsidTr="000E707D">
        <w:trPr>
          <w:trHeight w:val="920"/>
        </w:trPr>
        <w:tc>
          <w:tcPr>
            <w:tcW w:w="567" w:type="dxa"/>
            <w:noWrap/>
            <w:vAlign w:val="center"/>
          </w:tcPr>
          <w:p w14:paraId="249F390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35</w:t>
            </w:r>
          </w:p>
        </w:tc>
        <w:tc>
          <w:tcPr>
            <w:tcW w:w="3402" w:type="dxa"/>
            <w:vAlign w:val="center"/>
          </w:tcPr>
          <w:p w14:paraId="0B5A75E4"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гаражей "Скиф 10/1 - 2003",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Парусинка</w:t>
            </w:r>
            <w:proofErr w:type="spellEnd"/>
            <w:r w:rsidRPr="003E7CEA">
              <w:rPr>
                <w:rFonts w:ascii="Times New Roman" w:hAnsi="Times New Roman" w:cs="Times New Roman"/>
                <w:color w:val="000000"/>
                <w:sz w:val="18"/>
                <w:szCs w:val="18"/>
              </w:rPr>
              <w:t>, 2, стр. № 7а, ряд №1.</w:t>
            </w:r>
          </w:p>
        </w:tc>
        <w:tc>
          <w:tcPr>
            <w:tcW w:w="1026" w:type="dxa"/>
            <w:noWrap/>
            <w:vAlign w:val="center"/>
          </w:tcPr>
          <w:p w14:paraId="28696AD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25.12.2017</w:t>
            </w:r>
          </w:p>
        </w:tc>
        <w:tc>
          <w:tcPr>
            <w:tcW w:w="1102" w:type="dxa"/>
            <w:noWrap/>
            <w:vAlign w:val="center"/>
          </w:tcPr>
          <w:p w14:paraId="6F34B11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157</w:t>
            </w:r>
          </w:p>
        </w:tc>
        <w:tc>
          <w:tcPr>
            <w:tcW w:w="1129" w:type="dxa"/>
            <w:noWrap/>
            <w:vAlign w:val="center"/>
          </w:tcPr>
          <w:p w14:paraId="537AAA4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42 830</w:t>
            </w:r>
          </w:p>
        </w:tc>
        <w:tc>
          <w:tcPr>
            <w:tcW w:w="919" w:type="dxa"/>
            <w:noWrap/>
            <w:vAlign w:val="center"/>
          </w:tcPr>
          <w:p w14:paraId="23E3476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137EE1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9B521B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42 830</w:t>
            </w:r>
          </w:p>
        </w:tc>
      </w:tr>
      <w:tr w:rsidR="000E707D" w:rsidRPr="003E7CEA" w14:paraId="39477543" w14:textId="77777777" w:rsidTr="000E707D">
        <w:trPr>
          <w:trHeight w:val="1040"/>
        </w:trPr>
        <w:tc>
          <w:tcPr>
            <w:tcW w:w="567" w:type="dxa"/>
            <w:noWrap/>
            <w:vAlign w:val="center"/>
          </w:tcPr>
          <w:p w14:paraId="020CEE5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36</w:t>
            </w:r>
          </w:p>
        </w:tc>
        <w:tc>
          <w:tcPr>
            <w:tcW w:w="3402" w:type="dxa"/>
            <w:vAlign w:val="center"/>
          </w:tcPr>
          <w:p w14:paraId="4520045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Гаражный бокс в ГСПО "Коммунар", расположенные по адресу:</w:t>
            </w:r>
            <w:r>
              <w:rPr>
                <w:rFonts w:ascii="Times New Roman" w:hAnsi="Times New Roman" w:cs="Times New Roman"/>
                <w:color w:val="000000"/>
                <w:sz w:val="18"/>
                <w:szCs w:val="18"/>
              </w:rPr>
              <w:t xml:space="preserve"> </w:t>
            </w:r>
            <w:r w:rsidRPr="003E7CEA">
              <w:rPr>
                <w:rFonts w:ascii="Times New Roman" w:hAnsi="Times New Roman" w:cs="Times New Roman"/>
                <w:color w:val="000000"/>
                <w:sz w:val="18"/>
                <w:szCs w:val="18"/>
              </w:rPr>
              <w:t xml:space="preserve">Томская обл., ЗАТО Северск, г. Северск, </w:t>
            </w:r>
            <w:proofErr w:type="spellStart"/>
            <w:r w:rsidRPr="003E7CEA">
              <w:rPr>
                <w:rFonts w:ascii="Times New Roman" w:hAnsi="Times New Roman" w:cs="Times New Roman"/>
                <w:color w:val="000000"/>
                <w:sz w:val="18"/>
                <w:szCs w:val="18"/>
              </w:rPr>
              <w:t>мкрн</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Иглаково</w:t>
            </w:r>
            <w:proofErr w:type="spellEnd"/>
            <w:r w:rsidRPr="003E7CEA">
              <w:rPr>
                <w:rFonts w:ascii="Times New Roman" w:hAnsi="Times New Roman" w:cs="Times New Roman"/>
                <w:color w:val="000000"/>
                <w:sz w:val="18"/>
                <w:szCs w:val="18"/>
              </w:rPr>
              <w:t>, ул. Тракторная, 35, строение № 21, ряд № 1, гараж № 9.</w:t>
            </w:r>
          </w:p>
        </w:tc>
        <w:tc>
          <w:tcPr>
            <w:tcW w:w="1026" w:type="dxa"/>
            <w:noWrap/>
            <w:vAlign w:val="center"/>
          </w:tcPr>
          <w:p w14:paraId="7852CF0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25.12.2017</w:t>
            </w:r>
          </w:p>
        </w:tc>
        <w:tc>
          <w:tcPr>
            <w:tcW w:w="1102" w:type="dxa"/>
            <w:noWrap/>
            <w:vAlign w:val="center"/>
          </w:tcPr>
          <w:p w14:paraId="1BDC249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158</w:t>
            </w:r>
          </w:p>
        </w:tc>
        <w:tc>
          <w:tcPr>
            <w:tcW w:w="1129" w:type="dxa"/>
            <w:noWrap/>
            <w:vAlign w:val="center"/>
          </w:tcPr>
          <w:p w14:paraId="67749CC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3 000</w:t>
            </w:r>
          </w:p>
        </w:tc>
        <w:tc>
          <w:tcPr>
            <w:tcW w:w="919" w:type="dxa"/>
            <w:noWrap/>
            <w:vAlign w:val="center"/>
          </w:tcPr>
          <w:p w14:paraId="7FAF7C0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A35C41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BAFFB4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3 000</w:t>
            </w:r>
          </w:p>
        </w:tc>
      </w:tr>
      <w:tr w:rsidR="000E707D" w:rsidRPr="003E7CEA" w14:paraId="29BF537E" w14:textId="77777777" w:rsidTr="000E707D">
        <w:trPr>
          <w:trHeight w:val="690"/>
        </w:trPr>
        <w:tc>
          <w:tcPr>
            <w:tcW w:w="567" w:type="dxa"/>
            <w:noWrap/>
            <w:vAlign w:val="center"/>
          </w:tcPr>
          <w:p w14:paraId="056A541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37</w:t>
            </w:r>
          </w:p>
        </w:tc>
        <w:tc>
          <w:tcPr>
            <w:tcW w:w="3402" w:type="dxa"/>
            <w:vAlign w:val="center"/>
          </w:tcPr>
          <w:p w14:paraId="5B2904D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гаражей "Ангар"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Парусинка</w:t>
            </w:r>
            <w:proofErr w:type="spellEnd"/>
            <w:r w:rsidRPr="003E7CEA">
              <w:rPr>
                <w:rFonts w:ascii="Times New Roman" w:hAnsi="Times New Roman" w:cs="Times New Roman"/>
                <w:color w:val="000000"/>
                <w:sz w:val="18"/>
                <w:szCs w:val="18"/>
              </w:rPr>
              <w:t>, 2, стр. №96.</w:t>
            </w:r>
          </w:p>
        </w:tc>
        <w:tc>
          <w:tcPr>
            <w:tcW w:w="1026" w:type="dxa"/>
            <w:noWrap/>
            <w:vAlign w:val="center"/>
          </w:tcPr>
          <w:p w14:paraId="4FACA4E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25.12.2017</w:t>
            </w:r>
          </w:p>
        </w:tc>
        <w:tc>
          <w:tcPr>
            <w:tcW w:w="1102" w:type="dxa"/>
            <w:noWrap/>
            <w:vAlign w:val="center"/>
          </w:tcPr>
          <w:p w14:paraId="2D3FB74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159</w:t>
            </w:r>
          </w:p>
        </w:tc>
        <w:tc>
          <w:tcPr>
            <w:tcW w:w="1129" w:type="dxa"/>
            <w:noWrap/>
            <w:vAlign w:val="center"/>
          </w:tcPr>
          <w:p w14:paraId="00669B2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185 000</w:t>
            </w:r>
          </w:p>
        </w:tc>
        <w:tc>
          <w:tcPr>
            <w:tcW w:w="919" w:type="dxa"/>
            <w:noWrap/>
            <w:vAlign w:val="center"/>
          </w:tcPr>
          <w:p w14:paraId="7B59D1E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3FD7268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BEDB82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185 000</w:t>
            </w:r>
          </w:p>
        </w:tc>
      </w:tr>
      <w:tr w:rsidR="000E707D" w:rsidRPr="003E7CEA" w14:paraId="3EBA023C" w14:textId="77777777" w:rsidTr="000E707D">
        <w:trPr>
          <w:trHeight w:val="1110"/>
        </w:trPr>
        <w:tc>
          <w:tcPr>
            <w:tcW w:w="567" w:type="dxa"/>
            <w:noWrap/>
            <w:vAlign w:val="center"/>
          </w:tcPr>
          <w:p w14:paraId="2BF2C4A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38</w:t>
            </w:r>
          </w:p>
        </w:tc>
        <w:tc>
          <w:tcPr>
            <w:tcW w:w="3402" w:type="dxa"/>
            <w:vAlign w:val="center"/>
          </w:tcPr>
          <w:p w14:paraId="1B6EA671"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Объект кап строительства (</w:t>
            </w:r>
            <w:proofErr w:type="spellStart"/>
            <w:r w:rsidRPr="003E7CEA">
              <w:rPr>
                <w:rFonts w:ascii="Times New Roman" w:hAnsi="Times New Roman" w:cs="Times New Roman"/>
                <w:color w:val="000000"/>
                <w:sz w:val="18"/>
                <w:szCs w:val="18"/>
              </w:rPr>
              <w:t>мнжд</w:t>
            </w:r>
            <w:proofErr w:type="spellEnd"/>
            <w:r w:rsidRPr="003E7CEA">
              <w:rPr>
                <w:rFonts w:ascii="Times New Roman" w:hAnsi="Times New Roman" w:cs="Times New Roman"/>
                <w:color w:val="000000"/>
                <w:sz w:val="18"/>
                <w:szCs w:val="18"/>
              </w:rPr>
              <w:t>) на пересечении ул. Комсомольская и ул. Горького, по запросу Комитета Архитектуры и Градостроительства Администрации ЗАТО Северск.</w:t>
            </w:r>
          </w:p>
        </w:tc>
        <w:tc>
          <w:tcPr>
            <w:tcW w:w="1026" w:type="dxa"/>
            <w:noWrap/>
            <w:vAlign w:val="center"/>
          </w:tcPr>
          <w:p w14:paraId="7EF3EEE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28.12.2017</w:t>
            </w:r>
          </w:p>
        </w:tc>
        <w:tc>
          <w:tcPr>
            <w:tcW w:w="1102" w:type="dxa"/>
            <w:noWrap/>
            <w:vAlign w:val="center"/>
          </w:tcPr>
          <w:p w14:paraId="6F1FFF8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160</w:t>
            </w:r>
          </w:p>
        </w:tc>
        <w:tc>
          <w:tcPr>
            <w:tcW w:w="1129" w:type="dxa"/>
            <w:noWrap/>
            <w:vAlign w:val="center"/>
          </w:tcPr>
          <w:p w14:paraId="399BF84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400 000</w:t>
            </w:r>
          </w:p>
        </w:tc>
        <w:tc>
          <w:tcPr>
            <w:tcW w:w="919" w:type="dxa"/>
            <w:noWrap/>
            <w:vAlign w:val="center"/>
          </w:tcPr>
          <w:p w14:paraId="2F9081D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140 000</w:t>
            </w:r>
          </w:p>
        </w:tc>
        <w:tc>
          <w:tcPr>
            <w:tcW w:w="995" w:type="dxa"/>
            <w:noWrap/>
            <w:vAlign w:val="center"/>
          </w:tcPr>
          <w:p w14:paraId="55D25BA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2136FF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540 000</w:t>
            </w:r>
          </w:p>
        </w:tc>
      </w:tr>
      <w:tr w:rsidR="000E707D" w:rsidRPr="003E7CEA" w14:paraId="14F085F8" w14:textId="77777777" w:rsidTr="000E707D">
        <w:trPr>
          <w:trHeight w:val="1190"/>
        </w:trPr>
        <w:tc>
          <w:tcPr>
            <w:tcW w:w="567" w:type="dxa"/>
            <w:noWrap/>
            <w:vAlign w:val="center"/>
          </w:tcPr>
          <w:p w14:paraId="00F48C8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39</w:t>
            </w:r>
          </w:p>
        </w:tc>
        <w:tc>
          <w:tcPr>
            <w:tcW w:w="3402" w:type="dxa"/>
            <w:vAlign w:val="center"/>
          </w:tcPr>
          <w:p w14:paraId="40C08BA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 строительства(ТЦ) в районе пересечения ул. Калинина и ул. Солнечная, по запросу Комитета </w:t>
            </w:r>
            <w:proofErr w:type="spellStart"/>
            <w:r w:rsidRPr="003E7CEA">
              <w:rPr>
                <w:rFonts w:ascii="Times New Roman" w:hAnsi="Times New Roman" w:cs="Times New Roman"/>
                <w:color w:val="000000"/>
                <w:sz w:val="18"/>
                <w:szCs w:val="18"/>
              </w:rPr>
              <w:t>Архетиктуры</w:t>
            </w:r>
            <w:proofErr w:type="spellEnd"/>
            <w:r w:rsidRPr="003E7CEA">
              <w:rPr>
                <w:rFonts w:ascii="Times New Roman" w:hAnsi="Times New Roman" w:cs="Times New Roman"/>
                <w:color w:val="000000"/>
                <w:sz w:val="18"/>
                <w:szCs w:val="18"/>
              </w:rPr>
              <w:t xml:space="preserve"> и Градостроительства Администрации ЗАТО Северск.</w:t>
            </w:r>
          </w:p>
        </w:tc>
        <w:tc>
          <w:tcPr>
            <w:tcW w:w="1026" w:type="dxa"/>
            <w:noWrap/>
            <w:vAlign w:val="center"/>
          </w:tcPr>
          <w:p w14:paraId="35BB949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28.12.2017</w:t>
            </w:r>
          </w:p>
        </w:tc>
        <w:tc>
          <w:tcPr>
            <w:tcW w:w="1102" w:type="dxa"/>
            <w:noWrap/>
            <w:vAlign w:val="center"/>
          </w:tcPr>
          <w:p w14:paraId="784025E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161</w:t>
            </w:r>
          </w:p>
        </w:tc>
        <w:tc>
          <w:tcPr>
            <w:tcW w:w="1129" w:type="dxa"/>
            <w:noWrap/>
            <w:vAlign w:val="center"/>
          </w:tcPr>
          <w:p w14:paraId="4FFA8F2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130 700</w:t>
            </w:r>
          </w:p>
        </w:tc>
        <w:tc>
          <w:tcPr>
            <w:tcW w:w="919" w:type="dxa"/>
            <w:noWrap/>
            <w:vAlign w:val="center"/>
          </w:tcPr>
          <w:p w14:paraId="5A5246E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46 500</w:t>
            </w:r>
          </w:p>
        </w:tc>
        <w:tc>
          <w:tcPr>
            <w:tcW w:w="995" w:type="dxa"/>
            <w:noWrap/>
            <w:vAlign w:val="center"/>
          </w:tcPr>
          <w:p w14:paraId="2176B1D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1910EC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177 200</w:t>
            </w:r>
          </w:p>
        </w:tc>
      </w:tr>
      <w:tr w:rsidR="000E707D" w:rsidRPr="003E7CEA" w14:paraId="6374ED85" w14:textId="77777777" w:rsidTr="000E707D">
        <w:trPr>
          <w:trHeight w:val="850"/>
        </w:trPr>
        <w:tc>
          <w:tcPr>
            <w:tcW w:w="567" w:type="dxa"/>
            <w:noWrap/>
            <w:vAlign w:val="center"/>
          </w:tcPr>
          <w:p w14:paraId="6A502BD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40</w:t>
            </w:r>
          </w:p>
        </w:tc>
        <w:tc>
          <w:tcPr>
            <w:tcW w:w="3402" w:type="dxa"/>
            <w:vAlign w:val="center"/>
          </w:tcPr>
          <w:p w14:paraId="20AFED5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Объект кап строительства(ТЦ) в районе ж/д по ул. Ленинградская, 14, по запросу Комитета Арх</w:t>
            </w:r>
            <w:r>
              <w:rPr>
                <w:rFonts w:ascii="Times New Roman" w:hAnsi="Times New Roman" w:cs="Times New Roman"/>
                <w:color w:val="000000"/>
                <w:sz w:val="18"/>
                <w:szCs w:val="18"/>
              </w:rPr>
              <w:t>и</w:t>
            </w:r>
            <w:r w:rsidRPr="003E7CEA">
              <w:rPr>
                <w:rFonts w:ascii="Times New Roman" w:hAnsi="Times New Roman" w:cs="Times New Roman"/>
                <w:color w:val="000000"/>
                <w:sz w:val="18"/>
                <w:szCs w:val="18"/>
              </w:rPr>
              <w:t>т</w:t>
            </w:r>
            <w:r>
              <w:rPr>
                <w:rFonts w:ascii="Times New Roman" w:hAnsi="Times New Roman" w:cs="Times New Roman"/>
                <w:color w:val="000000"/>
                <w:sz w:val="18"/>
                <w:szCs w:val="18"/>
              </w:rPr>
              <w:t>е</w:t>
            </w:r>
            <w:r w:rsidRPr="003E7CEA">
              <w:rPr>
                <w:rFonts w:ascii="Times New Roman" w:hAnsi="Times New Roman" w:cs="Times New Roman"/>
                <w:color w:val="000000"/>
                <w:sz w:val="18"/>
                <w:szCs w:val="18"/>
              </w:rPr>
              <w:t>ктуры и Градостроительства Администрации ЗАТО Северск.</w:t>
            </w:r>
          </w:p>
        </w:tc>
        <w:tc>
          <w:tcPr>
            <w:tcW w:w="1026" w:type="dxa"/>
            <w:noWrap/>
            <w:vAlign w:val="center"/>
          </w:tcPr>
          <w:p w14:paraId="1832037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28.12.2017</w:t>
            </w:r>
          </w:p>
        </w:tc>
        <w:tc>
          <w:tcPr>
            <w:tcW w:w="1102" w:type="dxa"/>
            <w:noWrap/>
            <w:vAlign w:val="center"/>
          </w:tcPr>
          <w:p w14:paraId="51BAED2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162</w:t>
            </w:r>
          </w:p>
        </w:tc>
        <w:tc>
          <w:tcPr>
            <w:tcW w:w="1129" w:type="dxa"/>
            <w:noWrap/>
            <w:vAlign w:val="center"/>
          </w:tcPr>
          <w:p w14:paraId="0B28C89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130 700</w:t>
            </w:r>
          </w:p>
        </w:tc>
        <w:tc>
          <w:tcPr>
            <w:tcW w:w="919" w:type="dxa"/>
            <w:noWrap/>
            <w:vAlign w:val="center"/>
          </w:tcPr>
          <w:p w14:paraId="36A4E18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46 500</w:t>
            </w:r>
          </w:p>
        </w:tc>
        <w:tc>
          <w:tcPr>
            <w:tcW w:w="995" w:type="dxa"/>
            <w:noWrap/>
            <w:vAlign w:val="center"/>
          </w:tcPr>
          <w:p w14:paraId="6E6D2EF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DAEBC2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177 200</w:t>
            </w:r>
          </w:p>
        </w:tc>
      </w:tr>
      <w:tr w:rsidR="000E707D" w:rsidRPr="003E7CEA" w14:paraId="5A1ECFDD" w14:textId="77777777" w:rsidTr="000E707D">
        <w:trPr>
          <w:trHeight w:val="990"/>
        </w:trPr>
        <w:tc>
          <w:tcPr>
            <w:tcW w:w="567" w:type="dxa"/>
            <w:noWrap/>
            <w:vAlign w:val="center"/>
          </w:tcPr>
          <w:p w14:paraId="17C900E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41</w:t>
            </w:r>
          </w:p>
        </w:tc>
        <w:tc>
          <w:tcPr>
            <w:tcW w:w="3402" w:type="dxa"/>
            <w:vAlign w:val="center"/>
          </w:tcPr>
          <w:p w14:paraId="1535565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здание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пр. Коммунистический, 45а, строение 1, запрос Комитета Архитектуры и Градостроительства Администрации ЗАТО Северск.</w:t>
            </w:r>
          </w:p>
        </w:tc>
        <w:tc>
          <w:tcPr>
            <w:tcW w:w="1026" w:type="dxa"/>
            <w:noWrap/>
            <w:vAlign w:val="center"/>
          </w:tcPr>
          <w:p w14:paraId="3A3F3EE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26.01.2018</w:t>
            </w:r>
          </w:p>
        </w:tc>
        <w:tc>
          <w:tcPr>
            <w:tcW w:w="1102" w:type="dxa"/>
            <w:noWrap/>
            <w:vAlign w:val="center"/>
          </w:tcPr>
          <w:p w14:paraId="275DB75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w:t>
            </w:r>
          </w:p>
        </w:tc>
        <w:tc>
          <w:tcPr>
            <w:tcW w:w="1129" w:type="dxa"/>
            <w:noWrap/>
            <w:vAlign w:val="center"/>
          </w:tcPr>
          <w:p w14:paraId="514FECC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85 000</w:t>
            </w:r>
          </w:p>
        </w:tc>
        <w:tc>
          <w:tcPr>
            <w:tcW w:w="919" w:type="dxa"/>
            <w:noWrap/>
            <w:vAlign w:val="center"/>
          </w:tcPr>
          <w:p w14:paraId="023C975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95" w:type="dxa"/>
            <w:noWrap/>
            <w:vAlign w:val="center"/>
          </w:tcPr>
          <w:p w14:paraId="6987C6A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8DC651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95 000</w:t>
            </w:r>
          </w:p>
        </w:tc>
      </w:tr>
      <w:tr w:rsidR="000E707D" w:rsidRPr="003E7CEA" w14:paraId="4315BAAB" w14:textId="77777777" w:rsidTr="000E707D">
        <w:trPr>
          <w:trHeight w:val="800"/>
        </w:trPr>
        <w:tc>
          <w:tcPr>
            <w:tcW w:w="567" w:type="dxa"/>
            <w:noWrap/>
            <w:vAlign w:val="center"/>
          </w:tcPr>
          <w:p w14:paraId="6B19271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42</w:t>
            </w:r>
          </w:p>
        </w:tc>
        <w:tc>
          <w:tcPr>
            <w:tcW w:w="3402" w:type="dxa"/>
            <w:vAlign w:val="center"/>
          </w:tcPr>
          <w:p w14:paraId="3EFD0348"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(гаражные боксы - 24 шт.),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Предзаводская</w:t>
            </w:r>
            <w:proofErr w:type="spellEnd"/>
            <w:r w:rsidRPr="003E7CEA">
              <w:rPr>
                <w:rFonts w:ascii="Times New Roman" w:hAnsi="Times New Roman" w:cs="Times New Roman"/>
                <w:color w:val="000000"/>
                <w:sz w:val="18"/>
                <w:szCs w:val="18"/>
              </w:rPr>
              <w:t>, 20, строение №3/2, ГСК "Дальний - В".</w:t>
            </w:r>
          </w:p>
        </w:tc>
        <w:tc>
          <w:tcPr>
            <w:tcW w:w="1026" w:type="dxa"/>
            <w:noWrap/>
            <w:vAlign w:val="center"/>
          </w:tcPr>
          <w:p w14:paraId="0B73B2E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30.01.2018</w:t>
            </w:r>
          </w:p>
        </w:tc>
        <w:tc>
          <w:tcPr>
            <w:tcW w:w="1102" w:type="dxa"/>
            <w:noWrap/>
            <w:vAlign w:val="center"/>
          </w:tcPr>
          <w:p w14:paraId="70A3284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w:t>
            </w:r>
          </w:p>
        </w:tc>
        <w:tc>
          <w:tcPr>
            <w:tcW w:w="1129" w:type="dxa"/>
            <w:noWrap/>
            <w:vAlign w:val="center"/>
          </w:tcPr>
          <w:p w14:paraId="3E4CF5E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115 000</w:t>
            </w:r>
          </w:p>
        </w:tc>
        <w:tc>
          <w:tcPr>
            <w:tcW w:w="919" w:type="dxa"/>
            <w:noWrap/>
            <w:vAlign w:val="center"/>
          </w:tcPr>
          <w:p w14:paraId="298244C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59495E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047871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115 000</w:t>
            </w:r>
          </w:p>
        </w:tc>
      </w:tr>
      <w:tr w:rsidR="000E707D" w:rsidRPr="003E7CEA" w14:paraId="61275B29" w14:textId="77777777" w:rsidTr="000E707D">
        <w:trPr>
          <w:trHeight w:val="840"/>
        </w:trPr>
        <w:tc>
          <w:tcPr>
            <w:tcW w:w="567" w:type="dxa"/>
            <w:noWrap/>
            <w:vAlign w:val="center"/>
          </w:tcPr>
          <w:p w14:paraId="33A7190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43</w:t>
            </w:r>
          </w:p>
        </w:tc>
        <w:tc>
          <w:tcPr>
            <w:tcW w:w="3402" w:type="dxa"/>
            <w:vAlign w:val="center"/>
          </w:tcPr>
          <w:p w14:paraId="2C76D78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(гаражные боксы - 3 шт.),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Предзаводская</w:t>
            </w:r>
            <w:proofErr w:type="spellEnd"/>
            <w:r w:rsidRPr="003E7CEA">
              <w:rPr>
                <w:rFonts w:ascii="Times New Roman" w:hAnsi="Times New Roman" w:cs="Times New Roman"/>
                <w:color w:val="000000"/>
                <w:sz w:val="18"/>
                <w:szCs w:val="18"/>
              </w:rPr>
              <w:t>, 11, строение №16, ГСПО "Звезда - 6".</w:t>
            </w:r>
          </w:p>
        </w:tc>
        <w:tc>
          <w:tcPr>
            <w:tcW w:w="1026" w:type="dxa"/>
            <w:noWrap/>
            <w:vAlign w:val="center"/>
          </w:tcPr>
          <w:p w14:paraId="663787F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30.01.2018</w:t>
            </w:r>
          </w:p>
        </w:tc>
        <w:tc>
          <w:tcPr>
            <w:tcW w:w="1102" w:type="dxa"/>
            <w:noWrap/>
            <w:vAlign w:val="center"/>
          </w:tcPr>
          <w:p w14:paraId="7B692AA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w:t>
            </w:r>
          </w:p>
        </w:tc>
        <w:tc>
          <w:tcPr>
            <w:tcW w:w="1129" w:type="dxa"/>
            <w:noWrap/>
            <w:vAlign w:val="center"/>
          </w:tcPr>
          <w:p w14:paraId="0C976EB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15 290</w:t>
            </w:r>
          </w:p>
        </w:tc>
        <w:tc>
          <w:tcPr>
            <w:tcW w:w="919" w:type="dxa"/>
            <w:noWrap/>
            <w:vAlign w:val="center"/>
          </w:tcPr>
          <w:p w14:paraId="2880298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7C68E0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743051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15 290</w:t>
            </w:r>
          </w:p>
        </w:tc>
      </w:tr>
      <w:tr w:rsidR="000E707D" w:rsidRPr="003E7CEA" w14:paraId="721A1E04" w14:textId="77777777" w:rsidTr="000E707D">
        <w:trPr>
          <w:trHeight w:val="710"/>
        </w:trPr>
        <w:tc>
          <w:tcPr>
            <w:tcW w:w="567" w:type="dxa"/>
            <w:noWrap/>
            <w:vAlign w:val="center"/>
          </w:tcPr>
          <w:p w14:paraId="3DE10E0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44</w:t>
            </w:r>
          </w:p>
        </w:tc>
        <w:tc>
          <w:tcPr>
            <w:tcW w:w="3402" w:type="dxa"/>
            <w:vAlign w:val="center"/>
          </w:tcPr>
          <w:p w14:paraId="7DE4367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Здание штаба войсковой части №3478, по ул. Калинина, 63, стр. №6(реконструкция узла управления).</w:t>
            </w:r>
          </w:p>
        </w:tc>
        <w:tc>
          <w:tcPr>
            <w:tcW w:w="1026" w:type="dxa"/>
            <w:noWrap/>
            <w:vAlign w:val="center"/>
          </w:tcPr>
          <w:p w14:paraId="3709C90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30.01.2018</w:t>
            </w:r>
          </w:p>
        </w:tc>
        <w:tc>
          <w:tcPr>
            <w:tcW w:w="1102" w:type="dxa"/>
            <w:noWrap/>
            <w:vAlign w:val="center"/>
          </w:tcPr>
          <w:p w14:paraId="0D72A12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w:t>
            </w:r>
          </w:p>
        </w:tc>
        <w:tc>
          <w:tcPr>
            <w:tcW w:w="1129" w:type="dxa"/>
            <w:noWrap/>
            <w:vAlign w:val="center"/>
          </w:tcPr>
          <w:p w14:paraId="019D668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150 571</w:t>
            </w:r>
          </w:p>
        </w:tc>
        <w:tc>
          <w:tcPr>
            <w:tcW w:w="919" w:type="dxa"/>
            <w:noWrap/>
            <w:vAlign w:val="center"/>
          </w:tcPr>
          <w:p w14:paraId="0E73319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14 400</w:t>
            </w:r>
          </w:p>
        </w:tc>
        <w:tc>
          <w:tcPr>
            <w:tcW w:w="995" w:type="dxa"/>
            <w:noWrap/>
            <w:vAlign w:val="center"/>
          </w:tcPr>
          <w:p w14:paraId="7441706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D82E86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164 971</w:t>
            </w:r>
          </w:p>
        </w:tc>
      </w:tr>
      <w:tr w:rsidR="000E707D" w:rsidRPr="003E7CEA" w14:paraId="193EBEE1" w14:textId="77777777" w:rsidTr="000E707D">
        <w:trPr>
          <w:trHeight w:val="720"/>
        </w:trPr>
        <w:tc>
          <w:tcPr>
            <w:tcW w:w="567" w:type="dxa"/>
            <w:noWrap/>
            <w:vAlign w:val="center"/>
          </w:tcPr>
          <w:p w14:paraId="6EFE698D"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45</w:t>
            </w:r>
          </w:p>
        </w:tc>
        <w:tc>
          <w:tcPr>
            <w:tcW w:w="3402" w:type="dxa"/>
            <w:vAlign w:val="center"/>
          </w:tcPr>
          <w:p w14:paraId="312427D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гаражей "Гарант 93/2" расположенных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проезд Центральный, 2, строение №9, ряд №1.</w:t>
            </w:r>
          </w:p>
        </w:tc>
        <w:tc>
          <w:tcPr>
            <w:tcW w:w="1026" w:type="dxa"/>
            <w:noWrap/>
            <w:vAlign w:val="center"/>
          </w:tcPr>
          <w:p w14:paraId="5319CA1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07.02.2018</w:t>
            </w:r>
          </w:p>
        </w:tc>
        <w:tc>
          <w:tcPr>
            <w:tcW w:w="1102" w:type="dxa"/>
            <w:noWrap/>
            <w:vAlign w:val="center"/>
          </w:tcPr>
          <w:p w14:paraId="1F6B6DF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w:t>
            </w:r>
          </w:p>
        </w:tc>
        <w:tc>
          <w:tcPr>
            <w:tcW w:w="1129" w:type="dxa"/>
            <w:noWrap/>
            <w:vAlign w:val="center"/>
          </w:tcPr>
          <w:p w14:paraId="77655AE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65 200</w:t>
            </w:r>
          </w:p>
        </w:tc>
        <w:tc>
          <w:tcPr>
            <w:tcW w:w="919" w:type="dxa"/>
            <w:noWrap/>
            <w:vAlign w:val="center"/>
          </w:tcPr>
          <w:p w14:paraId="065CBA5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2E65697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38B7CC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65 200</w:t>
            </w:r>
          </w:p>
        </w:tc>
      </w:tr>
      <w:tr w:rsidR="000E707D" w:rsidRPr="003E7CEA" w14:paraId="6F4E5010" w14:textId="77777777" w:rsidTr="000E707D">
        <w:trPr>
          <w:trHeight w:val="460"/>
        </w:trPr>
        <w:tc>
          <w:tcPr>
            <w:tcW w:w="567" w:type="dxa"/>
            <w:noWrap/>
            <w:vAlign w:val="center"/>
          </w:tcPr>
          <w:p w14:paraId="172D766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46</w:t>
            </w:r>
          </w:p>
        </w:tc>
        <w:tc>
          <w:tcPr>
            <w:tcW w:w="3402" w:type="dxa"/>
            <w:vAlign w:val="center"/>
          </w:tcPr>
          <w:p w14:paraId="462373B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мкр</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Иглаково</w:t>
            </w:r>
            <w:proofErr w:type="spellEnd"/>
            <w:r w:rsidRPr="003E7CEA">
              <w:rPr>
                <w:rFonts w:ascii="Times New Roman" w:hAnsi="Times New Roman" w:cs="Times New Roman"/>
                <w:color w:val="000000"/>
                <w:sz w:val="18"/>
                <w:szCs w:val="18"/>
              </w:rPr>
              <w:t>, ул. Тургенева, 23.</w:t>
            </w:r>
          </w:p>
        </w:tc>
        <w:tc>
          <w:tcPr>
            <w:tcW w:w="1026" w:type="dxa"/>
            <w:noWrap/>
            <w:vAlign w:val="center"/>
          </w:tcPr>
          <w:p w14:paraId="591B968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14.02.2018</w:t>
            </w:r>
          </w:p>
        </w:tc>
        <w:tc>
          <w:tcPr>
            <w:tcW w:w="1102" w:type="dxa"/>
            <w:noWrap/>
            <w:vAlign w:val="center"/>
          </w:tcPr>
          <w:p w14:paraId="126A07A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w:t>
            </w:r>
          </w:p>
        </w:tc>
        <w:tc>
          <w:tcPr>
            <w:tcW w:w="1129" w:type="dxa"/>
            <w:noWrap/>
            <w:vAlign w:val="center"/>
          </w:tcPr>
          <w:p w14:paraId="08B4EA1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148 000</w:t>
            </w:r>
          </w:p>
        </w:tc>
        <w:tc>
          <w:tcPr>
            <w:tcW w:w="919" w:type="dxa"/>
            <w:noWrap/>
            <w:vAlign w:val="center"/>
          </w:tcPr>
          <w:p w14:paraId="1F84317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2D6A914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C540B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148 000</w:t>
            </w:r>
          </w:p>
        </w:tc>
      </w:tr>
      <w:tr w:rsidR="000E707D" w:rsidRPr="003E7CEA" w14:paraId="33D649AA" w14:textId="77777777" w:rsidTr="000E707D">
        <w:trPr>
          <w:trHeight w:val="460"/>
        </w:trPr>
        <w:tc>
          <w:tcPr>
            <w:tcW w:w="567" w:type="dxa"/>
            <w:noWrap/>
            <w:vAlign w:val="center"/>
          </w:tcPr>
          <w:p w14:paraId="2A62615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47</w:t>
            </w:r>
          </w:p>
        </w:tc>
        <w:tc>
          <w:tcPr>
            <w:tcW w:w="3402" w:type="dxa"/>
            <w:vAlign w:val="center"/>
          </w:tcPr>
          <w:p w14:paraId="1B3CECE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мкр</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Иглаково</w:t>
            </w:r>
            <w:proofErr w:type="spellEnd"/>
            <w:r w:rsidRPr="003E7CEA">
              <w:rPr>
                <w:rFonts w:ascii="Times New Roman" w:hAnsi="Times New Roman" w:cs="Times New Roman"/>
                <w:color w:val="000000"/>
                <w:sz w:val="18"/>
                <w:szCs w:val="18"/>
              </w:rPr>
              <w:t>, ул. Набережная, 76.</w:t>
            </w:r>
          </w:p>
        </w:tc>
        <w:tc>
          <w:tcPr>
            <w:tcW w:w="1026" w:type="dxa"/>
            <w:noWrap/>
            <w:vAlign w:val="center"/>
          </w:tcPr>
          <w:p w14:paraId="0B58E01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14.02.2018</w:t>
            </w:r>
          </w:p>
        </w:tc>
        <w:tc>
          <w:tcPr>
            <w:tcW w:w="1102" w:type="dxa"/>
            <w:noWrap/>
            <w:vAlign w:val="center"/>
          </w:tcPr>
          <w:p w14:paraId="6B989B9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w:t>
            </w:r>
          </w:p>
        </w:tc>
        <w:tc>
          <w:tcPr>
            <w:tcW w:w="1129" w:type="dxa"/>
            <w:noWrap/>
            <w:vAlign w:val="center"/>
          </w:tcPr>
          <w:p w14:paraId="5896625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1C46DBE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56EE6E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A9D691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48A8D38D" w14:textId="77777777" w:rsidTr="000E707D">
        <w:trPr>
          <w:trHeight w:val="710"/>
        </w:trPr>
        <w:tc>
          <w:tcPr>
            <w:tcW w:w="567" w:type="dxa"/>
            <w:noWrap/>
            <w:vAlign w:val="center"/>
          </w:tcPr>
          <w:p w14:paraId="3ED4C73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48</w:t>
            </w:r>
          </w:p>
        </w:tc>
        <w:tc>
          <w:tcPr>
            <w:tcW w:w="3402" w:type="dxa"/>
            <w:vAlign w:val="center"/>
          </w:tcPr>
          <w:p w14:paraId="03EB554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Многоквартирный жилой дом с встроено-пристроенным магазином и нежилыми помещениями,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Славского, 24.</w:t>
            </w:r>
          </w:p>
        </w:tc>
        <w:tc>
          <w:tcPr>
            <w:tcW w:w="1026" w:type="dxa"/>
            <w:noWrap/>
            <w:vAlign w:val="center"/>
          </w:tcPr>
          <w:p w14:paraId="76329B5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14.02.2018</w:t>
            </w:r>
          </w:p>
        </w:tc>
        <w:tc>
          <w:tcPr>
            <w:tcW w:w="1102" w:type="dxa"/>
            <w:noWrap/>
            <w:vAlign w:val="center"/>
          </w:tcPr>
          <w:p w14:paraId="0E7F4F8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w:t>
            </w:r>
          </w:p>
        </w:tc>
        <w:tc>
          <w:tcPr>
            <w:tcW w:w="1129" w:type="dxa"/>
            <w:noWrap/>
            <w:vAlign w:val="center"/>
          </w:tcPr>
          <w:p w14:paraId="451B850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556 050</w:t>
            </w:r>
          </w:p>
        </w:tc>
        <w:tc>
          <w:tcPr>
            <w:tcW w:w="919" w:type="dxa"/>
            <w:noWrap/>
            <w:vAlign w:val="center"/>
          </w:tcPr>
          <w:p w14:paraId="4BCA345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446 120</w:t>
            </w:r>
          </w:p>
        </w:tc>
        <w:tc>
          <w:tcPr>
            <w:tcW w:w="995" w:type="dxa"/>
            <w:noWrap/>
            <w:vAlign w:val="center"/>
          </w:tcPr>
          <w:p w14:paraId="27475B5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119 200</w:t>
            </w:r>
          </w:p>
        </w:tc>
        <w:tc>
          <w:tcPr>
            <w:tcW w:w="1043" w:type="dxa"/>
            <w:noWrap/>
            <w:vAlign w:val="center"/>
          </w:tcPr>
          <w:p w14:paraId="778872C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1 121 370</w:t>
            </w:r>
          </w:p>
        </w:tc>
      </w:tr>
      <w:tr w:rsidR="000E707D" w:rsidRPr="003E7CEA" w14:paraId="472B6AEA" w14:textId="77777777" w:rsidTr="000E707D">
        <w:trPr>
          <w:trHeight w:val="850"/>
        </w:trPr>
        <w:tc>
          <w:tcPr>
            <w:tcW w:w="567" w:type="dxa"/>
            <w:noWrap/>
            <w:vAlign w:val="center"/>
          </w:tcPr>
          <w:p w14:paraId="0FC8A12A"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49</w:t>
            </w:r>
          </w:p>
        </w:tc>
        <w:tc>
          <w:tcPr>
            <w:tcW w:w="3402" w:type="dxa"/>
            <w:vAlign w:val="center"/>
          </w:tcPr>
          <w:p w14:paraId="1EDB930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Октябрьская, 62а, запрос Комитета Архитектуры и Градостроительства Администрации ЗАТО Северск.</w:t>
            </w:r>
          </w:p>
        </w:tc>
        <w:tc>
          <w:tcPr>
            <w:tcW w:w="1026" w:type="dxa"/>
            <w:noWrap/>
            <w:vAlign w:val="center"/>
          </w:tcPr>
          <w:p w14:paraId="68A4A4B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02.04.2018</w:t>
            </w:r>
          </w:p>
        </w:tc>
        <w:tc>
          <w:tcPr>
            <w:tcW w:w="1102" w:type="dxa"/>
            <w:noWrap/>
            <w:vAlign w:val="center"/>
          </w:tcPr>
          <w:p w14:paraId="0F51237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w:t>
            </w:r>
          </w:p>
        </w:tc>
        <w:tc>
          <w:tcPr>
            <w:tcW w:w="1129" w:type="dxa"/>
            <w:noWrap/>
            <w:vAlign w:val="center"/>
          </w:tcPr>
          <w:p w14:paraId="36CAF55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23329AF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76ED9F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2AC4DA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247BCB73" w14:textId="77777777" w:rsidTr="000E707D">
        <w:trPr>
          <w:trHeight w:val="850"/>
        </w:trPr>
        <w:tc>
          <w:tcPr>
            <w:tcW w:w="567" w:type="dxa"/>
            <w:noWrap/>
            <w:vAlign w:val="center"/>
          </w:tcPr>
          <w:p w14:paraId="67B160C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50</w:t>
            </w:r>
          </w:p>
        </w:tc>
        <w:tc>
          <w:tcPr>
            <w:tcW w:w="3402" w:type="dxa"/>
            <w:vAlign w:val="center"/>
          </w:tcPr>
          <w:p w14:paraId="1ADAC754"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Набережная, 32, запрос Комитета Архитектуры и Градостроительства Администрации ЗАТО Северск.</w:t>
            </w:r>
          </w:p>
        </w:tc>
        <w:tc>
          <w:tcPr>
            <w:tcW w:w="1026" w:type="dxa"/>
            <w:noWrap/>
            <w:vAlign w:val="center"/>
          </w:tcPr>
          <w:p w14:paraId="561D9FD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02.04.2018</w:t>
            </w:r>
          </w:p>
        </w:tc>
        <w:tc>
          <w:tcPr>
            <w:tcW w:w="1102" w:type="dxa"/>
            <w:noWrap/>
            <w:vAlign w:val="center"/>
          </w:tcPr>
          <w:p w14:paraId="498A733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w:t>
            </w:r>
          </w:p>
        </w:tc>
        <w:tc>
          <w:tcPr>
            <w:tcW w:w="1129" w:type="dxa"/>
            <w:noWrap/>
            <w:vAlign w:val="center"/>
          </w:tcPr>
          <w:p w14:paraId="5F72087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34BB01F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547209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4B9519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03B54F77" w14:textId="77777777" w:rsidTr="000E707D">
        <w:trPr>
          <w:trHeight w:val="920"/>
        </w:trPr>
        <w:tc>
          <w:tcPr>
            <w:tcW w:w="567" w:type="dxa"/>
            <w:noWrap/>
            <w:vAlign w:val="center"/>
          </w:tcPr>
          <w:p w14:paraId="3C38BA1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51</w:t>
            </w:r>
          </w:p>
        </w:tc>
        <w:tc>
          <w:tcPr>
            <w:tcW w:w="3402" w:type="dxa"/>
            <w:vAlign w:val="center"/>
          </w:tcPr>
          <w:p w14:paraId="6747F0D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Октябрьская, 61а, запрос Комитета Архитектуры и Градостроительства Администрации ЗАТО Северск.</w:t>
            </w:r>
          </w:p>
        </w:tc>
        <w:tc>
          <w:tcPr>
            <w:tcW w:w="1026" w:type="dxa"/>
            <w:noWrap/>
            <w:vAlign w:val="center"/>
          </w:tcPr>
          <w:p w14:paraId="4DEFB5A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06.04.2018</w:t>
            </w:r>
          </w:p>
        </w:tc>
        <w:tc>
          <w:tcPr>
            <w:tcW w:w="1102" w:type="dxa"/>
            <w:noWrap/>
            <w:vAlign w:val="center"/>
          </w:tcPr>
          <w:p w14:paraId="0017EAE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w:t>
            </w:r>
          </w:p>
        </w:tc>
        <w:tc>
          <w:tcPr>
            <w:tcW w:w="1129" w:type="dxa"/>
            <w:noWrap/>
            <w:vAlign w:val="center"/>
          </w:tcPr>
          <w:p w14:paraId="309BA51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5E184E6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58482A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7946A0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2EC8C6C5" w14:textId="77777777" w:rsidTr="000E707D">
        <w:trPr>
          <w:trHeight w:val="860"/>
        </w:trPr>
        <w:tc>
          <w:tcPr>
            <w:tcW w:w="567" w:type="dxa"/>
            <w:noWrap/>
            <w:vAlign w:val="center"/>
          </w:tcPr>
          <w:p w14:paraId="5DB63A6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52</w:t>
            </w:r>
          </w:p>
        </w:tc>
        <w:tc>
          <w:tcPr>
            <w:tcW w:w="3402" w:type="dxa"/>
            <w:vAlign w:val="center"/>
          </w:tcPr>
          <w:p w14:paraId="32EC82A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Братьев </w:t>
            </w:r>
            <w:proofErr w:type="spellStart"/>
            <w:r w:rsidRPr="003E7CEA">
              <w:rPr>
                <w:rFonts w:ascii="Times New Roman" w:hAnsi="Times New Roman" w:cs="Times New Roman"/>
                <w:color w:val="000000"/>
                <w:sz w:val="18"/>
                <w:szCs w:val="18"/>
              </w:rPr>
              <w:t>Иглаковых</w:t>
            </w:r>
            <w:proofErr w:type="spellEnd"/>
            <w:r w:rsidRPr="003E7CEA">
              <w:rPr>
                <w:rFonts w:ascii="Times New Roman" w:hAnsi="Times New Roman" w:cs="Times New Roman"/>
                <w:color w:val="000000"/>
                <w:sz w:val="18"/>
                <w:szCs w:val="18"/>
              </w:rPr>
              <w:t>, 17, запрос Комитета Архитектуры и Градостроительства Администрации ЗАТО Северск.</w:t>
            </w:r>
          </w:p>
        </w:tc>
        <w:tc>
          <w:tcPr>
            <w:tcW w:w="1026" w:type="dxa"/>
            <w:noWrap/>
            <w:vAlign w:val="center"/>
          </w:tcPr>
          <w:p w14:paraId="365C06D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14.05.2018</w:t>
            </w:r>
          </w:p>
        </w:tc>
        <w:tc>
          <w:tcPr>
            <w:tcW w:w="1102" w:type="dxa"/>
            <w:noWrap/>
            <w:vAlign w:val="center"/>
          </w:tcPr>
          <w:p w14:paraId="037F7AB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18</w:t>
            </w:r>
          </w:p>
        </w:tc>
        <w:tc>
          <w:tcPr>
            <w:tcW w:w="1129" w:type="dxa"/>
            <w:noWrap/>
            <w:vAlign w:val="center"/>
          </w:tcPr>
          <w:p w14:paraId="4C92933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2E25B62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7CA2A4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1C5729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5D42B97F" w14:textId="77777777" w:rsidTr="000E707D">
        <w:trPr>
          <w:trHeight w:val="836"/>
        </w:trPr>
        <w:tc>
          <w:tcPr>
            <w:tcW w:w="567" w:type="dxa"/>
            <w:noWrap/>
            <w:vAlign w:val="center"/>
          </w:tcPr>
          <w:p w14:paraId="677E3FD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53</w:t>
            </w:r>
          </w:p>
        </w:tc>
        <w:tc>
          <w:tcPr>
            <w:tcW w:w="3402" w:type="dxa"/>
            <w:vAlign w:val="center"/>
          </w:tcPr>
          <w:p w14:paraId="716417DC"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Реконструкция теплового узла, систем отопления, вентиляции и горячего водоснабжения, здания расположенного по адресу: ЗАТО Северск, ул. Калинина, 109, запрос АО "СХК".</w:t>
            </w:r>
          </w:p>
        </w:tc>
        <w:tc>
          <w:tcPr>
            <w:tcW w:w="1026" w:type="dxa"/>
            <w:noWrap/>
            <w:vAlign w:val="center"/>
          </w:tcPr>
          <w:p w14:paraId="27F43D5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14.05.2018</w:t>
            </w:r>
          </w:p>
        </w:tc>
        <w:tc>
          <w:tcPr>
            <w:tcW w:w="1102" w:type="dxa"/>
            <w:noWrap/>
            <w:vAlign w:val="center"/>
          </w:tcPr>
          <w:p w14:paraId="5FE149E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19</w:t>
            </w:r>
          </w:p>
        </w:tc>
        <w:tc>
          <w:tcPr>
            <w:tcW w:w="1129" w:type="dxa"/>
            <w:noWrap/>
            <w:vAlign w:val="center"/>
          </w:tcPr>
          <w:p w14:paraId="60DE12D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500 000</w:t>
            </w:r>
          </w:p>
        </w:tc>
        <w:tc>
          <w:tcPr>
            <w:tcW w:w="919" w:type="dxa"/>
            <w:noWrap/>
            <w:vAlign w:val="center"/>
          </w:tcPr>
          <w:p w14:paraId="4284B03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170 000</w:t>
            </w:r>
          </w:p>
        </w:tc>
        <w:tc>
          <w:tcPr>
            <w:tcW w:w="995" w:type="dxa"/>
            <w:noWrap/>
            <w:vAlign w:val="center"/>
          </w:tcPr>
          <w:p w14:paraId="77693B7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670 000</w:t>
            </w:r>
          </w:p>
        </w:tc>
        <w:tc>
          <w:tcPr>
            <w:tcW w:w="1043" w:type="dxa"/>
            <w:noWrap/>
            <w:vAlign w:val="center"/>
          </w:tcPr>
          <w:p w14:paraId="1B1A5BD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1 340 000</w:t>
            </w:r>
          </w:p>
        </w:tc>
      </w:tr>
      <w:tr w:rsidR="000E707D" w:rsidRPr="003E7CEA" w14:paraId="2CF452C7" w14:textId="77777777" w:rsidTr="000E707D">
        <w:trPr>
          <w:trHeight w:val="1206"/>
        </w:trPr>
        <w:tc>
          <w:tcPr>
            <w:tcW w:w="567" w:type="dxa"/>
            <w:noWrap/>
            <w:vAlign w:val="center"/>
          </w:tcPr>
          <w:p w14:paraId="63D32E4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54</w:t>
            </w:r>
          </w:p>
        </w:tc>
        <w:tc>
          <w:tcPr>
            <w:tcW w:w="3402" w:type="dxa"/>
            <w:vAlign w:val="center"/>
          </w:tcPr>
          <w:p w14:paraId="37A33E46"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5-ти этажная автостоянка на 150 </w:t>
            </w:r>
            <w:proofErr w:type="spellStart"/>
            <w:r w:rsidRPr="003E7CEA">
              <w:rPr>
                <w:rFonts w:ascii="Times New Roman" w:hAnsi="Times New Roman" w:cs="Times New Roman"/>
                <w:color w:val="000000"/>
                <w:sz w:val="18"/>
                <w:szCs w:val="18"/>
              </w:rPr>
              <w:t>машино</w:t>
            </w:r>
            <w:proofErr w:type="spellEnd"/>
            <w:r w:rsidRPr="003E7CEA">
              <w:rPr>
                <w:rFonts w:ascii="Times New Roman" w:hAnsi="Times New Roman" w:cs="Times New Roman"/>
                <w:color w:val="000000"/>
                <w:sz w:val="18"/>
                <w:szCs w:val="18"/>
              </w:rPr>
              <w:t xml:space="preserve">-мест, по адресу: ЗАТО Северск, </w:t>
            </w:r>
            <w:proofErr w:type="spellStart"/>
            <w:r w:rsidRPr="003E7CEA">
              <w:rPr>
                <w:rFonts w:ascii="Times New Roman" w:hAnsi="Times New Roman" w:cs="Times New Roman"/>
                <w:color w:val="000000"/>
                <w:sz w:val="18"/>
                <w:szCs w:val="18"/>
              </w:rPr>
              <w:t>ул.Солнечная</w:t>
            </w:r>
            <w:proofErr w:type="spellEnd"/>
            <w:r w:rsidRPr="003E7CEA">
              <w:rPr>
                <w:rFonts w:ascii="Times New Roman" w:hAnsi="Times New Roman" w:cs="Times New Roman"/>
                <w:color w:val="000000"/>
                <w:sz w:val="18"/>
                <w:szCs w:val="18"/>
              </w:rPr>
              <w:t>, 3б/1, запрос Комитета Архитектуры и Градостроительства Администрации ЗАТО Северск.</w:t>
            </w:r>
          </w:p>
        </w:tc>
        <w:tc>
          <w:tcPr>
            <w:tcW w:w="1026" w:type="dxa"/>
            <w:noWrap/>
            <w:vAlign w:val="center"/>
          </w:tcPr>
          <w:p w14:paraId="0C98CD2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14.05.2018</w:t>
            </w:r>
          </w:p>
        </w:tc>
        <w:tc>
          <w:tcPr>
            <w:tcW w:w="1102" w:type="dxa"/>
            <w:noWrap/>
            <w:vAlign w:val="center"/>
          </w:tcPr>
          <w:p w14:paraId="5D036D8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w:t>
            </w:r>
          </w:p>
        </w:tc>
        <w:tc>
          <w:tcPr>
            <w:tcW w:w="1129" w:type="dxa"/>
            <w:noWrap/>
            <w:vAlign w:val="center"/>
          </w:tcPr>
          <w:p w14:paraId="678E4A8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800 000</w:t>
            </w:r>
          </w:p>
        </w:tc>
        <w:tc>
          <w:tcPr>
            <w:tcW w:w="919" w:type="dxa"/>
            <w:noWrap/>
            <w:vAlign w:val="center"/>
          </w:tcPr>
          <w:p w14:paraId="58CF1A5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C32D6B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56348F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800 000</w:t>
            </w:r>
          </w:p>
        </w:tc>
      </w:tr>
      <w:tr w:rsidR="000E707D" w:rsidRPr="003E7CEA" w14:paraId="4001B31E" w14:textId="77777777" w:rsidTr="000E707D">
        <w:trPr>
          <w:trHeight w:val="1096"/>
        </w:trPr>
        <w:tc>
          <w:tcPr>
            <w:tcW w:w="567" w:type="dxa"/>
            <w:noWrap/>
            <w:vAlign w:val="center"/>
          </w:tcPr>
          <w:p w14:paraId="3418649A"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55</w:t>
            </w:r>
          </w:p>
        </w:tc>
        <w:tc>
          <w:tcPr>
            <w:tcW w:w="3402" w:type="dxa"/>
            <w:vAlign w:val="center"/>
          </w:tcPr>
          <w:p w14:paraId="26D8264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2-ти этажная автостоянка на 76 </w:t>
            </w:r>
            <w:proofErr w:type="spellStart"/>
            <w:r w:rsidRPr="003E7CEA">
              <w:rPr>
                <w:rFonts w:ascii="Times New Roman" w:hAnsi="Times New Roman" w:cs="Times New Roman"/>
                <w:color w:val="000000"/>
                <w:sz w:val="18"/>
                <w:szCs w:val="18"/>
              </w:rPr>
              <w:t>машино</w:t>
            </w:r>
            <w:proofErr w:type="spellEnd"/>
            <w:r w:rsidRPr="003E7CEA">
              <w:rPr>
                <w:rFonts w:ascii="Times New Roman" w:hAnsi="Times New Roman" w:cs="Times New Roman"/>
                <w:color w:val="000000"/>
                <w:sz w:val="18"/>
                <w:szCs w:val="18"/>
              </w:rPr>
              <w:t xml:space="preserve">-мест, по адресу: ЗАТО Северск, </w:t>
            </w:r>
            <w:proofErr w:type="spellStart"/>
            <w:r w:rsidRPr="003E7CEA">
              <w:rPr>
                <w:rFonts w:ascii="Times New Roman" w:hAnsi="Times New Roman" w:cs="Times New Roman"/>
                <w:color w:val="000000"/>
                <w:sz w:val="18"/>
                <w:szCs w:val="18"/>
              </w:rPr>
              <w:t>ул.Ленина</w:t>
            </w:r>
            <w:proofErr w:type="spellEnd"/>
            <w:r w:rsidRPr="003E7CEA">
              <w:rPr>
                <w:rFonts w:ascii="Times New Roman" w:hAnsi="Times New Roman" w:cs="Times New Roman"/>
                <w:color w:val="000000"/>
                <w:sz w:val="18"/>
                <w:szCs w:val="18"/>
              </w:rPr>
              <w:t>, 114/1, запрос Комитета Архитектуры и Градостроительства Администрации ЗАТО Северск.</w:t>
            </w:r>
          </w:p>
        </w:tc>
        <w:tc>
          <w:tcPr>
            <w:tcW w:w="1026" w:type="dxa"/>
            <w:noWrap/>
            <w:vAlign w:val="center"/>
          </w:tcPr>
          <w:p w14:paraId="4D419D2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14.05.2018</w:t>
            </w:r>
          </w:p>
        </w:tc>
        <w:tc>
          <w:tcPr>
            <w:tcW w:w="1102" w:type="dxa"/>
            <w:noWrap/>
            <w:vAlign w:val="center"/>
          </w:tcPr>
          <w:p w14:paraId="6936CAD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21</w:t>
            </w:r>
          </w:p>
        </w:tc>
        <w:tc>
          <w:tcPr>
            <w:tcW w:w="1129" w:type="dxa"/>
            <w:noWrap/>
            <w:vAlign w:val="center"/>
          </w:tcPr>
          <w:p w14:paraId="760F921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111 000</w:t>
            </w:r>
          </w:p>
        </w:tc>
        <w:tc>
          <w:tcPr>
            <w:tcW w:w="919" w:type="dxa"/>
            <w:noWrap/>
            <w:vAlign w:val="center"/>
          </w:tcPr>
          <w:p w14:paraId="4E65226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8E48D6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3124C3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111 000</w:t>
            </w:r>
          </w:p>
        </w:tc>
      </w:tr>
      <w:tr w:rsidR="000E707D" w:rsidRPr="003E7CEA" w14:paraId="00345D8A" w14:textId="77777777" w:rsidTr="000E707D">
        <w:trPr>
          <w:trHeight w:val="1126"/>
        </w:trPr>
        <w:tc>
          <w:tcPr>
            <w:tcW w:w="567" w:type="dxa"/>
            <w:noWrap/>
            <w:vAlign w:val="center"/>
          </w:tcPr>
          <w:p w14:paraId="1C414C0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56</w:t>
            </w:r>
          </w:p>
        </w:tc>
        <w:tc>
          <w:tcPr>
            <w:tcW w:w="3402" w:type="dxa"/>
            <w:vAlign w:val="center"/>
          </w:tcPr>
          <w:p w14:paraId="100EA95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строительства( 16 одноэтажных гаражных бокса площадью до 40 </w:t>
            </w:r>
            <w:proofErr w:type="spellStart"/>
            <w:r w:rsidRPr="003E7CEA">
              <w:rPr>
                <w:rFonts w:ascii="Times New Roman" w:hAnsi="Times New Roman" w:cs="Times New Roman"/>
                <w:color w:val="000000"/>
                <w:sz w:val="18"/>
                <w:szCs w:val="18"/>
              </w:rPr>
              <w:t>кв.м</w:t>
            </w:r>
            <w:proofErr w:type="spellEnd"/>
            <w:r w:rsidRPr="003E7CEA">
              <w:rPr>
                <w:rFonts w:ascii="Times New Roman" w:hAnsi="Times New Roman" w:cs="Times New Roman"/>
                <w:color w:val="000000"/>
                <w:sz w:val="18"/>
                <w:szCs w:val="18"/>
              </w:rPr>
              <w:t>. каждый,( район ул. Трудовой)), запрос Комитета Архитектуры и Градостроительства Администрации ЗАТО Северск.</w:t>
            </w:r>
          </w:p>
        </w:tc>
        <w:tc>
          <w:tcPr>
            <w:tcW w:w="1026" w:type="dxa"/>
            <w:noWrap/>
            <w:vAlign w:val="center"/>
          </w:tcPr>
          <w:p w14:paraId="1D83780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04.06.2018</w:t>
            </w:r>
          </w:p>
        </w:tc>
        <w:tc>
          <w:tcPr>
            <w:tcW w:w="1102" w:type="dxa"/>
            <w:noWrap/>
            <w:vAlign w:val="center"/>
          </w:tcPr>
          <w:p w14:paraId="57A05CF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w:t>
            </w:r>
          </w:p>
        </w:tc>
        <w:tc>
          <w:tcPr>
            <w:tcW w:w="1129" w:type="dxa"/>
            <w:noWrap/>
            <w:vAlign w:val="center"/>
          </w:tcPr>
          <w:p w14:paraId="3E1B40F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85 000</w:t>
            </w:r>
          </w:p>
        </w:tc>
        <w:tc>
          <w:tcPr>
            <w:tcW w:w="919" w:type="dxa"/>
            <w:noWrap/>
            <w:vAlign w:val="center"/>
          </w:tcPr>
          <w:p w14:paraId="3697A69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2DE891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E3DB42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85 000</w:t>
            </w:r>
          </w:p>
        </w:tc>
      </w:tr>
      <w:tr w:rsidR="000E707D" w:rsidRPr="003E7CEA" w14:paraId="217DA701" w14:textId="77777777" w:rsidTr="000E707D">
        <w:trPr>
          <w:trHeight w:val="1210"/>
        </w:trPr>
        <w:tc>
          <w:tcPr>
            <w:tcW w:w="567" w:type="dxa"/>
            <w:noWrap/>
            <w:vAlign w:val="center"/>
          </w:tcPr>
          <w:p w14:paraId="73F51AC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57</w:t>
            </w:r>
          </w:p>
        </w:tc>
        <w:tc>
          <w:tcPr>
            <w:tcW w:w="3402" w:type="dxa"/>
            <w:vAlign w:val="center"/>
          </w:tcPr>
          <w:p w14:paraId="1D11EFA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Капитальный ремонт внутр</w:t>
            </w:r>
            <w:r>
              <w:rPr>
                <w:rFonts w:ascii="Times New Roman" w:hAnsi="Times New Roman" w:cs="Times New Roman"/>
                <w:color w:val="000000"/>
                <w:sz w:val="18"/>
                <w:szCs w:val="18"/>
              </w:rPr>
              <w:t>и</w:t>
            </w:r>
            <w:r w:rsidRPr="003E7CEA">
              <w:rPr>
                <w:rFonts w:ascii="Times New Roman" w:hAnsi="Times New Roman" w:cs="Times New Roman"/>
                <w:color w:val="000000"/>
                <w:sz w:val="18"/>
                <w:szCs w:val="18"/>
              </w:rPr>
              <w:t>домовой инженерной системы теп</w:t>
            </w:r>
            <w:r>
              <w:rPr>
                <w:rFonts w:ascii="Times New Roman" w:hAnsi="Times New Roman" w:cs="Times New Roman"/>
                <w:color w:val="000000"/>
                <w:sz w:val="18"/>
                <w:szCs w:val="18"/>
              </w:rPr>
              <w:t>л</w:t>
            </w:r>
            <w:r w:rsidRPr="003E7CEA">
              <w:rPr>
                <w:rFonts w:ascii="Times New Roman" w:hAnsi="Times New Roman" w:cs="Times New Roman"/>
                <w:color w:val="000000"/>
                <w:sz w:val="18"/>
                <w:szCs w:val="18"/>
              </w:rPr>
              <w:t xml:space="preserve">оснабжения, многоквартирного дома, расположенного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Крупской, 14а, запрос УКС Администрации ЗАТО Северск.</w:t>
            </w:r>
          </w:p>
        </w:tc>
        <w:tc>
          <w:tcPr>
            <w:tcW w:w="1026" w:type="dxa"/>
            <w:noWrap/>
            <w:vAlign w:val="center"/>
          </w:tcPr>
          <w:p w14:paraId="5422F4E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09.06.2018</w:t>
            </w:r>
          </w:p>
        </w:tc>
        <w:tc>
          <w:tcPr>
            <w:tcW w:w="1102" w:type="dxa"/>
            <w:noWrap/>
            <w:vAlign w:val="center"/>
          </w:tcPr>
          <w:p w14:paraId="5C199CE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24</w:t>
            </w:r>
          </w:p>
        </w:tc>
        <w:tc>
          <w:tcPr>
            <w:tcW w:w="1129" w:type="dxa"/>
            <w:noWrap/>
            <w:vAlign w:val="center"/>
          </w:tcPr>
          <w:p w14:paraId="5DA52E1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231 000</w:t>
            </w:r>
          </w:p>
        </w:tc>
        <w:tc>
          <w:tcPr>
            <w:tcW w:w="919" w:type="dxa"/>
            <w:noWrap/>
            <w:vAlign w:val="center"/>
          </w:tcPr>
          <w:p w14:paraId="24E6494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200 700</w:t>
            </w:r>
          </w:p>
        </w:tc>
        <w:tc>
          <w:tcPr>
            <w:tcW w:w="995" w:type="dxa"/>
            <w:noWrap/>
            <w:vAlign w:val="center"/>
          </w:tcPr>
          <w:p w14:paraId="3196EF1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35 000</w:t>
            </w:r>
          </w:p>
        </w:tc>
        <w:tc>
          <w:tcPr>
            <w:tcW w:w="1043" w:type="dxa"/>
            <w:noWrap/>
            <w:vAlign w:val="center"/>
          </w:tcPr>
          <w:p w14:paraId="065FBA6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466 700</w:t>
            </w:r>
          </w:p>
        </w:tc>
      </w:tr>
      <w:tr w:rsidR="000E707D" w:rsidRPr="003E7CEA" w14:paraId="164F9E94" w14:textId="77777777" w:rsidTr="000E707D">
        <w:trPr>
          <w:trHeight w:val="830"/>
        </w:trPr>
        <w:tc>
          <w:tcPr>
            <w:tcW w:w="567" w:type="dxa"/>
            <w:noWrap/>
            <w:vAlign w:val="center"/>
          </w:tcPr>
          <w:p w14:paraId="6C7C98B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58</w:t>
            </w:r>
          </w:p>
        </w:tc>
        <w:tc>
          <w:tcPr>
            <w:tcW w:w="3402" w:type="dxa"/>
            <w:vAlign w:val="center"/>
          </w:tcPr>
          <w:p w14:paraId="02FABB8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ГСПО "Свисток" (17 боксов),  расположенные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Лесная, 13г, строение №16, ряд № 1.</w:t>
            </w:r>
          </w:p>
        </w:tc>
        <w:tc>
          <w:tcPr>
            <w:tcW w:w="1026" w:type="dxa"/>
            <w:noWrap/>
            <w:vAlign w:val="center"/>
          </w:tcPr>
          <w:p w14:paraId="67F831C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09.06.2018</w:t>
            </w:r>
          </w:p>
        </w:tc>
        <w:tc>
          <w:tcPr>
            <w:tcW w:w="1102" w:type="dxa"/>
            <w:noWrap/>
            <w:vAlign w:val="center"/>
          </w:tcPr>
          <w:p w14:paraId="379AB16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w:t>
            </w:r>
          </w:p>
        </w:tc>
        <w:tc>
          <w:tcPr>
            <w:tcW w:w="1129" w:type="dxa"/>
            <w:noWrap/>
            <w:vAlign w:val="center"/>
          </w:tcPr>
          <w:p w14:paraId="4494B4E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74 000</w:t>
            </w:r>
          </w:p>
        </w:tc>
        <w:tc>
          <w:tcPr>
            <w:tcW w:w="919" w:type="dxa"/>
            <w:noWrap/>
            <w:vAlign w:val="center"/>
          </w:tcPr>
          <w:p w14:paraId="17ECDEC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52A6DF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7C9DDD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74 000</w:t>
            </w:r>
          </w:p>
        </w:tc>
      </w:tr>
      <w:tr w:rsidR="000E707D" w:rsidRPr="003E7CEA" w14:paraId="3D1F4F75" w14:textId="77777777" w:rsidTr="000E707D">
        <w:trPr>
          <w:trHeight w:val="409"/>
        </w:trPr>
        <w:tc>
          <w:tcPr>
            <w:tcW w:w="567" w:type="dxa"/>
            <w:noWrap/>
            <w:vAlign w:val="center"/>
          </w:tcPr>
          <w:p w14:paraId="07834CCA"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59</w:t>
            </w:r>
          </w:p>
        </w:tc>
        <w:tc>
          <w:tcPr>
            <w:tcW w:w="3402" w:type="dxa"/>
            <w:vAlign w:val="center"/>
          </w:tcPr>
          <w:p w14:paraId="53259DA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переулок Западный, 18.</w:t>
            </w:r>
          </w:p>
        </w:tc>
        <w:tc>
          <w:tcPr>
            <w:tcW w:w="1026" w:type="dxa"/>
            <w:noWrap/>
            <w:vAlign w:val="center"/>
          </w:tcPr>
          <w:p w14:paraId="651CDE7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09.06.2018</w:t>
            </w:r>
          </w:p>
        </w:tc>
        <w:tc>
          <w:tcPr>
            <w:tcW w:w="1102" w:type="dxa"/>
            <w:noWrap/>
            <w:vAlign w:val="center"/>
          </w:tcPr>
          <w:p w14:paraId="1F8F3ED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w:t>
            </w:r>
          </w:p>
        </w:tc>
        <w:tc>
          <w:tcPr>
            <w:tcW w:w="1129" w:type="dxa"/>
            <w:noWrap/>
            <w:vAlign w:val="center"/>
          </w:tcPr>
          <w:p w14:paraId="5569AB9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40 000</w:t>
            </w:r>
          </w:p>
        </w:tc>
        <w:tc>
          <w:tcPr>
            <w:tcW w:w="919" w:type="dxa"/>
            <w:noWrap/>
            <w:vAlign w:val="center"/>
          </w:tcPr>
          <w:p w14:paraId="51E9C87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9 000</w:t>
            </w:r>
          </w:p>
        </w:tc>
        <w:tc>
          <w:tcPr>
            <w:tcW w:w="995" w:type="dxa"/>
            <w:noWrap/>
            <w:vAlign w:val="center"/>
          </w:tcPr>
          <w:p w14:paraId="10BCE8B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A3923C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49 000</w:t>
            </w:r>
          </w:p>
        </w:tc>
      </w:tr>
      <w:tr w:rsidR="000E707D" w:rsidRPr="003E7CEA" w14:paraId="76BB2628" w14:textId="77777777" w:rsidTr="000E707D">
        <w:trPr>
          <w:trHeight w:val="839"/>
        </w:trPr>
        <w:tc>
          <w:tcPr>
            <w:tcW w:w="567" w:type="dxa"/>
            <w:noWrap/>
            <w:vAlign w:val="center"/>
          </w:tcPr>
          <w:p w14:paraId="7538092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60</w:t>
            </w:r>
          </w:p>
        </w:tc>
        <w:tc>
          <w:tcPr>
            <w:tcW w:w="3402" w:type="dxa"/>
            <w:vAlign w:val="center"/>
          </w:tcPr>
          <w:p w14:paraId="01C317B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w:t>
            </w:r>
            <w:proofErr w:type="spellStart"/>
            <w:r w:rsidRPr="003E7CEA">
              <w:rPr>
                <w:rFonts w:ascii="Times New Roman" w:hAnsi="Times New Roman" w:cs="Times New Roman"/>
                <w:color w:val="000000"/>
                <w:sz w:val="18"/>
                <w:szCs w:val="18"/>
              </w:rPr>
              <w:t>вдресу</w:t>
            </w:r>
            <w:proofErr w:type="spellEnd"/>
            <w:r w:rsidRPr="003E7CEA">
              <w:rPr>
                <w:rFonts w:ascii="Times New Roman" w:hAnsi="Times New Roman" w:cs="Times New Roman"/>
                <w:color w:val="000000"/>
                <w:sz w:val="18"/>
                <w:szCs w:val="18"/>
              </w:rPr>
              <w:t xml:space="preserve">: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Советская, 8, строение №4, ряд №1, гараж №15 (в ГСПО "Стрела").</w:t>
            </w:r>
          </w:p>
        </w:tc>
        <w:tc>
          <w:tcPr>
            <w:tcW w:w="1026" w:type="dxa"/>
            <w:noWrap/>
            <w:vAlign w:val="center"/>
          </w:tcPr>
          <w:p w14:paraId="3471DAD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28.06.2018</w:t>
            </w:r>
          </w:p>
        </w:tc>
        <w:tc>
          <w:tcPr>
            <w:tcW w:w="1102" w:type="dxa"/>
            <w:noWrap/>
            <w:vAlign w:val="center"/>
          </w:tcPr>
          <w:p w14:paraId="0EE6352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31</w:t>
            </w:r>
          </w:p>
        </w:tc>
        <w:tc>
          <w:tcPr>
            <w:tcW w:w="1129" w:type="dxa"/>
            <w:noWrap/>
            <w:vAlign w:val="center"/>
          </w:tcPr>
          <w:p w14:paraId="3091834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5966863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5 000</w:t>
            </w:r>
          </w:p>
        </w:tc>
        <w:tc>
          <w:tcPr>
            <w:tcW w:w="995" w:type="dxa"/>
            <w:noWrap/>
            <w:vAlign w:val="center"/>
          </w:tcPr>
          <w:p w14:paraId="4D38187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C0F6C5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r>
      <w:tr w:rsidR="000E707D" w:rsidRPr="003E7CEA" w14:paraId="02613077" w14:textId="77777777" w:rsidTr="000E707D">
        <w:trPr>
          <w:trHeight w:val="850"/>
        </w:trPr>
        <w:tc>
          <w:tcPr>
            <w:tcW w:w="567" w:type="dxa"/>
            <w:noWrap/>
            <w:vAlign w:val="center"/>
          </w:tcPr>
          <w:p w14:paraId="04B3B85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61</w:t>
            </w:r>
          </w:p>
        </w:tc>
        <w:tc>
          <w:tcPr>
            <w:tcW w:w="3402" w:type="dxa"/>
            <w:vAlign w:val="center"/>
          </w:tcPr>
          <w:p w14:paraId="7DB43D38"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Сосновая, 7, строение №14, ряд №1 и №2, 21 гараж(в ГСПО "Застава - 15").</w:t>
            </w:r>
          </w:p>
        </w:tc>
        <w:tc>
          <w:tcPr>
            <w:tcW w:w="1026" w:type="dxa"/>
            <w:noWrap/>
            <w:vAlign w:val="center"/>
          </w:tcPr>
          <w:p w14:paraId="069D761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28.06.2018</w:t>
            </w:r>
          </w:p>
        </w:tc>
        <w:tc>
          <w:tcPr>
            <w:tcW w:w="1102" w:type="dxa"/>
            <w:noWrap/>
            <w:vAlign w:val="center"/>
          </w:tcPr>
          <w:p w14:paraId="61C84E2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32</w:t>
            </w:r>
          </w:p>
        </w:tc>
        <w:tc>
          <w:tcPr>
            <w:tcW w:w="1129" w:type="dxa"/>
            <w:noWrap/>
            <w:vAlign w:val="center"/>
          </w:tcPr>
          <w:p w14:paraId="5C6B53C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90 800</w:t>
            </w:r>
          </w:p>
        </w:tc>
        <w:tc>
          <w:tcPr>
            <w:tcW w:w="919" w:type="dxa"/>
            <w:noWrap/>
            <w:vAlign w:val="center"/>
          </w:tcPr>
          <w:p w14:paraId="1C7923A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21 000</w:t>
            </w:r>
          </w:p>
        </w:tc>
        <w:tc>
          <w:tcPr>
            <w:tcW w:w="995" w:type="dxa"/>
            <w:noWrap/>
            <w:vAlign w:val="center"/>
          </w:tcPr>
          <w:p w14:paraId="6E597FE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A8CB0A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111 800</w:t>
            </w:r>
          </w:p>
        </w:tc>
      </w:tr>
      <w:tr w:rsidR="000E707D" w:rsidRPr="003E7CEA" w14:paraId="351191F8" w14:textId="77777777" w:rsidTr="000E707D">
        <w:trPr>
          <w:trHeight w:val="691"/>
        </w:trPr>
        <w:tc>
          <w:tcPr>
            <w:tcW w:w="567" w:type="dxa"/>
            <w:noWrap/>
            <w:vAlign w:val="center"/>
          </w:tcPr>
          <w:p w14:paraId="658CF13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62</w:t>
            </w:r>
          </w:p>
        </w:tc>
        <w:tc>
          <w:tcPr>
            <w:tcW w:w="3402" w:type="dxa"/>
            <w:vAlign w:val="center"/>
          </w:tcPr>
          <w:p w14:paraId="6B0E965C"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номер 14 на поэтажном плане,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Сосновая, 4, строение №9.</w:t>
            </w:r>
          </w:p>
        </w:tc>
        <w:tc>
          <w:tcPr>
            <w:tcW w:w="1026" w:type="dxa"/>
            <w:noWrap/>
            <w:vAlign w:val="center"/>
          </w:tcPr>
          <w:p w14:paraId="29AB2DE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28.06.2018</w:t>
            </w:r>
          </w:p>
        </w:tc>
        <w:tc>
          <w:tcPr>
            <w:tcW w:w="1102" w:type="dxa"/>
            <w:noWrap/>
            <w:vAlign w:val="center"/>
          </w:tcPr>
          <w:p w14:paraId="270DA32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34</w:t>
            </w:r>
          </w:p>
        </w:tc>
        <w:tc>
          <w:tcPr>
            <w:tcW w:w="1129" w:type="dxa"/>
            <w:noWrap/>
            <w:vAlign w:val="center"/>
          </w:tcPr>
          <w:p w14:paraId="5139090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141B2C2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17A98C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7431F3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42574B8D" w14:textId="77777777" w:rsidTr="000E707D">
        <w:trPr>
          <w:trHeight w:val="544"/>
        </w:trPr>
        <w:tc>
          <w:tcPr>
            <w:tcW w:w="567" w:type="dxa"/>
            <w:noWrap/>
            <w:vAlign w:val="center"/>
          </w:tcPr>
          <w:p w14:paraId="7E199CC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63</w:t>
            </w:r>
          </w:p>
        </w:tc>
        <w:tc>
          <w:tcPr>
            <w:tcW w:w="3402" w:type="dxa"/>
            <w:vAlign w:val="center"/>
          </w:tcPr>
          <w:p w14:paraId="37A0554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Ленинградская, 18, ряд №1, 10 гаражей (в ГСПО "Чекист").</w:t>
            </w:r>
          </w:p>
        </w:tc>
        <w:tc>
          <w:tcPr>
            <w:tcW w:w="1026" w:type="dxa"/>
            <w:noWrap/>
            <w:vAlign w:val="center"/>
          </w:tcPr>
          <w:p w14:paraId="1CF4A70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28.06.2018</w:t>
            </w:r>
          </w:p>
        </w:tc>
        <w:tc>
          <w:tcPr>
            <w:tcW w:w="1102" w:type="dxa"/>
            <w:noWrap/>
            <w:vAlign w:val="center"/>
          </w:tcPr>
          <w:p w14:paraId="70B8019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35</w:t>
            </w:r>
          </w:p>
        </w:tc>
        <w:tc>
          <w:tcPr>
            <w:tcW w:w="1129" w:type="dxa"/>
            <w:noWrap/>
            <w:vAlign w:val="center"/>
          </w:tcPr>
          <w:p w14:paraId="5E22067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39 000</w:t>
            </w:r>
          </w:p>
        </w:tc>
        <w:tc>
          <w:tcPr>
            <w:tcW w:w="919" w:type="dxa"/>
            <w:noWrap/>
            <w:vAlign w:val="center"/>
          </w:tcPr>
          <w:p w14:paraId="5A5E48B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95" w:type="dxa"/>
            <w:noWrap/>
            <w:vAlign w:val="center"/>
          </w:tcPr>
          <w:p w14:paraId="6E184D4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5596A7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49 000</w:t>
            </w:r>
          </w:p>
        </w:tc>
      </w:tr>
      <w:tr w:rsidR="000E707D" w:rsidRPr="003E7CEA" w14:paraId="54E918B9" w14:textId="77777777" w:rsidTr="000E707D">
        <w:trPr>
          <w:trHeight w:val="810"/>
        </w:trPr>
        <w:tc>
          <w:tcPr>
            <w:tcW w:w="567" w:type="dxa"/>
            <w:noWrap/>
            <w:vAlign w:val="center"/>
          </w:tcPr>
          <w:p w14:paraId="29FA29A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64</w:t>
            </w:r>
          </w:p>
        </w:tc>
        <w:tc>
          <w:tcPr>
            <w:tcW w:w="3402" w:type="dxa"/>
            <w:vAlign w:val="center"/>
          </w:tcPr>
          <w:p w14:paraId="7D1CC5C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Северная автодорога, 5/1, строение №2/3, 2 гаража (в ИГБ "</w:t>
            </w:r>
            <w:proofErr w:type="spellStart"/>
            <w:r w:rsidRPr="003E7CEA">
              <w:rPr>
                <w:rFonts w:ascii="Times New Roman" w:hAnsi="Times New Roman" w:cs="Times New Roman"/>
                <w:color w:val="000000"/>
                <w:sz w:val="18"/>
                <w:szCs w:val="18"/>
              </w:rPr>
              <w:t>Рудянка</w:t>
            </w:r>
            <w:proofErr w:type="spellEnd"/>
            <w:r w:rsidRPr="003E7CEA">
              <w:rPr>
                <w:rFonts w:ascii="Times New Roman" w:hAnsi="Times New Roman" w:cs="Times New Roman"/>
                <w:color w:val="000000"/>
                <w:sz w:val="18"/>
                <w:szCs w:val="18"/>
              </w:rPr>
              <w:t>").</w:t>
            </w:r>
          </w:p>
        </w:tc>
        <w:tc>
          <w:tcPr>
            <w:tcW w:w="1026" w:type="dxa"/>
            <w:noWrap/>
            <w:vAlign w:val="center"/>
          </w:tcPr>
          <w:p w14:paraId="53DD5D6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28.06.2018</w:t>
            </w:r>
          </w:p>
        </w:tc>
        <w:tc>
          <w:tcPr>
            <w:tcW w:w="1102" w:type="dxa"/>
            <w:noWrap/>
            <w:vAlign w:val="center"/>
          </w:tcPr>
          <w:p w14:paraId="6E5441A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36</w:t>
            </w:r>
          </w:p>
        </w:tc>
        <w:tc>
          <w:tcPr>
            <w:tcW w:w="1129" w:type="dxa"/>
            <w:noWrap/>
            <w:vAlign w:val="center"/>
          </w:tcPr>
          <w:p w14:paraId="3167A7B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16 550</w:t>
            </w:r>
          </w:p>
        </w:tc>
        <w:tc>
          <w:tcPr>
            <w:tcW w:w="919" w:type="dxa"/>
            <w:noWrap/>
            <w:vAlign w:val="center"/>
          </w:tcPr>
          <w:p w14:paraId="70990D3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5 000</w:t>
            </w:r>
          </w:p>
        </w:tc>
        <w:tc>
          <w:tcPr>
            <w:tcW w:w="995" w:type="dxa"/>
            <w:noWrap/>
            <w:vAlign w:val="center"/>
          </w:tcPr>
          <w:p w14:paraId="3A9DB22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EC7753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21 550</w:t>
            </w:r>
          </w:p>
        </w:tc>
      </w:tr>
      <w:tr w:rsidR="000E707D" w:rsidRPr="003E7CEA" w14:paraId="48C4A22B" w14:textId="77777777" w:rsidTr="000E707D">
        <w:trPr>
          <w:trHeight w:val="730"/>
        </w:trPr>
        <w:tc>
          <w:tcPr>
            <w:tcW w:w="567" w:type="dxa"/>
            <w:noWrap/>
            <w:vAlign w:val="center"/>
          </w:tcPr>
          <w:p w14:paraId="0D664534"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65</w:t>
            </w:r>
          </w:p>
        </w:tc>
        <w:tc>
          <w:tcPr>
            <w:tcW w:w="3402" w:type="dxa"/>
            <w:vAlign w:val="center"/>
          </w:tcPr>
          <w:p w14:paraId="2779A71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Ж/д по адресу: Томская обл., ЗАТО Северск, г. Северск, СНТ "Мир", Чернышевского улица, квартал 4, участок 324.</w:t>
            </w:r>
          </w:p>
        </w:tc>
        <w:tc>
          <w:tcPr>
            <w:tcW w:w="1026" w:type="dxa"/>
            <w:noWrap/>
            <w:vAlign w:val="center"/>
          </w:tcPr>
          <w:p w14:paraId="010D11D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23.07.2018</w:t>
            </w:r>
          </w:p>
        </w:tc>
        <w:tc>
          <w:tcPr>
            <w:tcW w:w="1102" w:type="dxa"/>
            <w:noWrap/>
            <w:vAlign w:val="center"/>
          </w:tcPr>
          <w:p w14:paraId="6D71A30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w:t>
            </w:r>
          </w:p>
        </w:tc>
        <w:tc>
          <w:tcPr>
            <w:tcW w:w="1129" w:type="dxa"/>
            <w:noWrap/>
            <w:vAlign w:val="center"/>
          </w:tcPr>
          <w:p w14:paraId="3B87C8B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632BE80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26711C5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C58767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095622F7" w14:textId="77777777" w:rsidTr="000E707D">
        <w:trPr>
          <w:trHeight w:val="780"/>
        </w:trPr>
        <w:tc>
          <w:tcPr>
            <w:tcW w:w="567" w:type="dxa"/>
            <w:noWrap/>
            <w:vAlign w:val="center"/>
          </w:tcPr>
          <w:p w14:paraId="3A8E32A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66</w:t>
            </w:r>
          </w:p>
        </w:tc>
        <w:tc>
          <w:tcPr>
            <w:tcW w:w="3402" w:type="dxa"/>
            <w:vAlign w:val="center"/>
          </w:tcPr>
          <w:p w14:paraId="7C39DAC6"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Томская обл.,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Трудовая, 1/2.(соб. Майорова Т.В.)</w:t>
            </w:r>
          </w:p>
        </w:tc>
        <w:tc>
          <w:tcPr>
            <w:tcW w:w="1026" w:type="dxa"/>
            <w:noWrap/>
            <w:vAlign w:val="center"/>
          </w:tcPr>
          <w:p w14:paraId="528AE14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23.07.2018</w:t>
            </w:r>
          </w:p>
        </w:tc>
        <w:tc>
          <w:tcPr>
            <w:tcW w:w="1102" w:type="dxa"/>
            <w:noWrap/>
            <w:vAlign w:val="center"/>
          </w:tcPr>
          <w:p w14:paraId="34F14AA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41</w:t>
            </w:r>
          </w:p>
        </w:tc>
        <w:tc>
          <w:tcPr>
            <w:tcW w:w="1129" w:type="dxa"/>
            <w:noWrap/>
            <w:vAlign w:val="center"/>
          </w:tcPr>
          <w:p w14:paraId="27CA4ED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132 090</w:t>
            </w:r>
          </w:p>
        </w:tc>
        <w:tc>
          <w:tcPr>
            <w:tcW w:w="919" w:type="dxa"/>
            <w:noWrap/>
            <w:vAlign w:val="center"/>
          </w:tcPr>
          <w:p w14:paraId="173FB4A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20 000</w:t>
            </w:r>
          </w:p>
        </w:tc>
        <w:tc>
          <w:tcPr>
            <w:tcW w:w="995" w:type="dxa"/>
            <w:noWrap/>
            <w:vAlign w:val="center"/>
          </w:tcPr>
          <w:p w14:paraId="0202FC2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79063E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152 090</w:t>
            </w:r>
          </w:p>
        </w:tc>
      </w:tr>
      <w:tr w:rsidR="000E707D" w:rsidRPr="003E7CEA" w14:paraId="13BE20B3" w14:textId="77777777" w:rsidTr="000E707D">
        <w:trPr>
          <w:trHeight w:val="1040"/>
        </w:trPr>
        <w:tc>
          <w:tcPr>
            <w:tcW w:w="567" w:type="dxa"/>
            <w:noWrap/>
            <w:vAlign w:val="center"/>
          </w:tcPr>
          <w:p w14:paraId="48881A1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67</w:t>
            </w:r>
          </w:p>
        </w:tc>
        <w:tc>
          <w:tcPr>
            <w:tcW w:w="3402" w:type="dxa"/>
            <w:vAlign w:val="center"/>
          </w:tcPr>
          <w:p w14:paraId="285F008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(42 бокса) гаражей "Талина", "Талина - 2", "Талина - 2/1", "Талина - 3",  по адресу: Томская обл.,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Первомайская, 2а, строения №6,7,14/1,18.</w:t>
            </w:r>
          </w:p>
        </w:tc>
        <w:tc>
          <w:tcPr>
            <w:tcW w:w="1026" w:type="dxa"/>
            <w:noWrap/>
            <w:vAlign w:val="center"/>
          </w:tcPr>
          <w:p w14:paraId="5FA4697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23.07.2018</w:t>
            </w:r>
          </w:p>
        </w:tc>
        <w:tc>
          <w:tcPr>
            <w:tcW w:w="1102" w:type="dxa"/>
            <w:noWrap/>
            <w:vAlign w:val="center"/>
          </w:tcPr>
          <w:p w14:paraId="416F41C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42</w:t>
            </w:r>
          </w:p>
        </w:tc>
        <w:tc>
          <w:tcPr>
            <w:tcW w:w="1129" w:type="dxa"/>
            <w:noWrap/>
            <w:vAlign w:val="center"/>
          </w:tcPr>
          <w:p w14:paraId="643ACAE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227 000</w:t>
            </w:r>
          </w:p>
        </w:tc>
        <w:tc>
          <w:tcPr>
            <w:tcW w:w="919" w:type="dxa"/>
            <w:noWrap/>
            <w:vAlign w:val="center"/>
          </w:tcPr>
          <w:p w14:paraId="3E85E8F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44 000</w:t>
            </w:r>
          </w:p>
        </w:tc>
        <w:tc>
          <w:tcPr>
            <w:tcW w:w="995" w:type="dxa"/>
            <w:noWrap/>
            <w:vAlign w:val="center"/>
          </w:tcPr>
          <w:p w14:paraId="324618C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632539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271 000</w:t>
            </w:r>
          </w:p>
        </w:tc>
      </w:tr>
      <w:tr w:rsidR="000E707D" w:rsidRPr="003E7CEA" w14:paraId="302FB248" w14:textId="77777777" w:rsidTr="000E707D">
        <w:trPr>
          <w:trHeight w:val="590"/>
        </w:trPr>
        <w:tc>
          <w:tcPr>
            <w:tcW w:w="567" w:type="dxa"/>
            <w:noWrap/>
            <w:vAlign w:val="center"/>
          </w:tcPr>
          <w:p w14:paraId="7FF9402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68</w:t>
            </w:r>
          </w:p>
        </w:tc>
        <w:tc>
          <w:tcPr>
            <w:tcW w:w="3402" w:type="dxa"/>
            <w:vAlign w:val="center"/>
          </w:tcPr>
          <w:p w14:paraId="181E084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помещение(103,3 </w:t>
            </w:r>
            <w:proofErr w:type="spellStart"/>
            <w:r w:rsidRPr="003E7CEA">
              <w:rPr>
                <w:rFonts w:ascii="Times New Roman" w:hAnsi="Times New Roman" w:cs="Times New Roman"/>
                <w:color w:val="000000"/>
                <w:sz w:val="18"/>
                <w:szCs w:val="18"/>
              </w:rPr>
              <w:t>кв.м</w:t>
            </w:r>
            <w:proofErr w:type="spellEnd"/>
            <w:r w:rsidRPr="003E7CEA">
              <w:rPr>
                <w:rFonts w:ascii="Times New Roman" w:hAnsi="Times New Roman" w:cs="Times New Roman"/>
                <w:color w:val="000000"/>
                <w:sz w:val="18"/>
                <w:szCs w:val="18"/>
              </w:rPr>
              <w:t xml:space="preserve">.)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Парусинка</w:t>
            </w:r>
            <w:proofErr w:type="spellEnd"/>
            <w:r w:rsidRPr="003E7CEA">
              <w:rPr>
                <w:rFonts w:ascii="Times New Roman" w:hAnsi="Times New Roman" w:cs="Times New Roman"/>
                <w:color w:val="000000"/>
                <w:sz w:val="18"/>
                <w:szCs w:val="18"/>
              </w:rPr>
              <w:t>, 18.</w:t>
            </w:r>
          </w:p>
        </w:tc>
        <w:tc>
          <w:tcPr>
            <w:tcW w:w="1026" w:type="dxa"/>
            <w:noWrap/>
            <w:vAlign w:val="center"/>
          </w:tcPr>
          <w:p w14:paraId="53317BC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23.07.2018</w:t>
            </w:r>
          </w:p>
        </w:tc>
        <w:tc>
          <w:tcPr>
            <w:tcW w:w="1102" w:type="dxa"/>
            <w:noWrap/>
            <w:vAlign w:val="center"/>
          </w:tcPr>
          <w:p w14:paraId="2C65E97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43</w:t>
            </w:r>
          </w:p>
        </w:tc>
        <w:tc>
          <w:tcPr>
            <w:tcW w:w="1129" w:type="dxa"/>
            <w:noWrap/>
            <w:vAlign w:val="center"/>
          </w:tcPr>
          <w:p w14:paraId="5CBA5D3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15 620</w:t>
            </w:r>
          </w:p>
        </w:tc>
        <w:tc>
          <w:tcPr>
            <w:tcW w:w="919" w:type="dxa"/>
            <w:noWrap/>
            <w:vAlign w:val="center"/>
          </w:tcPr>
          <w:p w14:paraId="7496B86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95" w:type="dxa"/>
            <w:noWrap/>
            <w:vAlign w:val="center"/>
          </w:tcPr>
          <w:p w14:paraId="552E4FA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CB328C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25 620</w:t>
            </w:r>
          </w:p>
        </w:tc>
      </w:tr>
      <w:tr w:rsidR="000E707D" w:rsidRPr="003E7CEA" w14:paraId="2F5C90FD" w14:textId="77777777" w:rsidTr="000E707D">
        <w:trPr>
          <w:trHeight w:val="1020"/>
        </w:trPr>
        <w:tc>
          <w:tcPr>
            <w:tcW w:w="567" w:type="dxa"/>
            <w:noWrap/>
            <w:vAlign w:val="center"/>
          </w:tcPr>
          <w:p w14:paraId="30D74E4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69</w:t>
            </w:r>
          </w:p>
        </w:tc>
        <w:tc>
          <w:tcPr>
            <w:tcW w:w="3402" w:type="dxa"/>
            <w:vAlign w:val="center"/>
          </w:tcPr>
          <w:p w14:paraId="4EE380C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индивидуальный гаражный бокс площадью  40 </w:t>
            </w:r>
            <w:proofErr w:type="spellStart"/>
            <w:r w:rsidRPr="003E7CEA">
              <w:rPr>
                <w:rFonts w:ascii="Times New Roman" w:hAnsi="Times New Roman" w:cs="Times New Roman"/>
                <w:color w:val="000000"/>
                <w:sz w:val="18"/>
                <w:szCs w:val="18"/>
              </w:rPr>
              <w:t>кв.м</w:t>
            </w:r>
            <w:proofErr w:type="spellEnd"/>
            <w:r w:rsidRPr="003E7CEA">
              <w:rPr>
                <w:rFonts w:ascii="Times New Roman" w:hAnsi="Times New Roman" w:cs="Times New Roman"/>
                <w:color w:val="000000"/>
                <w:sz w:val="18"/>
                <w:szCs w:val="18"/>
              </w:rPr>
              <w:t>.,( район ул. Транспортной, 79)), запрос Комитета Архитектуры и Градостроительства Администрации ЗАТО Северск.</w:t>
            </w:r>
          </w:p>
        </w:tc>
        <w:tc>
          <w:tcPr>
            <w:tcW w:w="1026" w:type="dxa"/>
            <w:noWrap/>
            <w:vAlign w:val="center"/>
          </w:tcPr>
          <w:p w14:paraId="08D0B4A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23.07.2018</w:t>
            </w:r>
          </w:p>
        </w:tc>
        <w:tc>
          <w:tcPr>
            <w:tcW w:w="1102" w:type="dxa"/>
            <w:noWrap/>
            <w:vAlign w:val="center"/>
          </w:tcPr>
          <w:p w14:paraId="49AF3A6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44</w:t>
            </w:r>
          </w:p>
        </w:tc>
        <w:tc>
          <w:tcPr>
            <w:tcW w:w="1129" w:type="dxa"/>
            <w:noWrap/>
            <w:vAlign w:val="center"/>
          </w:tcPr>
          <w:p w14:paraId="625FF25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15E179B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606D6C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F69F80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0DBC946E" w14:textId="77777777" w:rsidTr="000E707D">
        <w:trPr>
          <w:trHeight w:val="654"/>
        </w:trPr>
        <w:tc>
          <w:tcPr>
            <w:tcW w:w="567" w:type="dxa"/>
            <w:noWrap/>
            <w:vAlign w:val="center"/>
          </w:tcPr>
          <w:p w14:paraId="0D33041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70</w:t>
            </w:r>
          </w:p>
        </w:tc>
        <w:tc>
          <w:tcPr>
            <w:tcW w:w="3402" w:type="dxa"/>
            <w:vAlign w:val="center"/>
          </w:tcPr>
          <w:p w14:paraId="7930B97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Транспортная, 79, стр. №8.</w:t>
            </w:r>
          </w:p>
        </w:tc>
        <w:tc>
          <w:tcPr>
            <w:tcW w:w="1026" w:type="dxa"/>
            <w:noWrap/>
            <w:vAlign w:val="center"/>
          </w:tcPr>
          <w:p w14:paraId="5D475B7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23.07.2018</w:t>
            </w:r>
          </w:p>
        </w:tc>
        <w:tc>
          <w:tcPr>
            <w:tcW w:w="1102" w:type="dxa"/>
            <w:noWrap/>
            <w:vAlign w:val="center"/>
          </w:tcPr>
          <w:p w14:paraId="158D23F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45</w:t>
            </w:r>
          </w:p>
        </w:tc>
        <w:tc>
          <w:tcPr>
            <w:tcW w:w="1129" w:type="dxa"/>
            <w:noWrap/>
            <w:vAlign w:val="center"/>
          </w:tcPr>
          <w:p w14:paraId="62A9DA5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61 930</w:t>
            </w:r>
          </w:p>
        </w:tc>
        <w:tc>
          <w:tcPr>
            <w:tcW w:w="919" w:type="dxa"/>
            <w:noWrap/>
            <w:vAlign w:val="center"/>
          </w:tcPr>
          <w:p w14:paraId="29299E4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40 000</w:t>
            </w:r>
          </w:p>
        </w:tc>
        <w:tc>
          <w:tcPr>
            <w:tcW w:w="995" w:type="dxa"/>
            <w:noWrap/>
            <w:vAlign w:val="center"/>
          </w:tcPr>
          <w:p w14:paraId="3CAB15B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A6CDF3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101 930</w:t>
            </w:r>
          </w:p>
        </w:tc>
      </w:tr>
      <w:tr w:rsidR="000E707D" w:rsidRPr="003E7CEA" w14:paraId="007B337E" w14:textId="77777777" w:rsidTr="000E707D">
        <w:trPr>
          <w:trHeight w:val="920"/>
        </w:trPr>
        <w:tc>
          <w:tcPr>
            <w:tcW w:w="567" w:type="dxa"/>
            <w:noWrap/>
            <w:vAlign w:val="center"/>
          </w:tcPr>
          <w:p w14:paraId="16970A1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71</w:t>
            </w:r>
          </w:p>
        </w:tc>
        <w:tc>
          <w:tcPr>
            <w:tcW w:w="3402" w:type="dxa"/>
            <w:vAlign w:val="center"/>
          </w:tcPr>
          <w:p w14:paraId="3B69FA4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Трудовая, 1/3, строение №4, ГСПО "Фортуна - 3".</w:t>
            </w:r>
          </w:p>
        </w:tc>
        <w:tc>
          <w:tcPr>
            <w:tcW w:w="1026" w:type="dxa"/>
            <w:noWrap/>
            <w:vAlign w:val="center"/>
          </w:tcPr>
          <w:p w14:paraId="6BB44AC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23.07.2018</w:t>
            </w:r>
          </w:p>
        </w:tc>
        <w:tc>
          <w:tcPr>
            <w:tcW w:w="1102" w:type="dxa"/>
            <w:noWrap/>
            <w:vAlign w:val="center"/>
          </w:tcPr>
          <w:p w14:paraId="7EA61A0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w:t>
            </w:r>
          </w:p>
        </w:tc>
        <w:tc>
          <w:tcPr>
            <w:tcW w:w="1129" w:type="dxa"/>
            <w:noWrap/>
            <w:vAlign w:val="center"/>
          </w:tcPr>
          <w:p w14:paraId="45412EB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59 400</w:t>
            </w:r>
          </w:p>
        </w:tc>
        <w:tc>
          <w:tcPr>
            <w:tcW w:w="919" w:type="dxa"/>
            <w:noWrap/>
            <w:vAlign w:val="center"/>
          </w:tcPr>
          <w:p w14:paraId="70AA414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c>
          <w:tcPr>
            <w:tcW w:w="995" w:type="dxa"/>
            <w:noWrap/>
            <w:vAlign w:val="center"/>
          </w:tcPr>
          <w:p w14:paraId="4E96307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2CEBED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74 400</w:t>
            </w:r>
          </w:p>
        </w:tc>
      </w:tr>
      <w:tr w:rsidR="000E707D" w:rsidRPr="003E7CEA" w14:paraId="63F8CF4D" w14:textId="77777777" w:rsidTr="000E707D">
        <w:trPr>
          <w:trHeight w:val="500"/>
        </w:trPr>
        <w:tc>
          <w:tcPr>
            <w:tcW w:w="567" w:type="dxa"/>
            <w:noWrap/>
            <w:vAlign w:val="center"/>
          </w:tcPr>
          <w:p w14:paraId="11731B0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72</w:t>
            </w:r>
          </w:p>
        </w:tc>
        <w:tc>
          <w:tcPr>
            <w:tcW w:w="3402" w:type="dxa"/>
            <w:vAlign w:val="center"/>
          </w:tcPr>
          <w:p w14:paraId="07E196F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Лесная, 11а, стр. №5.</w:t>
            </w:r>
          </w:p>
        </w:tc>
        <w:tc>
          <w:tcPr>
            <w:tcW w:w="1026" w:type="dxa"/>
            <w:noWrap/>
            <w:vAlign w:val="center"/>
          </w:tcPr>
          <w:p w14:paraId="746A685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25.07.2018</w:t>
            </w:r>
          </w:p>
        </w:tc>
        <w:tc>
          <w:tcPr>
            <w:tcW w:w="1102" w:type="dxa"/>
            <w:noWrap/>
            <w:vAlign w:val="center"/>
          </w:tcPr>
          <w:p w14:paraId="313301C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47</w:t>
            </w:r>
          </w:p>
        </w:tc>
        <w:tc>
          <w:tcPr>
            <w:tcW w:w="1129" w:type="dxa"/>
            <w:noWrap/>
            <w:vAlign w:val="center"/>
          </w:tcPr>
          <w:p w14:paraId="0CD7274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145 580</w:t>
            </w:r>
          </w:p>
        </w:tc>
        <w:tc>
          <w:tcPr>
            <w:tcW w:w="919" w:type="dxa"/>
            <w:noWrap/>
            <w:vAlign w:val="center"/>
          </w:tcPr>
          <w:p w14:paraId="350B74D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38D201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815B62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145 580</w:t>
            </w:r>
          </w:p>
        </w:tc>
      </w:tr>
      <w:tr w:rsidR="000E707D" w:rsidRPr="003E7CEA" w14:paraId="52A9A0F8" w14:textId="77777777" w:rsidTr="000E707D">
        <w:trPr>
          <w:trHeight w:val="1400"/>
        </w:trPr>
        <w:tc>
          <w:tcPr>
            <w:tcW w:w="567" w:type="dxa"/>
            <w:noWrap/>
            <w:vAlign w:val="center"/>
          </w:tcPr>
          <w:p w14:paraId="5B35A97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73</w:t>
            </w:r>
          </w:p>
        </w:tc>
        <w:tc>
          <w:tcPr>
            <w:tcW w:w="3402" w:type="dxa"/>
            <w:vAlign w:val="center"/>
          </w:tcPr>
          <w:p w14:paraId="34B33B0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Капитальный ремонт системы теплоснабжения административного здания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пр. Коммунистический, 51. По запросу Управления  Капитального Строительства  Администрации ЗАТО Северск.</w:t>
            </w:r>
          </w:p>
        </w:tc>
        <w:tc>
          <w:tcPr>
            <w:tcW w:w="1026" w:type="dxa"/>
            <w:noWrap/>
            <w:vAlign w:val="center"/>
          </w:tcPr>
          <w:p w14:paraId="5AEC84F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25.07.2018</w:t>
            </w:r>
          </w:p>
        </w:tc>
        <w:tc>
          <w:tcPr>
            <w:tcW w:w="1102" w:type="dxa"/>
            <w:noWrap/>
            <w:vAlign w:val="center"/>
          </w:tcPr>
          <w:p w14:paraId="3EB5B02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48</w:t>
            </w:r>
          </w:p>
        </w:tc>
        <w:tc>
          <w:tcPr>
            <w:tcW w:w="1129" w:type="dxa"/>
            <w:noWrap/>
            <w:vAlign w:val="center"/>
          </w:tcPr>
          <w:p w14:paraId="5B33996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485 966</w:t>
            </w:r>
          </w:p>
        </w:tc>
        <w:tc>
          <w:tcPr>
            <w:tcW w:w="919" w:type="dxa"/>
            <w:noWrap/>
            <w:vAlign w:val="center"/>
          </w:tcPr>
          <w:p w14:paraId="6590674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24 960</w:t>
            </w:r>
          </w:p>
        </w:tc>
        <w:tc>
          <w:tcPr>
            <w:tcW w:w="995" w:type="dxa"/>
            <w:noWrap/>
            <w:vAlign w:val="center"/>
          </w:tcPr>
          <w:p w14:paraId="6FD6A90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252 298</w:t>
            </w:r>
          </w:p>
        </w:tc>
        <w:tc>
          <w:tcPr>
            <w:tcW w:w="1043" w:type="dxa"/>
            <w:noWrap/>
            <w:vAlign w:val="center"/>
          </w:tcPr>
          <w:p w14:paraId="191EEE5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763 224</w:t>
            </w:r>
          </w:p>
        </w:tc>
      </w:tr>
      <w:tr w:rsidR="000E707D" w:rsidRPr="003E7CEA" w14:paraId="29A0C6FD" w14:textId="77777777" w:rsidTr="000E707D">
        <w:trPr>
          <w:trHeight w:val="693"/>
        </w:trPr>
        <w:tc>
          <w:tcPr>
            <w:tcW w:w="567" w:type="dxa"/>
            <w:noWrap/>
            <w:vAlign w:val="center"/>
          </w:tcPr>
          <w:p w14:paraId="50913A7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74</w:t>
            </w:r>
          </w:p>
        </w:tc>
        <w:tc>
          <w:tcPr>
            <w:tcW w:w="3402" w:type="dxa"/>
            <w:vAlign w:val="center"/>
          </w:tcPr>
          <w:p w14:paraId="6E7D9291"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Советская, 1, стр. №3/4.(Вакар И.Ф.)</w:t>
            </w:r>
          </w:p>
        </w:tc>
        <w:tc>
          <w:tcPr>
            <w:tcW w:w="1026" w:type="dxa"/>
            <w:noWrap/>
            <w:vAlign w:val="center"/>
          </w:tcPr>
          <w:p w14:paraId="626CB79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03.08.2018</w:t>
            </w:r>
          </w:p>
        </w:tc>
        <w:tc>
          <w:tcPr>
            <w:tcW w:w="1102" w:type="dxa"/>
            <w:noWrap/>
            <w:vAlign w:val="center"/>
          </w:tcPr>
          <w:p w14:paraId="7FCCF47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49</w:t>
            </w:r>
          </w:p>
        </w:tc>
        <w:tc>
          <w:tcPr>
            <w:tcW w:w="1129" w:type="dxa"/>
            <w:noWrap/>
            <w:vAlign w:val="center"/>
          </w:tcPr>
          <w:p w14:paraId="74CAC7A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31 140</w:t>
            </w:r>
          </w:p>
        </w:tc>
        <w:tc>
          <w:tcPr>
            <w:tcW w:w="919" w:type="dxa"/>
            <w:noWrap/>
            <w:vAlign w:val="center"/>
          </w:tcPr>
          <w:p w14:paraId="22593C0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c>
          <w:tcPr>
            <w:tcW w:w="995" w:type="dxa"/>
            <w:noWrap/>
            <w:vAlign w:val="center"/>
          </w:tcPr>
          <w:p w14:paraId="5461094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9AE954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46 140</w:t>
            </w:r>
          </w:p>
        </w:tc>
      </w:tr>
      <w:tr w:rsidR="000E707D" w:rsidRPr="003E7CEA" w14:paraId="33AA398C" w14:textId="77777777" w:rsidTr="000E707D">
        <w:trPr>
          <w:trHeight w:val="972"/>
        </w:trPr>
        <w:tc>
          <w:tcPr>
            <w:tcW w:w="567" w:type="dxa"/>
            <w:noWrap/>
            <w:vAlign w:val="center"/>
          </w:tcPr>
          <w:p w14:paraId="17FEB2BA"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75</w:t>
            </w:r>
          </w:p>
        </w:tc>
        <w:tc>
          <w:tcPr>
            <w:tcW w:w="3402" w:type="dxa"/>
            <w:vAlign w:val="center"/>
          </w:tcPr>
          <w:p w14:paraId="211B42B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Предзаводская</w:t>
            </w:r>
            <w:proofErr w:type="spellEnd"/>
            <w:r w:rsidRPr="003E7CEA">
              <w:rPr>
                <w:rFonts w:ascii="Times New Roman" w:hAnsi="Times New Roman" w:cs="Times New Roman"/>
                <w:color w:val="000000"/>
                <w:sz w:val="18"/>
                <w:szCs w:val="18"/>
              </w:rPr>
              <w:t>, 20, строение №5, ряд №1, бокс №2. ( ГСПО "Дальний - М", Сухов Е.А.).</w:t>
            </w:r>
          </w:p>
        </w:tc>
        <w:tc>
          <w:tcPr>
            <w:tcW w:w="1026" w:type="dxa"/>
            <w:noWrap/>
            <w:vAlign w:val="center"/>
          </w:tcPr>
          <w:p w14:paraId="2DDC3D3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17.08.2018</w:t>
            </w:r>
          </w:p>
        </w:tc>
        <w:tc>
          <w:tcPr>
            <w:tcW w:w="1102" w:type="dxa"/>
            <w:noWrap/>
            <w:vAlign w:val="center"/>
          </w:tcPr>
          <w:p w14:paraId="7524C6F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55</w:t>
            </w:r>
          </w:p>
        </w:tc>
        <w:tc>
          <w:tcPr>
            <w:tcW w:w="1129" w:type="dxa"/>
            <w:noWrap/>
            <w:vAlign w:val="center"/>
          </w:tcPr>
          <w:p w14:paraId="1EF29C3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8 810</w:t>
            </w:r>
          </w:p>
        </w:tc>
        <w:tc>
          <w:tcPr>
            <w:tcW w:w="919" w:type="dxa"/>
            <w:noWrap/>
            <w:vAlign w:val="center"/>
          </w:tcPr>
          <w:p w14:paraId="5C60E98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4 000</w:t>
            </w:r>
          </w:p>
        </w:tc>
        <w:tc>
          <w:tcPr>
            <w:tcW w:w="995" w:type="dxa"/>
            <w:noWrap/>
            <w:vAlign w:val="center"/>
          </w:tcPr>
          <w:p w14:paraId="0CEC260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A7ACA2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12 810</w:t>
            </w:r>
          </w:p>
        </w:tc>
      </w:tr>
      <w:tr w:rsidR="000E707D" w:rsidRPr="003E7CEA" w14:paraId="60C873D5" w14:textId="77777777" w:rsidTr="000E707D">
        <w:trPr>
          <w:trHeight w:val="845"/>
        </w:trPr>
        <w:tc>
          <w:tcPr>
            <w:tcW w:w="567" w:type="dxa"/>
            <w:noWrap/>
            <w:vAlign w:val="center"/>
          </w:tcPr>
          <w:p w14:paraId="246E819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76</w:t>
            </w:r>
          </w:p>
        </w:tc>
        <w:tc>
          <w:tcPr>
            <w:tcW w:w="3402" w:type="dxa"/>
            <w:vAlign w:val="center"/>
          </w:tcPr>
          <w:p w14:paraId="3E6EF7A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(ГСПО "Дунай 98") по адресу: Томская обл.,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Парусинка</w:t>
            </w:r>
            <w:proofErr w:type="spellEnd"/>
            <w:r w:rsidRPr="003E7CEA">
              <w:rPr>
                <w:rFonts w:ascii="Times New Roman" w:hAnsi="Times New Roman" w:cs="Times New Roman"/>
                <w:color w:val="000000"/>
                <w:sz w:val="18"/>
                <w:szCs w:val="18"/>
              </w:rPr>
              <w:t>, 2, строение №15, ряд 1, боксы №1 и №2(</w:t>
            </w:r>
            <w:proofErr w:type="spellStart"/>
            <w:r w:rsidRPr="003E7CEA">
              <w:rPr>
                <w:rFonts w:ascii="Times New Roman" w:hAnsi="Times New Roman" w:cs="Times New Roman"/>
                <w:color w:val="000000"/>
                <w:sz w:val="18"/>
                <w:szCs w:val="18"/>
              </w:rPr>
              <w:t>Булова</w:t>
            </w:r>
            <w:proofErr w:type="spellEnd"/>
            <w:r w:rsidRPr="003E7CEA">
              <w:rPr>
                <w:rFonts w:ascii="Times New Roman" w:hAnsi="Times New Roman" w:cs="Times New Roman"/>
                <w:color w:val="000000"/>
                <w:sz w:val="18"/>
                <w:szCs w:val="18"/>
              </w:rPr>
              <w:t xml:space="preserve"> П.С.).</w:t>
            </w:r>
          </w:p>
        </w:tc>
        <w:tc>
          <w:tcPr>
            <w:tcW w:w="1026" w:type="dxa"/>
            <w:noWrap/>
            <w:vAlign w:val="center"/>
          </w:tcPr>
          <w:p w14:paraId="4220253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20.08.2018</w:t>
            </w:r>
          </w:p>
        </w:tc>
        <w:tc>
          <w:tcPr>
            <w:tcW w:w="1102" w:type="dxa"/>
            <w:noWrap/>
            <w:vAlign w:val="center"/>
          </w:tcPr>
          <w:p w14:paraId="6640EE3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56</w:t>
            </w:r>
          </w:p>
        </w:tc>
        <w:tc>
          <w:tcPr>
            <w:tcW w:w="1129" w:type="dxa"/>
            <w:noWrap/>
            <w:vAlign w:val="center"/>
          </w:tcPr>
          <w:p w14:paraId="63FEE2F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17 580</w:t>
            </w:r>
          </w:p>
        </w:tc>
        <w:tc>
          <w:tcPr>
            <w:tcW w:w="919" w:type="dxa"/>
            <w:noWrap/>
            <w:vAlign w:val="center"/>
          </w:tcPr>
          <w:p w14:paraId="4456A9D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8 000</w:t>
            </w:r>
          </w:p>
        </w:tc>
        <w:tc>
          <w:tcPr>
            <w:tcW w:w="995" w:type="dxa"/>
            <w:noWrap/>
            <w:vAlign w:val="center"/>
          </w:tcPr>
          <w:p w14:paraId="4BBDDA0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D62C26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25 580</w:t>
            </w:r>
          </w:p>
        </w:tc>
      </w:tr>
      <w:tr w:rsidR="000E707D" w:rsidRPr="003E7CEA" w14:paraId="37F10B56" w14:textId="77777777" w:rsidTr="000E707D">
        <w:trPr>
          <w:trHeight w:val="987"/>
        </w:trPr>
        <w:tc>
          <w:tcPr>
            <w:tcW w:w="567" w:type="dxa"/>
            <w:noWrap/>
            <w:vAlign w:val="center"/>
          </w:tcPr>
          <w:p w14:paraId="051095BD"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77</w:t>
            </w:r>
          </w:p>
        </w:tc>
        <w:tc>
          <w:tcPr>
            <w:tcW w:w="3402" w:type="dxa"/>
            <w:vAlign w:val="center"/>
          </w:tcPr>
          <w:p w14:paraId="684D2197"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Томская обл.,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Советская, 18. По запросу Управления Капитального Строительства администрации ЗАТО Северск.</w:t>
            </w:r>
          </w:p>
        </w:tc>
        <w:tc>
          <w:tcPr>
            <w:tcW w:w="1026" w:type="dxa"/>
            <w:noWrap/>
            <w:vAlign w:val="center"/>
          </w:tcPr>
          <w:p w14:paraId="720E84F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21.08.2018</w:t>
            </w:r>
          </w:p>
        </w:tc>
        <w:tc>
          <w:tcPr>
            <w:tcW w:w="1102" w:type="dxa"/>
            <w:noWrap/>
            <w:vAlign w:val="center"/>
          </w:tcPr>
          <w:p w14:paraId="320F827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57</w:t>
            </w:r>
          </w:p>
        </w:tc>
        <w:tc>
          <w:tcPr>
            <w:tcW w:w="1129" w:type="dxa"/>
            <w:noWrap/>
            <w:vAlign w:val="center"/>
          </w:tcPr>
          <w:p w14:paraId="180C285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258 540</w:t>
            </w:r>
          </w:p>
        </w:tc>
        <w:tc>
          <w:tcPr>
            <w:tcW w:w="919" w:type="dxa"/>
            <w:noWrap/>
            <w:vAlign w:val="center"/>
          </w:tcPr>
          <w:p w14:paraId="2574F5D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175 800</w:t>
            </w:r>
          </w:p>
        </w:tc>
        <w:tc>
          <w:tcPr>
            <w:tcW w:w="995" w:type="dxa"/>
            <w:noWrap/>
            <w:vAlign w:val="center"/>
          </w:tcPr>
          <w:p w14:paraId="1307F73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3A40F7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434 340</w:t>
            </w:r>
          </w:p>
        </w:tc>
      </w:tr>
      <w:tr w:rsidR="000E707D" w:rsidRPr="003E7CEA" w14:paraId="37E65EF0" w14:textId="77777777" w:rsidTr="000E707D">
        <w:trPr>
          <w:trHeight w:val="547"/>
        </w:trPr>
        <w:tc>
          <w:tcPr>
            <w:tcW w:w="567" w:type="dxa"/>
            <w:noWrap/>
            <w:vAlign w:val="center"/>
          </w:tcPr>
          <w:p w14:paraId="354CBF4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78</w:t>
            </w:r>
          </w:p>
        </w:tc>
        <w:tc>
          <w:tcPr>
            <w:tcW w:w="3402" w:type="dxa"/>
            <w:vAlign w:val="center"/>
          </w:tcPr>
          <w:p w14:paraId="5C53DDBD"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Сосновая, 4, строение №10 (Толмачев В.В.).</w:t>
            </w:r>
          </w:p>
        </w:tc>
        <w:tc>
          <w:tcPr>
            <w:tcW w:w="1026" w:type="dxa"/>
            <w:noWrap/>
            <w:vAlign w:val="center"/>
          </w:tcPr>
          <w:p w14:paraId="186E83A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23.08.2018</w:t>
            </w:r>
          </w:p>
        </w:tc>
        <w:tc>
          <w:tcPr>
            <w:tcW w:w="1102" w:type="dxa"/>
            <w:noWrap/>
            <w:vAlign w:val="center"/>
          </w:tcPr>
          <w:p w14:paraId="62BDC8B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61</w:t>
            </w:r>
          </w:p>
        </w:tc>
        <w:tc>
          <w:tcPr>
            <w:tcW w:w="1129" w:type="dxa"/>
            <w:noWrap/>
            <w:vAlign w:val="center"/>
          </w:tcPr>
          <w:p w14:paraId="25CA7BB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416 000</w:t>
            </w:r>
          </w:p>
        </w:tc>
        <w:tc>
          <w:tcPr>
            <w:tcW w:w="919" w:type="dxa"/>
            <w:noWrap/>
            <w:vAlign w:val="center"/>
          </w:tcPr>
          <w:p w14:paraId="63F8BD6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50 000</w:t>
            </w:r>
          </w:p>
        </w:tc>
        <w:tc>
          <w:tcPr>
            <w:tcW w:w="995" w:type="dxa"/>
            <w:noWrap/>
            <w:vAlign w:val="center"/>
          </w:tcPr>
          <w:p w14:paraId="5887BCF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A6821D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466 000</w:t>
            </w:r>
          </w:p>
        </w:tc>
      </w:tr>
      <w:tr w:rsidR="000E707D" w:rsidRPr="003E7CEA" w14:paraId="622F684D" w14:textId="77777777" w:rsidTr="000E707D">
        <w:trPr>
          <w:trHeight w:val="1270"/>
        </w:trPr>
        <w:tc>
          <w:tcPr>
            <w:tcW w:w="567" w:type="dxa"/>
            <w:noWrap/>
            <w:vAlign w:val="center"/>
          </w:tcPr>
          <w:p w14:paraId="1BD4FB6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79</w:t>
            </w:r>
          </w:p>
        </w:tc>
        <w:tc>
          <w:tcPr>
            <w:tcW w:w="3402" w:type="dxa"/>
            <w:vAlign w:val="center"/>
          </w:tcPr>
          <w:p w14:paraId="54BC51B7"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"Изолятор временного содержания на 50 мест" по адресу: Томская обл.,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Комсомольская, 4. По запросу УМВД России по Томской области, взамен ТУ №29 от 28.03.2013.</w:t>
            </w:r>
          </w:p>
        </w:tc>
        <w:tc>
          <w:tcPr>
            <w:tcW w:w="1026" w:type="dxa"/>
            <w:noWrap/>
            <w:vAlign w:val="center"/>
          </w:tcPr>
          <w:p w14:paraId="5797AA0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27.08.2018</w:t>
            </w:r>
          </w:p>
        </w:tc>
        <w:tc>
          <w:tcPr>
            <w:tcW w:w="1102" w:type="dxa"/>
            <w:noWrap/>
            <w:vAlign w:val="center"/>
          </w:tcPr>
          <w:p w14:paraId="7062B27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62</w:t>
            </w:r>
          </w:p>
        </w:tc>
        <w:tc>
          <w:tcPr>
            <w:tcW w:w="1129" w:type="dxa"/>
            <w:noWrap/>
            <w:vAlign w:val="center"/>
          </w:tcPr>
          <w:p w14:paraId="156697D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48 323</w:t>
            </w:r>
          </w:p>
        </w:tc>
        <w:tc>
          <w:tcPr>
            <w:tcW w:w="919" w:type="dxa"/>
            <w:noWrap/>
            <w:vAlign w:val="center"/>
          </w:tcPr>
          <w:p w14:paraId="1BDAF32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26 320</w:t>
            </w:r>
          </w:p>
        </w:tc>
        <w:tc>
          <w:tcPr>
            <w:tcW w:w="995" w:type="dxa"/>
            <w:noWrap/>
            <w:vAlign w:val="center"/>
          </w:tcPr>
          <w:p w14:paraId="39AE40C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118 676</w:t>
            </w:r>
          </w:p>
        </w:tc>
        <w:tc>
          <w:tcPr>
            <w:tcW w:w="1043" w:type="dxa"/>
            <w:noWrap/>
            <w:vAlign w:val="center"/>
          </w:tcPr>
          <w:p w14:paraId="6CF7316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193 319</w:t>
            </w:r>
          </w:p>
        </w:tc>
      </w:tr>
      <w:tr w:rsidR="000E707D" w:rsidRPr="003E7CEA" w14:paraId="5B179EDA" w14:textId="77777777" w:rsidTr="000E707D">
        <w:trPr>
          <w:trHeight w:val="1150"/>
        </w:trPr>
        <w:tc>
          <w:tcPr>
            <w:tcW w:w="567" w:type="dxa"/>
            <w:noWrap/>
            <w:vAlign w:val="center"/>
          </w:tcPr>
          <w:p w14:paraId="4FC1463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80</w:t>
            </w:r>
          </w:p>
        </w:tc>
        <w:tc>
          <w:tcPr>
            <w:tcW w:w="3402" w:type="dxa"/>
            <w:vAlign w:val="center"/>
          </w:tcPr>
          <w:p w14:paraId="44AE6EB6"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"Изолятор временного содержания на 50 мест (гараж)" по адресу: Томская обл.,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Комсомольская, 4. По запросу УМВД России по Томской области.</w:t>
            </w:r>
          </w:p>
        </w:tc>
        <w:tc>
          <w:tcPr>
            <w:tcW w:w="1026" w:type="dxa"/>
            <w:noWrap/>
            <w:vAlign w:val="center"/>
          </w:tcPr>
          <w:p w14:paraId="72DA1CB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27.08.2018</w:t>
            </w:r>
          </w:p>
        </w:tc>
        <w:tc>
          <w:tcPr>
            <w:tcW w:w="1102" w:type="dxa"/>
            <w:noWrap/>
            <w:vAlign w:val="center"/>
          </w:tcPr>
          <w:p w14:paraId="348BDE0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63</w:t>
            </w:r>
          </w:p>
        </w:tc>
        <w:tc>
          <w:tcPr>
            <w:tcW w:w="1129" w:type="dxa"/>
            <w:noWrap/>
            <w:vAlign w:val="center"/>
          </w:tcPr>
          <w:p w14:paraId="74D1E56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45 374</w:t>
            </w:r>
          </w:p>
        </w:tc>
        <w:tc>
          <w:tcPr>
            <w:tcW w:w="919" w:type="dxa"/>
            <w:noWrap/>
            <w:vAlign w:val="center"/>
          </w:tcPr>
          <w:p w14:paraId="335A43A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28E1861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14 515</w:t>
            </w:r>
          </w:p>
        </w:tc>
        <w:tc>
          <w:tcPr>
            <w:tcW w:w="1043" w:type="dxa"/>
            <w:noWrap/>
            <w:vAlign w:val="center"/>
          </w:tcPr>
          <w:p w14:paraId="6EE17A2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59 889</w:t>
            </w:r>
          </w:p>
        </w:tc>
      </w:tr>
      <w:tr w:rsidR="000E707D" w:rsidRPr="003E7CEA" w14:paraId="0A16F585" w14:textId="77777777" w:rsidTr="000E707D">
        <w:trPr>
          <w:trHeight w:val="1000"/>
        </w:trPr>
        <w:tc>
          <w:tcPr>
            <w:tcW w:w="567" w:type="dxa"/>
            <w:noWrap/>
            <w:vAlign w:val="center"/>
          </w:tcPr>
          <w:p w14:paraId="3436011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81</w:t>
            </w:r>
          </w:p>
        </w:tc>
        <w:tc>
          <w:tcPr>
            <w:tcW w:w="3402" w:type="dxa"/>
            <w:vAlign w:val="center"/>
          </w:tcPr>
          <w:p w14:paraId="16D3A3EC"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Октябрьская, 30/1, по запросу Комитета Архитектуры и Градостроительства Администрации ЗАТО Северск.</w:t>
            </w:r>
          </w:p>
        </w:tc>
        <w:tc>
          <w:tcPr>
            <w:tcW w:w="1026" w:type="dxa"/>
            <w:noWrap/>
            <w:vAlign w:val="center"/>
          </w:tcPr>
          <w:p w14:paraId="504457C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12.09.2018</w:t>
            </w:r>
          </w:p>
        </w:tc>
        <w:tc>
          <w:tcPr>
            <w:tcW w:w="1102" w:type="dxa"/>
            <w:noWrap/>
            <w:vAlign w:val="center"/>
          </w:tcPr>
          <w:p w14:paraId="68E8F66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64</w:t>
            </w:r>
          </w:p>
        </w:tc>
        <w:tc>
          <w:tcPr>
            <w:tcW w:w="1129" w:type="dxa"/>
            <w:noWrap/>
            <w:vAlign w:val="center"/>
          </w:tcPr>
          <w:p w14:paraId="4C41268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7A6FFED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358FF98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F64D3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0E6F8B15" w14:textId="77777777" w:rsidTr="000E707D">
        <w:trPr>
          <w:trHeight w:val="1150"/>
        </w:trPr>
        <w:tc>
          <w:tcPr>
            <w:tcW w:w="567" w:type="dxa"/>
            <w:noWrap/>
            <w:vAlign w:val="center"/>
          </w:tcPr>
          <w:p w14:paraId="2DD5ADE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82</w:t>
            </w:r>
          </w:p>
        </w:tc>
        <w:tc>
          <w:tcPr>
            <w:tcW w:w="3402" w:type="dxa"/>
            <w:vAlign w:val="center"/>
          </w:tcPr>
          <w:p w14:paraId="797C8446"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Октябрьская, 30/2, по запросу Комитета Архитектуры и Градостроительства Администрации ЗАТО Северск.</w:t>
            </w:r>
          </w:p>
        </w:tc>
        <w:tc>
          <w:tcPr>
            <w:tcW w:w="1026" w:type="dxa"/>
            <w:noWrap/>
            <w:vAlign w:val="center"/>
          </w:tcPr>
          <w:p w14:paraId="38EB751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12.09.2018</w:t>
            </w:r>
          </w:p>
        </w:tc>
        <w:tc>
          <w:tcPr>
            <w:tcW w:w="1102" w:type="dxa"/>
            <w:noWrap/>
            <w:vAlign w:val="center"/>
          </w:tcPr>
          <w:p w14:paraId="3BF75FA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65</w:t>
            </w:r>
          </w:p>
        </w:tc>
        <w:tc>
          <w:tcPr>
            <w:tcW w:w="1129" w:type="dxa"/>
            <w:noWrap/>
            <w:vAlign w:val="center"/>
          </w:tcPr>
          <w:p w14:paraId="1C1D45E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2A0FD6F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3CB7452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DE3FD0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2BD59A6F" w14:textId="77777777" w:rsidTr="000E707D">
        <w:trPr>
          <w:trHeight w:val="690"/>
        </w:trPr>
        <w:tc>
          <w:tcPr>
            <w:tcW w:w="567" w:type="dxa"/>
            <w:noWrap/>
            <w:vAlign w:val="center"/>
          </w:tcPr>
          <w:p w14:paraId="6837504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83</w:t>
            </w:r>
          </w:p>
        </w:tc>
        <w:tc>
          <w:tcPr>
            <w:tcW w:w="3402" w:type="dxa"/>
            <w:vAlign w:val="center"/>
          </w:tcPr>
          <w:p w14:paraId="2D10E2E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Парусинка</w:t>
            </w:r>
            <w:proofErr w:type="spellEnd"/>
            <w:r w:rsidRPr="003E7CEA">
              <w:rPr>
                <w:rFonts w:ascii="Times New Roman" w:hAnsi="Times New Roman" w:cs="Times New Roman"/>
                <w:color w:val="000000"/>
                <w:sz w:val="18"/>
                <w:szCs w:val="18"/>
              </w:rPr>
              <w:t>, 24, строение №19, ГСПО "Бак-2009".</w:t>
            </w:r>
          </w:p>
        </w:tc>
        <w:tc>
          <w:tcPr>
            <w:tcW w:w="1026" w:type="dxa"/>
            <w:noWrap/>
            <w:vAlign w:val="center"/>
          </w:tcPr>
          <w:p w14:paraId="7BDEA47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12.09.2018</w:t>
            </w:r>
          </w:p>
        </w:tc>
        <w:tc>
          <w:tcPr>
            <w:tcW w:w="1102" w:type="dxa"/>
            <w:noWrap/>
            <w:vAlign w:val="center"/>
          </w:tcPr>
          <w:p w14:paraId="2757770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66</w:t>
            </w:r>
          </w:p>
        </w:tc>
        <w:tc>
          <w:tcPr>
            <w:tcW w:w="1129" w:type="dxa"/>
            <w:noWrap/>
            <w:vAlign w:val="center"/>
          </w:tcPr>
          <w:p w14:paraId="617E9B5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55 000</w:t>
            </w:r>
          </w:p>
        </w:tc>
        <w:tc>
          <w:tcPr>
            <w:tcW w:w="919" w:type="dxa"/>
            <w:noWrap/>
            <w:vAlign w:val="center"/>
          </w:tcPr>
          <w:p w14:paraId="511B2BB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c>
          <w:tcPr>
            <w:tcW w:w="995" w:type="dxa"/>
            <w:noWrap/>
            <w:vAlign w:val="center"/>
          </w:tcPr>
          <w:p w14:paraId="1A6982D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CCC7C9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70 000</w:t>
            </w:r>
          </w:p>
        </w:tc>
      </w:tr>
      <w:tr w:rsidR="000E707D" w:rsidRPr="003E7CEA" w14:paraId="07C0B62A" w14:textId="77777777" w:rsidTr="000E707D">
        <w:trPr>
          <w:trHeight w:val="690"/>
        </w:trPr>
        <w:tc>
          <w:tcPr>
            <w:tcW w:w="567" w:type="dxa"/>
            <w:noWrap/>
            <w:vAlign w:val="center"/>
          </w:tcPr>
          <w:p w14:paraId="3C92506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84</w:t>
            </w:r>
          </w:p>
        </w:tc>
        <w:tc>
          <w:tcPr>
            <w:tcW w:w="3402" w:type="dxa"/>
            <w:vAlign w:val="center"/>
          </w:tcPr>
          <w:p w14:paraId="5423E64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(магазин) по адресу: Томская обл.,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Советская, 7.</w:t>
            </w:r>
          </w:p>
        </w:tc>
        <w:tc>
          <w:tcPr>
            <w:tcW w:w="1026" w:type="dxa"/>
            <w:noWrap/>
            <w:vAlign w:val="center"/>
          </w:tcPr>
          <w:p w14:paraId="0045D74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12.09.2018</w:t>
            </w:r>
          </w:p>
        </w:tc>
        <w:tc>
          <w:tcPr>
            <w:tcW w:w="1102" w:type="dxa"/>
            <w:noWrap/>
            <w:vAlign w:val="center"/>
          </w:tcPr>
          <w:p w14:paraId="125FD1E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67</w:t>
            </w:r>
          </w:p>
        </w:tc>
        <w:tc>
          <w:tcPr>
            <w:tcW w:w="1129" w:type="dxa"/>
            <w:noWrap/>
            <w:vAlign w:val="center"/>
          </w:tcPr>
          <w:p w14:paraId="0105278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47 830</w:t>
            </w:r>
          </w:p>
        </w:tc>
        <w:tc>
          <w:tcPr>
            <w:tcW w:w="919" w:type="dxa"/>
            <w:noWrap/>
            <w:vAlign w:val="center"/>
          </w:tcPr>
          <w:p w14:paraId="3DC9166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c>
          <w:tcPr>
            <w:tcW w:w="995" w:type="dxa"/>
            <w:noWrap/>
            <w:vAlign w:val="center"/>
          </w:tcPr>
          <w:p w14:paraId="666D1C3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2E0DE6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62 830</w:t>
            </w:r>
          </w:p>
        </w:tc>
      </w:tr>
      <w:tr w:rsidR="000E707D" w:rsidRPr="003E7CEA" w14:paraId="67F0E7C7" w14:textId="77777777" w:rsidTr="000E707D">
        <w:trPr>
          <w:trHeight w:val="1050"/>
        </w:trPr>
        <w:tc>
          <w:tcPr>
            <w:tcW w:w="567" w:type="dxa"/>
            <w:noWrap/>
            <w:vAlign w:val="center"/>
          </w:tcPr>
          <w:p w14:paraId="07192B3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85</w:t>
            </w:r>
          </w:p>
        </w:tc>
        <w:tc>
          <w:tcPr>
            <w:tcW w:w="3402" w:type="dxa"/>
            <w:vAlign w:val="center"/>
          </w:tcPr>
          <w:p w14:paraId="6B9B080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ГСПО "Тайга-12"(5 боксов) и  ГСПО "Ягуар"(2 бокса)),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Северная автодорога, 5, стр. №12 и стр. №11.</w:t>
            </w:r>
          </w:p>
        </w:tc>
        <w:tc>
          <w:tcPr>
            <w:tcW w:w="1026" w:type="dxa"/>
            <w:noWrap/>
            <w:vAlign w:val="center"/>
          </w:tcPr>
          <w:p w14:paraId="358ED9B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13.09.2018</w:t>
            </w:r>
          </w:p>
        </w:tc>
        <w:tc>
          <w:tcPr>
            <w:tcW w:w="1102" w:type="dxa"/>
            <w:noWrap/>
            <w:vAlign w:val="center"/>
          </w:tcPr>
          <w:p w14:paraId="4442519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68</w:t>
            </w:r>
          </w:p>
        </w:tc>
        <w:tc>
          <w:tcPr>
            <w:tcW w:w="1129" w:type="dxa"/>
            <w:noWrap/>
            <w:vAlign w:val="center"/>
          </w:tcPr>
          <w:p w14:paraId="3F41C69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30 000</w:t>
            </w:r>
          </w:p>
        </w:tc>
        <w:tc>
          <w:tcPr>
            <w:tcW w:w="919" w:type="dxa"/>
            <w:noWrap/>
            <w:vAlign w:val="center"/>
          </w:tcPr>
          <w:p w14:paraId="596D089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c>
          <w:tcPr>
            <w:tcW w:w="995" w:type="dxa"/>
            <w:noWrap/>
            <w:vAlign w:val="center"/>
          </w:tcPr>
          <w:p w14:paraId="46EF725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B02DD4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45 000</w:t>
            </w:r>
          </w:p>
        </w:tc>
      </w:tr>
      <w:tr w:rsidR="000E707D" w:rsidRPr="003E7CEA" w14:paraId="1B9D9BFC" w14:textId="77777777" w:rsidTr="000E707D">
        <w:trPr>
          <w:trHeight w:val="890"/>
        </w:trPr>
        <w:tc>
          <w:tcPr>
            <w:tcW w:w="567" w:type="dxa"/>
            <w:noWrap/>
            <w:vAlign w:val="center"/>
          </w:tcPr>
          <w:p w14:paraId="1FF8B39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86</w:t>
            </w:r>
          </w:p>
        </w:tc>
        <w:tc>
          <w:tcPr>
            <w:tcW w:w="3402" w:type="dxa"/>
            <w:vAlign w:val="center"/>
          </w:tcPr>
          <w:p w14:paraId="230F13E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Сосновая, 8, стр. №3, ряд 1, гараж №9 (ГСПО Сосна 3).</w:t>
            </w:r>
          </w:p>
        </w:tc>
        <w:tc>
          <w:tcPr>
            <w:tcW w:w="1026" w:type="dxa"/>
            <w:noWrap/>
            <w:vAlign w:val="center"/>
          </w:tcPr>
          <w:p w14:paraId="147A7F0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26.09.2018</w:t>
            </w:r>
          </w:p>
        </w:tc>
        <w:tc>
          <w:tcPr>
            <w:tcW w:w="1102" w:type="dxa"/>
            <w:noWrap/>
            <w:vAlign w:val="center"/>
          </w:tcPr>
          <w:p w14:paraId="3A67CC5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69</w:t>
            </w:r>
          </w:p>
        </w:tc>
        <w:tc>
          <w:tcPr>
            <w:tcW w:w="1129" w:type="dxa"/>
            <w:noWrap/>
            <w:vAlign w:val="center"/>
          </w:tcPr>
          <w:p w14:paraId="3B160FA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6 480</w:t>
            </w:r>
          </w:p>
        </w:tc>
        <w:tc>
          <w:tcPr>
            <w:tcW w:w="919" w:type="dxa"/>
            <w:noWrap/>
            <w:vAlign w:val="center"/>
          </w:tcPr>
          <w:p w14:paraId="586427E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2 500</w:t>
            </w:r>
          </w:p>
        </w:tc>
        <w:tc>
          <w:tcPr>
            <w:tcW w:w="995" w:type="dxa"/>
            <w:noWrap/>
            <w:vAlign w:val="center"/>
          </w:tcPr>
          <w:p w14:paraId="155CA54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E3CBFF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8 980</w:t>
            </w:r>
          </w:p>
        </w:tc>
      </w:tr>
      <w:tr w:rsidR="000E707D" w:rsidRPr="003E7CEA" w14:paraId="16022E38" w14:textId="77777777" w:rsidTr="000E707D">
        <w:trPr>
          <w:trHeight w:val="660"/>
        </w:trPr>
        <w:tc>
          <w:tcPr>
            <w:tcW w:w="567" w:type="dxa"/>
            <w:noWrap/>
            <w:vAlign w:val="center"/>
          </w:tcPr>
          <w:p w14:paraId="0875D4F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87</w:t>
            </w:r>
          </w:p>
        </w:tc>
        <w:tc>
          <w:tcPr>
            <w:tcW w:w="3402" w:type="dxa"/>
            <w:vAlign w:val="center"/>
          </w:tcPr>
          <w:p w14:paraId="2B76AC1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Сосновая, 8, стр. №4/1.</w:t>
            </w:r>
          </w:p>
        </w:tc>
        <w:tc>
          <w:tcPr>
            <w:tcW w:w="1026" w:type="dxa"/>
            <w:noWrap/>
            <w:vAlign w:val="center"/>
          </w:tcPr>
          <w:p w14:paraId="02B5C5D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26.09.2018</w:t>
            </w:r>
          </w:p>
        </w:tc>
        <w:tc>
          <w:tcPr>
            <w:tcW w:w="1102" w:type="dxa"/>
            <w:noWrap/>
            <w:vAlign w:val="center"/>
          </w:tcPr>
          <w:p w14:paraId="1273221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70</w:t>
            </w:r>
          </w:p>
        </w:tc>
        <w:tc>
          <w:tcPr>
            <w:tcW w:w="1129" w:type="dxa"/>
            <w:noWrap/>
            <w:vAlign w:val="center"/>
          </w:tcPr>
          <w:p w14:paraId="65EECE0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12 500</w:t>
            </w:r>
          </w:p>
        </w:tc>
        <w:tc>
          <w:tcPr>
            <w:tcW w:w="919" w:type="dxa"/>
            <w:noWrap/>
            <w:vAlign w:val="center"/>
          </w:tcPr>
          <w:p w14:paraId="1562C9F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5 000</w:t>
            </w:r>
          </w:p>
        </w:tc>
        <w:tc>
          <w:tcPr>
            <w:tcW w:w="995" w:type="dxa"/>
            <w:noWrap/>
            <w:vAlign w:val="center"/>
          </w:tcPr>
          <w:p w14:paraId="09EA15D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455AE0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17 500</w:t>
            </w:r>
          </w:p>
        </w:tc>
      </w:tr>
      <w:tr w:rsidR="000E707D" w:rsidRPr="003E7CEA" w14:paraId="706B5F9F" w14:textId="77777777" w:rsidTr="000E707D">
        <w:trPr>
          <w:trHeight w:val="810"/>
        </w:trPr>
        <w:tc>
          <w:tcPr>
            <w:tcW w:w="567" w:type="dxa"/>
            <w:noWrap/>
            <w:vAlign w:val="center"/>
          </w:tcPr>
          <w:p w14:paraId="6CB3CE9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88</w:t>
            </w:r>
          </w:p>
        </w:tc>
        <w:tc>
          <w:tcPr>
            <w:tcW w:w="3402" w:type="dxa"/>
            <w:vAlign w:val="center"/>
          </w:tcPr>
          <w:p w14:paraId="490881A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и нежилое помещение(баня)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Братьев </w:t>
            </w:r>
            <w:proofErr w:type="spellStart"/>
            <w:r w:rsidRPr="003E7CEA">
              <w:rPr>
                <w:rFonts w:ascii="Times New Roman" w:hAnsi="Times New Roman" w:cs="Times New Roman"/>
                <w:color w:val="000000"/>
                <w:sz w:val="18"/>
                <w:szCs w:val="18"/>
              </w:rPr>
              <w:t>Иглаковых</w:t>
            </w:r>
            <w:proofErr w:type="spellEnd"/>
            <w:r w:rsidRPr="003E7CEA">
              <w:rPr>
                <w:rFonts w:ascii="Times New Roman" w:hAnsi="Times New Roman" w:cs="Times New Roman"/>
                <w:color w:val="000000"/>
                <w:sz w:val="18"/>
                <w:szCs w:val="18"/>
              </w:rPr>
              <w:t>, 68б.</w:t>
            </w:r>
          </w:p>
        </w:tc>
        <w:tc>
          <w:tcPr>
            <w:tcW w:w="1026" w:type="dxa"/>
            <w:noWrap/>
            <w:vAlign w:val="center"/>
          </w:tcPr>
          <w:p w14:paraId="666353A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26.09.2018</w:t>
            </w:r>
          </w:p>
        </w:tc>
        <w:tc>
          <w:tcPr>
            <w:tcW w:w="1102" w:type="dxa"/>
            <w:noWrap/>
            <w:vAlign w:val="center"/>
          </w:tcPr>
          <w:p w14:paraId="0B8D72B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71</w:t>
            </w:r>
          </w:p>
        </w:tc>
        <w:tc>
          <w:tcPr>
            <w:tcW w:w="1129" w:type="dxa"/>
            <w:noWrap/>
            <w:vAlign w:val="center"/>
          </w:tcPr>
          <w:p w14:paraId="4C773ED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15B2557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586434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AD09ED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791F5D65" w14:textId="77777777" w:rsidTr="000E707D">
        <w:trPr>
          <w:trHeight w:val="730"/>
        </w:trPr>
        <w:tc>
          <w:tcPr>
            <w:tcW w:w="567" w:type="dxa"/>
            <w:noWrap/>
            <w:vAlign w:val="center"/>
          </w:tcPr>
          <w:p w14:paraId="624040B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89</w:t>
            </w:r>
          </w:p>
        </w:tc>
        <w:tc>
          <w:tcPr>
            <w:tcW w:w="3402" w:type="dxa"/>
            <w:vAlign w:val="center"/>
          </w:tcPr>
          <w:p w14:paraId="55FF59F6"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Северная, 2а, стр. №2.</w:t>
            </w:r>
          </w:p>
        </w:tc>
        <w:tc>
          <w:tcPr>
            <w:tcW w:w="1026" w:type="dxa"/>
            <w:noWrap/>
            <w:vAlign w:val="center"/>
          </w:tcPr>
          <w:p w14:paraId="402B160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27.09.2018</w:t>
            </w:r>
          </w:p>
        </w:tc>
        <w:tc>
          <w:tcPr>
            <w:tcW w:w="1102" w:type="dxa"/>
            <w:noWrap/>
            <w:vAlign w:val="center"/>
          </w:tcPr>
          <w:p w14:paraId="4FF8ADF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73</w:t>
            </w:r>
          </w:p>
        </w:tc>
        <w:tc>
          <w:tcPr>
            <w:tcW w:w="1129" w:type="dxa"/>
            <w:noWrap/>
            <w:vAlign w:val="center"/>
          </w:tcPr>
          <w:p w14:paraId="1237732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20 880</w:t>
            </w:r>
          </w:p>
        </w:tc>
        <w:tc>
          <w:tcPr>
            <w:tcW w:w="919" w:type="dxa"/>
            <w:noWrap/>
            <w:vAlign w:val="center"/>
          </w:tcPr>
          <w:p w14:paraId="7449EB3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2D0CE4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F876AF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20 880</w:t>
            </w:r>
          </w:p>
        </w:tc>
      </w:tr>
      <w:tr w:rsidR="000E707D" w:rsidRPr="003E7CEA" w14:paraId="7FBF0977" w14:textId="77777777" w:rsidTr="000E707D">
        <w:trPr>
          <w:trHeight w:val="730"/>
        </w:trPr>
        <w:tc>
          <w:tcPr>
            <w:tcW w:w="567" w:type="dxa"/>
            <w:noWrap/>
            <w:vAlign w:val="center"/>
          </w:tcPr>
          <w:p w14:paraId="434ED97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90</w:t>
            </w:r>
          </w:p>
        </w:tc>
        <w:tc>
          <w:tcPr>
            <w:tcW w:w="3402" w:type="dxa"/>
            <w:vAlign w:val="center"/>
          </w:tcPr>
          <w:p w14:paraId="42F961C1"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помещение(баня)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ул.Лермонтова</w:t>
            </w:r>
            <w:proofErr w:type="spellEnd"/>
            <w:r w:rsidRPr="003E7CEA">
              <w:rPr>
                <w:rFonts w:ascii="Times New Roman" w:hAnsi="Times New Roman" w:cs="Times New Roman"/>
                <w:color w:val="000000"/>
                <w:sz w:val="18"/>
                <w:szCs w:val="18"/>
              </w:rPr>
              <w:t>, 5.</w:t>
            </w:r>
          </w:p>
        </w:tc>
        <w:tc>
          <w:tcPr>
            <w:tcW w:w="1026" w:type="dxa"/>
            <w:noWrap/>
            <w:vAlign w:val="center"/>
          </w:tcPr>
          <w:p w14:paraId="7427F37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09.10.2018</w:t>
            </w:r>
          </w:p>
        </w:tc>
        <w:tc>
          <w:tcPr>
            <w:tcW w:w="1102" w:type="dxa"/>
            <w:noWrap/>
            <w:vAlign w:val="center"/>
          </w:tcPr>
          <w:p w14:paraId="3BB3171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77</w:t>
            </w:r>
          </w:p>
        </w:tc>
        <w:tc>
          <w:tcPr>
            <w:tcW w:w="1129" w:type="dxa"/>
            <w:noWrap/>
            <w:vAlign w:val="center"/>
          </w:tcPr>
          <w:p w14:paraId="6089632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5 000</w:t>
            </w:r>
          </w:p>
        </w:tc>
        <w:tc>
          <w:tcPr>
            <w:tcW w:w="919" w:type="dxa"/>
            <w:noWrap/>
            <w:vAlign w:val="center"/>
          </w:tcPr>
          <w:p w14:paraId="11ADF04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8E7286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706177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5 000</w:t>
            </w:r>
          </w:p>
        </w:tc>
      </w:tr>
      <w:tr w:rsidR="000E707D" w:rsidRPr="003E7CEA" w14:paraId="71E7E594" w14:textId="77777777" w:rsidTr="000E707D">
        <w:trPr>
          <w:trHeight w:val="559"/>
        </w:trPr>
        <w:tc>
          <w:tcPr>
            <w:tcW w:w="567" w:type="dxa"/>
            <w:noWrap/>
            <w:vAlign w:val="center"/>
          </w:tcPr>
          <w:p w14:paraId="5EDB273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91</w:t>
            </w:r>
          </w:p>
        </w:tc>
        <w:tc>
          <w:tcPr>
            <w:tcW w:w="3402" w:type="dxa"/>
            <w:vAlign w:val="center"/>
          </w:tcPr>
          <w:p w14:paraId="187D700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ул.Транспортная</w:t>
            </w:r>
            <w:proofErr w:type="spellEnd"/>
            <w:r w:rsidRPr="003E7CEA">
              <w:rPr>
                <w:rFonts w:ascii="Times New Roman" w:hAnsi="Times New Roman" w:cs="Times New Roman"/>
                <w:color w:val="000000"/>
                <w:sz w:val="18"/>
                <w:szCs w:val="18"/>
              </w:rPr>
              <w:t>, стр. 79/1.</w:t>
            </w:r>
          </w:p>
        </w:tc>
        <w:tc>
          <w:tcPr>
            <w:tcW w:w="1026" w:type="dxa"/>
            <w:noWrap/>
            <w:vAlign w:val="center"/>
          </w:tcPr>
          <w:p w14:paraId="1F3FBC1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09.10.2018</w:t>
            </w:r>
          </w:p>
        </w:tc>
        <w:tc>
          <w:tcPr>
            <w:tcW w:w="1102" w:type="dxa"/>
            <w:noWrap/>
            <w:vAlign w:val="center"/>
          </w:tcPr>
          <w:p w14:paraId="6B1EDE3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78</w:t>
            </w:r>
          </w:p>
        </w:tc>
        <w:tc>
          <w:tcPr>
            <w:tcW w:w="1129" w:type="dxa"/>
            <w:noWrap/>
            <w:vAlign w:val="center"/>
          </w:tcPr>
          <w:p w14:paraId="1A4008D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259F518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C06AD4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7339BA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0EAAA267" w14:textId="77777777" w:rsidTr="000E707D">
        <w:trPr>
          <w:trHeight w:val="639"/>
        </w:trPr>
        <w:tc>
          <w:tcPr>
            <w:tcW w:w="567" w:type="dxa"/>
            <w:noWrap/>
            <w:vAlign w:val="center"/>
          </w:tcPr>
          <w:p w14:paraId="685F65A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92</w:t>
            </w:r>
          </w:p>
        </w:tc>
        <w:tc>
          <w:tcPr>
            <w:tcW w:w="3402" w:type="dxa"/>
            <w:vAlign w:val="center"/>
          </w:tcPr>
          <w:p w14:paraId="2ECAF64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ул.Комсомольская</w:t>
            </w:r>
            <w:proofErr w:type="spellEnd"/>
            <w:r w:rsidRPr="003E7CEA">
              <w:rPr>
                <w:rFonts w:ascii="Times New Roman" w:hAnsi="Times New Roman" w:cs="Times New Roman"/>
                <w:color w:val="000000"/>
                <w:sz w:val="18"/>
                <w:szCs w:val="18"/>
              </w:rPr>
              <w:t>, 13 стр.1.</w:t>
            </w:r>
          </w:p>
        </w:tc>
        <w:tc>
          <w:tcPr>
            <w:tcW w:w="1026" w:type="dxa"/>
            <w:noWrap/>
            <w:vAlign w:val="center"/>
          </w:tcPr>
          <w:p w14:paraId="3B5605D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15.10.2018</w:t>
            </w:r>
          </w:p>
        </w:tc>
        <w:tc>
          <w:tcPr>
            <w:tcW w:w="1102" w:type="dxa"/>
            <w:noWrap/>
            <w:vAlign w:val="center"/>
          </w:tcPr>
          <w:p w14:paraId="6E2BB87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79</w:t>
            </w:r>
          </w:p>
        </w:tc>
        <w:tc>
          <w:tcPr>
            <w:tcW w:w="1129" w:type="dxa"/>
            <w:noWrap/>
            <w:vAlign w:val="center"/>
          </w:tcPr>
          <w:p w14:paraId="1E517F0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23 520</w:t>
            </w:r>
          </w:p>
        </w:tc>
        <w:tc>
          <w:tcPr>
            <w:tcW w:w="919" w:type="dxa"/>
            <w:noWrap/>
            <w:vAlign w:val="center"/>
          </w:tcPr>
          <w:p w14:paraId="3782434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B5B9C3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4849DE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23 520</w:t>
            </w:r>
          </w:p>
        </w:tc>
      </w:tr>
      <w:tr w:rsidR="000E707D" w:rsidRPr="003E7CEA" w14:paraId="0C960783" w14:textId="77777777" w:rsidTr="000E707D">
        <w:trPr>
          <w:trHeight w:val="690"/>
        </w:trPr>
        <w:tc>
          <w:tcPr>
            <w:tcW w:w="567" w:type="dxa"/>
            <w:noWrap/>
            <w:vAlign w:val="center"/>
          </w:tcPr>
          <w:p w14:paraId="43250A1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93</w:t>
            </w:r>
          </w:p>
        </w:tc>
        <w:tc>
          <w:tcPr>
            <w:tcW w:w="3402" w:type="dxa"/>
            <w:vAlign w:val="center"/>
          </w:tcPr>
          <w:p w14:paraId="7F00981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ул.Транспортная</w:t>
            </w:r>
            <w:proofErr w:type="spellEnd"/>
            <w:r w:rsidRPr="003E7CEA">
              <w:rPr>
                <w:rFonts w:ascii="Times New Roman" w:hAnsi="Times New Roman" w:cs="Times New Roman"/>
                <w:color w:val="000000"/>
                <w:sz w:val="18"/>
                <w:szCs w:val="18"/>
              </w:rPr>
              <w:t>, 79а.</w:t>
            </w:r>
          </w:p>
        </w:tc>
        <w:tc>
          <w:tcPr>
            <w:tcW w:w="1026" w:type="dxa"/>
            <w:noWrap/>
            <w:vAlign w:val="center"/>
          </w:tcPr>
          <w:p w14:paraId="54D7FA6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15.10.2018</w:t>
            </w:r>
          </w:p>
        </w:tc>
        <w:tc>
          <w:tcPr>
            <w:tcW w:w="1102" w:type="dxa"/>
            <w:noWrap/>
            <w:vAlign w:val="center"/>
          </w:tcPr>
          <w:p w14:paraId="7CAF37D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80</w:t>
            </w:r>
          </w:p>
        </w:tc>
        <w:tc>
          <w:tcPr>
            <w:tcW w:w="1129" w:type="dxa"/>
            <w:noWrap/>
            <w:vAlign w:val="center"/>
          </w:tcPr>
          <w:p w14:paraId="68FDD97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2 000</w:t>
            </w:r>
          </w:p>
        </w:tc>
        <w:tc>
          <w:tcPr>
            <w:tcW w:w="919" w:type="dxa"/>
            <w:noWrap/>
            <w:vAlign w:val="center"/>
          </w:tcPr>
          <w:p w14:paraId="6D8CAA6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487335F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6EB512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2 000</w:t>
            </w:r>
          </w:p>
        </w:tc>
      </w:tr>
      <w:tr w:rsidR="000E707D" w:rsidRPr="003E7CEA" w14:paraId="0B211FDB" w14:textId="77777777" w:rsidTr="000E707D">
        <w:trPr>
          <w:trHeight w:val="1050"/>
        </w:trPr>
        <w:tc>
          <w:tcPr>
            <w:tcW w:w="567" w:type="dxa"/>
            <w:noWrap/>
            <w:vAlign w:val="center"/>
          </w:tcPr>
          <w:p w14:paraId="72AAF01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94</w:t>
            </w:r>
          </w:p>
        </w:tc>
        <w:tc>
          <w:tcPr>
            <w:tcW w:w="3402" w:type="dxa"/>
            <w:vAlign w:val="center"/>
          </w:tcPr>
          <w:p w14:paraId="22C9E22D"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ул.Транспортная</w:t>
            </w:r>
            <w:proofErr w:type="spellEnd"/>
            <w:r w:rsidRPr="003E7CEA">
              <w:rPr>
                <w:rFonts w:ascii="Times New Roman" w:hAnsi="Times New Roman" w:cs="Times New Roman"/>
                <w:color w:val="000000"/>
                <w:sz w:val="18"/>
                <w:szCs w:val="18"/>
              </w:rPr>
              <w:t>, 81 стр.  № 10/1,  по запросу Комитета Архитектуры и Градостроительства Администрации ЗАТО Северск.</w:t>
            </w:r>
          </w:p>
        </w:tc>
        <w:tc>
          <w:tcPr>
            <w:tcW w:w="1026" w:type="dxa"/>
            <w:noWrap/>
            <w:vAlign w:val="center"/>
          </w:tcPr>
          <w:p w14:paraId="35F68BD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19.10.2018</w:t>
            </w:r>
          </w:p>
        </w:tc>
        <w:tc>
          <w:tcPr>
            <w:tcW w:w="1102" w:type="dxa"/>
            <w:noWrap/>
            <w:vAlign w:val="center"/>
          </w:tcPr>
          <w:p w14:paraId="4E5EEF5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81</w:t>
            </w:r>
          </w:p>
        </w:tc>
        <w:tc>
          <w:tcPr>
            <w:tcW w:w="1129" w:type="dxa"/>
            <w:noWrap/>
            <w:vAlign w:val="center"/>
          </w:tcPr>
          <w:p w14:paraId="2B101C8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20 000</w:t>
            </w:r>
          </w:p>
        </w:tc>
        <w:tc>
          <w:tcPr>
            <w:tcW w:w="919" w:type="dxa"/>
            <w:noWrap/>
            <w:vAlign w:val="center"/>
          </w:tcPr>
          <w:p w14:paraId="2423CEB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CBE5AF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DB45B5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20 000</w:t>
            </w:r>
          </w:p>
        </w:tc>
      </w:tr>
      <w:tr w:rsidR="000E707D" w:rsidRPr="003E7CEA" w14:paraId="4BF6E031" w14:textId="77777777" w:rsidTr="000E707D">
        <w:trPr>
          <w:trHeight w:val="580"/>
        </w:trPr>
        <w:tc>
          <w:tcPr>
            <w:tcW w:w="567" w:type="dxa"/>
            <w:noWrap/>
            <w:vAlign w:val="center"/>
          </w:tcPr>
          <w:p w14:paraId="10CFC2C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95</w:t>
            </w:r>
          </w:p>
        </w:tc>
        <w:tc>
          <w:tcPr>
            <w:tcW w:w="3402" w:type="dxa"/>
            <w:vAlign w:val="center"/>
          </w:tcPr>
          <w:p w14:paraId="0D709BF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пер. Западный, 9. </w:t>
            </w:r>
          </w:p>
        </w:tc>
        <w:tc>
          <w:tcPr>
            <w:tcW w:w="1026" w:type="dxa"/>
            <w:noWrap/>
            <w:vAlign w:val="center"/>
          </w:tcPr>
          <w:p w14:paraId="341D4C9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19.10.2018</w:t>
            </w:r>
          </w:p>
        </w:tc>
        <w:tc>
          <w:tcPr>
            <w:tcW w:w="1102" w:type="dxa"/>
            <w:noWrap/>
            <w:vAlign w:val="center"/>
          </w:tcPr>
          <w:p w14:paraId="63103D9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82</w:t>
            </w:r>
          </w:p>
        </w:tc>
        <w:tc>
          <w:tcPr>
            <w:tcW w:w="1129" w:type="dxa"/>
            <w:noWrap/>
            <w:vAlign w:val="center"/>
          </w:tcPr>
          <w:p w14:paraId="0117593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27 500</w:t>
            </w:r>
          </w:p>
        </w:tc>
        <w:tc>
          <w:tcPr>
            <w:tcW w:w="919" w:type="dxa"/>
            <w:noWrap/>
            <w:vAlign w:val="center"/>
          </w:tcPr>
          <w:p w14:paraId="77C675E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3A5565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8ED202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27 500</w:t>
            </w:r>
          </w:p>
        </w:tc>
      </w:tr>
      <w:tr w:rsidR="000E707D" w:rsidRPr="003E7CEA" w14:paraId="09A2F64E" w14:textId="77777777" w:rsidTr="000E707D">
        <w:trPr>
          <w:trHeight w:val="840"/>
        </w:trPr>
        <w:tc>
          <w:tcPr>
            <w:tcW w:w="567" w:type="dxa"/>
            <w:noWrap/>
            <w:vAlign w:val="center"/>
          </w:tcPr>
          <w:p w14:paraId="59038CD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96</w:t>
            </w:r>
          </w:p>
        </w:tc>
        <w:tc>
          <w:tcPr>
            <w:tcW w:w="3402" w:type="dxa"/>
            <w:vAlign w:val="center"/>
          </w:tcPr>
          <w:p w14:paraId="783F1A86"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(2 бокса)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Предзаводская</w:t>
            </w:r>
            <w:proofErr w:type="spellEnd"/>
            <w:r w:rsidRPr="003E7CEA">
              <w:rPr>
                <w:rFonts w:ascii="Times New Roman" w:hAnsi="Times New Roman" w:cs="Times New Roman"/>
                <w:color w:val="000000"/>
                <w:sz w:val="18"/>
                <w:szCs w:val="18"/>
              </w:rPr>
              <w:t>, 11, стр. №4(ГСПО Звезда 90/2).</w:t>
            </w:r>
          </w:p>
        </w:tc>
        <w:tc>
          <w:tcPr>
            <w:tcW w:w="1026" w:type="dxa"/>
            <w:noWrap/>
            <w:vAlign w:val="center"/>
          </w:tcPr>
          <w:p w14:paraId="27E981A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22.10.2018</w:t>
            </w:r>
          </w:p>
        </w:tc>
        <w:tc>
          <w:tcPr>
            <w:tcW w:w="1102" w:type="dxa"/>
            <w:noWrap/>
            <w:vAlign w:val="center"/>
          </w:tcPr>
          <w:p w14:paraId="441F26E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83</w:t>
            </w:r>
          </w:p>
        </w:tc>
        <w:tc>
          <w:tcPr>
            <w:tcW w:w="1129" w:type="dxa"/>
            <w:noWrap/>
            <w:vAlign w:val="center"/>
          </w:tcPr>
          <w:p w14:paraId="7A2439D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28 920</w:t>
            </w:r>
          </w:p>
        </w:tc>
        <w:tc>
          <w:tcPr>
            <w:tcW w:w="919" w:type="dxa"/>
            <w:noWrap/>
            <w:vAlign w:val="center"/>
          </w:tcPr>
          <w:p w14:paraId="5ACBE9B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95" w:type="dxa"/>
            <w:noWrap/>
            <w:vAlign w:val="center"/>
          </w:tcPr>
          <w:p w14:paraId="5BD1C7A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9E5380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38 920</w:t>
            </w:r>
          </w:p>
        </w:tc>
      </w:tr>
      <w:tr w:rsidR="000E707D" w:rsidRPr="003E7CEA" w14:paraId="7102BF66" w14:textId="77777777" w:rsidTr="000E707D">
        <w:trPr>
          <w:trHeight w:val="680"/>
        </w:trPr>
        <w:tc>
          <w:tcPr>
            <w:tcW w:w="567" w:type="dxa"/>
            <w:noWrap/>
            <w:vAlign w:val="center"/>
          </w:tcPr>
          <w:p w14:paraId="4BCFC3A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97</w:t>
            </w:r>
          </w:p>
        </w:tc>
        <w:tc>
          <w:tcPr>
            <w:tcW w:w="3402" w:type="dxa"/>
            <w:vAlign w:val="center"/>
          </w:tcPr>
          <w:p w14:paraId="7C92F6F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ул.Солнечная</w:t>
            </w:r>
            <w:proofErr w:type="spellEnd"/>
            <w:r w:rsidRPr="003E7CEA">
              <w:rPr>
                <w:rFonts w:ascii="Times New Roman" w:hAnsi="Times New Roman" w:cs="Times New Roman"/>
                <w:color w:val="000000"/>
                <w:sz w:val="18"/>
                <w:szCs w:val="18"/>
              </w:rPr>
              <w:t>, 2, стр.  № 4(Семенов Г.Н).</w:t>
            </w:r>
          </w:p>
        </w:tc>
        <w:tc>
          <w:tcPr>
            <w:tcW w:w="1026" w:type="dxa"/>
            <w:noWrap/>
            <w:vAlign w:val="center"/>
          </w:tcPr>
          <w:p w14:paraId="2D1AA07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22.10.2018</w:t>
            </w:r>
          </w:p>
        </w:tc>
        <w:tc>
          <w:tcPr>
            <w:tcW w:w="1102" w:type="dxa"/>
            <w:noWrap/>
            <w:vAlign w:val="center"/>
          </w:tcPr>
          <w:p w14:paraId="718A59E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84</w:t>
            </w:r>
          </w:p>
        </w:tc>
        <w:tc>
          <w:tcPr>
            <w:tcW w:w="1129" w:type="dxa"/>
            <w:noWrap/>
            <w:vAlign w:val="center"/>
          </w:tcPr>
          <w:p w14:paraId="63A7017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114 000</w:t>
            </w:r>
          </w:p>
        </w:tc>
        <w:tc>
          <w:tcPr>
            <w:tcW w:w="919" w:type="dxa"/>
            <w:noWrap/>
            <w:vAlign w:val="center"/>
          </w:tcPr>
          <w:p w14:paraId="18F07F2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130 000</w:t>
            </w:r>
          </w:p>
        </w:tc>
        <w:tc>
          <w:tcPr>
            <w:tcW w:w="995" w:type="dxa"/>
            <w:noWrap/>
            <w:vAlign w:val="center"/>
          </w:tcPr>
          <w:p w14:paraId="5D4B199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100 000</w:t>
            </w:r>
          </w:p>
        </w:tc>
        <w:tc>
          <w:tcPr>
            <w:tcW w:w="1043" w:type="dxa"/>
            <w:noWrap/>
            <w:vAlign w:val="center"/>
          </w:tcPr>
          <w:p w14:paraId="2520A91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344 000</w:t>
            </w:r>
          </w:p>
        </w:tc>
      </w:tr>
      <w:tr w:rsidR="000E707D" w:rsidRPr="003E7CEA" w14:paraId="7A2CB4EF" w14:textId="77777777" w:rsidTr="000E707D">
        <w:trPr>
          <w:trHeight w:val="734"/>
        </w:trPr>
        <w:tc>
          <w:tcPr>
            <w:tcW w:w="567" w:type="dxa"/>
            <w:noWrap/>
            <w:vAlign w:val="center"/>
          </w:tcPr>
          <w:p w14:paraId="11759E2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98</w:t>
            </w:r>
          </w:p>
        </w:tc>
        <w:tc>
          <w:tcPr>
            <w:tcW w:w="3402" w:type="dxa"/>
            <w:vAlign w:val="center"/>
          </w:tcPr>
          <w:p w14:paraId="6841CA0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(5 боксов)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ул.Северная</w:t>
            </w:r>
            <w:proofErr w:type="spellEnd"/>
            <w:r w:rsidRPr="003E7CEA">
              <w:rPr>
                <w:rFonts w:ascii="Times New Roman" w:hAnsi="Times New Roman" w:cs="Times New Roman"/>
                <w:color w:val="000000"/>
                <w:sz w:val="18"/>
                <w:szCs w:val="18"/>
              </w:rPr>
              <w:t xml:space="preserve"> автодорога, 5/1, стр. №2/6, стр. №2/5 и стр. №2/4 (ГСПО </w:t>
            </w:r>
            <w:proofErr w:type="spellStart"/>
            <w:r w:rsidRPr="003E7CEA">
              <w:rPr>
                <w:rFonts w:ascii="Times New Roman" w:hAnsi="Times New Roman" w:cs="Times New Roman"/>
                <w:color w:val="000000"/>
                <w:sz w:val="18"/>
                <w:szCs w:val="18"/>
              </w:rPr>
              <w:t>Рудянка</w:t>
            </w:r>
            <w:proofErr w:type="spellEnd"/>
            <w:r w:rsidRPr="003E7CEA">
              <w:rPr>
                <w:rFonts w:ascii="Times New Roman" w:hAnsi="Times New Roman" w:cs="Times New Roman"/>
                <w:color w:val="000000"/>
                <w:sz w:val="18"/>
                <w:szCs w:val="18"/>
              </w:rPr>
              <w:t>).</w:t>
            </w:r>
          </w:p>
        </w:tc>
        <w:tc>
          <w:tcPr>
            <w:tcW w:w="1026" w:type="dxa"/>
            <w:noWrap/>
            <w:vAlign w:val="center"/>
          </w:tcPr>
          <w:p w14:paraId="3EF0A31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22.10.2018</w:t>
            </w:r>
          </w:p>
        </w:tc>
        <w:tc>
          <w:tcPr>
            <w:tcW w:w="1102" w:type="dxa"/>
            <w:noWrap/>
            <w:vAlign w:val="center"/>
          </w:tcPr>
          <w:p w14:paraId="30AEACA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85</w:t>
            </w:r>
          </w:p>
        </w:tc>
        <w:tc>
          <w:tcPr>
            <w:tcW w:w="1129" w:type="dxa"/>
            <w:noWrap/>
            <w:vAlign w:val="center"/>
          </w:tcPr>
          <w:p w14:paraId="3822A56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46 570</w:t>
            </w:r>
          </w:p>
        </w:tc>
        <w:tc>
          <w:tcPr>
            <w:tcW w:w="919" w:type="dxa"/>
            <w:noWrap/>
            <w:vAlign w:val="center"/>
          </w:tcPr>
          <w:p w14:paraId="24309B1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7B9A08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7516F6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46 570</w:t>
            </w:r>
          </w:p>
        </w:tc>
      </w:tr>
      <w:tr w:rsidR="000E707D" w:rsidRPr="003E7CEA" w14:paraId="223A3AF9" w14:textId="77777777" w:rsidTr="000E707D">
        <w:trPr>
          <w:trHeight w:val="604"/>
        </w:trPr>
        <w:tc>
          <w:tcPr>
            <w:tcW w:w="567" w:type="dxa"/>
            <w:noWrap/>
            <w:vAlign w:val="center"/>
          </w:tcPr>
          <w:p w14:paraId="20263D3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99</w:t>
            </w:r>
          </w:p>
        </w:tc>
        <w:tc>
          <w:tcPr>
            <w:tcW w:w="3402" w:type="dxa"/>
            <w:vAlign w:val="center"/>
          </w:tcPr>
          <w:p w14:paraId="7606711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r w:rsidRPr="003E7CEA">
              <w:rPr>
                <w:rFonts w:ascii="Times New Roman" w:hAnsi="Times New Roman" w:cs="Times New Roman"/>
                <w:color w:val="000000"/>
                <w:sz w:val="18"/>
                <w:szCs w:val="18"/>
              </w:rPr>
              <w:br/>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ул.Солнечная</w:t>
            </w:r>
            <w:proofErr w:type="spellEnd"/>
            <w:r w:rsidRPr="003E7CEA">
              <w:rPr>
                <w:rFonts w:ascii="Times New Roman" w:hAnsi="Times New Roman" w:cs="Times New Roman"/>
                <w:color w:val="000000"/>
                <w:sz w:val="18"/>
                <w:szCs w:val="18"/>
              </w:rPr>
              <w:t>, 2а, стр. № 8.</w:t>
            </w:r>
          </w:p>
        </w:tc>
        <w:tc>
          <w:tcPr>
            <w:tcW w:w="1026" w:type="dxa"/>
            <w:noWrap/>
            <w:vAlign w:val="center"/>
          </w:tcPr>
          <w:p w14:paraId="702E707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06.11.2018</w:t>
            </w:r>
          </w:p>
        </w:tc>
        <w:tc>
          <w:tcPr>
            <w:tcW w:w="1102" w:type="dxa"/>
            <w:noWrap/>
            <w:vAlign w:val="center"/>
          </w:tcPr>
          <w:p w14:paraId="409CE2F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87</w:t>
            </w:r>
          </w:p>
        </w:tc>
        <w:tc>
          <w:tcPr>
            <w:tcW w:w="1129" w:type="dxa"/>
            <w:noWrap/>
            <w:vAlign w:val="center"/>
          </w:tcPr>
          <w:p w14:paraId="5DBCDD7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44 830</w:t>
            </w:r>
          </w:p>
        </w:tc>
        <w:tc>
          <w:tcPr>
            <w:tcW w:w="919" w:type="dxa"/>
            <w:noWrap/>
            <w:vAlign w:val="center"/>
          </w:tcPr>
          <w:p w14:paraId="318860F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5 000</w:t>
            </w:r>
          </w:p>
        </w:tc>
        <w:tc>
          <w:tcPr>
            <w:tcW w:w="995" w:type="dxa"/>
            <w:noWrap/>
            <w:vAlign w:val="center"/>
          </w:tcPr>
          <w:p w14:paraId="57FBC10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02A4F8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49 830</w:t>
            </w:r>
          </w:p>
        </w:tc>
      </w:tr>
      <w:tr w:rsidR="000E707D" w:rsidRPr="003E7CEA" w14:paraId="4460DE0E" w14:textId="77777777" w:rsidTr="000E707D">
        <w:trPr>
          <w:trHeight w:val="920"/>
        </w:trPr>
        <w:tc>
          <w:tcPr>
            <w:tcW w:w="567" w:type="dxa"/>
            <w:noWrap/>
            <w:vAlign w:val="center"/>
          </w:tcPr>
          <w:p w14:paraId="2EF5343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100</w:t>
            </w:r>
          </w:p>
        </w:tc>
        <w:tc>
          <w:tcPr>
            <w:tcW w:w="3402" w:type="dxa"/>
            <w:vAlign w:val="center"/>
          </w:tcPr>
          <w:p w14:paraId="0FE08F4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Тургенева, 4, по запросу Комитета Архитектуры и Градостроительства Администрации ЗАТО Северск.</w:t>
            </w:r>
          </w:p>
        </w:tc>
        <w:tc>
          <w:tcPr>
            <w:tcW w:w="1026" w:type="dxa"/>
            <w:noWrap/>
            <w:vAlign w:val="center"/>
          </w:tcPr>
          <w:p w14:paraId="34E4545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06.11.2018</w:t>
            </w:r>
          </w:p>
        </w:tc>
        <w:tc>
          <w:tcPr>
            <w:tcW w:w="1102" w:type="dxa"/>
            <w:noWrap/>
            <w:vAlign w:val="center"/>
          </w:tcPr>
          <w:p w14:paraId="3684F33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88</w:t>
            </w:r>
          </w:p>
        </w:tc>
        <w:tc>
          <w:tcPr>
            <w:tcW w:w="1129" w:type="dxa"/>
            <w:noWrap/>
            <w:vAlign w:val="center"/>
          </w:tcPr>
          <w:p w14:paraId="257240E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2B305D7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97E9AF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90C9FF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3E00E9CD" w14:textId="77777777" w:rsidTr="000E707D">
        <w:trPr>
          <w:trHeight w:val="584"/>
        </w:trPr>
        <w:tc>
          <w:tcPr>
            <w:tcW w:w="567" w:type="dxa"/>
            <w:noWrap/>
            <w:vAlign w:val="center"/>
          </w:tcPr>
          <w:p w14:paraId="5333A27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101</w:t>
            </w:r>
          </w:p>
        </w:tc>
        <w:tc>
          <w:tcPr>
            <w:tcW w:w="3402" w:type="dxa"/>
            <w:vAlign w:val="center"/>
          </w:tcPr>
          <w:p w14:paraId="7EEB9D57"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Южный проезд, 2, стр. №4 (ГСПО Земля 2).</w:t>
            </w:r>
          </w:p>
        </w:tc>
        <w:tc>
          <w:tcPr>
            <w:tcW w:w="1026" w:type="dxa"/>
            <w:noWrap/>
            <w:vAlign w:val="center"/>
          </w:tcPr>
          <w:p w14:paraId="3000201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08.11.2018</w:t>
            </w:r>
          </w:p>
        </w:tc>
        <w:tc>
          <w:tcPr>
            <w:tcW w:w="1102" w:type="dxa"/>
            <w:noWrap/>
            <w:vAlign w:val="center"/>
          </w:tcPr>
          <w:p w14:paraId="0FDB29F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89</w:t>
            </w:r>
          </w:p>
        </w:tc>
        <w:tc>
          <w:tcPr>
            <w:tcW w:w="1129" w:type="dxa"/>
            <w:noWrap/>
            <w:vAlign w:val="center"/>
          </w:tcPr>
          <w:p w14:paraId="65E65B0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73 120</w:t>
            </w:r>
          </w:p>
        </w:tc>
        <w:tc>
          <w:tcPr>
            <w:tcW w:w="919" w:type="dxa"/>
            <w:noWrap/>
            <w:vAlign w:val="center"/>
          </w:tcPr>
          <w:p w14:paraId="513FC58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12 000</w:t>
            </w:r>
          </w:p>
        </w:tc>
        <w:tc>
          <w:tcPr>
            <w:tcW w:w="995" w:type="dxa"/>
            <w:noWrap/>
            <w:vAlign w:val="center"/>
          </w:tcPr>
          <w:p w14:paraId="1689DB0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1A3A51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85 120</w:t>
            </w:r>
          </w:p>
        </w:tc>
      </w:tr>
      <w:tr w:rsidR="000E707D" w:rsidRPr="003E7CEA" w14:paraId="005A97B3" w14:textId="77777777" w:rsidTr="000E707D">
        <w:trPr>
          <w:trHeight w:val="395"/>
        </w:trPr>
        <w:tc>
          <w:tcPr>
            <w:tcW w:w="567" w:type="dxa"/>
            <w:noWrap/>
            <w:vAlign w:val="center"/>
          </w:tcPr>
          <w:p w14:paraId="441628C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102</w:t>
            </w:r>
          </w:p>
        </w:tc>
        <w:tc>
          <w:tcPr>
            <w:tcW w:w="3402" w:type="dxa"/>
            <w:vAlign w:val="center"/>
          </w:tcPr>
          <w:p w14:paraId="212722D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Реконструкция ИТП в здании по адресу: ул. Мира, 24/1(АДС АО СВК).</w:t>
            </w:r>
          </w:p>
        </w:tc>
        <w:tc>
          <w:tcPr>
            <w:tcW w:w="1026" w:type="dxa"/>
            <w:noWrap/>
            <w:vAlign w:val="center"/>
          </w:tcPr>
          <w:p w14:paraId="756FCBE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08.11.2018</w:t>
            </w:r>
          </w:p>
        </w:tc>
        <w:tc>
          <w:tcPr>
            <w:tcW w:w="1102" w:type="dxa"/>
            <w:noWrap/>
            <w:vAlign w:val="center"/>
          </w:tcPr>
          <w:p w14:paraId="5CEE08D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90</w:t>
            </w:r>
          </w:p>
        </w:tc>
        <w:tc>
          <w:tcPr>
            <w:tcW w:w="1129" w:type="dxa"/>
            <w:noWrap/>
            <w:vAlign w:val="center"/>
          </w:tcPr>
          <w:p w14:paraId="32D5719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73 000</w:t>
            </w:r>
          </w:p>
        </w:tc>
        <w:tc>
          <w:tcPr>
            <w:tcW w:w="919" w:type="dxa"/>
            <w:noWrap/>
            <w:vAlign w:val="center"/>
          </w:tcPr>
          <w:p w14:paraId="4172F5F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33 000</w:t>
            </w:r>
          </w:p>
        </w:tc>
        <w:tc>
          <w:tcPr>
            <w:tcW w:w="995" w:type="dxa"/>
            <w:noWrap/>
            <w:vAlign w:val="center"/>
          </w:tcPr>
          <w:p w14:paraId="7252A4D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78BFC4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106 000</w:t>
            </w:r>
          </w:p>
        </w:tc>
      </w:tr>
      <w:tr w:rsidR="000E707D" w:rsidRPr="003E7CEA" w14:paraId="6F4E67AE" w14:textId="77777777" w:rsidTr="000E707D">
        <w:trPr>
          <w:trHeight w:val="671"/>
        </w:trPr>
        <w:tc>
          <w:tcPr>
            <w:tcW w:w="567" w:type="dxa"/>
            <w:noWrap/>
            <w:vAlign w:val="center"/>
          </w:tcPr>
          <w:p w14:paraId="2E7A685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103</w:t>
            </w:r>
          </w:p>
        </w:tc>
        <w:tc>
          <w:tcPr>
            <w:tcW w:w="3402" w:type="dxa"/>
            <w:vAlign w:val="center"/>
          </w:tcPr>
          <w:p w14:paraId="2900F7C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Реконструкция системы теплоснабжения в здании по адресу: пр. Коммунистический, 8/1(МБУДО ДЮСШ "Русь"(пристройка)).</w:t>
            </w:r>
          </w:p>
        </w:tc>
        <w:tc>
          <w:tcPr>
            <w:tcW w:w="1026" w:type="dxa"/>
            <w:noWrap/>
            <w:vAlign w:val="center"/>
          </w:tcPr>
          <w:p w14:paraId="252E0A9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26.11.2018</w:t>
            </w:r>
          </w:p>
        </w:tc>
        <w:tc>
          <w:tcPr>
            <w:tcW w:w="1102" w:type="dxa"/>
            <w:noWrap/>
            <w:vAlign w:val="center"/>
          </w:tcPr>
          <w:p w14:paraId="725954B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93</w:t>
            </w:r>
          </w:p>
        </w:tc>
        <w:tc>
          <w:tcPr>
            <w:tcW w:w="1129" w:type="dxa"/>
            <w:noWrap/>
            <w:vAlign w:val="center"/>
          </w:tcPr>
          <w:p w14:paraId="6814C99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64 530</w:t>
            </w:r>
          </w:p>
        </w:tc>
        <w:tc>
          <w:tcPr>
            <w:tcW w:w="919" w:type="dxa"/>
            <w:noWrap/>
            <w:vAlign w:val="center"/>
          </w:tcPr>
          <w:p w14:paraId="0086E50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31 720</w:t>
            </w:r>
          </w:p>
        </w:tc>
        <w:tc>
          <w:tcPr>
            <w:tcW w:w="995" w:type="dxa"/>
            <w:noWrap/>
            <w:vAlign w:val="center"/>
          </w:tcPr>
          <w:p w14:paraId="520BF27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209 300</w:t>
            </w:r>
          </w:p>
        </w:tc>
        <w:tc>
          <w:tcPr>
            <w:tcW w:w="1043" w:type="dxa"/>
            <w:noWrap/>
            <w:vAlign w:val="center"/>
          </w:tcPr>
          <w:p w14:paraId="2F6275D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305 550</w:t>
            </w:r>
          </w:p>
        </w:tc>
      </w:tr>
      <w:tr w:rsidR="000E707D" w:rsidRPr="003E7CEA" w14:paraId="3BEAA20D" w14:textId="77777777" w:rsidTr="000E707D">
        <w:trPr>
          <w:trHeight w:val="810"/>
        </w:trPr>
        <w:tc>
          <w:tcPr>
            <w:tcW w:w="567" w:type="dxa"/>
            <w:noWrap/>
            <w:vAlign w:val="center"/>
          </w:tcPr>
          <w:p w14:paraId="2DEC641D"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104</w:t>
            </w:r>
          </w:p>
        </w:tc>
        <w:tc>
          <w:tcPr>
            <w:tcW w:w="3402" w:type="dxa"/>
            <w:vAlign w:val="center"/>
          </w:tcPr>
          <w:p w14:paraId="60C9879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Южный проезд, 23(маг. "</w:t>
            </w:r>
            <w:proofErr w:type="spellStart"/>
            <w:r w:rsidRPr="003E7CEA">
              <w:rPr>
                <w:rFonts w:ascii="Times New Roman" w:hAnsi="Times New Roman" w:cs="Times New Roman"/>
                <w:color w:val="000000"/>
                <w:sz w:val="18"/>
                <w:szCs w:val="18"/>
              </w:rPr>
              <w:t>Быстроном</w:t>
            </w:r>
            <w:proofErr w:type="spellEnd"/>
            <w:r w:rsidRPr="003E7CEA">
              <w:rPr>
                <w:rFonts w:ascii="Times New Roman" w:hAnsi="Times New Roman" w:cs="Times New Roman"/>
                <w:color w:val="000000"/>
                <w:sz w:val="18"/>
                <w:szCs w:val="18"/>
              </w:rPr>
              <w:t>").</w:t>
            </w:r>
          </w:p>
        </w:tc>
        <w:tc>
          <w:tcPr>
            <w:tcW w:w="1026" w:type="dxa"/>
            <w:noWrap/>
            <w:vAlign w:val="center"/>
          </w:tcPr>
          <w:p w14:paraId="2E62E07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27.11.2018</w:t>
            </w:r>
          </w:p>
        </w:tc>
        <w:tc>
          <w:tcPr>
            <w:tcW w:w="1102" w:type="dxa"/>
            <w:noWrap/>
            <w:vAlign w:val="center"/>
          </w:tcPr>
          <w:p w14:paraId="224A8C8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94</w:t>
            </w:r>
          </w:p>
        </w:tc>
        <w:tc>
          <w:tcPr>
            <w:tcW w:w="1129" w:type="dxa"/>
            <w:noWrap/>
            <w:vAlign w:val="center"/>
          </w:tcPr>
          <w:p w14:paraId="20FCDEB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140 170</w:t>
            </w:r>
          </w:p>
        </w:tc>
        <w:tc>
          <w:tcPr>
            <w:tcW w:w="919" w:type="dxa"/>
            <w:noWrap/>
            <w:vAlign w:val="center"/>
          </w:tcPr>
          <w:p w14:paraId="1FF918F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30 000</w:t>
            </w:r>
          </w:p>
        </w:tc>
        <w:tc>
          <w:tcPr>
            <w:tcW w:w="995" w:type="dxa"/>
            <w:noWrap/>
            <w:vAlign w:val="center"/>
          </w:tcPr>
          <w:p w14:paraId="32400A6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DDB2A1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170 170</w:t>
            </w:r>
          </w:p>
        </w:tc>
      </w:tr>
      <w:tr w:rsidR="000E707D" w:rsidRPr="003E7CEA" w14:paraId="36401D13" w14:textId="77777777" w:rsidTr="000E707D">
        <w:trPr>
          <w:trHeight w:val="1040"/>
        </w:trPr>
        <w:tc>
          <w:tcPr>
            <w:tcW w:w="567" w:type="dxa"/>
            <w:noWrap/>
            <w:vAlign w:val="center"/>
          </w:tcPr>
          <w:p w14:paraId="3357A39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105</w:t>
            </w:r>
          </w:p>
        </w:tc>
        <w:tc>
          <w:tcPr>
            <w:tcW w:w="3402" w:type="dxa"/>
            <w:vAlign w:val="center"/>
          </w:tcPr>
          <w:p w14:paraId="442AB928"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ул.Мира</w:t>
            </w:r>
            <w:proofErr w:type="spellEnd"/>
            <w:r w:rsidRPr="003E7CEA">
              <w:rPr>
                <w:rFonts w:ascii="Times New Roman" w:hAnsi="Times New Roman" w:cs="Times New Roman"/>
                <w:color w:val="000000"/>
                <w:sz w:val="18"/>
                <w:szCs w:val="18"/>
              </w:rPr>
              <w:t>, 24а,  по запросу Комитета Архитектуры и Градостроительства Администрации ЗАТО Северск.</w:t>
            </w:r>
          </w:p>
        </w:tc>
        <w:tc>
          <w:tcPr>
            <w:tcW w:w="1026" w:type="dxa"/>
            <w:noWrap/>
            <w:vAlign w:val="center"/>
          </w:tcPr>
          <w:p w14:paraId="360E185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10.01.2019</w:t>
            </w:r>
          </w:p>
        </w:tc>
        <w:tc>
          <w:tcPr>
            <w:tcW w:w="1102" w:type="dxa"/>
            <w:noWrap/>
            <w:vAlign w:val="center"/>
          </w:tcPr>
          <w:p w14:paraId="55C7744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98</w:t>
            </w:r>
          </w:p>
        </w:tc>
        <w:tc>
          <w:tcPr>
            <w:tcW w:w="1129" w:type="dxa"/>
            <w:noWrap/>
            <w:vAlign w:val="center"/>
          </w:tcPr>
          <w:p w14:paraId="5FC5938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39B8740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449462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A14424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115D887D" w14:textId="77777777" w:rsidTr="000E707D">
        <w:trPr>
          <w:trHeight w:val="840"/>
        </w:trPr>
        <w:tc>
          <w:tcPr>
            <w:tcW w:w="567" w:type="dxa"/>
            <w:noWrap/>
            <w:vAlign w:val="center"/>
          </w:tcPr>
          <w:p w14:paraId="54A835F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106</w:t>
            </w:r>
          </w:p>
        </w:tc>
        <w:tc>
          <w:tcPr>
            <w:tcW w:w="3402" w:type="dxa"/>
            <w:vAlign w:val="center"/>
          </w:tcPr>
          <w:p w14:paraId="542B63A7"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проезд Центральный, 2, стр. №5 и стр. №4 (ГСПО Рубин 94).</w:t>
            </w:r>
          </w:p>
        </w:tc>
        <w:tc>
          <w:tcPr>
            <w:tcW w:w="1026" w:type="dxa"/>
            <w:noWrap/>
            <w:vAlign w:val="center"/>
          </w:tcPr>
          <w:p w14:paraId="1F9AE17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07.02.2019</w:t>
            </w:r>
          </w:p>
        </w:tc>
        <w:tc>
          <w:tcPr>
            <w:tcW w:w="1102" w:type="dxa"/>
            <w:noWrap/>
            <w:vAlign w:val="center"/>
          </w:tcPr>
          <w:p w14:paraId="13C8B6B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w:t>
            </w:r>
          </w:p>
        </w:tc>
        <w:tc>
          <w:tcPr>
            <w:tcW w:w="1129" w:type="dxa"/>
            <w:noWrap/>
            <w:vAlign w:val="center"/>
          </w:tcPr>
          <w:p w14:paraId="1615BF6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43 970</w:t>
            </w:r>
          </w:p>
        </w:tc>
        <w:tc>
          <w:tcPr>
            <w:tcW w:w="919" w:type="dxa"/>
            <w:noWrap/>
            <w:vAlign w:val="center"/>
          </w:tcPr>
          <w:p w14:paraId="5B5CAC1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16 000</w:t>
            </w:r>
          </w:p>
        </w:tc>
        <w:tc>
          <w:tcPr>
            <w:tcW w:w="995" w:type="dxa"/>
            <w:noWrap/>
            <w:vAlign w:val="center"/>
          </w:tcPr>
          <w:p w14:paraId="0D4371E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F75B2E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59 970</w:t>
            </w:r>
          </w:p>
        </w:tc>
      </w:tr>
      <w:tr w:rsidR="000E707D" w:rsidRPr="003E7CEA" w14:paraId="2652DBCA" w14:textId="77777777" w:rsidTr="000E707D">
        <w:trPr>
          <w:trHeight w:val="1110"/>
        </w:trPr>
        <w:tc>
          <w:tcPr>
            <w:tcW w:w="567" w:type="dxa"/>
            <w:noWrap/>
            <w:vAlign w:val="center"/>
          </w:tcPr>
          <w:p w14:paraId="4C49CFF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107</w:t>
            </w:r>
          </w:p>
        </w:tc>
        <w:tc>
          <w:tcPr>
            <w:tcW w:w="3402" w:type="dxa"/>
            <w:vAlign w:val="center"/>
          </w:tcPr>
          <w:p w14:paraId="46BD200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проезд Центральный, 2, стр. №6 (ГСПО Стрелочник), в замен ТУ №75/210 от 17.02.1998, выдан</w:t>
            </w:r>
            <w:r>
              <w:rPr>
                <w:rFonts w:ascii="Times New Roman" w:hAnsi="Times New Roman" w:cs="Times New Roman"/>
                <w:color w:val="000000"/>
                <w:sz w:val="18"/>
                <w:szCs w:val="18"/>
              </w:rPr>
              <w:t>н</w:t>
            </w:r>
            <w:r w:rsidRPr="003E7CEA">
              <w:rPr>
                <w:rFonts w:ascii="Times New Roman" w:hAnsi="Times New Roman" w:cs="Times New Roman"/>
                <w:color w:val="000000"/>
                <w:sz w:val="18"/>
                <w:szCs w:val="18"/>
              </w:rPr>
              <w:t>ых ФГУП "СХК"</w:t>
            </w:r>
          </w:p>
        </w:tc>
        <w:tc>
          <w:tcPr>
            <w:tcW w:w="1026" w:type="dxa"/>
            <w:noWrap/>
            <w:vAlign w:val="center"/>
          </w:tcPr>
          <w:p w14:paraId="6082CE2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07.02.2019</w:t>
            </w:r>
          </w:p>
        </w:tc>
        <w:tc>
          <w:tcPr>
            <w:tcW w:w="1102" w:type="dxa"/>
            <w:noWrap/>
            <w:vAlign w:val="center"/>
          </w:tcPr>
          <w:p w14:paraId="152BF36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w:t>
            </w:r>
          </w:p>
        </w:tc>
        <w:tc>
          <w:tcPr>
            <w:tcW w:w="1129" w:type="dxa"/>
            <w:noWrap/>
            <w:vAlign w:val="center"/>
          </w:tcPr>
          <w:p w14:paraId="5224AD1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26 700</w:t>
            </w:r>
          </w:p>
        </w:tc>
        <w:tc>
          <w:tcPr>
            <w:tcW w:w="919" w:type="dxa"/>
            <w:noWrap/>
            <w:vAlign w:val="center"/>
          </w:tcPr>
          <w:p w14:paraId="64108DC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14 000</w:t>
            </w:r>
          </w:p>
        </w:tc>
        <w:tc>
          <w:tcPr>
            <w:tcW w:w="995" w:type="dxa"/>
            <w:noWrap/>
            <w:vAlign w:val="center"/>
          </w:tcPr>
          <w:p w14:paraId="6A1B663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82CB61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40 700</w:t>
            </w:r>
          </w:p>
        </w:tc>
      </w:tr>
      <w:tr w:rsidR="000E707D" w:rsidRPr="003E7CEA" w14:paraId="77910617" w14:textId="77777777" w:rsidTr="000E707D">
        <w:trPr>
          <w:trHeight w:val="1120"/>
        </w:trPr>
        <w:tc>
          <w:tcPr>
            <w:tcW w:w="567" w:type="dxa"/>
            <w:noWrap/>
            <w:vAlign w:val="center"/>
          </w:tcPr>
          <w:p w14:paraId="53C68DC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108</w:t>
            </w:r>
          </w:p>
        </w:tc>
        <w:tc>
          <w:tcPr>
            <w:tcW w:w="3402" w:type="dxa"/>
            <w:vAlign w:val="center"/>
          </w:tcPr>
          <w:p w14:paraId="0339EA6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Парусинка</w:t>
            </w:r>
            <w:proofErr w:type="spellEnd"/>
            <w:r w:rsidRPr="003E7CEA">
              <w:rPr>
                <w:rFonts w:ascii="Times New Roman" w:hAnsi="Times New Roman" w:cs="Times New Roman"/>
                <w:color w:val="000000"/>
                <w:sz w:val="18"/>
                <w:szCs w:val="18"/>
              </w:rPr>
              <w:t>, 2, стр. №9а (ГСПО Вест 99), в замен ТУ №75/1059 от 17.10.2000, выдан</w:t>
            </w:r>
            <w:r>
              <w:rPr>
                <w:rFonts w:ascii="Times New Roman" w:hAnsi="Times New Roman" w:cs="Times New Roman"/>
                <w:color w:val="000000"/>
                <w:sz w:val="18"/>
                <w:szCs w:val="18"/>
              </w:rPr>
              <w:t>н</w:t>
            </w:r>
            <w:r w:rsidRPr="003E7CEA">
              <w:rPr>
                <w:rFonts w:ascii="Times New Roman" w:hAnsi="Times New Roman" w:cs="Times New Roman"/>
                <w:color w:val="000000"/>
                <w:sz w:val="18"/>
                <w:szCs w:val="18"/>
              </w:rPr>
              <w:t>ых ФГУП "СХК"</w:t>
            </w:r>
          </w:p>
        </w:tc>
        <w:tc>
          <w:tcPr>
            <w:tcW w:w="1026" w:type="dxa"/>
            <w:noWrap/>
            <w:vAlign w:val="center"/>
          </w:tcPr>
          <w:p w14:paraId="5FE151F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07.02.2019</w:t>
            </w:r>
          </w:p>
        </w:tc>
        <w:tc>
          <w:tcPr>
            <w:tcW w:w="1102" w:type="dxa"/>
            <w:noWrap/>
            <w:vAlign w:val="center"/>
          </w:tcPr>
          <w:p w14:paraId="621282E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w:t>
            </w:r>
          </w:p>
        </w:tc>
        <w:tc>
          <w:tcPr>
            <w:tcW w:w="1129" w:type="dxa"/>
            <w:noWrap/>
            <w:vAlign w:val="center"/>
          </w:tcPr>
          <w:p w14:paraId="7B354A7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23 225</w:t>
            </w:r>
          </w:p>
        </w:tc>
        <w:tc>
          <w:tcPr>
            <w:tcW w:w="919" w:type="dxa"/>
            <w:noWrap/>
            <w:vAlign w:val="center"/>
          </w:tcPr>
          <w:p w14:paraId="4676699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95" w:type="dxa"/>
            <w:noWrap/>
            <w:vAlign w:val="center"/>
          </w:tcPr>
          <w:p w14:paraId="47BD555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580C1A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33 225</w:t>
            </w:r>
          </w:p>
        </w:tc>
      </w:tr>
      <w:tr w:rsidR="000E707D" w:rsidRPr="003E7CEA" w14:paraId="31F2E359" w14:textId="77777777" w:rsidTr="000E707D">
        <w:trPr>
          <w:trHeight w:val="830"/>
        </w:trPr>
        <w:tc>
          <w:tcPr>
            <w:tcW w:w="567" w:type="dxa"/>
            <w:noWrap/>
            <w:vAlign w:val="center"/>
          </w:tcPr>
          <w:p w14:paraId="11A3A0F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109</w:t>
            </w:r>
          </w:p>
        </w:tc>
        <w:tc>
          <w:tcPr>
            <w:tcW w:w="3402" w:type="dxa"/>
            <w:vAlign w:val="center"/>
          </w:tcPr>
          <w:p w14:paraId="4D61BEF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(гараж)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ул.Калинина</w:t>
            </w:r>
            <w:proofErr w:type="spellEnd"/>
            <w:r w:rsidRPr="003E7CEA">
              <w:rPr>
                <w:rFonts w:ascii="Times New Roman" w:hAnsi="Times New Roman" w:cs="Times New Roman"/>
                <w:color w:val="000000"/>
                <w:sz w:val="18"/>
                <w:szCs w:val="18"/>
              </w:rPr>
              <w:t>, 29, стр. №1</w:t>
            </w:r>
          </w:p>
        </w:tc>
        <w:tc>
          <w:tcPr>
            <w:tcW w:w="1026" w:type="dxa"/>
            <w:noWrap/>
            <w:vAlign w:val="center"/>
          </w:tcPr>
          <w:p w14:paraId="39E8419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07.02.2019</w:t>
            </w:r>
          </w:p>
        </w:tc>
        <w:tc>
          <w:tcPr>
            <w:tcW w:w="1102" w:type="dxa"/>
            <w:noWrap/>
            <w:vAlign w:val="center"/>
          </w:tcPr>
          <w:p w14:paraId="1E29A76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w:t>
            </w:r>
          </w:p>
        </w:tc>
        <w:tc>
          <w:tcPr>
            <w:tcW w:w="1129" w:type="dxa"/>
            <w:noWrap/>
            <w:vAlign w:val="center"/>
          </w:tcPr>
          <w:p w14:paraId="3F08214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35 000</w:t>
            </w:r>
          </w:p>
        </w:tc>
        <w:tc>
          <w:tcPr>
            <w:tcW w:w="919" w:type="dxa"/>
            <w:noWrap/>
            <w:vAlign w:val="center"/>
          </w:tcPr>
          <w:p w14:paraId="35F1EBE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95" w:type="dxa"/>
            <w:noWrap/>
            <w:vAlign w:val="center"/>
          </w:tcPr>
          <w:p w14:paraId="1CF4A6F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0B6DAC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45 000</w:t>
            </w:r>
          </w:p>
        </w:tc>
      </w:tr>
      <w:tr w:rsidR="000E707D" w:rsidRPr="003E7CEA" w14:paraId="4259AB8B" w14:textId="77777777" w:rsidTr="000E707D">
        <w:trPr>
          <w:trHeight w:val="800"/>
        </w:trPr>
        <w:tc>
          <w:tcPr>
            <w:tcW w:w="567" w:type="dxa"/>
            <w:noWrap/>
            <w:vAlign w:val="center"/>
          </w:tcPr>
          <w:p w14:paraId="4E08A0E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110</w:t>
            </w:r>
          </w:p>
        </w:tc>
        <w:tc>
          <w:tcPr>
            <w:tcW w:w="3402" w:type="dxa"/>
            <w:vAlign w:val="center"/>
          </w:tcPr>
          <w:p w14:paraId="3C109F8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Реконструкция ИТП в нежилом помещении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Лесная, 7а(ОГКУ ЦЗН ЗАТО Северск).</w:t>
            </w:r>
          </w:p>
        </w:tc>
        <w:tc>
          <w:tcPr>
            <w:tcW w:w="1026" w:type="dxa"/>
            <w:noWrap/>
            <w:vAlign w:val="center"/>
          </w:tcPr>
          <w:p w14:paraId="64C48B9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102" w:type="dxa"/>
            <w:noWrap/>
            <w:vAlign w:val="center"/>
          </w:tcPr>
          <w:p w14:paraId="632C8E6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129" w:type="dxa"/>
            <w:noWrap/>
            <w:vAlign w:val="center"/>
          </w:tcPr>
          <w:p w14:paraId="3F60D2A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240 000</w:t>
            </w:r>
          </w:p>
        </w:tc>
        <w:tc>
          <w:tcPr>
            <w:tcW w:w="919" w:type="dxa"/>
            <w:noWrap/>
            <w:vAlign w:val="center"/>
          </w:tcPr>
          <w:p w14:paraId="007D149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127 000</w:t>
            </w:r>
          </w:p>
        </w:tc>
        <w:tc>
          <w:tcPr>
            <w:tcW w:w="995" w:type="dxa"/>
            <w:noWrap/>
            <w:vAlign w:val="center"/>
          </w:tcPr>
          <w:p w14:paraId="598C0E9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14 000</w:t>
            </w:r>
          </w:p>
        </w:tc>
        <w:tc>
          <w:tcPr>
            <w:tcW w:w="1043" w:type="dxa"/>
            <w:noWrap/>
            <w:vAlign w:val="center"/>
          </w:tcPr>
          <w:p w14:paraId="6D17BA7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381 000</w:t>
            </w:r>
          </w:p>
        </w:tc>
      </w:tr>
      <w:tr w:rsidR="000E707D" w:rsidRPr="003E7CEA" w14:paraId="3A62D834" w14:textId="77777777" w:rsidTr="000E707D">
        <w:trPr>
          <w:trHeight w:val="970"/>
        </w:trPr>
        <w:tc>
          <w:tcPr>
            <w:tcW w:w="567" w:type="dxa"/>
            <w:noWrap/>
            <w:vAlign w:val="center"/>
          </w:tcPr>
          <w:p w14:paraId="0516C97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111</w:t>
            </w:r>
          </w:p>
        </w:tc>
        <w:tc>
          <w:tcPr>
            <w:tcW w:w="3402" w:type="dxa"/>
            <w:vAlign w:val="center"/>
          </w:tcPr>
          <w:p w14:paraId="563AB4A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ул.Калинина</w:t>
            </w:r>
            <w:proofErr w:type="spellEnd"/>
            <w:r w:rsidRPr="003E7CEA">
              <w:rPr>
                <w:rFonts w:ascii="Times New Roman" w:hAnsi="Times New Roman" w:cs="Times New Roman"/>
                <w:color w:val="000000"/>
                <w:sz w:val="18"/>
                <w:szCs w:val="18"/>
              </w:rPr>
              <w:t>, 9,  по запросу Комитета Архитектуры и Градостроительства Администрации ЗАТО Северск.</w:t>
            </w:r>
          </w:p>
        </w:tc>
        <w:tc>
          <w:tcPr>
            <w:tcW w:w="1026" w:type="dxa"/>
            <w:noWrap/>
            <w:vAlign w:val="center"/>
          </w:tcPr>
          <w:p w14:paraId="2530C11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06.03.2019</w:t>
            </w:r>
          </w:p>
        </w:tc>
        <w:tc>
          <w:tcPr>
            <w:tcW w:w="1102" w:type="dxa"/>
            <w:noWrap/>
            <w:vAlign w:val="center"/>
          </w:tcPr>
          <w:p w14:paraId="5A6C23B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w:t>
            </w:r>
          </w:p>
        </w:tc>
        <w:tc>
          <w:tcPr>
            <w:tcW w:w="1129" w:type="dxa"/>
            <w:noWrap/>
            <w:vAlign w:val="center"/>
          </w:tcPr>
          <w:p w14:paraId="01A3CCB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19" w:type="dxa"/>
            <w:noWrap/>
            <w:vAlign w:val="center"/>
          </w:tcPr>
          <w:p w14:paraId="03F19E7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759ED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FFD7AF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w:t>
            </w:r>
          </w:p>
        </w:tc>
      </w:tr>
      <w:tr w:rsidR="000E707D" w:rsidRPr="003E7CEA" w14:paraId="556AA6F4" w14:textId="77777777" w:rsidTr="000E707D">
        <w:trPr>
          <w:trHeight w:val="930"/>
        </w:trPr>
        <w:tc>
          <w:tcPr>
            <w:tcW w:w="567" w:type="dxa"/>
            <w:noWrap/>
            <w:vAlign w:val="center"/>
          </w:tcPr>
          <w:p w14:paraId="7D0D1C94"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112</w:t>
            </w:r>
          </w:p>
        </w:tc>
        <w:tc>
          <w:tcPr>
            <w:tcW w:w="3402" w:type="dxa"/>
            <w:vAlign w:val="center"/>
          </w:tcPr>
          <w:p w14:paraId="7B0E43DC"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ул.Калинина</w:t>
            </w:r>
            <w:proofErr w:type="spellEnd"/>
            <w:r w:rsidRPr="003E7CEA">
              <w:rPr>
                <w:rFonts w:ascii="Times New Roman" w:hAnsi="Times New Roman" w:cs="Times New Roman"/>
                <w:color w:val="000000"/>
                <w:sz w:val="18"/>
                <w:szCs w:val="18"/>
              </w:rPr>
              <w:t>, 7,  стр.1, по запросу Комитета Архитектуры и Градостроительства Администрации ЗАТО Северск.</w:t>
            </w:r>
          </w:p>
        </w:tc>
        <w:tc>
          <w:tcPr>
            <w:tcW w:w="1026" w:type="dxa"/>
            <w:noWrap/>
            <w:vAlign w:val="center"/>
          </w:tcPr>
          <w:p w14:paraId="6D4E56E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06.03.2019</w:t>
            </w:r>
          </w:p>
        </w:tc>
        <w:tc>
          <w:tcPr>
            <w:tcW w:w="1102" w:type="dxa"/>
            <w:noWrap/>
            <w:vAlign w:val="center"/>
          </w:tcPr>
          <w:p w14:paraId="716942E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w:t>
            </w:r>
          </w:p>
        </w:tc>
        <w:tc>
          <w:tcPr>
            <w:tcW w:w="1129" w:type="dxa"/>
            <w:noWrap/>
            <w:vAlign w:val="center"/>
          </w:tcPr>
          <w:p w14:paraId="6E39319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19" w:type="dxa"/>
            <w:noWrap/>
            <w:vAlign w:val="center"/>
          </w:tcPr>
          <w:p w14:paraId="232FA62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605E03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A78553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w:t>
            </w:r>
          </w:p>
        </w:tc>
      </w:tr>
      <w:tr w:rsidR="000E707D" w:rsidRPr="003E7CEA" w14:paraId="29F6C722" w14:textId="77777777" w:rsidTr="000E707D">
        <w:trPr>
          <w:trHeight w:val="690"/>
        </w:trPr>
        <w:tc>
          <w:tcPr>
            <w:tcW w:w="567" w:type="dxa"/>
            <w:noWrap/>
            <w:vAlign w:val="center"/>
          </w:tcPr>
          <w:p w14:paraId="7793B56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113</w:t>
            </w:r>
          </w:p>
        </w:tc>
        <w:tc>
          <w:tcPr>
            <w:tcW w:w="3402" w:type="dxa"/>
            <w:vAlign w:val="center"/>
          </w:tcPr>
          <w:p w14:paraId="78A33DA8"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Многоквартирный жилой дом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Ленина, 130.</w:t>
            </w:r>
          </w:p>
        </w:tc>
        <w:tc>
          <w:tcPr>
            <w:tcW w:w="1026" w:type="dxa"/>
            <w:noWrap/>
            <w:vAlign w:val="center"/>
          </w:tcPr>
          <w:p w14:paraId="29813F0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15.03.2019</w:t>
            </w:r>
          </w:p>
        </w:tc>
        <w:tc>
          <w:tcPr>
            <w:tcW w:w="1102" w:type="dxa"/>
            <w:noWrap/>
            <w:vAlign w:val="center"/>
          </w:tcPr>
          <w:p w14:paraId="5E5AF5A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w:t>
            </w:r>
          </w:p>
        </w:tc>
        <w:tc>
          <w:tcPr>
            <w:tcW w:w="1129" w:type="dxa"/>
            <w:noWrap/>
            <w:vAlign w:val="center"/>
          </w:tcPr>
          <w:p w14:paraId="628E33B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277 650</w:t>
            </w:r>
          </w:p>
        </w:tc>
        <w:tc>
          <w:tcPr>
            <w:tcW w:w="919" w:type="dxa"/>
            <w:noWrap/>
            <w:vAlign w:val="center"/>
          </w:tcPr>
          <w:p w14:paraId="046415C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170 000</w:t>
            </w:r>
          </w:p>
        </w:tc>
        <w:tc>
          <w:tcPr>
            <w:tcW w:w="995" w:type="dxa"/>
            <w:noWrap/>
            <w:vAlign w:val="center"/>
          </w:tcPr>
          <w:p w14:paraId="0EA55D8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900ACE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447 650</w:t>
            </w:r>
          </w:p>
        </w:tc>
      </w:tr>
      <w:tr w:rsidR="000E707D" w:rsidRPr="003E7CEA" w14:paraId="3D97FDF0" w14:textId="77777777" w:rsidTr="000E707D">
        <w:trPr>
          <w:trHeight w:val="570"/>
        </w:trPr>
        <w:tc>
          <w:tcPr>
            <w:tcW w:w="567" w:type="dxa"/>
            <w:noWrap/>
            <w:vAlign w:val="center"/>
          </w:tcPr>
          <w:p w14:paraId="7B421E5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114</w:t>
            </w:r>
          </w:p>
        </w:tc>
        <w:tc>
          <w:tcPr>
            <w:tcW w:w="3402" w:type="dxa"/>
            <w:vAlign w:val="center"/>
          </w:tcPr>
          <w:p w14:paraId="329207C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Многоквартирный жилой дом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Ленина, 130А.</w:t>
            </w:r>
          </w:p>
        </w:tc>
        <w:tc>
          <w:tcPr>
            <w:tcW w:w="1026" w:type="dxa"/>
            <w:noWrap/>
            <w:vAlign w:val="center"/>
          </w:tcPr>
          <w:p w14:paraId="27405A8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15.03.2019</w:t>
            </w:r>
          </w:p>
        </w:tc>
        <w:tc>
          <w:tcPr>
            <w:tcW w:w="1102" w:type="dxa"/>
            <w:noWrap/>
            <w:vAlign w:val="center"/>
          </w:tcPr>
          <w:p w14:paraId="6ADE61C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w:t>
            </w:r>
          </w:p>
        </w:tc>
        <w:tc>
          <w:tcPr>
            <w:tcW w:w="1129" w:type="dxa"/>
            <w:noWrap/>
            <w:vAlign w:val="center"/>
          </w:tcPr>
          <w:p w14:paraId="7059327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277 650</w:t>
            </w:r>
          </w:p>
        </w:tc>
        <w:tc>
          <w:tcPr>
            <w:tcW w:w="919" w:type="dxa"/>
            <w:noWrap/>
            <w:vAlign w:val="center"/>
          </w:tcPr>
          <w:p w14:paraId="28F18A6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170 000</w:t>
            </w:r>
          </w:p>
        </w:tc>
        <w:tc>
          <w:tcPr>
            <w:tcW w:w="995" w:type="dxa"/>
            <w:noWrap/>
            <w:vAlign w:val="center"/>
          </w:tcPr>
          <w:p w14:paraId="5557211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A9CD4A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447 650</w:t>
            </w:r>
          </w:p>
        </w:tc>
      </w:tr>
      <w:tr w:rsidR="000E707D" w:rsidRPr="003E7CEA" w14:paraId="1A6B21CC" w14:textId="77777777" w:rsidTr="000E707D">
        <w:trPr>
          <w:trHeight w:val="680"/>
        </w:trPr>
        <w:tc>
          <w:tcPr>
            <w:tcW w:w="567" w:type="dxa"/>
            <w:noWrap/>
            <w:vAlign w:val="center"/>
          </w:tcPr>
          <w:p w14:paraId="0AF5BB2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115</w:t>
            </w:r>
          </w:p>
        </w:tc>
        <w:tc>
          <w:tcPr>
            <w:tcW w:w="3402" w:type="dxa"/>
            <w:vAlign w:val="center"/>
          </w:tcPr>
          <w:p w14:paraId="10198E47"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Многоквартирный жилой дом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Ленина, 130Б.</w:t>
            </w:r>
          </w:p>
        </w:tc>
        <w:tc>
          <w:tcPr>
            <w:tcW w:w="1026" w:type="dxa"/>
            <w:noWrap/>
            <w:vAlign w:val="center"/>
          </w:tcPr>
          <w:p w14:paraId="3F73FBB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15.03.2019</w:t>
            </w:r>
          </w:p>
        </w:tc>
        <w:tc>
          <w:tcPr>
            <w:tcW w:w="1102" w:type="dxa"/>
            <w:noWrap/>
            <w:vAlign w:val="center"/>
          </w:tcPr>
          <w:p w14:paraId="5F8D08C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w:t>
            </w:r>
          </w:p>
        </w:tc>
        <w:tc>
          <w:tcPr>
            <w:tcW w:w="1129" w:type="dxa"/>
            <w:noWrap/>
            <w:vAlign w:val="center"/>
          </w:tcPr>
          <w:p w14:paraId="40969DF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277 650</w:t>
            </w:r>
          </w:p>
        </w:tc>
        <w:tc>
          <w:tcPr>
            <w:tcW w:w="919" w:type="dxa"/>
            <w:noWrap/>
            <w:vAlign w:val="center"/>
          </w:tcPr>
          <w:p w14:paraId="6D363D1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170 000</w:t>
            </w:r>
          </w:p>
        </w:tc>
        <w:tc>
          <w:tcPr>
            <w:tcW w:w="995" w:type="dxa"/>
            <w:noWrap/>
            <w:vAlign w:val="center"/>
          </w:tcPr>
          <w:p w14:paraId="54D2253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CEBBAD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447 650</w:t>
            </w:r>
          </w:p>
        </w:tc>
      </w:tr>
      <w:tr w:rsidR="000E707D" w:rsidRPr="003E7CEA" w14:paraId="15FF245A" w14:textId="77777777" w:rsidTr="000E707D">
        <w:trPr>
          <w:trHeight w:val="680"/>
        </w:trPr>
        <w:tc>
          <w:tcPr>
            <w:tcW w:w="567" w:type="dxa"/>
            <w:noWrap/>
            <w:vAlign w:val="center"/>
          </w:tcPr>
          <w:p w14:paraId="1AFC4D3A"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116</w:t>
            </w:r>
          </w:p>
        </w:tc>
        <w:tc>
          <w:tcPr>
            <w:tcW w:w="3402" w:type="dxa"/>
            <w:vAlign w:val="center"/>
          </w:tcPr>
          <w:p w14:paraId="5C2B73CC"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Томская область, городской округ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квартал №3, ул. Трудовая, 414. </w:t>
            </w:r>
          </w:p>
        </w:tc>
        <w:tc>
          <w:tcPr>
            <w:tcW w:w="1026" w:type="dxa"/>
            <w:noWrap/>
            <w:vAlign w:val="center"/>
          </w:tcPr>
          <w:p w14:paraId="0A064F2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15.03.2019</w:t>
            </w:r>
          </w:p>
        </w:tc>
        <w:tc>
          <w:tcPr>
            <w:tcW w:w="1102" w:type="dxa"/>
            <w:noWrap/>
            <w:vAlign w:val="center"/>
          </w:tcPr>
          <w:p w14:paraId="2F16355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w:t>
            </w:r>
          </w:p>
        </w:tc>
        <w:tc>
          <w:tcPr>
            <w:tcW w:w="1129" w:type="dxa"/>
            <w:noWrap/>
            <w:vAlign w:val="center"/>
          </w:tcPr>
          <w:p w14:paraId="02087B8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6 500</w:t>
            </w:r>
          </w:p>
        </w:tc>
        <w:tc>
          <w:tcPr>
            <w:tcW w:w="919" w:type="dxa"/>
            <w:noWrap/>
            <w:vAlign w:val="center"/>
          </w:tcPr>
          <w:p w14:paraId="1A78DE9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2 000</w:t>
            </w:r>
          </w:p>
        </w:tc>
        <w:tc>
          <w:tcPr>
            <w:tcW w:w="995" w:type="dxa"/>
            <w:noWrap/>
            <w:vAlign w:val="center"/>
          </w:tcPr>
          <w:p w14:paraId="29FFFED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CDFEFC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8 500</w:t>
            </w:r>
          </w:p>
        </w:tc>
      </w:tr>
      <w:tr w:rsidR="000E707D" w:rsidRPr="003E7CEA" w14:paraId="3B2E4CDE" w14:textId="77777777" w:rsidTr="000E707D">
        <w:trPr>
          <w:trHeight w:val="990"/>
        </w:trPr>
        <w:tc>
          <w:tcPr>
            <w:tcW w:w="567" w:type="dxa"/>
            <w:noWrap/>
            <w:vAlign w:val="center"/>
          </w:tcPr>
          <w:p w14:paraId="78224FD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117</w:t>
            </w:r>
          </w:p>
        </w:tc>
        <w:tc>
          <w:tcPr>
            <w:tcW w:w="3402" w:type="dxa"/>
            <w:vAlign w:val="center"/>
          </w:tcPr>
          <w:p w14:paraId="575E897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(2 бокса)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Сосновая, 7, стр. №4, бокс № 3 и бокс №4. В счет тепловой нагрузки ГСПО "Перемычка"</w:t>
            </w:r>
          </w:p>
        </w:tc>
        <w:tc>
          <w:tcPr>
            <w:tcW w:w="1026" w:type="dxa"/>
            <w:noWrap/>
            <w:vAlign w:val="center"/>
          </w:tcPr>
          <w:p w14:paraId="60CD168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15.03.2019</w:t>
            </w:r>
          </w:p>
        </w:tc>
        <w:tc>
          <w:tcPr>
            <w:tcW w:w="1102" w:type="dxa"/>
            <w:noWrap/>
            <w:vAlign w:val="center"/>
          </w:tcPr>
          <w:p w14:paraId="36E58FD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w:t>
            </w:r>
          </w:p>
        </w:tc>
        <w:tc>
          <w:tcPr>
            <w:tcW w:w="1129" w:type="dxa"/>
            <w:noWrap/>
            <w:vAlign w:val="center"/>
          </w:tcPr>
          <w:p w14:paraId="1FCBBBF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65F6C78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4 000</w:t>
            </w:r>
          </w:p>
        </w:tc>
        <w:tc>
          <w:tcPr>
            <w:tcW w:w="995" w:type="dxa"/>
            <w:noWrap/>
            <w:vAlign w:val="center"/>
          </w:tcPr>
          <w:p w14:paraId="4752376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8233ED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14 000</w:t>
            </w:r>
          </w:p>
        </w:tc>
      </w:tr>
      <w:tr w:rsidR="000E707D" w:rsidRPr="003E7CEA" w14:paraId="3DC2A1A2" w14:textId="77777777" w:rsidTr="000E707D">
        <w:trPr>
          <w:trHeight w:val="680"/>
        </w:trPr>
        <w:tc>
          <w:tcPr>
            <w:tcW w:w="567" w:type="dxa"/>
            <w:noWrap/>
            <w:vAlign w:val="center"/>
          </w:tcPr>
          <w:p w14:paraId="7A47B22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118</w:t>
            </w:r>
          </w:p>
        </w:tc>
        <w:tc>
          <w:tcPr>
            <w:tcW w:w="3402" w:type="dxa"/>
            <w:vAlign w:val="center"/>
          </w:tcPr>
          <w:p w14:paraId="2B8B0D7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Реконструкция ИТП жилого дома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переулок Чекист, 6а. </w:t>
            </w:r>
          </w:p>
        </w:tc>
        <w:tc>
          <w:tcPr>
            <w:tcW w:w="1026" w:type="dxa"/>
            <w:noWrap/>
            <w:vAlign w:val="center"/>
          </w:tcPr>
          <w:p w14:paraId="108F583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02.04.2019</w:t>
            </w:r>
          </w:p>
        </w:tc>
        <w:tc>
          <w:tcPr>
            <w:tcW w:w="1102" w:type="dxa"/>
            <w:noWrap/>
            <w:vAlign w:val="center"/>
          </w:tcPr>
          <w:p w14:paraId="6638A16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w:t>
            </w:r>
          </w:p>
        </w:tc>
        <w:tc>
          <w:tcPr>
            <w:tcW w:w="1129" w:type="dxa"/>
            <w:noWrap/>
            <w:vAlign w:val="center"/>
          </w:tcPr>
          <w:p w14:paraId="2594E1A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27 900</w:t>
            </w:r>
          </w:p>
        </w:tc>
        <w:tc>
          <w:tcPr>
            <w:tcW w:w="919" w:type="dxa"/>
            <w:noWrap/>
            <w:vAlign w:val="center"/>
          </w:tcPr>
          <w:p w14:paraId="5BA2B45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24 700</w:t>
            </w:r>
          </w:p>
        </w:tc>
        <w:tc>
          <w:tcPr>
            <w:tcW w:w="995" w:type="dxa"/>
            <w:noWrap/>
            <w:vAlign w:val="center"/>
          </w:tcPr>
          <w:p w14:paraId="0BEC54A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479551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52 600</w:t>
            </w:r>
          </w:p>
        </w:tc>
      </w:tr>
      <w:tr w:rsidR="000E707D" w:rsidRPr="003E7CEA" w14:paraId="40C0F0E7" w14:textId="77777777" w:rsidTr="000E707D">
        <w:trPr>
          <w:trHeight w:val="690"/>
        </w:trPr>
        <w:tc>
          <w:tcPr>
            <w:tcW w:w="567" w:type="dxa"/>
            <w:noWrap/>
            <w:vAlign w:val="center"/>
          </w:tcPr>
          <w:p w14:paraId="6EBF9FD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119</w:t>
            </w:r>
          </w:p>
        </w:tc>
        <w:tc>
          <w:tcPr>
            <w:tcW w:w="3402" w:type="dxa"/>
            <w:vAlign w:val="center"/>
          </w:tcPr>
          <w:p w14:paraId="4864BD3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здание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Ленина, 28.</w:t>
            </w:r>
          </w:p>
        </w:tc>
        <w:tc>
          <w:tcPr>
            <w:tcW w:w="1026" w:type="dxa"/>
            <w:noWrap/>
            <w:vAlign w:val="center"/>
          </w:tcPr>
          <w:p w14:paraId="5BBC08C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29.04.2019</w:t>
            </w:r>
          </w:p>
        </w:tc>
        <w:tc>
          <w:tcPr>
            <w:tcW w:w="1102" w:type="dxa"/>
            <w:noWrap/>
            <w:vAlign w:val="center"/>
          </w:tcPr>
          <w:p w14:paraId="57A88DC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w:t>
            </w:r>
          </w:p>
        </w:tc>
        <w:tc>
          <w:tcPr>
            <w:tcW w:w="1129" w:type="dxa"/>
            <w:noWrap/>
            <w:vAlign w:val="center"/>
          </w:tcPr>
          <w:p w14:paraId="785512C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275 000</w:t>
            </w:r>
          </w:p>
        </w:tc>
        <w:tc>
          <w:tcPr>
            <w:tcW w:w="919" w:type="dxa"/>
            <w:noWrap/>
            <w:vAlign w:val="center"/>
          </w:tcPr>
          <w:p w14:paraId="72BED25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55 000</w:t>
            </w:r>
          </w:p>
        </w:tc>
        <w:tc>
          <w:tcPr>
            <w:tcW w:w="995" w:type="dxa"/>
            <w:noWrap/>
            <w:vAlign w:val="center"/>
          </w:tcPr>
          <w:p w14:paraId="1D98DA6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BFE95A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330 000</w:t>
            </w:r>
          </w:p>
        </w:tc>
      </w:tr>
      <w:tr w:rsidR="000E707D" w:rsidRPr="003E7CEA" w14:paraId="790E13F5" w14:textId="77777777" w:rsidTr="000E707D">
        <w:trPr>
          <w:trHeight w:val="848"/>
        </w:trPr>
        <w:tc>
          <w:tcPr>
            <w:tcW w:w="567" w:type="dxa"/>
            <w:noWrap/>
            <w:vAlign w:val="center"/>
          </w:tcPr>
          <w:p w14:paraId="44E6ACB4"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120</w:t>
            </w:r>
          </w:p>
        </w:tc>
        <w:tc>
          <w:tcPr>
            <w:tcW w:w="3402" w:type="dxa"/>
            <w:vAlign w:val="center"/>
          </w:tcPr>
          <w:p w14:paraId="607C469C"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Северная а/д, 9, стр. №9, ряд №1 (ГСПО "Северный 2001" и ГСПО "Тайга 9").</w:t>
            </w:r>
          </w:p>
        </w:tc>
        <w:tc>
          <w:tcPr>
            <w:tcW w:w="1026" w:type="dxa"/>
            <w:noWrap/>
            <w:vAlign w:val="center"/>
          </w:tcPr>
          <w:p w14:paraId="1AADCAF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29.04.2019</w:t>
            </w:r>
          </w:p>
        </w:tc>
        <w:tc>
          <w:tcPr>
            <w:tcW w:w="1102" w:type="dxa"/>
            <w:noWrap/>
            <w:vAlign w:val="center"/>
          </w:tcPr>
          <w:p w14:paraId="1850BFC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w:t>
            </w:r>
          </w:p>
        </w:tc>
        <w:tc>
          <w:tcPr>
            <w:tcW w:w="1129" w:type="dxa"/>
            <w:noWrap/>
            <w:vAlign w:val="center"/>
          </w:tcPr>
          <w:p w14:paraId="6CD9D86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91 000</w:t>
            </w:r>
          </w:p>
        </w:tc>
        <w:tc>
          <w:tcPr>
            <w:tcW w:w="919" w:type="dxa"/>
            <w:noWrap/>
            <w:vAlign w:val="center"/>
          </w:tcPr>
          <w:p w14:paraId="7C50FB6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49CA946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BAB635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91 000</w:t>
            </w:r>
          </w:p>
        </w:tc>
      </w:tr>
      <w:tr w:rsidR="000E707D" w:rsidRPr="003E7CEA" w14:paraId="3C48ACAE" w14:textId="77777777" w:rsidTr="000E707D">
        <w:trPr>
          <w:trHeight w:val="600"/>
        </w:trPr>
        <w:tc>
          <w:tcPr>
            <w:tcW w:w="567" w:type="dxa"/>
            <w:noWrap/>
            <w:vAlign w:val="center"/>
          </w:tcPr>
          <w:p w14:paraId="2C208FD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121</w:t>
            </w:r>
          </w:p>
        </w:tc>
        <w:tc>
          <w:tcPr>
            <w:tcW w:w="3402" w:type="dxa"/>
            <w:vAlign w:val="center"/>
          </w:tcPr>
          <w:p w14:paraId="783A41D4"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здание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Лесная, 1а, стр. 6.</w:t>
            </w:r>
          </w:p>
        </w:tc>
        <w:tc>
          <w:tcPr>
            <w:tcW w:w="1026" w:type="dxa"/>
            <w:noWrap/>
            <w:vAlign w:val="center"/>
          </w:tcPr>
          <w:p w14:paraId="6DFC5A5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29.04.2019</w:t>
            </w:r>
          </w:p>
        </w:tc>
        <w:tc>
          <w:tcPr>
            <w:tcW w:w="1102" w:type="dxa"/>
            <w:noWrap/>
            <w:vAlign w:val="center"/>
          </w:tcPr>
          <w:p w14:paraId="0522FDC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w:t>
            </w:r>
          </w:p>
        </w:tc>
        <w:tc>
          <w:tcPr>
            <w:tcW w:w="1129" w:type="dxa"/>
            <w:noWrap/>
            <w:vAlign w:val="center"/>
          </w:tcPr>
          <w:p w14:paraId="2A6D542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160 000</w:t>
            </w:r>
          </w:p>
        </w:tc>
        <w:tc>
          <w:tcPr>
            <w:tcW w:w="919" w:type="dxa"/>
            <w:noWrap/>
            <w:vAlign w:val="center"/>
          </w:tcPr>
          <w:p w14:paraId="3F41B50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6CBBAF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0D090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160 000</w:t>
            </w:r>
          </w:p>
        </w:tc>
      </w:tr>
      <w:tr w:rsidR="000E707D" w:rsidRPr="003E7CEA" w14:paraId="102CF76E" w14:textId="77777777" w:rsidTr="000E707D">
        <w:trPr>
          <w:trHeight w:val="690"/>
        </w:trPr>
        <w:tc>
          <w:tcPr>
            <w:tcW w:w="567" w:type="dxa"/>
            <w:noWrap/>
            <w:vAlign w:val="center"/>
          </w:tcPr>
          <w:p w14:paraId="4B155A4A"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122</w:t>
            </w:r>
          </w:p>
        </w:tc>
        <w:tc>
          <w:tcPr>
            <w:tcW w:w="3402" w:type="dxa"/>
            <w:vAlign w:val="center"/>
          </w:tcPr>
          <w:p w14:paraId="0D35A2E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пер. Западный, 4 (</w:t>
            </w:r>
            <w:proofErr w:type="spellStart"/>
            <w:r w:rsidRPr="003E7CEA">
              <w:rPr>
                <w:rFonts w:ascii="Times New Roman" w:hAnsi="Times New Roman" w:cs="Times New Roman"/>
                <w:color w:val="000000"/>
                <w:sz w:val="18"/>
                <w:szCs w:val="18"/>
              </w:rPr>
              <w:t>Вележанин</w:t>
            </w:r>
            <w:proofErr w:type="spellEnd"/>
            <w:r w:rsidRPr="003E7CEA">
              <w:rPr>
                <w:rFonts w:ascii="Times New Roman" w:hAnsi="Times New Roman" w:cs="Times New Roman"/>
                <w:color w:val="000000"/>
                <w:sz w:val="18"/>
                <w:szCs w:val="18"/>
              </w:rPr>
              <w:t xml:space="preserve"> В.П.). </w:t>
            </w:r>
          </w:p>
        </w:tc>
        <w:tc>
          <w:tcPr>
            <w:tcW w:w="1026" w:type="dxa"/>
            <w:noWrap/>
            <w:vAlign w:val="center"/>
          </w:tcPr>
          <w:p w14:paraId="5DB6249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29.04.2019</w:t>
            </w:r>
          </w:p>
        </w:tc>
        <w:tc>
          <w:tcPr>
            <w:tcW w:w="1102" w:type="dxa"/>
            <w:noWrap/>
            <w:vAlign w:val="center"/>
          </w:tcPr>
          <w:p w14:paraId="2FA7B8E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w:t>
            </w:r>
          </w:p>
        </w:tc>
        <w:tc>
          <w:tcPr>
            <w:tcW w:w="1129" w:type="dxa"/>
            <w:noWrap/>
            <w:vAlign w:val="center"/>
          </w:tcPr>
          <w:p w14:paraId="506D919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36 450</w:t>
            </w:r>
          </w:p>
        </w:tc>
        <w:tc>
          <w:tcPr>
            <w:tcW w:w="919" w:type="dxa"/>
            <w:noWrap/>
            <w:vAlign w:val="center"/>
          </w:tcPr>
          <w:p w14:paraId="1678457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95" w:type="dxa"/>
            <w:noWrap/>
            <w:vAlign w:val="center"/>
          </w:tcPr>
          <w:p w14:paraId="1F0DFC1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68CBC9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46 450</w:t>
            </w:r>
          </w:p>
        </w:tc>
      </w:tr>
      <w:tr w:rsidR="000E707D" w:rsidRPr="003E7CEA" w14:paraId="56E5F3A0" w14:textId="77777777" w:rsidTr="000E707D">
        <w:trPr>
          <w:trHeight w:val="730"/>
        </w:trPr>
        <w:tc>
          <w:tcPr>
            <w:tcW w:w="567" w:type="dxa"/>
            <w:noWrap/>
            <w:vAlign w:val="center"/>
          </w:tcPr>
          <w:p w14:paraId="281CFE8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123</w:t>
            </w:r>
          </w:p>
        </w:tc>
        <w:tc>
          <w:tcPr>
            <w:tcW w:w="3402" w:type="dxa"/>
            <w:vAlign w:val="center"/>
          </w:tcPr>
          <w:p w14:paraId="7B5CF9B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(7 боксов)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Трудовая, 1/3, стр. №5 (ГСПО "Фортуна 4").</w:t>
            </w:r>
          </w:p>
        </w:tc>
        <w:tc>
          <w:tcPr>
            <w:tcW w:w="1026" w:type="dxa"/>
            <w:noWrap/>
            <w:vAlign w:val="center"/>
          </w:tcPr>
          <w:p w14:paraId="38E4298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29.04.2019</w:t>
            </w:r>
          </w:p>
        </w:tc>
        <w:tc>
          <w:tcPr>
            <w:tcW w:w="1102" w:type="dxa"/>
            <w:noWrap/>
            <w:vAlign w:val="center"/>
          </w:tcPr>
          <w:p w14:paraId="2419463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18</w:t>
            </w:r>
          </w:p>
        </w:tc>
        <w:tc>
          <w:tcPr>
            <w:tcW w:w="1129" w:type="dxa"/>
            <w:noWrap/>
            <w:vAlign w:val="center"/>
          </w:tcPr>
          <w:p w14:paraId="78A71AE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47 260</w:t>
            </w:r>
          </w:p>
        </w:tc>
        <w:tc>
          <w:tcPr>
            <w:tcW w:w="919" w:type="dxa"/>
            <w:noWrap/>
            <w:vAlign w:val="center"/>
          </w:tcPr>
          <w:p w14:paraId="3DBFB38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14 000</w:t>
            </w:r>
          </w:p>
        </w:tc>
        <w:tc>
          <w:tcPr>
            <w:tcW w:w="995" w:type="dxa"/>
            <w:noWrap/>
            <w:vAlign w:val="center"/>
          </w:tcPr>
          <w:p w14:paraId="7E5666D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3B4B73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61 260</w:t>
            </w:r>
          </w:p>
        </w:tc>
      </w:tr>
      <w:tr w:rsidR="000E707D" w:rsidRPr="003E7CEA" w14:paraId="1335AB73" w14:textId="77777777" w:rsidTr="000E707D">
        <w:trPr>
          <w:trHeight w:val="132"/>
        </w:trPr>
        <w:tc>
          <w:tcPr>
            <w:tcW w:w="567" w:type="dxa"/>
            <w:noWrap/>
            <w:vAlign w:val="center"/>
          </w:tcPr>
          <w:p w14:paraId="4EC02CD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124</w:t>
            </w:r>
          </w:p>
        </w:tc>
        <w:tc>
          <w:tcPr>
            <w:tcW w:w="3402" w:type="dxa"/>
            <w:vAlign w:val="center"/>
          </w:tcPr>
          <w:p w14:paraId="3D86487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(7 боксов)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Парусинка</w:t>
            </w:r>
            <w:proofErr w:type="spellEnd"/>
            <w:r w:rsidRPr="003E7CEA">
              <w:rPr>
                <w:rFonts w:ascii="Times New Roman" w:hAnsi="Times New Roman" w:cs="Times New Roman"/>
                <w:color w:val="000000"/>
                <w:sz w:val="18"/>
                <w:szCs w:val="18"/>
              </w:rPr>
              <w:t>, 2, стр. №7 (ГСПО "БМВ").</w:t>
            </w:r>
          </w:p>
        </w:tc>
        <w:tc>
          <w:tcPr>
            <w:tcW w:w="1026" w:type="dxa"/>
            <w:noWrap/>
            <w:vAlign w:val="center"/>
          </w:tcPr>
          <w:p w14:paraId="6397EFA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29.04.2019</w:t>
            </w:r>
          </w:p>
        </w:tc>
        <w:tc>
          <w:tcPr>
            <w:tcW w:w="1102" w:type="dxa"/>
            <w:noWrap/>
            <w:vAlign w:val="center"/>
          </w:tcPr>
          <w:p w14:paraId="56D29AE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19</w:t>
            </w:r>
          </w:p>
        </w:tc>
        <w:tc>
          <w:tcPr>
            <w:tcW w:w="1129" w:type="dxa"/>
            <w:noWrap/>
            <w:vAlign w:val="center"/>
          </w:tcPr>
          <w:p w14:paraId="688CC48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20 000</w:t>
            </w:r>
          </w:p>
        </w:tc>
        <w:tc>
          <w:tcPr>
            <w:tcW w:w="919" w:type="dxa"/>
            <w:noWrap/>
            <w:vAlign w:val="center"/>
          </w:tcPr>
          <w:p w14:paraId="7B5CC64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14 000</w:t>
            </w:r>
          </w:p>
        </w:tc>
        <w:tc>
          <w:tcPr>
            <w:tcW w:w="995" w:type="dxa"/>
            <w:noWrap/>
            <w:vAlign w:val="center"/>
          </w:tcPr>
          <w:p w14:paraId="3130BF4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6270D4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34 000</w:t>
            </w:r>
          </w:p>
        </w:tc>
      </w:tr>
      <w:tr w:rsidR="000E707D" w:rsidRPr="003E7CEA" w14:paraId="78CC19AD" w14:textId="77777777" w:rsidTr="000E707D">
        <w:trPr>
          <w:trHeight w:val="847"/>
        </w:trPr>
        <w:tc>
          <w:tcPr>
            <w:tcW w:w="567" w:type="dxa"/>
            <w:noWrap/>
            <w:vAlign w:val="center"/>
          </w:tcPr>
          <w:p w14:paraId="0CFF0CE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125</w:t>
            </w:r>
          </w:p>
        </w:tc>
        <w:tc>
          <w:tcPr>
            <w:tcW w:w="3402" w:type="dxa"/>
            <w:vAlign w:val="center"/>
          </w:tcPr>
          <w:p w14:paraId="2F9EE79D"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Братьев </w:t>
            </w:r>
            <w:proofErr w:type="spellStart"/>
            <w:r w:rsidRPr="003E7CEA">
              <w:rPr>
                <w:rFonts w:ascii="Times New Roman" w:hAnsi="Times New Roman" w:cs="Times New Roman"/>
                <w:color w:val="000000"/>
                <w:sz w:val="18"/>
                <w:szCs w:val="18"/>
              </w:rPr>
              <w:t>Иглаковых</w:t>
            </w:r>
            <w:proofErr w:type="spellEnd"/>
            <w:r w:rsidRPr="003E7CEA">
              <w:rPr>
                <w:rFonts w:ascii="Times New Roman" w:hAnsi="Times New Roman" w:cs="Times New Roman"/>
                <w:color w:val="000000"/>
                <w:sz w:val="18"/>
                <w:szCs w:val="18"/>
              </w:rPr>
              <w:t>, 38б, взамен ТУ №224 от 22.04.2011, выдан</w:t>
            </w:r>
            <w:r>
              <w:rPr>
                <w:rFonts w:ascii="Times New Roman" w:hAnsi="Times New Roman" w:cs="Times New Roman"/>
                <w:color w:val="000000"/>
                <w:sz w:val="18"/>
                <w:szCs w:val="18"/>
              </w:rPr>
              <w:t>н</w:t>
            </w:r>
            <w:r w:rsidRPr="003E7CEA">
              <w:rPr>
                <w:rFonts w:ascii="Times New Roman" w:hAnsi="Times New Roman" w:cs="Times New Roman"/>
                <w:color w:val="000000"/>
                <w:sz w:val="18"/>
                <w:szCs w:val="18"/>
              </w:rPr>
              <w:t>ых ОАО ТС.</w:t>
            </w:r>
          </w:p>
        </w:tc>
        <w:tc>
          <w:tcPr>
            <w:tcW w:w="1026" w:type="dxa"/>
            <w:noWrap/>
            <w:vAlign w:val="center"/>
          </w:tcPr>
          <w:p w14:paraId="7E2848E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06.05.2019</w:t>
            </w:r>
          </w:p>
        </w:tc>
        <w:tc>
          <w:tcPr>
            <w:tcW w:w="1102" w:type="dxa"/>
            <w:noWrap/>
            <w:vAlign w:val="center"/>
          </w:tcPr>
          <w:p w14:paraId="6A80A73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w:t>
            </w:r>
          </w:p>
        </w:tc>
        <w:tc>
          <w:tcPr>
            <w:tcW w:w="1129" w:type="dxa"/>
            <w:noWrap/>
            <w:vAlign w:val="center"/>
          </w:tcPr>
          <w:p w14:paraId="649BF44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15 960</w:t>
            </w:r>
          </w:p>
        </w:tc>
        <w:tc>
          <w:tcPr>
            <w:tcW w:w="919" w:type="dxa"/>
            <w:noWrap/>
            <w:vAlign w:val="center"/>
          </w:tcPr>
          <w:p w14:paraId="4DF6EE9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5 000</w:t>
            </w:r>
          </w:p>
        </w:tc>
        <w:tc>
          <w:tcPr>
            <w:tcW w:w="995" w:type="dxa"/>
            <w:noWrap/>
            <w:vAlign w:val="center"/>
          </w:tcPr>
          <w:p w14:paraId="152C8D9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940DF8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20 960</w:t>
            </w:r>
          </w:p>
        </w:tc>
      </w:tr>
      <w:tr w:rsidR="000E707D" w:rsidRPr="003E7CEA" w14:paraId="2601A5B8" w14:textId="77777777" w:rsidTr="000E707D">
        <w:trPr>
          <w:trHeight w:val="770"/>
        </w:trPr>
        <w:tc>
          <w:tcPr>
            <w:tcW w:w="567" w:type="dxa"/>
            <w:noWrap/>
            <w:vAlign w:val="center"/>
          </w:tcPr>
          <w:p w14:paraId="490207A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126</w:t>
            </w:r>
          </w:p>
        </w:tc>
        <w:tc>
          <w:tcPr>
            <w:tcW w:w="3402" w:type="dxa"/>
            <w:vAlign w:val="center"/>
          </w:tcPr>
          <w:p w14:paraId="6DED14D8"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здание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Курчатова, 42в, взамен ТУ №172 от 10.10.2016, выда</w:t>
            </w:r>
            <w:r>
              <w:rPr>
                <w:rFonts w:ascii="Times New Roman" w:hAnsi="Times New Roman" w:cs="Times New Roman"/>
                <w:color w:val="000000"/>
                <w:sz w:val="18"/>
                <w:szCs w:val="18"/>
              </w:rPr>
              <w:t>н</w:t>
            </w:r>
            <w:r w:rsidRPr="003E7CEA">
              <w:rPr>
                <w:rFonts w:ascii="Times New Roman" w:hAnsi="Times New Roman" w:cs="Times New Roman"/>
                <w:color w:val="000000"/>
                <w:sz w:val="18"/>
                <w:szCs w:val="18"/>
              </w:rPr>
              <w:t>ных ОАО ТС.</w:t>
            </w:r>
          </w:p>
        </w:tc>
        <w:tc>
          <w:tcPr>
            <w:tcW w:w="1026" w:type="dxa"/>
            <w:noWrap/>
            <w:vAlign w:val="center"/>
          </w:tcPr>
          <w:p w14:paraId="3B45879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06.05.2019</w:t>
            </w:r>
          </w:p>
        </w:tc>
        <w:tc>
          <w:tcPr>
            <w:tcW w:w="1102" w:type="dxa"/>
            <w:noWrap/>
            <w:vAlign w:val="center"/>
          </w:tcPr>
          <w:p w14:paraId="7570C0F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21</w:t>
            </w:r>
          </w:p>
        </w:tc>
        <w:tc>
          <w:tcPr>
            <w:tcW w:w="1129" w:type="dxa"/>
            <w:noWrap/>
            <w:vAlign w:val="center"/>
          </w:tcPr>
          <w:p w14:paraId="01A8AF2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80 000</w:t>
            </w:r>
          </w:p>
        </w:tc>
        <w:tc>
          <w:tcPr>
            <w:tcW w:w="919" w:type="dxa"/>
            <w:noWrap/>
            <w:vAlign w:val="center"/>
          </w:tcPr>
          <w:p w14:paraId="3F5383B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1 500</w:t>
            </w:r>
          </w:p>
        </w:tc>
        <w:tc>
          <w:tcPr>
            <w:tcW w:w="995" w:type="dxa"/>
            <w:noWrap/>
            <w:vAlign w:val="center"/>
          </w:tcPr>
          <w:p w14:paraId="01EFFD1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ECC12F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81 500</w:t>
            </w:r>
          </w:p>
        </w:tc>
      </w:tr>
      <w:tr w:rsidR="000E707D" w:rsidRPr="003E7CEA" w14:paraId="138E957E" w14:textId="77777777" w:rsidTr="000E707D">
        <w:trPr>
          <w:trHeight w:val="690"/>
        </w:trPr>
        <w:tc>
          <w:tcPr>
            <w:tcW w:w="567" w:type="dxa"/>
            <w:noWrap/>
            <w:vAlign w:val="center"/>
          </w:tcPr>
          <w:p w14:paraId="283F4F9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127</w:t>
            </w:r>
          </w:p>
        </w:tc>
        <w:tc>
          <w:tcPr>
            <w:tcW w:w="3402" w:type="dxa"/>
            <w:vAlign w:val="center"/>
          </w:tcPr>
          <w:p w14:paraId="1FDD6C9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Трудовая, 1/4ж.</w:t>
            </w:r>
          </w:p>
        </w:tc>
        <w:tc>
          <w:tcPr>
            <w:tcW w:w="1026" w:type="dxa"/>
            <w:noWrap/>
            <w:vAlign w:val="center"/>
          </w:tcPr>
          <w:p w14:paraId="0C9A8AD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13.05.2019</w:t>
            </w:r>
          </w:p>
        </w:tc>
        <w:tc>
          <w:tcPr>
            <w:tcW w:w="1102" w:type="dxa"/>
            <w:noWrap/>
            <w:vAlign w:val="center"/>
          </w:tcPr>
          <w:p w14:paraId="1FCCE1E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w:t>
            </w:r>
          </w:p>
        </w:tc>
        <w:tc>
          <w:tcPr>
            <w:tcW w:w="1129" w:type="dxa"/>
            <w:noWrap/>
            <w:vAlign w:val="center"/>
          </w:tcPr>
          <w:p w14:paraId="12030A3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28 170</w:t>
            </w:r>
          </w:p>
        </w:tc>
        <w:tc>
          <w:tcPr>
            <w:tcW w:w="919" w:type="dxa"/>
            <w:noWrap/>
            <w:vAlign w:val="center"/>
          </w:tcPr>
          <w:p w14:paraId="19AB11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c>
          <w:tcPr>
            <w:tcW w:w="995" w:type="dxa"/>
            <w:noWrap/>
            <w:vAlign w:val="center"/>
          </w:tcPr>
          <w:p w14:paraId="52CF414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408E03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43 170</w:t>
            </w:r>
          </w:p>
        </w:tc>
      </w:tr>
      <w:tr w:rsidR="000E707D" w:rsidRPr="003E7CEA" w14:paraId="701CFB2E" w14:textId="77777777" w:rsidTr="000E707D">
        <w:trPr>
          <w:trHeight w:val="1140"/>
        </w:trPr>
        <w:tc>
          <w:tcPr>
            <w:tcW w:w="567" w:type="dxa"/>
            <w:noWrap/>
            <w:vAlign w:val="center"/>
          </w:tcPr>
          <w:p w14:paraId="6009D1D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128</w:t>
            </w:r>
          </w:p>
        </w:tc>
        <w:tc>
          <w:tcPr>
            <w:tcW w:w="3402" w:type="dxa"/>
            <w:vAlign w:val="center"/>
          </w:tcPr>
          <w:p w14:paraId="73C35754"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Площадки № 2-3 ТОСЭР "Северск"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ул.Тургенева</w:t>
            </w:r>
            <w:proofErr w:type="spellEnd"/>
            <w:r w:rsidRPr="003E7CEA">
              <w:rPr>
                <w:rFonts w:ascii="Times New Roman" w:hAnsi="Times New Roman" w:cs="Times New Roman"/>
                <w:color w:val="000000"/>
                <w:sz w:val="18"/>
                <w:szCs w:val="18"/>
              </w:rPr>
              <w:t xml:space="preserve">, 33/3б и </w:t>
            </w:r>
            <w:proofErr w:type="spellStart"/>
            <w:r w:rsidRPr="003E7CEA">
              <w:rPr>
                <w:rFonts w:ascii="Times New Roman" w:hAnsi="Times New Roman" w:cs="Times New Roman"/>
                <w:color w:val="000000"/>
                <w:sz w:val="18"/>
                <w:szCs w:val="18"/>
              </w:rPr>
              <w:t>ул.Тургенева</w:t>
            </w:r>
            <w:proofErr w:type="spellEnd"/>
            <w:r w:rsidRPr="003E7CEA">
              <w:rPr>
                <w:rFonts w:ascii="Times New Roman" w:hAnsi="Times New Roman" w:cs="Times New Roman"/>
                <w:color w:val="000000"/>
                <w:sz w:val="18"/>
                <w:szCs w:val="18"/>
              </w:rPr>
              <w:t>, 33/3в,  по запросу Управления Капитального Строительства( УКС ЗАТО  Северск).</w:t>
            </w:r>
          </w:p>
        </w:tc>
        <w:tc>
          <w:tcPr>
            <w:tcW w:w="1026" w:type="dxa"/>
            <w:noWrap/>
            <w:vAlign w:val="center"/>
          </w:tcPr>
          <w:p w14:paraId="27FA1CE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13.05.2019</w:t>
            </w:r>
          </w:p>
        </w:tc>
        <w:tc>
          <w:tcPr>
            <w:tcW w:w="1102" w:type="dxa"/>
            <w:noWrap/>
            <w:vAlign w:val="center"/>
          </w:tcPr>
          <w:p w14:paraId="4133158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w:t>
            </w:r>
          </w:p>
        </w:tc>
        <w:tc>
          <w:tcPr>
            <w:tcW w:w="1129" w:type="dxa"/>
            <w:noWrap/>
            <w:vAlign w:val="center"/>
          </w:tcPr>
          <w:p w14:paraId="5FCE509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19" w:type="dxa"/>
            <w:noWrap/>
            <w:vAlign w:val="center"/>
          </w:tcPr>
          <w:p w14:paraId="08F745B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13A5D8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7234BB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w:t>
            </w:r>
          </w:p>
        </w:tc>
      </w:tr>
      <w:tr w:rsidR="000E707D" w:rsidRPr="003E7CEA" w14:paraId="75D93275" w14:textId="77777777" w:rsidTr="000E707D">
        <w:trPr>
          <w:trHeight w:val="1090"/>
        </w:trPr>
        <w:tc>
          <w:tcPr>
            <w:tcW w:w="567" w:type="dxa"/>
            <w:noWrap/>
            <w:vAlign w:val="center"/>
          </w:tcPr>
          <w:p w14:paraId="22DD010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129</w:t>
            </w:r>
          </w:p>
        </w:tc>
        <w:tc>
          <w:tcPr>
            <w:tcW w:w="3402" w:type="dxa"/>
            <w:vAlign w:val="center"/>
          </w:tcPr>
          <w:p w14:paraId="137D6A5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Северная а/д, 5, стр. №13, Бокс №1 и Бокс №2. Взамен ТУ №85 от 04.09.2013, выдан</w:t>
            </w:r>
            <w:r>
              <w:rPr>
                <w:rFonts w:ascii="Times New Roman" w:hAnsi="Times New Roman" w:cs="Times New Roman"/>
                <w:color w:val="000000"/>
                <w:sz w:val="18"/>
                <w:szCs w:val="18"/>
              </w:rPr>
              <w:t>н</w:t>
            </w:r>
            <w:r w:rsidRPr="003E7CEA">
              <w:rPr>
                <w:rFonts w:ascii="Times New Roman" w:hAnsi="Times New Roman" w:cs="Times New Roman"/>
                <w:color w:val="000000"/>
                <w:sz w:val="18"/>
                <w:szCs w:val="18"/>
              </w:rPr>
              <w:t>ых   ОАО ТС.</w:t>
            </w:r>
          </w:p>
        </w:tc>
        <w:tc>
          <w:tcPr>
            <w:tcW w:w="1026" w:type="dxa"/>
            <w:noWrap/>
            <w:vAlign w:val="center"/>
          </w:tcPr>
          <w:p w14:paraId="4D65950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27.05.2019</w:t>
            </w:r>
          </w:p>
        </w:tc>
        <w:tc>
          <w:tcPr>
            <w:tcW w:w="1102" w:type="dxa"/>
            <w:noWrap/>
            <w:vAlign w:val="center"/>
          </w:tcPr>
          <w:p w14:paraId="4D12E5F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24</w:t>
            </w:r>
          </w:p>
        </w:tc>
        <w:tc>
          <w:tcPr>
            <w:tcW w:w="1129" w:type="dxa"/>
            <w:noWrap/>
            <w:vAlign w:val="center"/>
          </w:tcPr>
          <w:p w14:paraId="690D05F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16 000</w:t>
            </w:r>
          </w:p>
        </w:tc>
        <w:tc>
          <w:tcPr>
            <w:tcW w:w="919" w:type="dxa"/>
            <w:noWrap/>
            <w:vAlign w:val="center"/>
          </w:tcPr>
          <w:p w14:paraId="33AA379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2423361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5DE8D2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16 000</w:t>
            </w:r>
          </w:p>
        </w:tc>
      </w:tr>
      <w:tr w:rsidR="000E707D" w:rsidRPr="003E7CEA" w14:paraId="3BA18202" w14:textId="77777777" w:rsidTr="000E707D">
        <w:trPr>
          <w:trHeight w:val="890"/>
        </w:trPr>
        <w:tc>
          <w:tcPr>
            <w:tcW w:w="567" w:type="dxa"/>
            <w:noWrap/>
            <w:vAlign w:val="center"/>
          </w:tcPr>
          <w:p w14:paraId="28719BE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130</w:t>
            </w:r>
          </w:p>
        </w:tc>
        <w:tc>
          <w:tcPr>
            <w:tcW w:w="3402" w:type="dxa"/>
            <w:vAlign w:val="center"/>
          </w:tcPr>
          <w:p w14:paraId="2977C2D1"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проезд Центральный, 2, стр. №2(ГСПО "Стрелочник") и стр. №4 (ГСПО "Рубин 94").</w:t>
            </w:r>
          </w:p>
        </w:tc>
        <w:tc>
          <w:tcPr>
            <w:tcW w:w="1026" w:type="dxa"/>
            <w:vAlign w:val="center"/>
          </w:tcPr>
          <w:p w14:paraId="72799F1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08.07.2019</w:t>
            </w:r>
          </w:p>
        </w:tc>
        <w:tc>
          <w:tcPr>
            <w:tcW w:w="1102" w:type="dxa"/>
            <w:vAlign w:val="center"/>
          </w:tcPr>
          <w:p w14:paraId="3ED94D6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№09/2019-112       </w:t>
            </w:r>
          </w:p>
        </w:tc>
        <w:tc>
          <w:tcPr>
            <w:tcW w:w="1129" w:type="dxa"/>
            <w:noWrap/>
            <w:vAlign w:val="center"/>
          </w:tcPr>
          <w:p w14:paraId="317A979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76 670</w:t>
            </w:r>
          </w:p>
        </w:tc>
        <w:tc>
          <w:tcPr>
            <w:tcW w:w="919" w:type="dxa"/>
            <w:noWrap/>
            <w:vAlign w:val="center"/>
          </w:tcPr>
          <w:p w14:paraId="4715964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30 000</w:t>
            </w:r>
          </w:p>
        </w:tc>
        <w:tc>
          <w:tcPr>
            <w:tcW w:w="995" w:type="dxa"/>
            <w:noWrap/>
            <w:vAlign w:val="center"/>
          </w:tcPr>
          <w:p w14:paraId="223209C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4AD68F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106 670</w:t>
            </w:r>
          </w:p>
        </w:tc>
      </w:tr>
      <w:tr w:rsidR="000E707D" w:rsidRPr="003E7CEA" w14:paraId="735EE453" w14:textId="77777777" w:rsidTr="000E707D">
        <w:trPr>
          <w:trHeight w:val="630"/>
        </w:trPr>
        <w:tc>
          <w:tcPr>
            <w:tcW w:w="567" w:type="dxa"/>
            <w:noWrap/>
            <w:vAlign w:val="center"/>
          </w:tcPr>
          <w:p w14:paraId="3E05674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131</w:t>
            </w:r>
          </w:p>
        </w:tc>
        <w:tc>
          <w:tcPr>
            <w:tcW w:w="3402" w:type="dxa"/>
            <w:vAlign w:val="center"/>
          </w:tcPr>
          <w:p w14:paraId="705920B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Одноэтажный жилой дом. Минеева Наталья Геннадьевна. 70:22:0010110:2180 </w:t>
            </w:r>
          </w:p>
        </w:tc>
        <w:tc>
          <w:tcPr>
            <w:tcW w:w="1026" w:type="dxa"/>
            <w:vAlign w:val="center"/>
          </w:tcPr>
          <w:p w14:paraId="2648A5E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24.07.2019</w:t>
            </w:r>
          </w:p>
        </w:tc>
        <w:tc>
          <w:tcPr>
            <w:tcW w:w="1102" w:type="dxa"/>
            <w:vAlign w:val="center"/>
          </w:tcPr>
          <w:p w14:paraId="4C1098C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№09/2019-113         </w:t>
            </w:r>
          </w:p>
        </w:tc>
        <w:tc>
          <w:tcPr>
            <w:tcW w:w="1129" w:type="dxa"/>
            <w:vAlign w:val="center"/>
          </w:tcPr>
          <w:p w14:paraId="33C1132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25 400</w:t>
            </w:r>
          </w:p>
        </w:tc>
        <w:tc>
          <w:tcPr>
            <w:tcW w:w="919" w:type="dxa"/>
            <w:vAlign w:val="center"/>
          </w:tcPr>
          <w:p w14:paraId="1108C6B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20 000</w:t>
            </w:r>
          </w:p>
        </w:tc>
        <w:tc>
          <w:tcPr>
            <w:tcW w:w="995" w:type="dxa"/>
            <w:vAlign w:val="center"/>
          </w:tcPr>
          <w:p w14:paraId="18BC248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4D17AC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45 400</w:t>
            </w:r>
          </w:p>
        </w:tc>
      </w:tr>
      <w:tr w:rsidR="000E707D" w:rsidRPr="003E7CEA" w14:paraId="14C04042" w14:textId="77777777" w:rsidTr="000E707D">
        <w:trPr>
          <w:trHeight w:val="580"/>
        </w:trPr>
        <w:tc>
          <w:tcPr>
            <w:tcW w:w="567" w:type="dxa"/>
            <w:noWrap/>
            <w:vAlign w:val="center"/>
          </w:tcPr>
          <w:p w14:paraId="1A6A366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132</w:t>
            </w:r>
          </w:p>
        </w:tc>
        <w:tc>
          <w:tcPr>
            <w:tcW w:w="3402" w:type="dxa"/>
            <w:vAlign w:val="center"/>
          </w:tcPr>
          <w:p w14:paraId="77B680DB"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Многоквартирный жилой дом, ООО «</w:t>
            </w:r>
            <w:proofErr w:type="spellStart"/>
            <w:r w:rsidRPr="003E7CEA">
              <w:rPr>
                <w:rFonts w:ascii="Times New Roman" w:hAnsi="Times New Roman" w:cs="Times New Roman"/>
                <w:sz w:val="18"/>
                <w:szCs w:val="18"/>
              </w:rPr>
              <w:t>Северскнефтепродукт</w:t>
            </w:r>
            <w:proofErr w:type="spellEnd"/>
            <w:r w:rsidRPr="003E7CEA">
              <w:rPr>
                <w:rFonts w:ascii="Times New Roman" w:hAnsi="Times New Roman" w:cs="Times New Roman"/>
                <w:sz w:val="18"/>
                <w:szCs w:val="18"/>
              </w:rPr>
              <w:t xml:space="preserve">», 70:22:0010110:2121 </w:t>
            </w:r>
          </w:p>
        </w:tc>
        <w:tc>
          <w:tcPr>
            <w:tcW w:w="1026" w:type="dxa"/>
            <w:vAlign w:val="center"/>
          </w:tcPr>
          <w:p w14:paraId="2F7A5788"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25.07.2019</w:t>
            </w:r>
          </w:p>
        </w:tc>
        <w:tc>
          <w:tcPr>
            <w:tcW w:w="1102" w:type="dxa"/>
            <w:vAlign w:val="center"/>
          </w:tcPr>
          <w:p w14:paraId="037CCD8F"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 xml:space="preserve">№09/2019-114         </w:t>
            </w:r>
          </w:p>
        </w:tc>
        <w:tc>
          <w:tcPr>
            <w:tcW w:w="1129" w:type="dxa"/>
            <w:vAlign w:val="center"/>
          </w:tcPr>
          <w:p w14:paraId="65E68F8F"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222 542</w:t>
            </w:r>
          </w:p>
        </w:tc>
        <w:tc>
          <w:tcPr>
            <w:tcW w:w="919" w:type="dxa"/>
            <w:vAlign w:val="center"/>
          </w:tcPr>
          <w:p w14:paraId="591E4C05"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87 300</w:t>
            </w:r>
          </w:p>
        </w:tc>
        <w:tc>
          <w:tcPr>
            <w:tcW w:w="995" w:type="dxa"/>
            <w:vAlign w:val="center"/>
          </w:tcPr>
          <w:p w14:paraId="7A574B4E"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 </w:t>
            </w:r>
          </w:p>
        </w:tc>
        <w:tc>
          <w:tcPr>
            <w:tcW w:w="1043" w:type="dxa"/>
            <w:noWrap/>
            <w:vAlign w:val="center"/>
          </w:tcPr>
          <w:p w14:paraId="01F0FA5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309 842</w:t>
            </w:r>
          </w:p>
        </w:tc>
      </w:tr>
      <w:tr w:rsidR="000E707D" w:rsidRPr="003E7CEA" w14:paraId="770E8DB0" w14:textId="77777777" w:rsidTr="000E707D">
        <w:trPr>
          <w:trHeight w:val="770"/>
        </w:trPr>
        <w:tc>
          <w:tcPr>
            <w:tcW w:w="567" w:type="dxa"/>
            <w:noWrap/>
            <w:vAlign w:val="center"/>
          </w:tcPr>
          <w:p w14:paraId="2E6DF25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133</w:t>
            </w:r>
          </w:p>
        </w:tc>
        <w:tc>
          <w:tcPr>
            <w:tcW w:w="3402" w:type="dxa"/>
            <w:vAlign w:val="center"/>
          </w:tcPr>
          <w:p w14:paraId="4AF75763"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 xml:space="preserve">«изолятор временного содержания и гараж»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ул. Комсомольская,  УМВД России по Томской области, 70:22:010101:0449.</w:t>
            </w:r>
          </w:p>
        </w:tc>
        <w:tc>
          <w:tcPr>
            <w:tcW w:w="1026" w:type="dxa"/>
            <w:vAlign w:val="center"/>
          </w:tcPr>
          <w:p w14:paraId="0DE05200"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26.07.2019</w:t>
            </w:r>
          </w:p>
        </w:tc>
        <w:tc>
          <w:tcPr>
            <w:tcW w:w="1102" w:type="dxa"/>
            <w:vAlign w:val="center"/>
          </w:tcPr>
          <w:p w14:paraId="71B68617"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 xml:space="preserve">№09/2019-115         </w:t>
            </w:r>
          </w:p>
        </w:tc>
        <w:tc>
          <w:tcPr>
            <w:tcW w:w="1129" w:type="dxa"/>
            <w:vAlign w:val="center"/>
          </w:tcPr>
          <w:p w14:paraId="02431420"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93 697</w:t>
            </w:r>
          </w:p>
        </w:tc>
        <w:tc>
          <w:tcPr>
            <w:tcW w:w="919" w:type="dxa"/>
            <w:vAlign w:val="center"/>
          </w:tcPr>
          <w:p w14:paraId="6267B52A"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26 320</w:t>
            </w:r>
          </w:p>
        </w:tc>
        <w:tc>
          <w:tcPr>
            <w:tcW w:w="995" w:type="dxa"/>
            <w:vAlign w:val="center"/>
          </w:tcPr>
          <w:p w14:paraId="3F9DE62D"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133 191</w:t>
            </w:r>
          </w:p>
        </w:tc>
        <w:tc>
          <w:tcPr>
            <w:tcW w:w="1043" w:type="dxa"/>
            <w:noWrap/>
            <w:vAlign w:val="center"/>
          </w:tcPr>
          <w:p w14:paraId="279415A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253 208</w:t>
            </w:r>
          </w:p>
        </w:tc>
      </w:tr>
      <w:tr w:rsidR="000E707D" w:rsidRPr="003E7CEA" w14:paraId="5DD2AE2A" w14:textId="77777777" w:rsidTr="000E707D">
        <w:trPr>
          <w:trHeight w:val="780"/>
        </w:trPr>
        <w:tc>
          <w:tcPr>
            <w:tcW w:w="567" w:type="dxa"/>
            <w:noWrap/>
            <w:vAlign w:val="center"/>
          </w:tcPr>
          <w:p w14:paraId="045E8EB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134</w:t>
            </w:r>
          </w:p>
        </w:tc>
        <w:tc>
          <w:tcPr>
            <w:tcW w:w="3402" w:type="dxa"/>
            <w:vAlign w:val="center"/>
          </w:tcPr>
          <w:p w14:paraId="3A963DBA"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 xml:space="preserve">Нежилое помещение (баня),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xml:space="preserve">, ул. Калинина, 111 , Ф/л </w:t>
            </w:r>
            <w:proofErr w:type="spellStart"/>
            <w:r w:rsidRPr="003E7CEA">
              <w:rPr>
                <w:rFonts w:ascii="Times New Roman" w:hAnsi="Times New Roman" w:cs="Times New Roman"/>
                <w:sz w:val="18"/>
                <w:szCs w:val="18"/>
              </w:rPr>
              <w:t>Олтаржевский</w:t>
            </w:r>
            <w:proofErr w:type="spellEnd"/>
            <w:r w:rsidRPr="003E7CEA">
              <w:rPr>
                <w:rFonts w:ascii="Times New Roman" w:hAnsi="Times New Roman" w:cs="Times New Roman"/>
                <w:sz w:val="18"/>
                <w:szCs w:val="18"/>
              </w:rPr>
              <w:t xml:space="preserve"> С.Р.  70:22:0010107:632 </w:t>
            </w:r>
          </w:p>
        </w:tc>
        <w:tc>
          <w:tcPr>
            <w:tcW w:w="1026" w:type="dxa"/>
            <w:vAlign w:val="center"/>
          </w:tcPr>
          <w:p w14:paraId="30CADF57"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29.07.2019</w:t>
            </w:r>
          </w:p>
        </w:tc>
        <w:tc>
          <w:tcPr>
            <w:tcW w:w="1102" w:type="dxa"/>
            <w:vAlign w:val="center"/>
          </w:tcPr>
          <w:p w14:paraId="71E6CD1E"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 xml:space="preserve">№09/2019-116         </w:t>
            </w:r>
          </w:p>
        </w:tc>
        <w:tc>
          <w:tcPr>
            <w:tcW w:w="1129" w:type="dxa"/>
            <w:vAlign w:val="center"/>
          </w:tcPr>
          <w:p w14:paraId="3E57E0CC"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287 000</w:t>
            </w:r>
          </w:p>
        </w:tc>
        <w:tc>
          <w:tcPr>
            <w:tcW w:w="919" w:type="dxa"/>
            <w:vAlign w:val="center"/>
          </w:tcPr>
          <w:p w14:paraId="4C57D756"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845 000</w:t>
            </w:r>
          </w:p>
        </w:tc>
        <w:tc>
          <w:tcPr>
            <w:tcW w:w="995" w:type="dxa"/>
            <w:vAlign w:val="center"/>
          </w:tcPr>
          <w:p w14:paraId="60ECE74A"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843 000</w:t>
            </w:r>
          </w:p>
        </w:tc>
        <w:tc>
          <w:tcPr>
            <w:tcW w:w="1043" w:type="dxa"/>
            <w:noWrap/>
            <w:vAlign w:val="center"/>
          </w:tcPr>
          <w:p w14:paraId="7B71F50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1 975 000</w:t>
            </w:r>
          </w:p>
        </w:tc>
      </w:tr>
      <w:tr w:rsidR="000E707D" w:rsidRPr="003E7CEA" w14:paraId="7EB40919" w14:textId="77777777" w:rsidTr="000E707D">
        <w:trPr>
          <w:trHeight w:val="990"/>
        </w:trPr>
        <w:tc>
          <w:tcPr>
            <w:tcW w:w="567" w:type="dxa"/>
            <w:noWrap/>
            <w:vAlign w:val="center"/>
          </w:tcPr>
          <w:p w14:paraId="7670752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135</w:t>
            </w:r>
          </w:p>
        </w:tc>
        <w:tc>
          <w:tcPr>
            <w:tcW w:w="3402" w:type="dxa"/>
            <w:vAlign w:val="center"/>
          </w:tcPr>
          <w:p w14:paraId="534BF2BF"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 xml:space="preserve">Нежилое помещение , расположенный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xml:space="preserve">, ул. </w:t>
            </w:r>
            <w:proofErr w:type="spellStart"/>
            <w:r w:rsidRPr="003E7CEA">
              <w:rPr>
                <w:rFonts w:ascii="Times New Roman" w:hAnsi="Times New Roman" w:cs="Times New Roman"/>
                <w:sz w:val="18"/>
                <w:szCs w:val="18"/>
              </w:rPr>
              <w:t>Предзаводская</w:t>
            </w:r>
            <w:proofErr w:type="spellEnd"/>
            <w:r w:rsidRPr="003E7CEA">
              <w:rPr>
                <w:rFonts w:ascii="Times New Roman" w:hAnsi="Times New Roman" w:cs="Times New Roman"/>
                <w:sz w:val="18"/>
                <w:szCs w:val="18"/>
              </w:rPr>
              <w:t>, 20, строение № 5, ряд № 1, Бокс № 2 (ГСПО «Дальний-М» Сухов Евгений Алексеевич, 70:22:0010605:1857.</w:t>
            </w:r>
          </w:p>
        </w:tc>
        <w:tc>
          <w:tcPr>
            <w:tcW w:w="1026" w:type="dxa"/>
            <w:vAlign w:val="center"/>
          </w:tcPr>
          <w:p w14:paraId="23AC7A9B"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30.07.2019</w:t>
            </w:r>
          </w:p>
        </w:tc>
        <w:tc>
          <w:tcPr>
            <w:tcW w:w="1102" w:type="dxa"/>
            <w:vAlign w:val="center"/>
          </w:tcPr>
          <w:p w14:paraId="2AE85165"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 xml:space="preserve">№09/2019-117         </w:t>
            </w:r>
          </w:p>
        </w:tc>
        <w:tc>
          <w:tcPr>
            <w:tcW w:w="1129" w:type="dxa"/>
            <w:vAlign w:val="center"/>
          </w:tcPr>
          <w:p w14:paraId="2D87554D"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8 110</w:t>
            </w:r>
          </w:p>
        </w:tc>
        <w:tc>
          <w:tcPr>
            <w:tcW w:w="919" w:type="dxa"/>
            <w:vAlign w:val="center"/>
          </w:tcPr>
          <w:p w14:paraId="3BE03AFF"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4 000</w:t>
            </w:r>
          </w:p>
        </w:tc>
        <w:tc>
          <w:tcPr>
            <w:tcW w:w="995" w:type="dxa"/>
            <w:vAlign w:val="center"/>
          </w:tcPr>
          <w:p w14:paraId="2444222E"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 </w:t>
            </w:r>
          </w:p>
        </w:tc>
        <w:tc>
          <w:tcPr>
            <w:tcW w:w="1043" w:type="dxa"/>
            <w:noWrap/>
            <w:vAlign w:val="center"/>
          </w:tcPr>
          <w:p w14:paraId="64DFF48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12 110</w:t>
            </w:r>
          </w:p>
        </w:tc>
      </w:tr>
      <w:tr w:rsidR="000E707D" w:rsidRPr="003E7CEA" w14:paraId="195F619C" w14:textId="77777777" w:rsidTr="000E707D">
        <w:trPr>
          <w:trHeight w:val="780"/>
        </w:trPr>
        <w:tc>
          <w:tcPr>
            <w:tcW w:w="567" w:type="dxa"/>
            <w:noWrap/>
            <w:vAlign w:val="center"/>
          </w:tcPr>
          <w:p w14:paraId="5BCDF72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136</w:t>
            </w:r>
          </w:p>
        </w:tc>
        <w:tc>
          <w:tcPr>
            <w:tcW w:w="3402" w:type="dxa"/>
            <w:vAlign w:val="center"/>
          </w:tcPr>
          <w:p w14:paraId="07902CD4"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 xml:space="preserve">Одноэтажный жилой дом с цоколем», расположенный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xml:space="preserve">, ул. Матросова, 3. Романов Сергей Васильевич. 70:22:0010218:36 </w:t>
            </w:r>
          </w:p>
        </w:tc>
        <w:tc>
          <w:tcPr>
            <w:tcW w:w="1026" w:type="dxa"/>
            <w:noWrap/>
            <w:vAlign w:val="center"/>
          </w:tcPr>
          <w:p w14:paraId="41146C53"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01.08.2019</w:t>
            </w:r>
          </w:p>
        </w:tc>
        <w:tc>
          <w:tcPr>
            <w:tcW w:w="1102" w:type="dxa"/>
            <w:noWrap/>
            <w:vAlign w:val="center"/>
          </w:tcPr>
          <w:p w14:paraId="478C858B"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№09/2019-120</w:t>
            </w:r>
          </w:p>
        </w:tc>
        <w:tc>
          <w:tcPr>
            <w:tcW w:w="1129" w:type="dxa"/>
            <w:vAlign w:val="center"/>
          </w:tcPr>
          <w:p w14:paraId="74EBF3B8"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10 000</w:t>
            </w:r>
          </w:p>
        </w:tc>
        <w:tc>
          <w:tcPr>
            <w:tcW w:w="919" w:type="dxa"/>
            <w:vAlign w:val="center"/>
          </w:tcPr>
          <w:p w14:paraId="1AF1CBF6"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5 000</w:t>
            </w:r>
          </w:p>
        </w:tc>
        <w:tc>
          <w:tcPr>
            <w:tcW w:w="995" w:type="dxa"/>
            <w:vAlign w:val="center"/>
          </w:tcPr>
          <w:p w14:paraId="492A686B"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 </w:t>
            </w:r>
          </w:p>
        </w:tc>
        <w:tc>
          <w:tcPr>
            <w:tcW w:w="1043" w:type="dxa"/>
            <w:noWrap/>
            <w:vAlign w:val="center"/>
          </w:tcPr>
          <w:p w14:paraId="7AF4B8B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r>
      <w:tr w:rsidR="000E707D" w:rsidRPr="003E7CEA" w14:paraId="05A9A69B" w14:textId="77777777" w:rsidTr="000E707D">
        <w:trPr>
          <w:trHeight w:val="760"/>
        </w:trPr>
        <w:tc>
          <w:tcPr>
            <w:tcW w:w="567" w:type="dxa"/>
            <w:noWrap/>
            <w:vAlign w:val="center"/>
          </w:tcPr>
          <w:p w14:paraId="7B304D6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137</w:t>
            </w:r>
          </w:p>
        </w:tc>
        <w:tc>
          <w:tcPr>
            <w:tcW w:w="3402" w:type="dxa"/>
            <w:vAlign w:val="center"/>
          </w:tcPr>
          <w:p w14:paraId="071636F2"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Трехэтажный жилой дом с</w:t>
            </w:r>
            <w:r>
              <w:rPr>
                <w:rFonts w:ascii="Times New Roman" w:hAnsi="Times New Roman" w:cs="Times New Roman"/>
                <w:sz w:val="18"/>
                <w:szCs w:val="18"/>
              </w:rPr>
              <w:t xml:space="preserve"> </w:t>
            </w:r>
            <w:r w:rsidRPr="003E7CEA">
              <w:rPr>
                <w:rFonts w:ascii="Times New Roman" w:hAnsi="Times New Roman" w:cs="Times New Roman"/>
                <w:sz w:val="18"/>
                <w:szCs w:val="18"/>
              </w:rPr>
              <w:t xml:space="preserve">подвалом, расположенный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xml:space="preserve">, ул. Трудовая, 1/4в.Микулинская Наталья Александровна. </w:t>
            </w:r>
          </w:p>
        </w:tc>
        <w:tc>
          <w:tcPr>
            <w:tcW w:w="1026" w:type="dxa"/>
            <w:noWrap/>
            <w:vAlign w:val="center"/>
          </w:tcPr>
          <w:p w14:paraId="7A46A32C"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08.08.2019</w:t>
            </w:r>
          </w:p>
        </w:tc>
        <w:tc>
          <w:tcPr>
            <w:tcW w:w="1102" w:type="dxa"/>
            <w:noWrap/>
            <w:vAlign w:val="center"/>
          </w:tcPr>
          <w:p w14:paraId="02EED735"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№09/2019-122</w:t>
            </w:r>
          </w:p>
        </w:tc>
        <w:tc>
          <w:tcPr>
            <w:tcW w:w="1129" w:type="dxa"/>
            <w:noWrap/>
            <w:vAlign w:val="center"/>
          </w:tcPr>
          <w:p w14:paraId="1FC2C86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21 320</w:t>
            </w:r>
          </w:p>
        </w:tc>
        <w:tc>
          <w:tcPr>
            <w:tcW w:w="919" w:type="dxa"/>
            <w:noWrap/>
            <w:vAlign w:val="center"/>
          </w:tcPr>
          <w:p w14:paraId="0E8FAB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c>
          <w:tcPr>
            <w:tcW w:w="995" w:type="dxa"/>
            <w:noWrap/>
            <w:vAlign w:val="center"/>
          </w:tcPr>
          <w:p w14:paraId="38B7380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7ECE21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36 320</w:t>
            </w:r>
          </w:p>
        </w:tc>
      </w:tr>
      <w:tr w:rsidR="000E707D" w:rsidRPr="003E7CEA" w14:paraId="203C8F78" w14:textId="77777777" w:rsidTr="000E707D">
        <w:trPr>
          <w:trHeight w:val="760"/>
        </w:trPr>
        <w:tc>
          <w:tcPr>
            <w:tcW w:w="567" w:type="dxa"/>
            <w:noWrap/>
            <w:vAlign w:val="center"/>
          </w:tcPr>
          <w:p w14:paraId="5869488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138</w:t>
            </w:r>
          </w:p>
        </w:tc>
        <w:tc>
          <w:tcPr>
            <w:tcW w:w="3402" w:type="dxa"/>
            <w:vAlign w:val="center"/>
          </w:tcPr>
          <w:p w14:paraId="5A1009B4"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 xml:space="preserve">Нежилое помещение(автомастерская), расположенный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ул. Северная а/д, 2/2б, пом. 1001-1005 (Водянов Иван Павлович)</w:t>
            </w:r>
          </w:p>
        </w:tc>
        <w:tc>
          <w:tcPr>
            <w:tcW w:w="1026" w:type="dxa"/>
            <w:noWrap/>
            <w:vAlign w:val="center"/>
          </w:tcPr>
          <w:p w14:paraId="3451341B"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09.08.2019</w:t>
            </w:r>
          </w:p>
        </w:tc>
        <w:tc>
          <w:tcPr>
            <w:tcW w:w="1102" w:type="dxa"/>
            <w:noWrap/>
            <w:vAlign w:val="center"/>
          </w:tcPr>
          <w:p w14:paraId="2A48B0FF"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№09/2019-123</w:t>
            </w:r>
          </w:p>
        </w:tc>
        <w:tc>
          <w:tcPr>
            <w:tcW w:w="1129" w:type="dxa"/>
            <w:noWrap/>
            <w:vAlign w:val="center"/>
          </w:tcPr>
          <w:p w14:paraId="41BB018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15 500</w:t>
            </w:r>
          </w:p>
        </w:tc>
        <w:tc>
          <w:tcPr>
            <w:tcW w:w="919" w:type="dxa"/>
            <w:noWrap/>
            <w:vAlign w:val="center"/>
          </w:tcPr>
          <w:p w14:paraId="3E36582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2 300</w:t>
            </w:r>
          </w:p>
        </w:tc>
        <w:tc>
          <w:tcPr>
            <w:tcW w:w="995" w:type="dxa"/>
            <w:noWrap/>
            <w:vAlign w:val="center"/>
          </w:tcPr>
          <w:p w14:paraId="45E1C92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2 000</w:t>
            </w:r>
          </w:p>
        </w:tc>
        <w:tc>
          <w:tcPr>
            <w:tcW w:w="1043" w:type="dxa"/>
            <w:noWrap/>
            <w:vAlign w:val="center"/>
          </w:tcPr>
          <w:p w14:paraId="01EDF0D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19 800</w:t>
            </w:r>
          </w:p>
        </w:tc>
      </w:tr>
      <w:tr w:rsidR="000E707D" w:rsidRPr="003E7CEA" w14:paraId="54B902CE" w14:textId="77777777" w:rsidTr="000E707D">
        <w:trPr>
          <w:trHeight w:val="690"/>
        </w:trPr>
        <w:tc>
          <w:tcPr>
            <w:tcW w:w="567" w:type="dxa"/>
            <w:noWrap/>
            <w:vAlign w:val="center"/>
          </w:tcPr>
          <w:p w14:paraId="4E58A6A4"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139</w:t>
            </w:r>
          </w:p>
        </w:tc>
        <w:tc>
          <w:tcPr>
            <w:tcW w:w="3402" w:type="dxa"/>
            <w:vAlign w:val="center"/>
          </w:tcPr>
          <w:p w14:paraId="39FDCD53"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 xml:space="preserve">Нежилое помещение(Операторская АЗС), расположенный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ул. Северная а/д, 2/2 (ООО "СГ-</w:t>
            </w:r>
            <w:proofErr w:type="spellStart"/>
            <w:r w:rsidRPr="003E7CEA">
              <w:rPr>
                <w:rFonts w:ascii="Times New Roman" w:hAnsi="Times New Roman" w:cs="Times New Roman"/>
                <w:sz w:val="18"/>
                <w:szCs w:val="18"/>
              </w:rPr>
              <w:t>Труйд</w:t>
            </w:r>
            <w:proofErr w:type="spellEnd"/>
            <w:r w:rsidRPr="003E7CEA">
              <w:rPr>
                <w:rFonts w:ascii="Times New Roman" w:hAnsi="Times New Roman" w:cs="Times New Roman"/>
                <w:sz w:val="18"/>
                <w:szCs w:val="18"/>
              </w:rPr>
              <w:t>")</w:t>
            </w:r>
          </w:p>
        </w:tc>
        <w:tc>
          <w:tcPr>
            <w:tcW w:w="1026" w:type="dxa"/>
            <w:noWrap/>
            <w:vAlign w:val="center"/>
          </w:tcPr>
          <w:p w14:paraId="58BACAA2"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13.08.2019</w:t>
            </w:r>
          </w:p>
        </w:tc>
        <w:tc>
          <w:tcPr>
            <w:tcW w:w="1102" w:type="dxa"/>
            <w:noWrap/>
            <w:vAlign w:val="center"/>
          </w:tcPr>
          <w:p w14:paraId="10FC8EC2"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№09/2019-124</w:t>
            </w:r>
          </w:p>
        </w:tc>
        <w:tc>
          <w:tcPr>
            <w:tcW w:w="1129" w:type="dxa"/>
            <w:noWrap/>
            <w:vAlign w:val="center"/>
          </w:tcPr>
          <w:p w14:paraId="43FD5D2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6 839</w:t>
            </w:r>
          </w:p>
        </w:tc>
        <w:tc>
          <w:tcPr>
            <w:tcW w:w="919" w:type="dxa"/>
            <w:noWrap/>
            <w:vAlign w:val="center"/>
          </w:tcPr>
          <w:p w14:paraId="69EB6F3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81781B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8D7AA9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6 839</w:t>
            </w:r>
          </w:p>
        </w:tc>
      </w:tr>
      <w:tr w:rsidR="000E707D" w:rsidRPr="003E7CEA" w14:paraId="13F820FC" w14:textId="77777777" w:rsidTr="000E707D">
        <w:trPr>
          <w:trHeight w:val="920"/>
        </w:trPr>
        <w:tc>
          <w:tcPr>
            <w:tcW w:w="567" w:type="dxa"/>
            <w:noWrap/>
            <w:vAlign w:val="center"/>
          </w:tcPr>
          <w:p w14:paraId="58AD746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140</w:t>
            </w:r>
          </w:p>
        </w:tc>
        <w:tc>
          <w:tcPr>
            <w:tcW w:w="3402" w:type="dxa"/>
            <w:vAlign w:val="center"/>
          </w:tcPr>
          <w:p w14:paraId="1157458C"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помещение(ГСПО "Исток")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ул.Предзаводская</w:t>
            </w:r>
            <w:proofErr w:type="spellEnd"/>
            <w:r w:rsidRPr="003E7CEA">
              <w:rPr>
                <w:rFonts w:ascii="Times New Roman" w:hAnsi="Times New Roman" w:cs="Times New Roman"/>
                <w:color w:val="000000"/>
                <w:sz w:val="18"/>
                <w:szCs w:val="18"/>
              </w:rPr>
              <w:t>, 6, стр. №4, ряд 1,бокс № 11 (</w:t>
            </w:r>
            <w:proofErr w:type="spellStart"/>
            <w:r w:rsidRPr="003E7CEA">
              <w:rPr>
                <w:rFonts w:ascii="Times New Roman" w:hAnsi="Times New Roman" w:cs="Times New Roman"/>
                <w:color w:val="000000"/>
                <w:sz w:val="18"/>
                <w:szCs w:val="18"/>
              </w:rPr>
              <w:t>Уласюк</w:t>
            </w:r>
            <w:proofErr w:type="spellEnd"/>
            <w:r w:rsidRPr="003E7CEA">
              <w:rPr>
                <w:rFonts w:ascii="Times New Roman" w:hAnsi="Times New Roman" w:cs="Times New Roman"/>
                <w:color w:val="000000"/>
                <w:sz w:val="18"/>
                <w:szCs w:val="18"/>
              </w:rPr>
              <w:t xml:space="preserve"> Эльвира Викторовна)</w:t>
            </w:r>
          </w:p>
        </w:tc>
        <w:tc>
          <w:tcPr>
            <w:tcW w:w="1026" w:type="dxa"/>
            <w:noWrap/>
            <w:vAlign w:val="center"/>
          </w:tcPr>
          <w:p w14:paraId="5C13D331"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27.08.2019</w:t>
            </w:r>
          </w:p>
        </w:tc>
        <w:tc>
          <w:tcPr>
            <w:tcW w:w="1102" w:type="dxa"/>
            <w:noWrap/>
            <w:vAlign w:val="center"/>
          </w:tcPr>
          <w:p w14:paraId="7F99D5A4"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№09/2019-126</w:t>
            </w:r>
          </w:p>
        </w:tc>
        <w:tc>
          <w:tcPr>
            <w:tcW w:w="1129" w:type="dxa"/>
            <w:noWrap/>
            <w:vAlign w:val="center"/>
          </w:tcPr>
          <w:p w14:paraId="4BA5E26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8 200</w:t>
            </w:r>
          </w:p>
        </w:tc>
        <w:tc>
          <w:tcPr>
            <w:tcW w:w="919" w:type="dxa"/>
            <w:noWrap/>
            <w:vAlign w:val="center"/>
          </w:tcPr>
          <w:p w14:paraId="35EC2E2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40B3CE6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D0355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8 200</w:t>
            </w:r>
          </w:p>
        </w:tc>
      </w:tr>
      <w:tr w:rsidR="000E707D" w:rsidRPr="003E7CEA" w14:paraId="742ABA37" w14:textId="77777777" w:rsidTr="000E707D">
        <w:trPr>
          <w:trHeight w:val="790"/>
        </w:trPr>
        <w:tc>
          <w:tcPr>
            <w:tcW w:w="567" w:type="dxa"/>
            <w:noWrap/>
            <w:vAlign w:val="center"/>
          </w:tcPr>
          <w:p w14:paraId="311618D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141</w:t>
            </w:r>
          </w:p>
        </w:tc>
        <w:tc>
          <w:tcPr>
            <w:tcW w:w="3402" w:type="dxa"/>
            <w:vAlign w:val="center"/>
          </w:tcPr>
          <w:p w14:paraId="37C30FC0"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 xml:space="preserve">Одноэтажный жилой дом, расположенный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СНТ "Мир", квартал №3, участок 665(</w:t>
            </w:r>
            <w:proofErr w:type="spellStart"/>
            <w:r w:rsidRPr="003E7CEA">
              <w:rPr>
                <w:rFonts w:ascii="Times New Roman" w:hAnsi="Times New Roman" w:cs="Times New Roman"/>
                <w:sz w:val="18"/>
                <w:szCs w:val="18"/>
              </w:rPr>
              <w:t>Лунькова</w:t>
            </w:r>
            <w:proofErr w:type="spellEnd"/>
            <w:r w:rsidRPr="003E7CEA">
              <w:rPr>
                <w:rFonts w:ascii="Times New Roman" w:hAnsi="Times New Roman" w:cs="Times New Roman"/>
                <w:sz w:val="18"/>
                <w:szCs w:val="18"/>
              </w:rPr>
              <w:t xml:space="preserve"> Анна Никитична)</w:t>
            </w:r>
          </w:p>
        </w:tc>
        <w:tc>
          <w:tcPr>
            <w:tcW w:w="1026" w:type="dxa"/>
            <w:noWrap/>
            <w:vAlign w:val="center"/>
          </w:tcPr>
          <w:p w14:paraId="513FFBF6"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12.09.2019</w:t>
            </w:r>
          </w:p>
        </w:tc>
        <w:tc>
          <w:tcPr>
            <w:tcW w:w="1102" w:type="dxa"/>
            <w:noWrap/>
            <w:vAlign w:val="center"/>
          </w:tcPr>
          <w:p w14:paraId="1EB1E396"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№09/2019-129</w:t>
            </w:r>
          </w:p>
        </w:tc>
        <w:tc>
          <w:tcPr>
            <w:tcW w:w="1129" w:type="dxa"/>
            <w:noWrap/>
            <w:vAlign w:val="center"/>
          </w:tcPr>
          <w:p w14:paraId="2974B57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3 000</w:t>
            </w:r>
          </w:p>
        </w:tc>
        <w:tc>
          <w:tcPr>
            <w:tcW w:w="919" w:type="dxa"/>
            <w:noWrap/>
            <w:vAlign w:val="center"/>
          </w:tcPr>
          <w:p w14:paraId="7D61F34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31C02B8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453212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3 000</w:t>
            </w:r>
          </w:p>
        </w:tc>
      </w:tr>
      <w:tr w:rsidR="000E707D" w:rsidRPr="003E7CEA" w14:paraId="46EC580E" w14:textId="77777777" w:rsidTr="000E707D">
        <w:trPr>
          <w:trHeight w:val="950"/>
        </w:trPr>
        <w:tc>
          <w:tcPr>
            <w:tcW w:w="567" w:type="dxa"/>
            <w:noWrap/>
            <w:vAlign w:val="center"/>
          </w:tcPr>
          <w:p w14:paraId="2636B7E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142</w:t>
            </w:r>
          </w:p>
        </w:tc>
        <w:tc>
          <w:tcPr>
            <w:tcW w:w="3402" w:type="dxa"/>
            <w:vAlign w:val="center"/>
          </w:tcPr>
          <w:p w14:paraId="1C3A16B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помещение(ГСПО "Зевс")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ул.Парусинка</w:t>
            </w:r>
            <w:proofErr w:type="spellEnd"/>
            <w:r w:rsidRPr="003E7CEA">
              <w:rPr>
                <w:rFonts w:ascii="Times New Roman" w:hAnsi="Times New Roman" w:cs="Times New Roman"/>
                <w:color w:val="000000"/>
                <w:sz w:val="18"/>
                <w:szCs w:val="18"/>
              </w:rPr>
              <w:t>, 4, стр. №4, ряд 1, боксы №1 - №6 (Егоров Виктор Иванович)</w:t>
            </w:r>
          </w:p>
        </w:tc>
        <w:tc>
          <w:tcPr>
            <w:tcW w:w="1026" w:type="dxa"/>
            <w:noWrap/>
            <w:vAlign w:val="center"/>
          </w:tcPr>
          <w:p w14:paraId="7B869012"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19.09.2019</w:t>
            </w:r>
          </w:p>
        </w:tc>
        <w:tc>
          <w:tcPr>
            <w:tcW w:w="1102" w:type="dxa"/>
            <w:noWrap/>
            <w:vAlign w:val="center"/>
          </w:tcPr>
          <w:p w14:paraId="7451ECB6"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№09/2019-133</w:t>
            </w:r>
          </w:p>
        </w:tc>
        <w:tc>
          <w:tcPr>
            <w:tcW w:w="1129" w:type="dxa"/>
            <w:noWrap/>
            <w:vAlign w:val="center"/>
          </w:tcPr>
          <w:p w14:paraId="05F2EAC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40 290</w:t>
            </w:r>
          </w:p>
        </w:tc>
        <w:tc>
          <w:tcPr>
            <w:tcW w:w="919" w:type="dxa"/>
            <w:noWrap/>
            <w:vAlign w:val="center"/>
          </w:tcPr>
          <w:p w14:paraId="53263E2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D2AE77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1FE616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40 290</w:t>
            </w:r>
          </w:p>
        </w:tc>
      </w:tr>
      <w:tr w:rsidR="000E707D" w:rsidRPr="003E7CEA" w14:paraId="60C6066F" w14:textId="77777777" w:rsidTr="000E707D">
        <w:trPr>
          <w:trHeight w:val="940"/>
        </w:trPr>
        <w:tc>
          <w:tcPr>
            <w:tcW w:w="567" w:type="dxa"/>
            <w:noWrap/>
            <w:vAlign w:val="center"/>
          </w:tcPr>
          <w:p w14:paraId="73FAF99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143</w:t>
            </w:r>
          </w:p>
        </w:tc>
        <w:tc>
          <w:tcPr>
            <w:tcW w:w="3402" w:type="dxa"/>
            <w:vAlign w:val="center"/>
          </w:tcPr>
          <w:p w14:paraId="7E46BE6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помещение(торговые помещения)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ул.Транспортная</w:t>
            </w:r>
            <w:proofErr w:type="spellEnd"/>
            <w:r w:rsidRPr="003E7CEA">
              <w:rPr>
                <w:rFonts w:ascii="Times New Roman" w:hAnsi="Times New Roman" w:cs="Times New Roman"/>
                <w:color w:val="000000"/>
                <w:sz w:val="18"/>
                <w:szCs w:val="18"/>
              </w:rPr>
              <w:t>, 30, правое крыло (ИП Садков Дмитрий Витальевич)</w:t>
            </w:r>
          </w:p>
        </w:tc>
        <w:tc>
          <w:tcPr>
            <w:tcW w:w="1026" w:type="dxa"/>
            <w:noWrap/>
            <w:vAlign w:val="center"/>
          </w:tcPr>
          <w:p w14:paraId="7B040CAC"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23.09.2019</w:t>
            </w:r>
          </w:p>
        </w:tc>
        <w:tc>
          <w:tcPr>
            <w:tcW w:w="1102" w:type="dxa"/>
            <w:noWrap/>
            <w:vAlign w:val="center"/>
          </w:tcPr>
          <w:p w14:paraId="656721C9"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№09/2019-134</w:t>
            </w:r>
          </w:p>
        </w:tc>
        <w:tc>
          <w:tcPr>
            <w:tcW w:w="1129" w:type="dxa"/>
            <w:noWrap/>
            <w:vAlign w:val="center"/>
          </w:tcPr>
          <w:p w14:paraId="40880D3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61 543</w:t>
            </w:r>
          </w:p>
        </w:tc>
        <w:tc>
          <w:tcPr>
            <w:tcW w:w="919" w:type="dxa"/>
            <w:noWrap/>
            <w:vAlign w:val="center"/>
          </w:tcPr>
          <w:p w14:paraId="3E70A23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20D108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A3EA82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61 543</w:t>
            </w:r>
          </w:p>
        </w:tc>
      </w:tr>
      <w:tr w:rsidR="000E707D" w:rsidRPr="003E7CEA" w14:paraId="615BF7D4" w14:textId="77777777" w:rsidTr="000E707D">
        <w:trPr>
          <w:trHeight w:val="840"/>
        </w:trPr>
        <w:tc>
          <w:tcPr>
            <w:tcW w:w="567" w:type="dxa"/>
            <w:noWrap/>
            <w:vAlign w:val="center"/>
          </w:tcPr>
          <w:p w14:paraId="27F1C37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144</w:t>
            </w:r>
          </w:p>
        </w:tc>
        <w:tc>
          <w:tcPr>
            <w:tcW w:w="3402" w:type="dxa"/>
            <w:vAlign w:val="center"/>
          </w:tcPr>
          <w:p w14:paraId="00E57339"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 xml:space="preserve">Двухэтажный жилой дом, расположенный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СНТ "Мир", квартал №1, улица №9, дом №3(</w:t>
            </w:r>
            <w:proofErr w:type="spellStart"/>
            <w:r w:rsidRPr="003E7CEA">
              <w:rPr>
                <w:rFonts w:ascii="Times New Roman" w:hAnsi="Times New Roman" w:cs="Times New Roman"/>
                <w:sz w:val="18"/>
                <w:szCs w:val="18"/>
              </w:rPr>
              <w:t>Кабаненко</w:t>
            </w:r>
            <w:proofErr w:type="spellEnd"/>
            <w:r w:rsidRPr="003E7CEA">
              <w:rPr>
                <w:rFonts w:ascii="Times New Roman" w:hAnsi="Times New Roman" w:cs="Times New Roman"/>
                <w:sz w:val="18"/>
                <w:szCs w:val="18"/>
              </w:rPr>
              <w:t xml:space="preserve"> Алексей Владимирович)</w:t>
            </w:r>
          </w:p>
        </w:tc>
        <w:tc>
          <w:tcPr>
            <w:tcW w:w="1026" w:type="dxa"/>
            <w:noWrap/>
            <w:vAlign w:val="center"/>
          </w:tcPr>
          <w:p w14:paraId="7D81F8E4"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17.10.2019</w:t>
            </w:r>
          </w:p>
        </w:tc>
        <w:tc>
          <w:tcPr>
            <w:tcW w:w="1102" w:type="dxa"/>
            <w:noWrap/>
            <w:vAlign w:val="center"/>
          </w:tcPr>
          <w:p w14:paraId="7E3642F4"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№09/2019-141</w:t>
            </w:r>
          </w:p>
        </w:tc>
        <w:tc>
          <w:tcPr>
            <w:tcW w:w="1129" w:type="dxa"/>
            <w:noWrap/>
            <w:vAlign w:val="center"/>
          </w:tcPr>
          <w:p w14:paraId="02B3874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20 500</w:t>
            </w:r>
          </w:p>
        </w:tc>
        <w:tc>
          <w:tcPr>
            <w:tcW w:w="919" w:type="dxa"/>
            <w:noWrap/>
            <w:vAlign w:val="center"/>
          </w:tcPr>
          <w:p w14:paraId="3C58586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24450D9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82728F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20 500</w:t>
            </w:r>
          </w:p>
        </w:tc>
      </w:tr>
      <w:tr w:rsidR="000E707D" w:rsidRPr="003E7CEA" w14:paraId="74CABCF7" w14:textId="77777777" w:rsidTr="000E707D">
        <w:trPr>
          <w:trHeight w:val="840"/>
        </w:trPr>
        <w:tc>
          <w:tcPr>
            <w:tcW w:w="567" w:type="dxa"/>
            <w:noWrap/>
            <w:vAlign w:val="center"/>
          </w:tcPr>
          <w:p w14:paraId="203F674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145</w:t>
            </w:r>
          </w:p>
        </w:tc>
        <w:tc>
          <w:tcPr>
            <w:tcW w:w="3402" w:type="dxa"/>
            <w:vAlign w:val="center"/>
          </w:tcPr>
          <w:p w14:paraId="3B69811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помещение(м-н строительных материалов)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ул.Парусинка</w:t>
            </w:r>
            <w:proofErr w:type="spellEnd"/>
            <w:r w:rsidRPr="003E7CEA">
              <w:rPr>
                <w:rFonts w:ascii="Times New Roman" w:hAnsi="Times New Roman" w:cs="Times New Roman"/>
                <w:color w:val="000000"/>
                <w:sz w:val="18"/>
                <w:szCs w:val="18"/>
              </w:rPr>
              <w:t>, 2, стр. №16/1(Афанасьев А.А.).</w:t>
            </w:r>
          </w:p>
        </w:tc>
        <w:tc>
          <w:tcPr>
            <w:tcW w:w="1026" w:type="dxa"/>
            <w:noWrap/>
            <w:vAlign w:val="center"/>
          </w:tcPr>
          <w:p w14:paraId="5989D340"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24.10.2019</w:t>
            </w:r>
          </w:p>
        </w:tc>
        <w:tc>
          <w:tcPr>
            <w:tcW w:w="1102" w:type="dxa"/>
            <w:noWrap/>
            <w:vAlign w:val="center"/>
          </w:tcPr>
          <w:p w14:paraId="177A292D" w14:textId="77777777" w:rsidR="000E707D" w:rsidRPr="003E7CEA" w:rsidRDefault="000E707D" w:rsidP="000E707D">
            <w:pPr>
              <w:widowControl/>
              <w:autoSpaceDE/>
              <w:autoSpaceDN/>
              <w:adjustRightInd/>
              <w:ind w:firstLine="0"/>
              <w:jc w:val="center"/>
              <w:rPr>
                <w:rFonts w:ascii="Times New Roman" w:hAnsi="Times New Roman" w:cs="Times New Roman"/>
                <w:sz w:val="18"/>
                <w:szCs w:val="18"/>
              </w:rPr>
            </w:pPr>
            <w:r w:rsidRPr="003E7CEA">
              <w:rPr>
                <w:rFonts w:ascii="Times New Roman" w:hAnsi="Times New Roman" w:cs="Times New Roman"/>
                <w:sz w:val="18"/>
                <w:szCs w:val="18"/>
              </w:rPr>
              <w:t>№09/2019-142</w:t>
            </w:r>
          </w:p>
        </w:tc>
        <w:tc>
          <w:tcPr>
            <w:tcW w:w="1129" w:type="dxa"/>
            <w:noWrap/>
            <w:vAlign w:val="center"/>
          </w:tcPr>
          <w:p w14:paraId="448A5E8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960</w:t>
            </w:r>
          </w:p>
        </w:tc>
        <w:tc>
          <w:tcPr>
            <w:tcW w:w="919" w:type="dxa"/>
            <w:noWrap/>
            <w:vAlign w:val="center"/>
          </w:tcPr>
          <w:p w14:paraId="0B59C10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D4E1A4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8530A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960</w:t>
            </w:r>
          </w:p>
        </w:tc>
      </w:tr>
      <w:tr w:rsidR="000E707D" w:rsidRPr="003E7CEA" w14:paraId="0193316C" w14:textId="77777777" w:rsidTr="000E707D">
        <w:trPr>
          <w:trHeight w:val="561"/>
        </w:trPr>
        <w:tc>
          <w:tcPr>
            <w:tcW w:w="567" w:type="dxa"/>
            <w:noWrap/>
            <w:vAlign w:val="center"/>
          </w:tcPr>
          <w:p w14:paraId="20C035B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146</w:t>
            </w:r>
          </w:p>
        </w:tc>
        <w:tc>
          <w:tcPr>
            <w:tcW w:w="3402" w:type="dxa"/>
            <w:vAlign w:val="center"/>
          </w:tcPr>
          <w:p w14:paraId="08D942D7"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 xml:space="preserve">Жилой дом, расположенный по адресу: </w:t>
            </w:r>
            <w:proofErr w:type="spellStart"/>
            <w:r w:rsidRPr="003E7CEA">
              <w:rPr>
                <w:rFonts w:ascii="Times New Roman" w:hAnsi="Times New Roman" w:cs="Times New Roman"/>
                <w:sz w:val="18"/>
                <w:szCs w:val="18"/>
              </w:rPr>
              <w:t>г.Северск</w:t>
            </w:r>
            <w:proofErr w:type="spellEnd"/>
            <w:r w:rsidRPr="003E7CEA">
              <w:rPr>
                <w:rFonts w:ascii="Times New Roman" w:hAnsi="Times New Roman" w:cs="Times New Roman"/>
                <w:sz w:val="18"/>
                <w:szCs w:val="18"/>
              </w:rPr>
              <w:t>, СНТ "Мир", квартал №4,          ул. Набережная, участок №366.</w:t>
            </w:r>
          </w:p>
        </w:tc>
        <w:tc>
          <w:tcPr>
            <w:tcW w:w="1026" w:type="dxa"/>
            <w:noWrap/>
            <w:vAlign w:val="center"/>
          </w:tcPr>
          <w:p w14:paraId="11E5DCA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28.11.2019</w:t>
            </w:r>
          </w:p>
        </w:tc>
        <w:tc>
          <w:tcPr>
            <w:tcW w:w="1102" w:type="dxa"/>
            <w:noWrap/>
            <w:vAlign w:val="center"/>
          </w:tcPr>
          <w:p w14:paraId="3A4F463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w:t>
            </w:r>
          </w:p>
        </w:tc>
        <w:tc>
          <w:tcPr>
            <w:tcW w:w="1129" w:type="dxa"/>
            <w:noWrap/>
            <w:vAlign w:val="center"/>
          </w:tcPr>
          <w:p w14:paraId="0E4496E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14 116</w:t>
            </w:r>
          </w:p>
        </w:tc>
        <w:tc>
          <w:tcPr>
            <w:tcW w:w="919" w:type="dxa"/>
            <w:noWrap/>
            <w:vAlign w:val="center"/>
          </w:tcPr>
          <w:p w14:paraId="785CD76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CBF936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C87D21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14 116</w:t>
            </w:r>
          </w:p>
        </w:tc>
      </w:tr>
      <w:tr w:rsidR="000E707D" w:rsidRPr="003E7CEA" w14:paraId="648FA75B" w14:textId="77777777" w:rsidTr="000E707D">
        <w:trPr>
          <w:trHeight w:val="730"/>
        </w:trPr>
        <w:tc>
          <w:tcPr>
            <w:tcW w:w="567" w:type="dxa"/>
            <w:noWrap/>
            <w:vAlign w:val="center"/>
          </w:tcPr>
          <w:p w14:paraId="06DB9BE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147</w:t>
            </w:r>
          </w:p>
        </w:tc>
        <w:tc>
          <w:tcPr>
            <w:tcW w:w="3402" w:type="dxa"/>
            <w:vAlign w:val="center"/>
          </w:tcPr>
          <w:p w14:paraId="31F9CCEF"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ул.Парусинка</w:t>
            </w:r>
            <w:proofErr w:type="spellEnd"/>
            <w:r w:rsidRPr="003E7CEA">
              <w:rPr>
                <w:rFonts w:ascii="Times New Roman" w:hAnsi="Times New Roman" w:cs="Times New Roman"/>
                <w:color w:val="000000"/>
                <w:sz w:val="18"/>
                <w:szCs w:val="18"/>
              </w:rPr>
              <w:t>, 24, стр. №21.</w:t>
            </w:r>
          </w:p>
        </w:tc>
        <w:tc>
          <w:tcPr>
            <w:tcW w:w="1026" w:type="dxa"/>
            <w:noWrap/>
            <w:vAlign w:val="center"/>
          </w:tcPr>
          <w:p w14:paraId="5737B92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28.10.2019</w:t>
            </w:r>
          </w:p>
        </w:tc>
        <w:tc>
          <w:tcPr>
            <w:tcW w:w="1102" w:type="dxa"/>
            <w:noWrap/>
            <w:vAlign w:val="center"/>
          </w:tcPr>
          <w:p w14:paraId="0FC660C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41</w:t>
            </w:r>
          </w:p>
        </w:tc>
        <w:tc>
          <w:tcPr>
            <w:tcW w:w="1129" w:type="dxa"/>
            <w:noWrap/>
            <w:vAlign w:val="center"/>
          </w:tcPr>
          <w:p w14:paraId="487B610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150 000</w:t>
            </w:r>
          </w:p>
        </w:tc>
        <w:tc>
          <w:tcPr>
            <w:tcW w:w="919" w:type="dxa"/>
            <w:noWrap/>
            <w:vAlign w:val="center"/>
          </w:tcPr>
          <w:p w14:paraId="4046F06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C80D66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75AF63A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150 000</w:t>
            </w:r>
          </w:p>
        </w:tc>
      </w:tr>
      <w:tr w:rsidR="000E707D" w:rsidRPr="003E7CEA" w14:paraId="08E19A06" w14:textId="77777777" w:rsidTr="000E707D">
        <w:trPr>
          <w:trHeight w:val="630"/>
        </w:trPr>
        <w:tc>
          <w:tcPr>
            <w:tcW w:w="567" w:type="dxa"/>
            <w:noWrap/>
            <w:vAlign w:val="center"/>
          </w:tcPr>
          <w:p w14:paraId="7614413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148</w:t>
            </w:r>
          </w:p>
        </w:tc>
        <w:tc>
          <w:tcPr>
            <w:tcW w:w="3402" w:type="dxa"/>
            <w:vAlign w:val="center"/>
          </w:tcPr>
          <w:p w14:paraId="0217088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Ленинградская, 23. </w:t>
            </w:r>
          </w:p>
        </w:tc>
        <w:tc>
          <w:tcPr>
            <w:tcW w:w="1026" w:type="dxa"/>
            <w:noWrap/>
            <w:vAlign w:val="center"/>
          </w:tcPr>
          <w:p w14:paraId="48AE7D8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29.10.2019</w:t>
            </w:r>
          </w:p>
        </w:tc>
        <w:tc>
          <w:tcPr>
            <w:tcW w:w="1102" w:type="dxa"/>
            <w:noWrap/>
            <w:vAlign w:val="center"/>
          </w:tcPr>
          <w:p w14:paraId="691197A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42</w:t>
            </w:r>
          </w:p>
        </w:tc>
        <w:tc>
          <w:tcPr>
            <w:tcW w:w="1129" w:type="dxa"/>
            <w:noWrap/>
            <w:vAlign w:val="center"/>
          </w:tcPr>
          <w:p w14:paraId="62F2DD3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40 850</w:t>
            </w:r>
          </w:p>
        </w:tc>
        <w:tc>
          <w:tcPr>
            <w:tcW w:w="919" w:type="dxa"/>
            <w:noWrap/>
            <w:vAlign w:val="center"/>
          </w:tcPr>
          <w:p w14:paraId="1A1C9B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815</w:t>
            </w:r>
          </w:p>
        </w:tc>
        <w:tc>
          <w:tcPr>
            <w:tcW w:w="995" w:type="dxa"/>
            <w:noWrap/>
            <w:vAlign w:val="center"/>
          </w:tcPr>
          <w:p w14:paraId="568A7E5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55 500</w:t>
            </w:r>
          </w:p>
        </w:tc>
        <w:tc>
          <w:tcPr>
            <w:tcW w:w="1043" w:type="dxa"/>
            <w:noWrap/>
            <w:vAlign w:val="center"/>
          </w:tcPr>
          <w:p w14:paraId="1A1DEB8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97 165</w:t>
            </w:r>
          </w:p>
        </w:tc>
      </w:tr>
      <w:tr w:rsidR="000E707D" w:rsidRPr="003E7CEA" w14:paraId="633DA802" w14:textId="77777777" w:rsidTr="000E707D">
        <w:trPr>
          <w:trHeight w:val="760"/>
        </w:trPr>
        <w:tc>
          <w:tcPr>
            <w:tcW w:w="567" w:type="dxa"/>
            <w:noWrap/>
            <w:vAlign w:val="center"/>
          </w:tcPr>
          <w:p w14:paraId="51DE94F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149</w:t>
            </w:r>
          </w:p>
        </w:tc>
        <w:tc>
          <w:tcPr>
            <w:tcW w:w="3402" w:type="dxa"/>
            <w:vAlign w:val="center"/>
          </w:tcPr>
          <w:p w14:paraId="6304EDAA"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"КНС-3", расположенная по адресу: ЦГЭС (территория 2-го подъема, между зданиями №182 и №7), автодорога 11/12, АО "СХК".</w:t>
            </w:r>
          </w:p>
        </w:tc>
        <w:tc>
          <w:tcPr>
            <w:tcW w:w="1026" w:type="dxa"/>
            <w:noWrap/>
            <w:vAlign w:val="center"/>
          </w:tcPr>
          <w:p w14:paraId="4F1E863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06.11.2019</w:t>
            </w:r>
          </w:p>
        </w:tc>
        <w:tc>
          <w:tcPr>
            <w:tcW w:w="1102" w:type="dxa"/>
            <w:vAlign w:val="center"/>
          </w:tcPr>
          <w:p w14:paraId="61100F0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43</w:t>
            </w:r>
          </w:p>
        </w:tc>
        <w:tc>
          <w:tcPr>
            <w:tcW w:w="1129" w:type="dxa"/>
            <w:vAlign w:val="center"/>
          </w:tcPr>
          <w:p w14:paraId="401D3C9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10 137</w:t>
            </w:r>
          </w:p>
        </w:tc>
        <w:tc>
          <w:tcPr>
            <w:tcW w:w="919" w:type="dxa"/>
            <w:vAlign w:val="center"/>
          </w:tcPr>
          <w:p w14:paraId="3CAB07E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vAlign w:val="center"/>
          </w:tcPr>
          <w:p w14:paraId="085C3EC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26 904</w:t>
            </w:r>
          </w:p>
        </w:tc>
        <w:tc>
          <w:tcPr>
            <w:tcW w:w="1043" w:type="dxa"/>
            <w:noWrap/>
            <w:vAlign w:val="center"/>
          </w:tcPr>
          <w:p w14:paraId="55E23CA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37 041</w:t>
            </w:r>
          </w:p>
        </w:tc>
      </w:tr>
      <w:tr w:rsidR="000E707D" w:rsidRPr="003E7CEA" w14:paraId="1DDBAB00" w14:textId="77777777" w:rsidTr="000E707D">
        <w:trPr>
          <w:trHeight w:val="690"/>
        </w:trPr>
        <w:tc>
          <w:tcPr>
            <w:tcW w:w="567" w:type="dxa"/>
            <w:noWrap/>
            <w:vAlign w:val="center"/>
          </w:tcPr>
          <w:p w14:paraId="4F6350A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150</w:t>
            </w:r>
          </w:p>
        </w:tc>
        <w:tc>
          <w:tcPr>
            <w:tcW w:w="3402" w:type="dxa"/>
            <w:vAlign w:val="center"/>
          </w:tcPr>
          <w:p w14:paraId="301A2781"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Жилой дом по адресу: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Чайковского, 3в, взамен ТУ№55 от 10.08.2012</w:t>
            </w:r>
          </w:p>
        </w:tc>
        <w:tc>
          <w:tcPr>
            <w:tcW w:w="1026" w:type="dxa"/>
            <w:vAlign w:val="center"/>
          </w:tcPr>
          <w:p w14:paraId="766A5DF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13.12.19</w:t>
            </w:r>
          </w:p>
        </w:tc>
        <w:tc>
          <w:tcPr>
            <w:tcW w:w="1102" w:type="dxa"/>
            <w:vAlign w:val="center"/>
          </w:tcPr>
          <w:p w14:paraId="69A3F8B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44</w:t>
            </w:r>
          </w:p>
        </w:tc>
        <w:tc>
          <w:tcPr>
            <w:tcW w:w="1129" w:type="dxa"/>
            <w:vAlign w:val="center"/>
          </w:tcPr>
          <w:p w14:paraId="5288730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c>
          <w:tcPr>
            <w:tcW w:w="919" w:type="dxa"/>
            <w:vAlign w:val="center"/>
          </w:tcPr>
          <w:p w14:paraId="57B2578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w:t>
            </w:r>
          </w:p>
        </w:tc>
        <w:tc>
          <w:tcPr>
            <w:tcW w:w="995" w:type="dxa"/>
            <w:vAlign w:val="center"/>
          </w:tcPr>
          <w:p w14:paraId="6FD5549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w:t>
            </w:r>
          </w:p>
        </w:tc>
        <w:tc>
          <w:tcPr>
            <w:tcW w:w="1043" w:type="dxa"/>
            <w:noWrap/>
            <w:vAlign w:val="center"/>
          </w:tcPr>
          <w:p w14:paraId="661A668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15 000</w:t>
            </w:r>
          </w:p>
        </w:tc>
      </w:tr>
      <w:tr w:rsidR="000E707D" w:rsidRPr="003E7CEA" w14:paraId="54C9945F" w14:textId="77777777" w:rsidTr="000E707D">
        <w:trPr>
          <w:trHeight w:val="1040"/>
        </w:trPr>
        <w:tc>
          <w:tcPr>
            <w:tcW w:w="567" w:type="dxa"/>
            <w:noWrap/>
            <w:vAlign w:val="center"/>
          </w:tcPr>
          <w:p w14:paraId="0F3BD8B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151</w:t>
            </w:r>
          </w:p>
        </w:tc>
        <w:tc>
          <w:tcPr>
            <w:tcW w:w="3402" w:type="dxa"/>
            <w:vAlign w:val="center"/>
          </w:tcPr>
          <w:p w14:paraId="05F4F94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Славского, 12,  по запросу Комитета Архитектуры и Градостроительства Администрации ЗАТО Северск.</w:t>
            </w:r>
          </w:p>
        </w:tc>
        <w:tc>
          <w:tcPr>
            <w:tcW w:w="1026" w:type="dxa"/>
            <w:vAlign w:val="center"/>
          </w:tcPr>
          <w:p w14:paraId="220B359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10.01.20</w:t>
            </w:r>
          </w:p>
        </w:tc>
        <w:tc>
          <w:tcPr>
            <w:tcW w:w="1102" w:type="dxa"/>
            <w:noWrap/>
            <w:vAlign w:val="center"/>
          </w:tcPr>
          <w:p w14:paraId="2313A8D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w:t>
            </w:r>
          </w:p>
        </w:tc>
        <w:tc>
          <w:tcPr>
            <w:tcW w:w="1129" w:type="dxa"/>
            <w:noWrap/>
            <w:vAlign w:val="center"/>
          </w:tcPr>
          <w:p w14:paraId="44400DE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1 500 000</w:t>
            </w:r>
          </w:p>
        </w:tc>
        <w:tc>
          <w:tcPr>
            <w:tcW w:w="919" w:type="dxa"/>
            <w:noWrap/>
            <w:vAlign w:val="center"/>
          </w:tcPr>
          <w:p w14:paraId="6863192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3CCA02F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CE1280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1 500 000</w:t>
            </w:r>
          </w:p>
        </w:tc>
      </w:tr>
      <w:tr w:rsidR="000E707D" w:rsidRPr="003E7CEA" w14:paraId="19490E4D" w14:textId="77777777" w:rsidTr="000E707D">
        <w:trPr>
          <w:trHeight w:val="1280"/>
        </w:trPr>
        <w:tc>
          <w:tcPr>
            <w:tcW w:w="567" w:type="dxa"/>
            <w:noWrap/>
            <w:vAlign w:val="center"/>
          </w:tcPr>
          <w:p w14:paraId="544DD5B4"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152</w:t>
            </w:r>
          </w:p>
        </w:tc>
        <w:tc>
          <w:tcPr>
            <w:tcW w:w="3402" w:type="dxa"/>
            <w:vAlign w:val="center"/>
          </w:tcPr>
          <w:p w14:paraId="490C4863"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w:t>
            </w:r>
            <w:proofErr w:type="spellStart"/>
            <w:r w:rsidRPr="003E7CEA">
              <w:rPr>
                <w:rFonts w:ascii="Times New Roman" w:hAnsi="Times New Roman" w:cs="Times New Roman"/>
                <w:color w:val="000000"/>
                <w:sz w:val="18"/>
                <w:szCs w:val="18"/>
              </w:rPr>
              <w:t>ул.Тургенева</w:t>
            </w:r>
            <w:proofErr w:type="spellEnd"/>
            <w:r w:rsidRPr="003E7CEA">
              <w:rPr>
                <w:rFonts w:ascii="Times New Roman" w:hAnsi="Times New Roman" w:cs="Times New Roman"/>
                <w:color w:val="000000"/>
                <w:sz w:val="18"/>
                <w:szCs w:val="18"/>
              </w:rPr>
              <w:t>, 33, стр. 21, по запросу Комитета Архитектуры и Градостроительства Администрации ЗАТО Северск.</w:t>
            </w:r>
          </w:p>
        </w:tc>
        <w:tc>
          <w:tcPr>
            <w:tcW w:w="1026" w:type="dxa"/>
            <w:vAlign w:val="center"/>
          </w:tcPr>
          <w:p w14:paraId="7741CA5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10.01.20</w:t>
            </w:r>
          </w:p>
        </w:tc>
        <w:tc>
          <w:tcPr>
            <w:tcW w:w="1102" w:type="dxa"/>
            <w:noWrap/>
            <w:vAlign w:val="center"/>
          </w:tcPr>
          <w:p w14:paraId="31FB62C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w:t>
            </w:r>
          </w:p>
        </w:tc>
        <w:tc>
          <w:tcPr>
            <w:tcW w:w="1129" w:type="dxa"/>
            <w:noWrap/>
            <w:vAlign w:val="center"/>
          </w:tcPr>
          <w:p w14:paraId="14099F7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25 000 000</w:t>
            </w:r>
          </w:p>
        </w:tc>
        <w:tc>
          <w:tcPr>
            <w:tcW w:w="919" w:type="dxa"/>
            <w:noWrap/>
            <w:vAlign w:val="center"/>
          </w:tcPr>
          <w:p w14:paraId="5036BDD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F1EC53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A819BF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25 000 000</w:t>
            </w:r>
          </w:p>
        </w:tc>
      </w:tr>
      <w:tr w:rsidR="000E707D" w:rsidRPr="003E7CEA" w14:paraId="3C3717E6" w14:textId="77777777" w:rsidTr="000E707D">
        <w:trPr>
          <w:trHeight w:val="1100"/>
        </w:trPr>
        <w:tc>
          <w:tcPr>
            <w:tcW w:w="567" w:type="dxa"/>
            <w:noWrap/>
            <w:vAlign w:val="center"/>
          </w:tcPr>
          <w:p w14:paraId="22B662F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153</w:t>
            </w:r>
          </w:p>
        </w:tc>
        <w:tc>
          <w:tcPr>
            <w:tcW w:w="3402" w:type="dxa"/>
            <w:vAlign w:val="center"/>
          </w:tcPr>
          <w:p w14:paraId="49FF39A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Солнечная, 4а,  по запросу Комитета Архитектуры и Градостроительства Администрации ЗАТО Северск.</w:t>
            </w:r>
          </w:p>
        </w:tc>
        <w:tc>
          <w:tcPr>
            <w:tcW w:w="1026" w:type="dxa"/>
            <w:vAlign w:val="center"/>
          </w:tcPr>
          <w:p w14:paraId="5F54988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10.01.20</w:t>
            </w:r>
          </w:p>
        </w:tc>
        <w:tc>
          <w:tcPr>
            <w:tcW w:w="1102" w:type="dxa"/>
            <w:noWrap/>
            <w:vAlign w:val="center"/>
          </w:tcPr>
          <w:p w14:paraId="4B6C8ED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w:t>
            </w:r>
          </w:p>
        </w:tc>
        <w:tc>
          <w:tcPr>
            <w:tcW w:w="1129" w:type="dxa"/>
            <w:noWrap/>
            <w:vAlign w:val="center"/>
          </w:tcPr>
          <w:p w14:paraId="1EAFD9F8"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300 000</w:t>
            </w:r>
          </w:p>
        </w:tc>
        <w:tc>
          <w:tcPr>
            <w:tcW w:w="919" w:type="dxa"/>
            <w:noWrap/>
            <w:vAlign w:val="center"/>
          </w:tcPr>
          <w:p w14:paraId="5B49C41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37F4FE7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CD255E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300 000</w:t>
            </w:r>
          </w:p>
        </w:tc>
      </w:tr>
      <w:tr w:rsidR="000E707D" w:rsidRPr="003E7CEA" w14:paraId="40736C53" w14:textId="77777777" w:rsidTr="000E707D">
        <w:trPr>
          <w:trHeight w:val="131"/>
        </w:trPr>
        <w:tc>
          <w:tcPr>
            <w:tcW w:w="567" w:type="dxa"/>
            <w:noWrap/>
            <w:vAlign w:val="center"/>
          </w:tcPr>
          <w:p w14:paraId="289CB23D"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154</w:t>
            </w:r>
          </w:p>
        </w:tc>
        <w:tc>
          <w:tcPr>
            <w:tcW w:w="3402" w:type="dxa"/>
            <w:vAlign w:val="center"/>
          </w:tcPr>
          <w:p w14:paraId="1E6EA647"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xml:space="preserve">, ул. </w:t>
            </w:r>
            <w:proofErr w:type="spellStart"/>
            <w:r w:rsidRPr="003E7CEA">
              <w:rPr>
                <w:rFonts w:ascii="Times New Roman" w:hAnsi="Times New Roman" w:cs="Times New Roman"/>
                <w:color w:val="000000"/>
                <w:sz w:val="18"/>
                <w:szCs w:val="18"/>
              </w:rPr>
              <w:t>Предзаводская</w:t>
            </w:r>
            <w:proofErr w:type="spellEnd"/>
            <w:r w:rsidRPr="003E7CEA">
              <w:rPr>
                <w:rFonts w:ascii="Times New Roman" w:hAnsi="Times New Roman" w:cs="Times New Roman"/>
                <w:color w:val="000000"/>
                <w:sz w:val="18"/>
                <w:szCs w:val="18"/>
              </w:rPr>
              <w:t>, 11,  з/у 4а, по запросу Комитета Архитектуры и Градостроительства Администрации ЗАТО Северск.</w:t>
            </w:r>
          </w:p>
        </w:tc>
        <w:tc>
          <w:tcPr>
            <w:tcW w:w="1026" w:type="dxa"/>
            <w:vAlign w:val="center"/>
          </w:tcPr>
          <w:p w14:paraId="15EDBCA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16.01.20</w:t>
            </w:r>
          </w:p>
        </w:tc>
        <w:tc>
          <w:tcPr>
            <w:tcW w:w="1102" w:type="dxa"/>
            <w:noWrap/>
            <w:vAlign w:val="center"/>
          </w:tcPr>
          <w:p w14:paraId="5C6AF16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w:t>
            </w:r>
          </w:p>
        </w:tc>
        <w:tc>
          <w:tcPr>
            <w:tcW w:w="1129" w:type="dxa"/>
            <w:noWrap/>
            <w:vAlign w:val="center"/>
          </w:tcPr>
          <w:p w14:paraId="0DBB4EF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c>
          <w:tcPr>
            <w:tcW w:w="919" w:type="dxa"/>
            <w:noWrap/>
            <w:vAlign w:val="center"/>
          </w:tcPr>
          <w:p w14:paraId="65D01D3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BFD7A2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6442CB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10 000</w:t>
            </w:r>
          </w:p>
        </w:tc>
      </w:tr>
      <w:tr w:rsidR="000E707D" w:rsidRPr="003E7CEA" w14:paraId="7B2838F0" w14:textId="77777777" w:rsidTr="000E707D">
        <w:trPr>
          <w:trHeight w:val="1300"/>
        </w:trPr>
        <w:tc>
          <w:tcPr>
            <w:tcW w:w="567" w:type="dxa"/>
            <w:noWrap/>
            <w:vAlign w:val="center"/>
          </w:tcPr>
          <w:p w14:paraId="270F86D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155</w:t>
            </w:r>
          </w:p>
        </w:tc>
        <w:tc>
          <w:tcPr>
            <w:tcW w:w="3402" w:type="dxa"/>
            <w:vAlign w:val="center"/>
          </w:tcPr>
          <w:p w14:paraId="19B3D186" w14:textId="77777777" w:rsidR="000E707D" w:rsidRPr="0004289A" w:rsidRDefault="000E707D" w:rsidP="000E707D">
            <w:pPr>
              <w:ind w:firstLine="0"/>
              <w:rPr>
                <w:sz w:val="18"/>
                <w:szCs w:val="18"/>
              </w:rPr>
            </w:pPr>
            <w:r w:rsidRPr="0004289A">
              <w:rPr>
                <w:sz w:val="18"/>
                <w:szCs w:val="18"/>
              </w:rPr>
              <w:t xml:space="preserve">Объект капитального строительства по адресу: Томская область,                 ЗАТО Северск, </w:t>
            </w:r>
            <w:proofErr w:type="spellStart"/>
            <w:r w:rsidRPr="0004289A">
              <w:rPr>
                <w:sz w:val="18"/>
                <w:szCs w:val="18"/>
              </w:rPr>
              <w:t>г.Северск</w:t>
            </w:r>
            <w:proofErr w:type="spellEnd"/>
            <w:r w:rsidRPr="0004289A">
              <w:rPr>
                <w:sz w:val="18"/>
                <w:szCs w:val="18"/>
              </w:rPr>
              <w:t>, ул. Первомайская, 2а,  стр.№13, з/у 6а, по запросу Комитета Архитектуры и Градостроительства Администрации ЗАТО Северск.</w:t>
            </w:r>
          </w:p>
        </w:tc>
        <w:tc>
          <w:tcPr>
            <w:tcW w:w="1026" w:type="dxa"/>
            <w:vAlign w:val="center"/>
          </w:tcPr>
          <w:p w14:paraId="2279D41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16.01.20</w:t>
            </w:r>
          </w:p>
        </w:tc>
        <w:tc>
          <w:tcPr>
            <w:tcW w:w="1102" w:type="dxa"/>
            <w:noWrap/>
            <w:vAlign w:val="center"/>
          </w:tcPr>
          <w:p w14:paraId="36CABBC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w:t>
            </w:r>
          </w:p>
        </w:tc>
        <w:tc>
          <w:tcPr>
            <w:tcW w:w="1129" w:type="dxa"/>
            <w:noWrap/>
            <w:vAlign w:val="center"/>
          </w:tcPr>
          <w:p w14:paraId="1A93262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5 000</w:t>
            </w:r>
          </w:p>
        </w:tc>
        <w:tc>
          <w:tcPr>
            <w:tcW w:w="919" w:type="dxa"/>
            <w:noWrap/>
            <w:vAlign w:val="center"/>
          </w:tcPr>
          <w:p w14:paraId="1A2A692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80FBFB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3F3BFB6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5 000</w:t>
            </w:r>
          </w:p>
        </w:tc>
      </w:tr>
      <w:tr w:rsidR="000E707D" w:rsidRPr="003E7CEA" w14:paraId="552BFC1A" w14:textId="77777777" w:rsidTr="000E707D">
        <w:trPr>
          <w:trHeight w:val="1180"/>
        </w:trPr>
        <w:tc>
          <w:tcPr>
            <w:tcW w:w="567" w:type="dxa"/>
            <w:noWrap/>
            <w:vAlign w:val="center"/>
          </w:tcPr>
          <w:p w14:paraId="511D5AEE"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156</w:t>
            </w:r>
          </w:p>
        </w:tc>
        <w:tc>
          <w:tcPr>
            <w:tcW w:w="3402" w:type="dxa"/>
            <w:vAlign w:val="center"/>
          </w:tcPr>
          <w:p w14:paraId="6E362D28" w14:textId="77777777" w:rsidR="000E707D" w:rsidRPr="0004289A" w:rsidRDefault="000E707D" w:rsidP="000E707D">
            <w:pPr>
              <w:ind w:firstLine="0"/>
              <w:rPr>
                <w:sz w:val="18"/>
                <w:szCs w:val="18"/>
              </w:rPr>
            </w:pPr>
            <w:r w:rsidRPr="0004289A">
              <w:rPr>
                <w:sz w:val="18"/>
                <w:szCs w:val="18"/>
              </w:rPr>
              <w:t xml:space="preserve">Объект капитального строительства по адресу: Томская область,                 ЗАТО Северск, </w:t>
            </w:r>
            <w:proofErr w:type="spellStart"/>
            <w:r w:rsidRPr="0004289A">
              <w:rPr>
                <w:sz w:val="18"/>
                <w:szCs w:val="18"/>
              </w:rPr>
              <w:t>г.Северск</w:t>
            </w:r>
            <w:proofErr w:type="spellEnd"/>
            <w:r w:rsidRPr="0004289A">
              <w:rPr>
                <w:sz w:val="18"/>
                <w:szCs w:val="18"/>
              </w:rPr>
              <w:t>, ул. Транспортная, 68,   по запросу Комитета Архитектуры и Градостроительства Администрации ЗАТО Северск.</w:t>
            </w:r>
          </w:p>
        </w:tc>
        <w:tc>
          <w:tcPr>
            <w:tcW w:w="1026" w:type="dxa"/>
            <w:noWrap/>
            <w:vAlign w:val="center"/>
          </w:tcPr>
          <w:p w14:paraId="2F6F496C" w14:textId="77777777" w:rsidR="000E707D" w:rsidRPr="0004289A" w:rsidRDefault="000E707D" w:rsidP="000E707D">
            <w:pPr>
              <w:ind w:firstLine="0"/>
              <w:rPr>
                <w:sz w:val="16"/>
                <w:szCs w:val="16"/>
              </w:rPr>
            </w:pPr>
            <w:r w:rsidRPr="0004289A">
              <w:rPr>
                <w:sz w:val="16"/>
                <w:szCs w:val="16"/>
              </w:rPr>
              <w:t>13.02.2020</w:t>
            </w:r>
          </w:p>
        </w:tc>
        <w:tc>
          <w:tcPr>
            <w:tcW w:w="1102" w:type="dxa"/>
            <w:noWrap/>
            <w:vAlign w:val="center"/>
          </w:tcPr>
          <w:p w14:paraId="5B6091AB" w14:textId="77777777" w:rsidR="000E707D" w:rsidRPr="0004289A" w:rsidRDefault="000E707D" w:rsidP="000E707D">
            <w:pPr>
              <w:ind w:firstLine="0"/>
              <w:rPr>
                <w:sz w:val="16"/>
                <w:szCs w:val="16"/>
              </w:rPr>
            </w:pPr>
            <w:r w:rsidRPr="0004289A">
              <w:rPr>
                <w:sz w:val="16"/>
                <w:szCs w:val="16"/>
              </w:rPr>
              <w:t>6</w:t>
            </w:r>
          </w:p>
        </w:tc>
        <w:tc>
          <w:tcPr>
            <w:tcW w:w="1129" w:type="dxa"/>
            <w:noWrap/>
            <w:vAlign w:val="center"/>
          </w:tcPr>
          <w:p w14:paraId="22C13A5E" w14:textId="77777777" w:rsidR="000E707D" w:rsidRPr="0004289A" w:rsidRDefault="000E707D" w:rsidP="000E707D">
            <w:pPr>
              <w:ind w:firstLine="0"/>
              <w:rPr>
                <w:sz w:val="16"/>
                <w:szCs w:val="16"/>
              </w:rPr>
            </w:pPr>
            <w:r w:rsidRPr="0004289A">
              <w:rPr>
                <w:sz w:val="16"/>
                <w:szCs w:val="16"/>
              </w:rPr>
              <w:t>442 000</w:t>
            </w:r>
          </w:p>
        </w:tc>
        <w:tc>
          <w:tcPr>
            <w:tcW w:w="919" w:type="dxa"/>
            <w:noWrap/>
            <w:vAlign w:val="center"/>
          </w:tcPr>
          <w:p w14:paraId="69E8FB8B"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2A06E3B5"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655A52EB" w14:textId="77777777" w:rsidR="000E707D" w:rsidRPr="0004289A" w:rsidRDefault="000E707D" w:rsidP="000E707D">
            <w:pPr>
              <w:ind w:firstLine="0"/>
              <w:rPr>
                <w:sz w:val="16"/>
                <w:szCs w:val="16"/>
              </w:rPr>
            </w:pPr>
            <w:r w:rsidRPr="0004289A">
              <w:rPr>
                <w:sz w:val="16"/>
                <w:szCs w:val="16"/>
              </w:rPr>
              <w:t>442 000</w:t>
            </w:r>
          </w:p>
        </w:tc>
      </w:tr>
      <w:tr w:rsidR="000E707D" w:rsidRPr="003E7CEA" w14:paraId="266E12C0" w14:textId="77777777" w:rsidTr="000E707D">
        <w:trPr>
          <w:trHeight w:val="930"/>
        </w:trPr>
        <w:tc>
          <w:tcPr>
            <w:tcW w:w="567" w:type="dxa"/>
            <w:noWrap/>
            <w:vAlign w:val="center"/>
          </w:tcPr>
          <w:p w14:paraId="13735F85"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157</w:t>
            </w:r>
          </w:p>
        </w:tc>
        <w:tc>
          <w:tcPr>
            <w:tcW w:w="3402" w:type="dxa"/>
            <w:vAlign w:val="center"/>
          </w:tcPr>
          <w:p w14:paraId="4C241E46" w14:textId="77777777" w:rsidR="000E707D" w:rsidRPr="0004289A" w:rsidRDefault="000E707D" w:rsidP="000E707D">
            <w:pPr>
              <w:ind w:firstLine="0"/>
              <w:rPr>
                <w:sz w:val="18"/>
                <w:szCs w:val="18"/>
              </w:rPr>
            </w:pPr>
            <w:r w:rsidRPr="0004289A">
              <w:rPr>
                <w:sz w:val="18"/>
                <w:szCs w:val="18"/>
              </w:rPr>
              <w:t xml:space="preserve">Объект капитального строительства по адресу: Томская область,                 ЗАТО Северск, </w:t>
            </w:r>
            <w:proofErr w:type="spellStart"/>
            <w:r w:rsidRPr="0004289A">
              <w:rPr>
                <w:sz w:val="18"/>
                <w:szCs w:val="18"/>
              </w:rPr>
              <w:t>г.Северск</w:t>
            </w:r>
            <w:proofErr w:type="spellEnd"/>
            <w:r w:rsidRPr="0004289A">
              <w:rPr>
                <w:sz w:val="18"/>
                <w:szCs w:val="18"/>
              </w:rPr>
              <w:t>, ул. Курчатова, 26б,   по запросу ООО "</w:t>
            </w:r>
            <w:proofErr w:type="spellStart"/>
            <w:r w:rsidRPr="0004289A">
              <w:rPr>
                <w:sz w:val="18"/>
                <w:szCs w:val="18"/>
              </w:rPr>
              <w:t>Энергослужба</w:t>
            </w:r>
            <w:proofErr w:type="spellEnd"/>
            <w:r w:rsidRPr="0004289A">
              <w:rPr>
                <w:sz w:val="18"/>
                <w:szCs w:val="18"/>
              </w:rPr>
              <w:t>".</w:t>
            </w:r>
          </w:p>
        </w:tc>
        <w:tc>
          <w:tcPr>
            <w:tcW w:w="1026" w:type="dxa"/>
            <w:noWrap/>
            <w:vAlign w:val="center"/>
          </w:tcPr>
          <w:p w14:paraId="20AA3CAC" w14:textId="77777777" w:rsidR="000E707D" w:rsidRPr="0004289A" w:rsidRDefault="000E707D" w:rsidP="000E707D">
            <w:pPr>
              <w:ind w:firstLine="0"/>
              <w:rPr>
                <w:sz w:val="16"/>
                <w:szCs w:val="16"/>
              </w:rPr>
            </w:pPr>
            <w:r w:rsidRPr="0004289A">
              <w:rPr>
                <w:sz w:val="16"/>
                <w:szCs w:val="16"/>
              </w:rPr>
              <w:t>17.02.2020</w:t>
            </w:r>
          </w:p>
        </w:tc>
        <w:tc>
          <w:tcPr>
            <w:tcW w:w="1102" w:type="dxa"/>
            <w:noWrap/>
            <w:vAlign w:val="center"/>
          </w:tcPr>
          <w:p w14:paraId="3DE652C6" w14:textId="77777777" w:rsidR="000E707D" w:rsidRPr="0004289A" w:rsidRDefault="000E707D" w:rsidP="000E707D">
            <w:pPr>
              <w:ind w:firstLine="0"/>
              <w:rPr>
                <w:sz w:val="16"/>
                <w:szCs w:val="16"/>
              </w:rPr>
            </w:pPr>
            <w:r w:rsidRPr="0004289A">
              <w:rPr>
                <w:sz w:val="16"/>
                <w:szCs w:val="16"/>
              </w:rPr>
              <w:t>7</w:t>
            </w:r>
          </w:p>
        </w:tc>
        <w:tc>
          <w:tcPr>
            <w:tcW w:w="1129" w:type="dxa"/>
            <w:noWrap/>
            <w:vAlign w:val="center"/>
          </w:tcPr>
          <w:p w14:paraId="480249ED" w14:textId="77777777" w:rsidR="000E707D" w:rsidRPr="0004289A" w:rsidRDefault="000E707D" w:rsidP="000E707D">
            <w:pPr>
              <w:ind w:firstLine="0"/>
              <w:rPr>
                <w:sz w:val="16"/>
                <w:szCs w:val="16"/>
              </w:rPr>
            </w:pPr>
            <w:r w:rsidRPr="0004289A">
              <w:rPr>
                <w:sz w:val="16"/>
                <w:szCs w:val="16"/>
              </w:rPr>
              <w:t>49 000</w:t>
            </w:r>
          </w:p>
        </w:tc>
        <w:tc>
          <w:tcPr>
            <w:tcW w:w="919" w:type="dxa"/>
            <w:noWrap/>
            <w:vAlign w:val="center"/>
          </w:tcPr>
          <w:p w14:paraId="1ADAD454"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58105C14"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06A942A3" w14:textId="77777777" w:rsidR="000E707D" w:rsidRPr="0004289A" w:rsidRDefault="000E707D" w:rsidP="000E707D">
            <w:pPr>
              <w:ind w:firstLine="0"/>
              <w:rPr>
                <w:sz w:val="16"/>
                <w:szCs w:val="16"/>
              </w:rPr>
            </w:pPr>
            <w:r w:rsidRPr="0004289A">
              <w:rPr>
                <w:sz w:val="16"/>
                <w:szCs w:val="16"/>
              </w:rPr>
              <w:t>49 000</w:t>
            </w:r>
          </w:p>
        </w:tc>
      </w:tr>
      <w:tr w:rsidR="000E707D" w:rsidRPr="003E7CEA" w14:paraId="2CE457FE" w14:textId="77777777" w:rsidTr="000E707D">
        <w:trPr>
          <w:trHeight w:val="840"/>
        </w:trPr>
        <w:tc>
          <w:tcPr>
            <w:tcW w:w="567" w:type="dxa"/>
            <w:noWrap/>
            <w:vAlign w:val="center"/>
          </w:tcPr>
          <w:p w14:paraId="67D217AE" w14:textId="77777777" w:rsidR="000E707D" w:rsidRPr="0004289A" w:rsidRDefault="000E707D" w:rsidP="000E707D">
            <w:pPr>
              <w:ind w:hanging="43"/>
              <w:jc w:val="center"/>
              <w:rPr>
                <w:sz w:val="20"/>
                <w:szCs w:val="20"/>
              </w:rPr>
            </w:pPr>
            <w:r w:rsidRPr="0004289A">
              <w:rPr>
                <w:sz w:val="20"/>
                <w:szCs w:val="20"/>
              </w:rPr>
              <w:t>158</w:t>
            </w:r>
          </w:p>
        </w:tc>
        <w:tc>
          <w:tcPr>
            <w:tcW w:w="3402" w:type="dxa"/>
            <w:vAlign w:val="center"/>
          </w:tcPr>
          <w:p w14:paraId="01E35671" w14:textId="77777777" w:rsidR="000E707D" w:rsidRPr="0004289A" w:rsidRDefault="000E707D" w:rsidP="000E707D">
            <w:pPr>
              <w:ind w:firstLine="0"/>
              <w:rPr>
                <w:sz w:val="18"/>
                <w:szCs w:val="18"/>
              </w:rPr>
            </w:pPr>
            <w:r w:rsidRPr="0004289A">
              <w:rPr>
                <w:sz w:val="18"/>
                <w:szCs w:val="18"/>
              </w:rPr>
              <w:t>Объект недвижимости (торговый центр), по адресу: Северск, ул. Калинина, 145 (ООО "Перспектива"). Взамен ТУ №28 от 17.04.2017, выдан</w:t>
            </w:r>
            <w:r>
              <w:rPr>
                <w:sz w:val="18"/>
                <w:szCs w:val="18"/>
              </w:rPr>
              <w:t>н</w:t>
            </w:r>
            <w:r w:rsidRPr="0004289A">
              <w:rPr>
                <w:sz w:val="18"/>
                <w:szCs w:val="18"/>
              </w:rPr>
              <w:t>ых ОАО ТС.</w:t>
            </w:r>
          </w:p>
        </w:tc>
        <w:tc>
          <w:tcPr>
            <w:tcW w:w="1026" w:type="dxa"/>
            <w:noWrap/>
            <w:vAlign w:val="center"/>
          </w:tcPr>
          <w:p w14:paraId="0977D391" w14:textId="77777777" w:rsidR="000E707D" w:rsidRPr="0004289A" w:rsidRDefault="000E707D" w:rsidP="000E707D">
            <w:pPr>
              <w:ind w:firstLine="0"/>
              <w:rPr>
                <w:sz w:val="16"/>
                <w:szCs w:val="16"/>
              </w:rPr>
            </w:pPr>
            <w:r w:rsidRPr="0004289A">
              <w:rPr>
                <w:sz w:val="16"/>
                <w:szCs w:val="16"/>
              </w:rPr>
              <w:t>21.02.2020</w:t>
            </w:r>
          </w:p>
        </w:tc>
        <w:tc>
          <w:tcPr>
            <w:tcW w:w="1102" w:type="dxa"/>
            <w:noWrap/>
            <w:vAlign w:val="center"/>
          </w:tcPr>
          <w:p w14:paraId="54FC2317" w14:textId="77777777" w:rsidR="000E707D" w:rsidRPr="0004289A" w:rsidRDefault="000E707D" w:rsidP="000E707D">
            <w:pPr>
              <w:ind w:firstLine="0"/>
              <w:rPr>
                <w:sz w:val="16"/>
                <w:szCs w:val="16"/>
              </w:rPr>
            </w:pPr>
            <w:r w:rsidRPr="0004289A">
              <w:rPr>
                <w:sz w:val="16"/>
                <w:szCs w:val="16"/>
              </w:rPr>
              <w:t>8</w:t>
            </w:r>
          </w:p>
        </w:tc>
        <w:tc>
          <w:tcPr>
            <w:tcW w:w="1129" w:type="dxa"/>
            <w:noWrap/>
            <w:vAlign w:val="center"/>
          </w:tcPr>
          <w:p w14:paraId="67DB09C7" w14:textId="77777777" w:rsidR="000E707D" w:rsidRPr="0004289A" w:rsidRDefault="000E707D" w:rsidP="000E707D">
            <w:pPr>
              <w:ind w:firstLine="0"/>
              <w:rPr>
                <w:sz w:val="16"/>
                <w:szCs w:val="16"/>
              </w:rPr>
            </w:pPr>
            <w:r w:rsidRPr="0004289A">
              <w:rPr>
                <w:sz w:val="16"/>
                <w:szCs w:val="16"/>
              </w:rPr>
              <w:t>30 094</w:t>
            </w:r>
          </w:p>
        </w:tc>
        <w:tc>
          <w:tcPr>
            <w:tcW w:w="919" w:type="dxa"/>
            <w:noWrap/>
            <w:vAlign w:val="center"/>
          </w:tcPr>
          <w:p w14:paraId="5912FF71" w14:textId="77777777" w:rsidR="000E707D" w:rsidRPr="0004289A" w:rsidRDefault="000E707D" w:rsidP="000E707D">
            <w:pPr>
              <w:ind w:firstLine="0"/>
              <w:rPr>
                <w:sz w:val="16"/>
                <w:szCs w:val="16"/>
              </w:rPr>
            </w:pPr>
            <w:r w:rsidRPr="0004289A">
              <w:rPr>
                <w:sz w:val="16"/>
                <w:szCs w:val="16"/>
              </w:rPr>
              <w:t>25 795</w:t>
            </w:r>
          </w:p>
        </w:tc>
        <w:tc>
          <w:tcPr>
            <w:tcW w:w="995" w:type="dxa"/>
            <w:noWrap/>
            <w:vAlign w:val="center"/>
          </w:tcPr>
          <w:p w14:paraId="48DE7E52" w14:textId="77777777" w:rsidR="000E707D" w:rsidRPr="0004289A" w:rsidRDefault="000E707D" w:rsidP="000E707D">
            <w:pPr>
              <w:ind w:firstLine="0"/>
              <w:rPr>
                <w:sz w:val="16"/>
                <w:szCs w:val="16"/>
              </w:rPr>
            </w:pPr>
            <w:r w:rsidRPr="0004289A">
              <w:rPr>
                <w:sz w:val="16"/>
                <w:szCs w:val="16"/>
              </w:rPr>
              <w:t>124 675</w:t>
            </w:r>
          </w:p>
        </w:tc>
        <w:tc>
          <w:tcPr>
            <w:tcW w:w="1043" w:type="dxa"/>
            <w:noWrap/>
            <w:vAlign w:val="center"/>
          </w:tcPr>
          <w:p w14:paraId="1AA0FBB0" w14:textId="77777777" w:rsidR="000E707D" w:rsidRPr="0004289A" w:rsidRDefault="000E707D" w:rsidP="000E707D">
            <w:pPr>
              <w:ind w:firstLine="0"/>
              <w:rPr>
                <w:sz w:val="16"/>
                <w:szCs w:val="16"/>
              </w:rPr>
            </w:pPr>
            <w:r w:rsidRPr="0004289A">
              <w:rPr>
                <w:sz w:val="16"/>
                <w:szCs w:val="16"/>
              </w:rPr>
              <w:t>180 564</w:t>
            </w:r>
          </w:p>
        </w:tc>
      </w:tr>
      <w:tr w:rsidR="000E707D" w:rsidRPr="003E7CEA" w14:paraId="42F97297" w14:textId="77777777" w:rsidTr="000E707D">
        <w:trPr>
          <w:trHeight w:val="780"/>
        </w:trPr>
        <w:tc>
          <w:tcPr>
            <w:tcW w:w="567" w:type="dxa"/>
            <w:noWrap/>
            <w:vAlign w:val="center"/>
          </w:tcPr>
          <w:p w14:paraId="4F1088E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159</w:t>
            </w:r>
          </w:p>
        </w:tc>
        <w:tc>
          <w:tcPr>
            <w:tcW w:w="3402" w:type="dxa"/>
            <w:vAlign w:val="center"/>
          </w:tcPr>
          <w:p w14:paraId="4862149C" w14:textId="77777777" w:rsidR="000E707D" w:rsidRPr="0004289A" w:rsidRDefault="000E707D" w:rsidP="000E707D">
            <w:pPr>
              <w:ind w:firstLine="0"/>
              <w:rPr>
                <w:sz w:val="18"/>
                <w:szCs w:val="18"/>
              </w:rPr>
            </w:pPr>
            <w:r w:rsidRPr="0004289A">
              <w:rPr>
                <w:sz w:val="18"/>
                <w:szCs w:val="18"/>
              </w:rPr>
              <w:t xml:space="preserve">Объект капитального строительства по адресу: Томская область,                 ЗАТО Северск, </w:t>
            </w:r>
            <w:proofErr w:type="spellStart"/>
            <w:r w:rsidRPr="0004289A">
              <w:rPr>
                <w:sz w:val="18"/>
                <w:szCs w:val="18"/>
              </w:rPr>
              <w:t>г.Северск</w:t>
            </w:r>
            <w:proofErr w:type="spellEnd"/>
            <w:r w:rsidRPr="0004289A">
              <w:rPr>
                <w:sz w:val="18"/>
                <w:szCs w:val="18"/>
              </w:rPr>
              <w:t>, ул. Октябрьская, 66а(Козырев А.С.).</w:t>
            </w:r>
          </w:p>
        </w:tc>
        <w:tc>
          <w:tcPr>
            <w:tcW w:w="1026" w:type="dxa"/>
            <w:noWrap/>
            <w:vAlign w:val="center"/>
          </w:tcPr>
          <w:p w14:paraId="75BD9210" w14:textId="77777777" w:rsidR="000E707D" w:rsidRPr="0004289A" w:rsidRDefault="000E707D" w:rsidP="000E707D">
            <w:pPr>
              <w:ind w:firstLine="0"/>
              <w:rPr>
                <w:sz w:val="16"/>
                <w:szCs w:val="16"/>
              </w:rPr>
            </w:pPr>
            <w:r w:rsidRPr="0004289A">
              <w:rPr>
                <w:sz w:val="16"/>
                <w:szCs w:val="16"/>
              </w:rPr>
              <w:t>02.03.2020</w:t>
            </w:r>
          </w:p>
        </w:tc>
        <w:tc>
          <w:tcPr>
            <w:tcW w:w="1102" w:type="dxa"/>
            <w:noWrap/>
            <w:vAlign w:val="center"/>
          </w:tcPr>
          <w:p w14:paraId="04997783" w14:textId="77777777" w:rsidR="000E707D" w:rsidRPr="0004289A" w:rsidRDefault="000E707D" w:rsidP="000E707D">
            <w:pPr>
              <w:ind w:firstLine="0"/>
              <w:rPr>
                <w:sz w:val="16"/>
                <w:szCs w:val="16"/>
              </w:rPr>
            </w:pPr>
            <w:r w:rsidRPr="0004289A">
              <w:rPr>
                <w:sz w:val="16"/>
                <w:szCs w:val="16"/>
              </w:rPr>
              <w:t>9</w:t>
            </w:r>
          </w:p>
        </w:tc>
        <w:tc>
          <w:tcPr>
            <w:tcW w:w="1129" w:type="dxa"/>
            <w:noWrap/>
            <w:vAlign w:val="center"/>
          </w:tcPr>
          <w:p w14:paraId="0E8A8E45" w14:textId="77777777" w:rsidR="000E707D" w:rsidRPr="0004289A" w:rsidRDefault="000E707D" w:rsidP="000E707D">
            <w:pPr>
              <w:ind w:firstLine="0"/>
              <w:rPr>
                <w:sz w:val="16"/>
                <w:szCs w:val="16"/>
              </w:rPr>
            </w:pPr>
            <w:r w:rsidRPr="0004289A">
              <w:rPr>
                <w:sz w:val="16"/>
                <w:szCs w:val="16"/>
              </w:rPr>
              <w:t>32 100</w:t>
            </w:r>
          </w:p>
        </w:tc>
        <w:tc>
          <w:tcPr>
            <w:tcW w:w="919" w:type="dxa"/>
            <w:noWrap/>
            <w:vAlign w:val="center"/>
          </w:tcPr>
          <w:p w14:paraId="7480B0F3"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081149D9"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1A4ACF25" w14:textId="77777777" w:rsidR="000E707D" w:rsidRPr="0004289A" w:rsidRDefault="000E707D" w:rsidP="000E707D">
            <w:pPr>
              <w:ind w:firstLine="0"/>
              <w:rPr>
                <w:sz w:val="16"/>
                <w:szCs w:val="16"/>
              </w:rPr>
            </w:pPr>
            <w:r w:rsidRPr="0004289A">
              <w:rPr>
                <w:sz w:val="16"/>
                <w:szCs w:val="16"/>
              </w:rPr>
              <w:t>32 100</w:t>
            </w:r>
          </w:p>
        </w:tc>
      </w:tr>
      <w:tr w:rsidR="000E707D" w:rsidRPr="003E7CEA" w14:paraId="5ECB2D02" w14:textId="77777777" w:rsidTr="000E707D">
        <w:trPr>
          <w:trHeight w:val="794"/>
        </w:trPr>
        <w:tc>
          <w:tcPr>
            <w:tcW w:w="567" w:type="dxa"/>
            <w:noWrap/>
            <w:vAlign w:val="center"/>
          </w:tcPr>
          <w:p w14:paraId="76ADF4E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160</w:t>
            </w:r>
          </w:p>
        </w:tc>
        <w:tc>
          <w:tcPr>
            <w:tcW w:w="3402" w:type="dxa"/>
            <w:vAlign w:val="center"/>
          </w:tcPr>
          <w:p w14:paraId="0A983668" w14:textId="77777777" w:rsidR="000E707D" w:rsidRPr="0004289A" w:rsidRDefault="000E707D" w:rsidP="000E707D">
            <w:pPr>
              <w:ind w:firstLine="0"/>
              <w:rPr>
                <w:sz w:val="18"/>
                <w:szCs w:val="18"/>
              </w:rPr>
            </w:pPr>
            <w:r w:rsidRPr="0004289A">
              <w:rPr>
                <w:sz w:val="18"/>
                <w:szCs w:val="18"/>
              </w:rPr>
              <w:t xml:space="preserve">Нежилые объекты капитального строительства по адресу: Томская область, ЗАТО Северск, </w:t>
            </w:r>
            <w:proofErr w:type="spellStart"/>
            <w:r w:rsidRPr="0004289A">
              <w:rPr>
                <w:sz w:val="18"/>
                <w:szCs w:val="18"/>
              </w:rPr>
              <w:t>г.Северск</w:t>
            </w:r>
            <w:proofErr w:type="spellEnd"/>
            <w:r w:rsidRPr="0004289A">
              <w:rPr>
                <w:sz w:val="18"/>
                <w:szCs w:val="18"/>
              </w:rPr>
              <w:t xml:space="preserve">, </w:t>
            </w:r>
            <w:proofErr w:type="spellStart"/>
            <w:r w:rsidRPr="0004289A">
              <w:rPr>
                <w:sz w:val="18"/>
                <w:szCs w:val="18"/>
              </w:rPr>
              <w:t>ул.Славского</w:t>
            </w:r>
            <w:proofErr w:type="spellEnd"/>
            <w:r w:rsidRPr="0004289A">
              <w:rPr>
                <w:sz w:val="18"/>
                <w:szCs w:val="18"/>
              </w:rPr>
              <w:t>, 7, з/у №1,2,3,5 (ООО «</w:t>
            </w:r>
            <w:proofErr w:type="spellStart"/>
            <w:r w:rsidRPr="0004289A">
              <w:rPr>
                <w:sz w:val="18"/>
                <w:szCs w:val="18"/>
              </w:rPr>
              <w:t>Северскнефтепродукт</w:t>
            </w:r>
            <w:proofErr w:type="spellEnd"/>
            <w:r w:rsidRPr="0004289A">
              <w:rPr>
                <w:sz w:val="18"/>
                <w:szCs w:val="18"/>
              </w:rPr>
              <w:t>»).</w:t>
            </w:r>
          </w:p>
        </w:tc>
        <w:tc>
          <w:tcPr>
            <w:tcW w:w="1026" w:type="dxa"/>
            <w:noWrap/>
            <w:vAlign w:val="center"/>
          </w:tcPr>
          <w:p w14:paraId="0C6BDF2B" w14:textId="77777777" w:rsidR="000E707D" w:rsidRPr="0004289A" w:rsidRDefault="000E707D" w:rsidP="000E707D">
            <w:pPr>
              <w:ind w:firstLine="0"/>
              <w:rPr>
                <w:sz w:val="16"/>
                <w:szCs w:val="16"/>
              </w:rPr>
            </w:pPr>
            <w:r w:rsidRPr="0004289A">
              <w:rPr>
                <w:sz w:val="16"/>
                <w:szCs w:val="16"/>
              </w:rPr>
              <w:t>20.03.2020</w:t>
            </w:r>
          </w:p>
        </w:tc>
        <w:tc>
          <w:tcPr>
            <w:tcW w:w="1102" w:type="dxa"/>
            <w:noWrap/>
            <w:vAlign w:val="center"/>
          </w:tcPr>
          <w:p w14:paraId="215D2E9E" w14:textId="77777777" w:rsidR="000E707D" w:rsidRPr="0004289A" w:rsidRDefault="000E707D" w:rsidP="000E707D">
            <w:pPr>
              <w:ind w:firstLine="0"/>
              <w:rPr>
                <w:sz w:val="16"/>
                <w:szCs w:val="16"/>
              </w:rPr>
            </w:pPr>
            <w:r w:rsidRPr="0004289A">
              <w:rPr>
                <w:sz w:val="16"/>
                <w:szCs w:val="16"/>
              </w:rPr>
              <w:t>10</w:t>
            </w:r>
          </w:p>
        </w:tc>
        <w:tc>
          <w:tcPr>
            <w:tcW w:w="1129" w:type="dxa"/>
            <w:noWrap/>
            <w:vAlign w:val="center"/>
          </w:tcPr>
          <w:p w14:paraId="0ED22D81" w14:textId="77777777" w:rsidR="000E707D" w:rsidRPr="0004289A" w:rsidRDefault="000E707D" w:rsidP="000E707D">
            <w:pPr>
              <w:ind w:firstLine="0"/>
              <w:rPr>
                <w:sz w:val="16"/>
                <w:szCs w:val="16"/>
              </w:rPr>
            </w:pPr>
            <w:r w:rsidRPr="0004289A">
              <w:rPr>
                <w:sz w:val="16"/>
                <w:szCs w:val="16"/>
              </w:rPr>
              <w:t> </w:t>
            </w:r>
          </w:p>
        </w:tc>
        <w:tc>
          <w:tcPr>
            <w:tcW w:w="919" w:type="dxa"/>
            <w:noWrap/>
            <w:vAlign w:val="center"/>
          </w:tcPr>
          <w:p w14:paraId="302879FE"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1BDCCDBB"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00CD4B37" w14:textId="77777777" w:rsidR="000E707D" w:rsidRPr="0004289A" w:rsidRDefault="000E707D" w:rsidP="000E707D">
            <w:pPr>
              <w:ind w:firstLine="0"/>
              <w:rPr>
                <w:sz w:val="16"/>
                <w:szCs w:val="16"/>
              </w:rPr>
            </w:pPr>
            <w:r w:rsidRPr="0004289A">
              <w:rPr>
                <w:sz w:val="16"/>
                <w:szCs w:val="16"/>
              </w:rPr>
              <w:t>0</w:t>
            </w:r>
          </w:p>
        </w:tc>
      </w:tr>
      <w:tr w:rsidR="000E707D" w:rsidRPr="003E7CEA" w14:paraId="00C1112D" w14:textId="77777777" w:rsidTr="000E707D">
        <w:trPr>
          <w:trHeight w:val="1040"/>
        </w:trPr>
        <w:tc>
          <w:tcPr>
            <w:tcW w:w="567" w:type="dxa"/>
            <w:noWrap/>
            <w:vAlign w:val="center"/>
          </w:tcPr>
          <w:p w14:paraId="338A902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161</w:t>
            </w:r>
          </w:p>
        </w:tc>
        <w:tc>
          <w:tcPr>
            <w:tcW w:w="3402" w:type="dxa"/>
            <w:vAlign w:val="center"/>
          </w:tcPr>
          <w:p w14:paraId="65C7FE3B" w14:textId="77777777" w:rsidR="000E707D" w:rsidRPr="0004289A" w:rsidRDefault="000E707D" w:rsidP="000E707D">
            <w:pPr>
              <w:ind w:firstLine="0"/>
              <w:rPr>
                <w:sz w:val="18"/>
                <w:szCs w:val="18"/>
              </w:rPr>
            </w:pPr>
            <w:r w:rsidRPr="0004289A">
              <w:rPr>
                <w:sz w:val="18"/>
                <w:szCs w:val="18"/>
              </w:rPr>
              <w:t xml:space="preserve">Нежилые помещения по адресу : Томская область, ЗАТО Северск, </w:t>
            </w:r>
            <w:proofErr w:type="spellStart"/>
            <w:r w:rsidRPr="0004289A">
              <w:rPr>
                <w:sz w:val="18"/>
                <w:szCs w:val="18"/>
              </w:rPr>
              <w:t>г.Северск</w:t>
            </w:r>
            <w:proofErr w:type="spellEnd"/>
            <w:r w:rsidRPr="0004289A">
              <w:rPr>
                <w:sz w:val="18"/>
                <w:szCs w:val="18"/>
              </w:rPr>
              <w:t xml:space="preserve">,          ул. Северная автодорога, 12, стр. №3, </w:t>
            </w:r>
            <w:proofErr w:type="spellStart"/>
            <w:r w:rsidRPr="0004289A">
              <w:rPr>
                <w:sz w:val="18"/>
                <w:szCs w:val="18"/>
              </w:rPr>
              <w:t>пом</w:t>
            </w:r>
            <w:proofErr w:type="spellEnd"/>
            <w:r w:rsidRPr="0004289A">
              <w:rPr>
                <w:sz w:val="18"/>
                <w:szCs w:val="18"/>
              </w:rPr>
              <w:t xml:space="preserve"> №1,1 (ГСПО "ВДВ", ряд №1, боксы №1,3 и 4).</w:t>
            </w:r>
          </w:p>
        </w:tc>
        <w:tc>
          <w:tcPr>
            <w:tcW w:w="1026" w:type="dxa"/>
            <w:noWrap/>
            <w:vAlign w:val="center"/>
          </w:tcPr>
          <w:p w14:paraId="4470F8C5" w14:textId="77777777" w:rsidR="000E707D" w:rsidRPr="0004289A" w:rsidRDefault="000E707D" w:rsidP="000E707D">
            <w:pPr>
              <w:ind w:firstLine="0"/>
              <w:rPr>
                <w:sz w:val="16"/>
                <w:szCs w:val="16"/>
              </w:rPr>
            </w:pPr>
            <w:r w:rsidRPr="0004289A">
              <w:rPr>
                <w:sz w:val="16"/>
                <w:szCs w:val="16"/>
              </w:rPr>
              <w:t>23.03.2020</w:t>
            </w:r>
          </w:p>
        </w:tc>
        <w:tc>
          <w:tcPr>
            <w:tcW w:w="1102" w:type="dxa"/>
            <w:noWrap/>
            <w:vAlign w:val="center"/>
          </w:tcPr>
          <w:p w14:paraId="3D048784" w14:textId="77777777" w:rsidR="000E707D" w:rsidRPr="0004289A" w:rsidRDefault="000E707D" w:rsidP="000E707D">
            <w:pPr>
              <w:ind w:firstLine="0"/>
              <w:rPr>
                <w:sz w:val="16"/>
                <w:szCs w:val="16"/>
              </w:rPr>
            </w:pPr>
            <w:r w:rsidRPr="0004289A">
              <w:rPr>
                <w:sz w:val="16"/>
                <w:szCs w:val="16"/>
              </w:rPr>
              <w:t>11</w:t>
            </w:r>
          </w:p>
        </w:tc>
        <w:tc>
          <w:tcPr>
            <w:tcW w:w="1129" w:type="dxa"/>
            <w:noWrap/>
            <w:vAlign w:val="center"/>
          </w:tcPr>
          <w:p w14:paraId="71CFA6A5" w14:textId="77777777" w:rsidR="000E707D" w:rsidRPr="0004289A" w:rsidRDefault="000E707D" w:rsidP="000E707D">
            <w:pPr>
              <w:ind w:firstLine="0"/>
              <w:rPr>
                <w:sz w:val="16"/>
                <w:szCs w:val="16"/>
              </w:rPr>
            </w:pPr>
            <w:r w:rsidRPr="0004289A">
              <w:rPr>
                <w:sz w:val="16"/>
                <w:szCs w:val="16"/>
              </w:rPr>
              <w:t>24 640</w:t>
            </w:r>
          </w:p>
        </w:tc>
        <w:tc>
          <w:tcPr>
            <w:tcW w:w="919" w:type="dxa"/>
            <w:noWrap/>
            <w:vAlign w:val="center"/>
          </w:tcPr>
          <w:p w14:paraId="46390406" w14:textId="77777777" w:rsidR="000E707D" w:rsidRPr="0004289A" w:rsidRDefault="000E707D" w:rsidP="000E707D">
            <w:pPr>
              <w:ind w:firstLine="0"/>
              <w:rPr>
                <w:sz w:val="16"/>
                <w:szCs w:val="16"/>
              </w:rPr>
            </w:pPr>
            <w:r w:rsidRPr="0004289A">
              <w:rPr>
                <w:sz w:val="16"/>
                <w:szCs w:val="16"/>
              </w:rPr>
              <w:t>6 000</w:t>
            </w:r>
          </w:p>
        </w:tc>
        <w:tc>
          <w:tcPr>
            <w:tcW w:w="995" w:type="dxa"/>
            <w:noWrap/>
            <w:vAlign w:val="center"/>
          </w:tcPr>
          <w:p w14:paraId="145C2C3B"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2F1982F1" w14:textId="77777777" w:rsidR="000E707D" w:rsidRPr="0004289A" w:rsidRDefault="000E707D" w:rsidP="000E707D">
            <w:pPr>
              <w:ind w:firstLine="0"/>
              <w:rPr>
                <w:sz w:val="16"/>
                <w:szCs w:val="16"/>
              </w:rPr>
            </w:pPr>
            <w:r w:rsidRPr="0004289A">
              <w:rPr>
                <w:sz w:val="16"/>
                <w:szCs w:val="16"/>
              </w:rPr>
              <w:t>30 640</w:t>
            </w:r>
          </w:p>
        </w:tc>
      </w:tr>
      <w:tr w:rsidR="000E707D" w:rsidRPr="003E7CEA" w14:paraId="78F5CABB" w14:textId="77777777" w:rsidTr="000E707D">
        <w:trPr>
          <w:trHeight w:val="790"/>
        </w:trPr>
        <w:tc>
          <w:tcPr>
            <w:tcW w:w="567" w:type="dxa"/>
            <w:noWrap/>
            <w:vAlign w:val="center"/>
          </w:tcPr>
          <w:p w14:paraId="09BC929D"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162</w:t>
            </w:r>
          </w:p>
        </w:tc>
        <w:tc>
          <w:tcPr>
            <w:tcW w:w="3402" w:type="dxa"/>
            <w:vAlign w:val="center"/>
          </w:tcPr>
          <w:p w14:paraId="22514B68" w14:textId="77777777" w:rsidR="000E707D" w:rsidRPr="0004289A" w:rsidRDefault="000E707D" w:rsidP="000E707D">
            <w:pPr>
              <w:ind w:firstLine="0"/>
              <w:rPr>
                <w:sz w:val="18"/>
                <w:szCs w:val="18"/>
              </w:rPr>
            </w:pPr>
            <w:r w:rsidRPr="0004289A">
              <w:rPr>
                <w:sz w:val="18"/>
                <w:szCs w:val="18"/>
              </w:rPr>
              <w:t xml:space="preserve">Объект капитального строительства по адресу:  Томская область, ЗАТО Северск, </w:t>
            </w:r>
            <w:proofErr w:type="spellStart"/>
            <w:r w:rsidRPr="0004289A">
              <w:rPr>
                <w:sz w:val="18"/>
                <w:szCs w:val="18"/>
              </w:rPr>
              <w:t>г.Северск</w:t>
            </w:r>
            <w:proofErr w:type="spellEnd"/>
            <w:r w:rsidRPr="0004289A">
              <w:rPr>
                <w:sz w:val="18"/>
                <w:szCs w:val="18"/>
              </w:rPr>
              <w:t xml:space="preserve">, пер. Западный, 11 (Васильев В.О.). </w:t>
            </w:r>
          </w:p>
        </w:tc>
        <w:tc>
          <w:tcPr>
            <w:tcW w:w="1026" w:type="dxa"/>
            <w:noWrap/>
            <w:vAlign w:val="center"/>
          </w:tcPr>
          <w:p w14:paraId="23C6A6DE" w14:textId="77777777" w:rsidR="000E707D" w:rsidRPr="0004289A" w:rsidRDefault="000E707D" w:rsidP="000E707D">
            <w:pPr>
              <w:ind w:firstLine="0"/>
              <w:rPr>
                <w:sz w:val="16"/>
                <w:szCs w:val="16"/>
              </w:rPr>
            </w:pPr>
            <w:r w:rsidRPr="0004289A">
              <w:rPr>
                <w:sz w:val="16"/>
                <w:szCs w:val="16"/>
              </w:rPr>
              <w:t>25.03.2020</w:t>
            </w:r>
          </w:p>
        </w:tc>
        <w:tc>
          <w:tcPr>
            <w:tcW w:w="1102" w:type="dxa"/>
            <w:noWrap/>
            <w:vAlign w:val="center"/>
          </w:tcPr>
          <w:p w14:paraId="16FC58D2" w14:textId="77777777" w:rsidR="000E707D" w:rsidRPr="0004289A" w:rsidRDefault="000E707D" w:rsidP="000E707D">
            <w:pPr>
              <w:ind w:firstLine="0"/>
              <w:rPr>
                <w:sz w:val="16"/>
                <w:szCs w:val="16"/>
              </w:rPr>
            </w:pPr>
            <w:r w:rsidRPr="0004289A">
              <w:rPr>
                <w:sz w:val="16"/>
                <w:szCs w:val="16"/>
              </w:rPr>
              <w:t>12</w:t>
            </w:r>
          </w:p>
        </w:tc>
        <w:tc>
          <w:tcPr>
            <w:tcW w:w="1129" w:type="dxa"/>
            <w:noWrap/>
            <w:vAlign w:val="center"/>
          </w:tcPr>
          <w:p w14:paraId="69E83B07" w14:textId="77777777" w:rsidR="000E707D" w:rsidRPr="0004289A" w:rsidRDefault="000E707D" w:rsidP="000E707D">
            <w:pPr>
              <w:ind w:firstLine="0"/>
              <w:rPr>
                <w:sz w:val="16"/>
                <w:szCs w:val="16"/>
              </w:rPr>
            </w:pPr>
            <w:r w:rsidRPr="0004289A">
              <w:rPr>
                <w:sz w:val="16"/>
                <w:szCs w:val="16"/>
              </w:rPr>
              <w:t>25 000</w:t>
            </w:r>
          </w:p>
        </w:tc>
        <w:tc>
          <w:tcPr>
            <w:tcW w:w="919" w:type="dxa"/>
            <w:noWrap/>
            <w:vAlign w:val="center"/>
          </w:tcPr>
          <w:p w14:paraId="0D2D6FB9"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2323C4DB"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2E43C553" w14:textId="77777777" w:rsidR="000E707D" w:rsidRPr="0004289A" w:rsidRDefault="000E707D" w:rsidP="000E707D">
            <w:pPr>
              <w:ind w:firstLine="0"/>
              <w:rPr>
                <w:sz w:val="16"/>
                <w:szCs w:val="16"/>
              </w:rPr>
            </w:pPr>
            <w:r w:rsidRPr="0004289A">
              <w:rPr>
                <w:sz w:val="16"/>
                <w:szCs w:val="16"/>
              </w:rPr>
              <w:t>25 000</w:t>
            </w:r>
          </w:p>
        </w:tc>
      </w:tr>
      <w:tr w:rsidR="000E707D" w:rsidRPr="003E7CEA" w14:paraId="535A6C88" w14:textId="77777777" w:rsidTr="000E707D">
        <w:trPr>
          <w:trHeight w:val="1070"/>
        </w:trPr>
        <w:tc>
          <w:tcPr>
            <w:tcW w:w="567" w:type="dxa"/>
            <w:noWrap/>
            <w:vAlign w:val="center"/>
          </w:tcPr>
          <w:p w14:paraId="086F5003"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163</w:t>
            </w:r>
          </w:p>
        </w:tc>
        <w:tc>
          <w:tcPr>
            <w:tcW w:w="3402" w:type="dxa"/>
            <w:vAlign w:val="center"/>
          </w:tcPr>
          <w:p w14:paraId="315D421B" w14:textId="77777777" w:rsidR="000E707D" w:rsidRPr="0004289A" w:rsidRDefault="000E707D" w:rsidP="000E707D">
            <w:pPr>
              <w:ind w:firstLine="0"/>
              <w:rPr>
                <w:sz w:val="18"/>
                <w:szCs w:val="18"/>
              </w:rPr>
            </w:pPr>
            <w:r w:rsidRPr="0004289A">
              <w:rPr>
                <w:sz w:val="18"/>
                <w:szCs w:val="18"/>
              </w:rPr>
              <w:t xml:space="preserve">Жилой двухквартирный дом по адресу: Томская область, ЗАТО Северск, </w:t>
            </w:r>
            <w:proofErr w:type="spellStart"/>
            <w:r w:rsidRPr="0004289A">
              <w:rPr>
                <w:sz w:val="18"/>
                <w:szCs w:val="18"/>
              </w:rPr>
              <w:t>г.Северск</w:t>
            </w:r>
            <w:proofErr w:type="spellEnd"/>
            <w:r w:rsidRPr="0004289A">
              <w:rPr>
                <w:sz w:val="18"/>
                <w:szCs w:val="18"/>
              </w:rPr>
              <w:t>, ул. Чайковского, 19-2, по запросу Комитета Архитектуры и Градостроительства Администрации ЗАТО Северск.</w:t>
            </w:r>
          </w:p>
        </w:tc>
        <w:tc>
          <w:tcPr>
            <w:tcW w:w="1026" w:type="dxa"/>
            <w:noWrap/>
            <w:vAlign w:val="center"/>
          </w:tcPr>
          <w:p w14:paraId="61BDD66E" w14:textId="77777777" w:rsidR="000E707D" w:rsidRPr="0004289A" w:rsidRDefault="000E707D" w:rsidP="000E707D">
            <w:pPr>
              <w:ind w:firstLine="0"/>
              <w:rPr>
                <w:sz w:val="16"/>
                <w:szCs w:val="16"/>
              </w:rPr>
            </w:pPr>
            <w:r w:rsidRPr="0004289A">
              <w:rPr>
                <w:sz w:val="16"/>
                <w:szCs w:val="16"/>
              </w:rPr>
              <w:t>06.04.2020</w:t>
            </w:r>
          </w:p>
        </w:tc>
        <w:tc>
          <w:tcPr>
            <w:tcW w:w="1102" w:type="dxa"/>
            <w:noWrap/>
            <w:vAlign w:val="center"/>
          </w:tcPr>
          <w:p w14:paraId="4AD824E2" w14:textId="77777777" w:rsidR="000E707D" w:rsidRPr="0004289A" w:rsidRDefault="000E707D" w:rsidP="000E707D">
            <w:pPr>
              <w:ind w:firstLine="0"/>
              <w:rPr>
                <w:sz w:val="16"/>
                <w:szCs w:val="16"/>
              </w:rPr>
            </w:pPr>
            <w:r w:rsidRPr="0004289A">
              <w:rPr>
                <w:sz w:val="16"/>
                <w:szCs w:val="16"/>
              </w:rPr>
              <w:t>13</w:t>
            </w:r>
          </w:p>
        </w:tc>
        <w:tc>
          <w:tcPr>
            <w:tcW w:w="1129" w:type="dxa"/>
            <w:noWrap/>
            <w:vAlign w:val="center"/>
          </w:tcPr>
          <w:p w14:paraId="610BD3A8" w14:textId="77777777" w:rsidR="000E707D" w:rsidRPr="0004289A" w:rsidRDefault="000E707D" w:rsidP="000E707D">
            <w:pPr>
              <w:ind w:firstLine="0"/>
              <w:rPr>
                <w:sz w:val="16"/>
                <w:szCs w:val="16"/>
              </w:rPr>
            </w:pPr>
            <w:r w:rsidRPr="0004289A">
              <w:rPr>
                <w:sz w:val="16"/>
                <w:szCs w:val="16"/>
              </w:rPr>
              <w:t>116 500</w:t>
            </w:r>
          </w:p>
        </w:tc>
        <w:tc>
          <w:tcPr>
            <w:tcW w:w="919" w:type="dxa"/>
            <w:noWrap/>
            <w:vAlign w:val="center"/>
          </w:tcPr>
          <w:p w14:paraId="1DC3C0E8"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79CC34D5"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2A13C432" w14:textId="77777777" w:rsidR="000E707D" w:rsidRPr="0004289A" w:rsidRDefault="000E707D" w:rsidP="000E707D">
            <w:pPr>
              <w:ind w:firstLine="0"/>
              <w:rPr>
                <w:sz w:val="16"/>
                <w:szCs w:val="16"/>
              </w:rPr>
            </w:pPr>
            <w:r w:rsidRPr="0004289A">
              <w:rPr>
                <w:sz w:val="16"/>
                <w:szCs w:val="16"/>
              </w:rPr>
              <w:t>116 500</w:t>
            </w:r>
          </w:p>
        </w:tc>
      </w:tr>
      <w:tr w:rsidR="000E707D" w:rsidRPr="003E7CEA" w14:paraId="0DA4D17F" w14:textId="77777777" w:rsidTr="000E707D">
        <w:trPr>
          <w:trHeight w:val="590"/>
        </w:trPr>
        <w:tc>
          <w:tcPr>
            <w:tcW w:w="567" w:type="dxa"/>
            <w:noWrap/>
            <w:vAlign w:val="center"/>
          </w:tcPr>
          <w:p w14:paraId="4F028A5A"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164</w:t>
            </w:r>
          </w:p>
        </w:tc>
        <w:tc>
          <w:tcPr>
            <w:tcW w:w="3402" w:type="dxa"/>
            <w:vAlign w:val="center"/>
          </w:tcPr>
          <w:p w14:paraId="2F827C95" w14:textId="77777777" w:rsidR="000E707D" w:rsidRPr="0004289A" w:rsidRDefault="000E707D" w:rsidP="000E707D">
            <w:pPr>
              <w:ind w:firstLine="0"/>
              <w:rPr>
                <w:sz w:val="18"/>
                <w:szCs w:val="18"/>
              </w:rPr>
            </w:pPr>
            <w:r w:rsidRPr="0004289A">
              <w:rPr>
                <w:sz w:val="18"/>
                <w:szCs w:val="18"/>
              </w:rPr>
              <w:t xml:space="preserve">Жилой дом по адресу: ЗАТО Северск, </w:t>
            </w:r>
            <w:proofErr w:type="spellStart"/>
            <w:r w:rsidRPr="0004289A">
              <w:rPr>
                <w:sz w:val="18"/>
                <w:szCs w:val="18"/>
              </w:rPr>
              <w:t>г.Северск</w:t>
            </w:r>
            <w:proofErr w:type="spellEnd"/>
            <w:r w:rsidRPr="0004289A">
              <w:rPr>
                <w:sz w:val="18"/>
                <w:szCs w:val="18"/>
              </w:rPr>
              <w:t>,  ул. Чайковского, 3в, взамен ТУ№44 от 13.12.2019.</w:t>
            </w:r>
          </w:p>
        </w:tc>
        <w:tc>
          <w:tcPr>
            <w:tcW w:w="1026" w:type="dxa"/>
            <w:noWrap/>
            <w:vAlign w:val="center"/>
          </w:tcPr>
          <w:p w14:paraId="3BF22A75" w14:textId="77777777" w:rsidR="000E707D" w:rsidRPr="0004289A" w:rsidRDefault="000E707D" w:rsidP="000E707D">
            <w:pPr>
              <w:ind w:firstLine="0"/>
              <w:rPr>
                <w:sz w:val="16"/>
                <w:szCs w:val="16"/>
              </w:rPr>
            </w:pPr>
            <w:r w:rsidRPr="0004289A">
              <w:rPr>
                <w:sz w:val="16"/>
                <w:szCs w:val="16"/>
              </w:rPr>
              <w:t>17.04.2020</w:t>
            </w:r>
          </w:p>
        </w:tc>
        <w:tc>
          <w:tcPr>
            <w:tcW w:w="1102" w:type="dxa"/>
            <w:noWrap/>
            <w:vAlign w:val="center"/>
          </w:tcPr>
          <w:p w14:paraId="5453AB89" w14:textId="77777777" w:rsidR="000E707D" w:rsidRPr="0004289A" w:rsidRDefault="000E707D" w:rsidP="000E707D">
            <w:pPr>
              <w:ind w:firstLine="0"/>
              <w:rPr>
                <w:sz w:val="16"/>
                <w:szCs w:val="16"/>
              </w:rPr>
            </w:pPr>
            <w:r w:rsidRPr="0004289A">
              <w:rPr>
                <w:sz w:val="16"/>
                <w:szCs w:val="16"/>
              </w:rPr>
              <w:t>14</w:t>
            </w:r>
          </w:p>
        </w:tc>
        <w:tc>
          <w:tcPr>
            <w:tcW w:w="1129" w:type="dxa"/>
            <w:vAlign w:val="center"/>
          </w:tcPr>
          <w:p w14:paraId="28E8893A" w14:textId="77777777" w:rsidR="000E707D" w:rsidRPr="0004289A" w:rsidRDefault="000E707D" w:rsidP="000E707D">
            <w:pPr>
              <w:ind w:firstLine="0"/>
              <w:rPr>
                <w:sz w:val="16"/>
                <w:szCs w:val="16"/>
              </w:rPr>
            </w:pPr>
            <w:r w:rsidRPr="0004289A">
              <w:rPr>
                <w:sz w:val="16"/>
                <w:szCs w:val="16"/>
              </w:rPr>
              <w:t>15 000</w:t>
            </w:r>
          </w:p>
        </w:tc>
        <w:tc>
          <w:tcPr>
            <w:tcW w:w="919" w:type="dxa"/>
            <w:vAlign w:val="center"/>
          </w:tcPr>
          <w:p w14:paraId="7BE54378" w14:textId="77777777" w:rsidR="000E707D" w:rsidRPr="0004289A" w:rsidRDefault="000E707D" w:rsidP="000E707D">
            <w:pPr>
              <w:ind w:firstLine="0"/>
              <w:rPr>
                <w:sz w:val="16"/>
                <w:szCs w:val="16"/>
              </w:rPr>
            </w:pPr>
            <w:r w:rsidRPr="0004289A">
              <w:rPr>
                <w:sz w:val="16"/>
                <w:szCs w:val="16"/>
              </w:rPr>
              <w:t> </w:t>
            </w:r>
          </w:p>
        </w:tc>
        <w:tc>
          <w:tcPr>
            <w:tcW w:w="995" w:type="dxa"/>
            <w:vAlign w:val="center"/>
          </w:tcPr>
          <w:p w14:paraId="255A44C9"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130DA5F8" w14:textId="77777777" w:rsidR="000E707D" w:rsidRPr="0004289A" w:rsidRDefault="000E707D" w:rsidP="000E707D">
            <w:pPr>
              <w:ind w:firstLine="0"/>
              <w:rPr>
                <w:sz w:val="16"/>
                <w:szCs w:val="16"/>
              </w:rPr>
            </w:pPr>
            <w:r w:rsidRPr="0004289A">
              <w:rPr>
                <w:sz w:val="16"/>
                <w:szCs w:val="16"/>
              </w:rPr>
              <w:t>15 000</w:t>
            </w:r>
          </w:p>
        </w:tc>
      </w:tr>
      <w:tr w:rsidR="000E707D" w:rsidRPr="003E7CEA" w14:paraId="478722C8" w14:textId="77777777" w:rsidTr="000E707D">
        <w:trPr>
          <w:trHeight w:val="750"/>
        </w:trPr>
        <w:tc>
          <w:tcPr>
            <w:tcW w:w="567" w:type="dxa"/>
            <w:noWrap/>
            <w:vAlign w:val="center"/>
          </w:tcPr>
          <w:p w14:paraId="0705A3A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165</w:t>
            </w:r>
          </w:p>
        </w:tc>
        <w:tc>
          <w:tcPr>
            <w:tcW w:w="3402" w:type="dxa"/>
            <w:vAlign w:val="center"/>
          </w:tcPr>
          <w:p w14:paraId="7E64A93D" w14:textId="77777777" w:rsidR="000E707D" w:rsidRPr="0004289A" w:rsidRDefault="000E707D" w:rsidP="000E707D">
            <w:pPr>
              <w:ind w:firstLine="0"/>
              <w:rPr>
                <w:sz w:val="18"/>
                <w:szCs w:val="18"/>
              </w:rPr>
            </w:pPr>
            <w:r w:rsidRPr="0004289A">
              <w:rPr>
                <w:sz w:val="18"/>
                <w:szCs w:val="18"/>
              </w:rPr>
              <w:t xml:space="preserve">Нежилые помещения по адресу : Томская область, ЗАТО Северск, </w:t>
            </w:r>
            <w:proofErr w:type="spellStart"/>
            <w:r w:rsidRPr="0004289A">
              <w:rPr>
                <w:sz w:val="18"/>
                <w:szCs w:val="18"/>
              </w:rPr>
              <w:t>г.Северск</w:t>
            </w:r>
            <w:proofErr w:type="spellEnd"/>
            <w:r w:rsidRPr="0004289A">
              <w:rPr>
                <w:sz w:val="18"/>
                <w:szCs w:val="18"/>
              </w:rPr>
              <w:t>,          проезд Центральный, 2, стр. №7 (ГСПО "Ремонтник 90/1").</w:t>
            </w:r>
          </w:p>
        </w:tc>
        <w:tc>
          <w:tcPr>
            <w:tcW w:w="1026" w:type="dxa"/>
            <w:noWrap/>
            <w:vAlign w:val="center"/>
          </w:tcPr>
          <w:p w14:paraId="76BD8C5B" w14:textId="77777777" w:rsidR="000E707D" w:rsidRPr="0004289A" w:rsidRDefault="000E707D" w:rsidP="000E707D">
            <w:pPr>
              <w:ind w:firstLine="0"/>
              <w:rPr>
                <w:sz w:val="16"/>
                <w:szCs w:val="16"/>
              </w:rPr>
            </w:pPr>
            <w:r w:rsidRPr="0004289A">
              <w:rPr>
                <w:sz w:val="16"/>
                <w:szCs w:val="16"/>
              </w:rPr>
              <w:t>17.04.2020</w:t>
            </w:r>
          </w:p>
        </w:tc>
        <w:tc>
          <w:tcPr>
            <w:tcW w:w="1102" w:type="dxa"/>
            <w:noWrap/>
            <w:vAlign w:val="center"/>
          </w:tcPr>
          <w:p w14:paraId="60BE815B" w14:textId="77777777" w:rsidR="000E707D" w:rsidRPr="0004289A" w:rsidRDefault="000E707D" w:rsidP="000E707D">
            <w:pPr>
              <w:ind w:firstLine="0"/>
              <w:rPr>
                <w:sz w:val="16"/>
                <w:szCs w:val="16"/>
              </w:rPr>
            </w:pPr>
            <w:r w:rsidRPr="0004289A">
              <w:rPr>
                <w:sz w:val="16"/>
                <w:szCs w:val="16"/>
              </w:rPr>
              <w:t>15</w:t>
            </w:r>
          </w:p>
        </w:tc>
        <w:tc>
          <w:tcPr>
            <w:tcW w:w="1129" w:type="dxa"/>
            <w:noWrap/>
            <w:vAlign w:val="center"/>
          </w:tcPr>
          <w:p w14:paraId="07757B78" w14:textId="77777777" w:rsidR="000E707D" w:rsidRPr="0004289A" w:rsidRDefault="000E707D" w:rsidP="000E707D">
            <w:pPr>
              <w:ind w:firstLine="0"/>
              <w:rPr>
                <w:sz w:val="16"/>
                <w:szCs w:val="16"/>
              </w:rPr>
            </w:pPr>
            <w:r w:rsidRPr="0004289A">
              <w:rPr>
                <w:sz w:val="16"/>
                <w:szCs w:val="16"/>
              </w:rPr>
              <w:t>500 000</w:t>
            </w:r>
          </w:p>
        </w:tc>
        <w:tc>
          <w:tcPr>
            <w:tcW w:w="919" w:type="dxa"/>
            <w:noWrap/>
            <w:vAlign w:val="center"/>
          </w:tcPr>
          <w:p w14:paraId="410E644A"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602A3F7A"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4FD207EE" w14:textId="77777777" w:rsidR="000E707D" w:rsidRPr="0004289A" w:rsidRDefault="000E707D" w:rsidP="000E707D">
            <w:pPr>
              <w:ind w:firstLine="0"/>
              <w:rPr>
                <w:sz w:val="16"/>
                <w:szCs w:val="16"/>
              </w:rPr>
            </w:pPr>
            <w:r w:rsidRPr="0004289A">
              <w:rPr>
                <w:sz w:val="16"/>
                <w:szCs w:val="16"/>
              </w:rPr>
              <w:t>500 000</w:t>
            </w:r>
          </w:p>
        </w:tc>
      </w:tr>
      <w:tr w:rsidR="000E707D" w:rsidRPr="003E7CEA" w14:paraId="7E7130E0" w14:textId="77777777" w:rsidTr="000E707D">
        <w:trPr>
          <w:trHeight w:val="1190"/>
        </w:trPr>
        <w:tc>
          <w:tcPr>
            <w:tcW w:w="567" w:type="dxa"/>
            <w:noWrap/>
            <w:vAlign w:val="center"/>
          </w:tcPr>
          <w:p w14:paraId="264E2D06"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166</w:t>
            </w:r>
          </w:p>
        </w:tc>
        <w:tc>
          <w:tcPr>
            <w:tcW w:w="3402" w:type="dxa"/>
            <w:vAlign w:val="center"/>
          </w:tcPr>
          <w:p w14:paraId="2021F4E8" w14:textId="77777777" w:rsidR="000E707D" w:rsidRPr="0004289A" w:rsidRDefault="000E707D" w:rsidP="000E707D">
            <w:pPr>
              <w:ind w:firstLine="0"/>
              <w:rPr>
                <w:sz w:val="18"/>
                <w:szCs w:val="18"/>
              </w:rPr>
            </w:pPr>
            <w:r w:rsidRPr="0004289A">
              <w:rPr>
                <w:sz w:val="18"/>
                <w:szCs w:val="18"/>
              </w:rPr>
              <w:t>Объект капитального строительства по адресу:  Томская область, ЗАТО Северск, г. Северск, ул. 40 лет Октября, 15 ("Центральная детская библиотека"). По запросу Управления Капитального Строительства Администрации ЗАТО Северск.</w:t>
            </w:r>
          </w:p>
        </w:tc>
        <w:tc>
          <w:tcPr>
            <w:tcW w:w="1026" w:type="dxa"/>
            <w:noWrap/>
            <w:vAlign w:val="center"/>
          </w:tcPr>
          <w:p w14:paraId="51BD24D3" w14:textId="77777777" w:rsidR="000E707D" w:rsidRPr="0004289A" w:rsidRDefault="000E707D" w:rsidP="000E707D">
            <w:pPr>
              <w:ind w:firstLine="0"/>
              <w:rPr>
                <w:sz w:val="16"/>
                <w:szCs w:val="16"/>
              </w:rPr>
            </w:pPr>
            <w:r w:rsidRPr="0004289A">
              <w:rPr>
                <w:sz w:val="16"/>
                <w:szCs w:val="16"/>
              </w:rPr>
              <w:t>28.04.2020</w:t>
            </w:r>
          </w:p>
        </w:tc>
        <w:tc>
          <w:tcPr>
            <w:tcW w:w="1102" w:type="dxa"/>
            <w:noWrap/>
            <w:vAlign w:val="center"/>
          </w:tcPr>
          <w:p w14:paraId="603A8380" w14:textId="77777777" w:rsidR="000E707D" w:rsidRPr="0004289A" w:rsidRDefault="000E707D" w:rsidP="000E707D">
            <w:pPr>
              <w:ind w:firstLine="0"/>
              <w:rPr>
                <w:sz w:val="16"/>
                <w:szCs w:val="16"/>
              </w:rPr>
            </w:pPr>
            <w:r w:rsidRPr="0004289A">
              <w:rPr>
                <w:sz w:val="16"/>
                <w:szCs w:val="16"/>
              </w:rPr>
              <w:t>16</w:t>
            </w:r>
          </w:p>
        </w:tc>
        <w:tc>
          <w:tcPr>
            <w:tcW w:w="1129" w:type="dxa"/>
            <w:noWrap/>
            <w:vAlign w:val="center"/>
          </w:tcPr>
          <w:p w14:paraId="3FD39EF7" w14:textId="77777777" w:rsidR="000E707D" w:rsidRPr="0004289A" w:rsidRDefault="000E707D" w:rsidP="000E707D">
            <w:pPr>
              <w:ind w:firstLine="0"/>
              <w:rPr>
                <w:sz w:val="16"/>
                <w:szCs w:val="16"/>
              </w:rPr>
            </w:pPr>
            <w:r w:rsidRPr="0004289A">
              <w:rPr>
                <w:sz w:val="16"/>
                <w:szCs w:val="16"/>
              </w:rPr>
              <w:t>109 880</w:t>
            </w:r>
          </w:p>
        </w:tc>
        <w:tc>
          <w:tcPr>
            <w:tcW w:w="919" w:type="dxa"/>
            <w:noWrap/>
            <w:vAlign w:val="center"/>
          </w:tcPr>
          <w:p w14:paraId="34863EED" w14:textId="77777777" w:rsidR="000E707D" w:rsidRPr="0004289A" w:rsidRDefault="000E707D" w:rsidP="000E707D">
            <w:pPr>
              <w:ind w:firstLine="0"/>
              <w:rPr>
                <w:sz w:val="16"/>
                <w:szCs w:val="16"/>
              </w:rPr>
            </w:pPr>
            <w:r w:rsidRPr="0004289A">
              <w:rPr>
                <w:sz w:val="16"/>
                <w:szCs w:val="16"/>
              </w:rPr>
              <w:t>7 200</w:t>
            </w:r>
          </w:p>
        </w:tc>
        <w:tc>
          <w:tcPr>
            <w:tcW w:w="995" w:type="dxa"/>
            <w:noWrap/>
            <w:vAlign w:val="center"/>
          </w:tcPr>
          <w:p w14:paraId="1D28D1BB"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4202BF49" w14:textId="77777777" w:rsidR="000E707D" w:rsidRPr="0004289A" w:rsidRDefault="000E707D" w:rsidP="000E707D">
            <w:pPr>
              <w:ind w:firstLine="0"/>
              <w:rPr>
                <w:sz w:val="16"/>
                <w:szCs w:val="16"/>
              </w:rPr>
            </w:pPr>
            <w:r w:rsidRPr="0004289A">
              <w:rPr>
                <w:sz w:val="16"/>
                <w:szCs w:val="16"/>
              </w:rPr>
              <w:t>117 080</w:t>
            </w:r>
          </w:p>
        </w:tc>
      </w:tr>
      <w:tr w:rsidR="000E707D" w:rsidRPr="003E7CEA" w14:paraId="23584CFC" w14:textId="77777777" w:rsidTr="000E707D">
        <w:trPr>
          <w:trHeight w:val="880"/>
        </w:trPr>
        <w:tc>
          <w:tcPr>
            <w:tcW w:w="567" w:type="dxa"/>
            <w:noWrap/>
            <w:vAlign w:val="center"/>
          </w:tcPr>
          <w:p w14:paraId="576D0E04"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167</w:t>
            </w:r>
          </w:p>
        </w:tc>
        <w:tc>
          <w:tcPr>
            <w:tcW w:w="3402" w:type="dxa"/>
            <w:vAlign w:val="center"/>
          </w:tcPr>
          <w:p w14:paraId="0DBF870C" w14:textId="77777777" w:rsidR="000E707D" w:rsidRPr="0004289A" w:rsidRDefault="000E707D" w:rsidP="000E707D">
            <w:pPr>
              <w:ind w:firstLine="0"/>
              <w:rPr>
                <w:sz w:val="18"/>
                <w:szCs w:val="18"/>
              </w:rPr>
            </w:pPr>
            <w:r w:rsidRPr="0004289A">
              <w:rPr>
                <w:sz w:val="18"/>
                <w:szCs w:val="18"/>
              </w:rPr>
              <w:t xml:space="preserve">Объект капитального строительства по адресу: Томская область,                 ЗАТО Северск, </w:t>
            </w:r>
            <w:proofErr w:type="spellStart"/>
            <w:r w:rsidRPr="0004289A">
              <w:rPr>
                <w:sz w:val="18"/>
                <w:szCs w:val="18"/>
              </w:rPr>
              <w:t>г.Северск</w:t>
            </w:r>
            <w:proofErr w:type="spellEnd"/>
            <w:r w:rsidRPr="0004289A">
              <w:rPr>
                <w:sz w:val="18"/>
                <w:szCs w:val="18"/>
              </w:rPr>
              <w:t>, ул. Трудовая, 1/3,стр. №9(</w:t>
            </w:r>
            <w:proofErr w:type="spellStart"/>
            <w:r w:rsidRPr="0004289A">
              <w:rPr>
                <w:sz w:val="18"/>
                <w:szCs w:val="18"/>
              </w:rPr>
              <w:t>Липков</w:t>
            </w:r>
            <w:proofErr w:type="spellEnd"/>
            <w:r w:rsidRPr="0004289A">
              <w:rPr>
                <w:sz w:val="18"/>
                <w:szCs w:val="18"/>
              </w:rPr>
              <w:t xml:space="preserve"> А.А. (вновь вводимый)).</w:t>
            </w:r>
          </w:p>
        </w:tc>
        <w:tc>
          <w:tcPr>
            <w:tcW w:w="1026" w:type="dxa"/>
            <w:noWrap/>
            <w:vAlign w:val="center"/>
          </w:tcPr>
          <w:p w14:paraId="07AC97CD" w14:textId="77777777" w:rsidR="000E707D" w:rsidRPr="0004289A" w:rsidRDefault="000E707D" w:rsidP="000E707D">
            <w:pPr>
              <w:ind w:firstLine="0"/>
              <w:rPr>
                <w:sz w:val="16"/>
                <w:szCs w:val="16"/>
              </w:rPr>
            </w:pPr>
            <w:r w:rsidRPr="0004289A">
              <w:rPr>
                <w:sz w:val="16"/>
                <w:szCs w:val="16"/>
              </w:rPr>
              <w:t>15.05.2020</w:t>
            </w:r>
          </w:p>
        </w:tc>
        <w:tc>
          <w:tcPr>
            <w:tcW w:w="1102" w:type="dxa"/>
            <w:noWrap/>
            <w:vAlign w:val="center"/>
          </w:tcPr>
          <w:p w14:paraId="03484F0B" w14:textId="77777777" w:rsidR="000E707D" w:rsidRPr="0004289A" w:rsidRDefault="000E707D" w:rsidP="000E707D">
            <w:pPr>
              <w:ind w:firstLine="0"/>
              <w:rPr>
                <w:sz w:val="16"/>
                <w:szCs w:val="16"/>
              </w:rPr>
            </w:pPr>
            <w:r w:rsidRPr="0004289A">
              <w:rPr>
                <w:sz w:val="16"/>
                <w:szCs w:val="16"/>
              </w:rPr>
              <w:t>17</w:t>
            </w:r>
          </w:p>
        </w:tc>
        <w:tc>
          <w:tcPr>
            <w:tcW w:w="1129" w:type="dxa"/>
            <w:noWrap/>
            <w:vAlign w:val="center"/>
          </w:tcPr>
          <w:p w14:paraId="080D1BFC" w14:textId="77777777" w:rsidR="000E707D" w:rsidRPr="0004289A" w:rsidRDefault="000E707D" w:rsidP="000E707D">
            <w:pPr>
              <w:ind w:firstLine="0"/>
              <w:rPr>
                <w:sz w:val="16"/>
                <w:szCs w:val="16"/>
              </w:rPr>
            </w:pPr>
            <w:r w:rsidRPr="0004289A">
              <w:rPr>
                <w:sz w:val="16"/>
                <w:szCs w:val="16"/>
              </w:rPr>
              <w:t>100 000</w:t>
            </w:r>
          </w:p>
        </w:tc>
        <w:tc>
          <w:tcPr>
            <w:tcW w:w="919" w:type="dxa"/>
            <w:noWrap/>
            <w:vAlign w:val="center"/>
          </w:tcPr>
          <w:p w14:paraId="79F754DC"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207F633E"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520EF84C" w14:textId="77777777" w:rsidR="000E707D" w:rsidRPr="0004289A" w:rsidRDefault="000E707D" w:rsidP="000E707D">
            <w:pPr>
              <w:ind w:firstLine="0"/>
              <w:rPr>
                <w:sz w:val="16"/>
                <w:szCs w:val="16"/>
              </w:rPr>
            </w:pPr>
            <w:r w:rsidRPr="0004289A">
              <w:rPr>
                <w:sz w:val="16"/>
                <w:szCs w:val="16"/>
              </w:rPr>
              <w:t>100 000</w:t>
            </w:r>
          </w:p>
        </w:tc>
      </w:tr>
      <w:tr w:rsidR="000E707D" w:rsidRPr="003E7CEA" w14:paraId="6C28141B" w14:textId="77777777" w:rsidTr="000E707D">
        <w:trPr>
          <w:trHeight w:val="1060"/>
        </w:trPr>
        <w:tc>
          <w:tcPr>
            <w:tcW w:w="567" w:type="dxa"/>
            <w:noWrap/>
            <w:vAlign w:val="center"/>
          </w:tcPr>
          <w:p w14:paraId="0D8E1D1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168</w:t>
            </w:r>
          </w:p>
        </w:tc>
        <w:tc>
          <w:tcPr>
            <w:tcW w:w="3402" w:type="dxa"/>
            <w:vAlign w:val="center"/>
          </w:tcPr>
          <w:p w14:paraId="1FFDCD86" w14:textId="77777777" w:rsidR="000E707D" w:rsidRPr="0004289A" w:rsidRDefault="000E707D" w:rsidP="000E707D">
            <w:pPr>
              <w:ind w:firstLine="0"/>
              <w:rPr>
                <w:sz w:val="16"/>
                <w:szCs w:val="16"/>
              </w:rPr>
            </w:pPr>
            <w:r w:rsidRPr="0004289A">
              <w:rPr>
                <w:sz w:val="16"/>
                <w:szCs w:val="16"/>
              </w:rPr>
              <w:t xml:space="preserve">Нежилые помещения по адресу : Томская область, ЗАТО Северск, </w:t>
            </w:r>
            <w:proofErr w:type="spellStart"/>
            <w:r w:rsidRPr="0004289A">
              <w:rPr>
                <w:sz w:val="16"/>
                <w:szCs w:val="16"/>
              </w:rPr>
              <w:t>г.Северск</w:t>
            </w:r>
            <w:proofErr w:type="spellEnd"/>
            <w:r w:rsidRPr="0004289A">
              <w:rPr>
                <w:sz w:val="16"/>
                <w:szCs w:val="16"/>
              </w:rPr>
              <w:t xml:space="preserve">,          </w:t>
            </w:r>
            <w:proofErr w:type="spellStart"/>
            <w:r w:rsidRPr="0004289A">
              <w:rPr>
                <w:sz w:val="16"/>
                <w:szCs w:val="16"/>
              </w:rPr>
              <w:t>ул</w:t>
            </w:r>
            <w:proofErr w:type="spellEnd"/>
            <w:r w:rsidRPr="0004289A">
              <w:rPr>
                <w:sz w:val="16"/>
                <w:szCs w:val="16"/>
              </w:rPr>
              <w:t xml:space="preserve"> Первомайская, 2а, стр. №14 (Ермаков Д.А. (бывшее здание </w:t>
            </w:r>
            <w:proofErr w:type="spellStart"/>
            <w:r w:rsidRPr="0004289A">
              <w:rPr>
                <w:sz w:val="16"/>
                <w:szCs w:val="16"/>
              </w:rPr>
              <w:t>спорткомплеса</w:t>
            </w:r>
            <w:proofErr w:type="spellEnd"/>
            <w:r w:rsidRPr="0004289A">
              <w:rPr>
                <w:sz w:val="16"/>
                <w:szCs w:val="16"/>
              </w:rPr>
              <w:t xml:space="preserve"> МУП КБУ)).</w:t>
            </w:r>
          </w:p>
        </w:tc>
        <w:tc>
          <w:tcPr>
            <w:tcW w:w="1026" w:type="dxa"/>
            <w:noWrap/>
            <w:vAlign w:val="center"/>
          </w:tcPr>
          <w:p w14:paraId="66C257EE" w14:textId="77777777" w:rsidR="000E707D" w:rsidRPr="0004289A" w:rsidRDefault="000E707D" w:rsidP="000E707D">
            <w:pPr>
              <w:ind w:firstLine="0"/>
              <w:rPr>
                <w:sz w:val="16"/>
                <w:szCs w:val="16"/>
              </w:rPr>
            </w:pPr>
            <w:r w:rsidRPr="0004289A">
              <w:rPr>
                <w:sz w:val="16"/>
                <w:szCs w:val="16"/>
              </w:rPr>
              <w:t>15.05.2020</w:t>
            </w:r>
          </w:p>
        </w:tc>
        <w:tc>
          <w:tcPr>
            <w:tcW w:w="1102" w:type="dxa"/>
            <w:noWrap/>
            <w:vAlign w:val="center"/>
          </w:tcPr>
          <w:p w14:paraId="48B445E3" w14:textId="77777777" w:rsidR="000E707D" w:rsidRPr="0004289A" w:rsidRDefault="000E707D" w:rsidP="000E707D">
            <w:pPr>
              <w:ind w:firstLine="0"/>
              <w:rPr>
                <w:sz w:val="16"/>
                <w:szCs w:val="16"/>
              </w:rPr>
            </w:pPr>
            <w:r w:rsidRPr="0004289A">
              <w:rPr>
                <w:sz w:val="16"/>
                <w:szCs w:val="16"/>
              </w:rPr>
              <w:t>18</w:t>
            </w:r>
          </w:p>
        </w:tc>
        <w:tc>
          <w:tcPr>
            <w:tcW w:w="1129" w:type="dxa"/>
            <w:noWrap/>
            <w:vAlign w:val="center"/>
          </w:tcPr>
          <w:p w14:paraId="46E9FC0B" w14:textId="77777777" w:rsidR="000E707D" w:rsidRPr="0004289A" w:rsidRDefault="000E707D" w:rsidP="000E707D">
            <w:pPr>
              <w:ind w:firstLine="0"/>
              <w:rPr>
                <w:sz w:val="16"/>
                <w:szCs w:val="16"/>
              </w:rPr>
            </w:pPr>
            <w:r w:rsidRPr="0004289A">
              <w:rPr>
                <w:sz w:val="16"/>
                <w:szCs w:val="16"/>
              </w:rPr>
              <w:t>31 453</w:t>
            </w:r>
          </w:p>
        </w:tc>
        <w:tc>
          <w:tcPr>
            <w:tcW w:w="919" w:type="dxa"/>
            <w:noWrap/>
            <w:vAlign w:val="center"/>
          </w:tcPr>
          <w:p w14:paraId="1976FF06"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05225888"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11AB1A99" w14:textId="77777777" w:rsidR="000E707D" w:rsidRPr="0004289A" w:rsidRDefault="000E707D" w:rsidP="000E707D">
            <w:pPr>
              <w:ind w:firstLine="0"/>
              <w:rPr>
                <w:sz w:val="16"/>
                <w:szCs w:val="16"/>
              </w:rPr>
            </w:pPr>
            <w:r w:rsidRPr="0004289A">
              <w:rPr>
                <w:sz w:val="16"/>
                <w:szCs w:val="16"/>
              </w:rPr>
              <w:t>31 453</w:t>
            </w:r>
          </w:p>
        </w:tc>
      </w:tr>
      <w:tr w:rsidR="000E707D" w:rsidRPr="003E7CEA" w14:paraId="32EAB9A8" w14:textId="77777777" w:rsidTr="000E707D">
        <w:trPr>
          <w:trHeight w:val="996"/>
        </w:trPr>
        <w:tc>
          <w:tcPr>
            <w:tcW w:w="567" w:type="dxa"/>
            <w:noWrap/>
            <w:vAlign w:val="center"/>
          </w:tcPr>
          <w:p w14:paraId="5898364F"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169</w:t>
            </w:r>
          </w:p>
        </w:tc>
        <w:tc>
          <w:tcPr>
            <w:tcW w:w="3402" w:type="dxa"/>
            <w:vAlign w:val="center"/>
          </w:tcPr>
          <w:p w14:paraId="6268611E" w14:textId="77777777" w:rsidR="000E707D" w:rsidRPr="0004289A" w:rsidRDefault="000E707D" w:rsidP="000E707D">
            <w:pPr>
              <w:ind w:firstLine="0"/>
              <w:rPr>
                <w:sz w:val="16"/>
                <w:szCs w:val="16"/>
              </w:rPr>
            </w:pPr>
            <w:r w:rsidRPr="0004289A">
              <w:rPr>
                <w:sz w:val="16"/>
                <w:szCs w:val="16"/>
              </w:rPr>
              <w:t xml:space="preserve">Объект капитального строительства по адресу: Томская область,                 ЗАТО Северск, </w:t>
            </w:r>
            <w:proofErr w:type="spellStart"/>
            <w:r w:rsidRPr="0004289A">
              <w:rPr>
                <w:sz w:val="16"/>
                <w:szCs w:val="16"/>
              </w:rPr>
              <w:t>г.Северск</w:t>
            </w:r>
            <w:proofErr w:type="spellEnd"/>
            <w:r w:rsidRPr="0004289A">
              <w:rPr>
                <w:sz w:val="16"/>
                <w:szCs w:val="16"/>
              </w:rPr>
              <w:t xml:space="preserve">, ул. </w:t>
            </w:r>
            <w:proofErr w:type="spellStart"/>
            <w:r w:rsidRPr="0004289A">
              <w:rPr>
                <w:sz w:val="16"/>
                <w:szCs w:val="16"/>
              </w:rPr>
              <w:t>Парусинка</w:t>
            </w:r>
            <w:proofErr w:type="spellEnd"/>
            <w:r w:rsidRPr="0004289A">
              <w:rPr>
                <w:sz w:val="16"/>
                <w:szCs w:val="16"/>
              </w:rPr>
              <w:t>, з/у 9а. По запросу Управления Капитального Строительства Администрации ЗАТО Северск.</w:t>
            </w:r>
          </w:p>
        </w:tc>
        <w:tc>
          <w:tcPr>
            <w:tcW w:w="1026" w:type="dxa"/>
            <w:noWrap/>
            <w:vAlign w:val="center"/>
          </w:tcPr>
          <w:p w14:paraId="5962B5BB" w14:textId="77777777" w:rsidR="000E707D" w:rsidRPr="0004289A" w:rsidRDefault="000E707D" w:rsidP="000E707D">
            <w:pPr>
              <w:ind w:firstLine="0"/>
              <w:rPr>
                <w:sz w:val="16"/>
                <w:szCs w:val="16"/>
              </w:rPr>
            </w:pPr>
            <w:r w:rsidRPr="0004289A">
              <w:rPr>
                <w:sz w:val="16"/>
                <w:szCs w:val="16"/>
              </w:rPr>
              <w:t>20.05.2020</w:t>
            </w:r>
          </w:p>
        </w:tc>
        <w:tc>
          <w:tcPr>
            <w:tcW w:w="1102" w:type="dxa"/>
            <w:noWrap/>
            <w:vAlign w:val="center"/>
          </w:tcPr>
          <w:p w14:paraId="3AE2AE1C" w14:textId="77777777" w:rsidR="000E707D" w:rsidRPr="0004289A" w:rsidRDefault="000E707D" w:rsidP="000E707D">
            <w:pPr>
              <w:ind w:firstLine="0"/>
              <w:rPr>
                <w:sz w:val="16"/>
                <w:szCs w:val="16"/>
              </w:rPr>
            </w:pPr>
            <w:r w:rsidRPr="0004289A">
              <w:rPr>
                <w:sz w:val="16"/>
                <w:szCs w:val="16"/>
              </w:rPr>
              <w:t>19</w:t>
            </w:r>
          </w:p>
        </w:tc>
        <w:tc>
          <w:tcPr>
            <w:tcW w:w="1129" w:type="dxa"/>
            <w:noWrap/>
            <w:vAlign w:val="center"/>
          </w:tcPr>
          <w:p w14:paraId="253E4695" w14:textId="77777777" w:rsidR="000E707D" w:rsidRPr="0004289A" w:rsidRDefault="000E707D" w:rsidP="000E707D">
            <w:pPr>
              <w:ind w:firstLine="0"/>
              <w:rPr>
                <w:sz w:val="16"/>
                <w:szCs w:val="16"/>
              </w:rPr>
            </w:pPr>
            <w:r w:rsidRPr="0004289A">
              <w:rPr>
                <w:sz w:val="16"/>
                <w:szCs w:val="16"/>
              </w:rPr>
              <w:t>95 000</w:t>
            </w:r>
          </w:p>
        </w:tc>
        <w:tc>
          <w:tcPr>
            <w:tcW w:w="919" w:type="dxa"/>
            <w:noWrap/>
            <w:vAlign w:val="center"/>
          </w:tcPr>
          <w:p w14:paraId="612696DF"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2076D390"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099EFA08" w14:textId="77777777" w:rsidR="000E707D" w:rsidRPr="0004289A" w:rsidRDefault="000E707D" w:rsidP="000E707D">
            <w:pPr>
              <w:ind w:firstLine="0"/>
              <w:rPr>
                <w:sz w:val="16"/>
                <w:szCs w:val="16"/>
              </w:rPr>
            </w:pPr>
            <w:r w:rsidRPr="0004289A">
              <w:rPr>
                <w:sz w:val="16"/>
                <w:szCs w:val="16"/>
              </w:rPr>
              <w:t>95 000</w:t>
            </w:r>
          </w:p>
        </w:tc>
      </w:tr>
      <w:tr w:rsidR="000E707D" w:rsidRPr="003E7CEA" w14:paraId="3B0077A1" w14:textId="77777777" w:rsidTr="000E707D">
        <w:trPr>
          <w:trHeight w:val="926"/>
        </w:trPr>
        <w:tc>
          <w:tcPr>
            <w:tcW w:w="567" w:type="dxa"/>
            <w:noWrap/>
            <w:vAlign w:val="center"/>
          </w:tcPr>
          <w:p w14:paraId="71E1371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170</w:t>
            </w:r>
          </w:p>
        </w:tc>
        <w:tc>
          <w:tcPr>
            <w:tcW w:w="3402" w:type="dxa"/>
            <w:vAlign w:val="center"/>
          </w:tcPr>
          <w:p w14:paraId="680AB3F5" w14:textId="77777777" w:rsidR="000E707D" w:rsidRPr="0004289A" w:rsidRDefault="000E707D" w:rsidP="000E707D">
            <w:pPr>
              <w:ind w:firstLine="0"/>
              <w:rPr>
                <w:sz w:val="16"/>
                <w:szCs w:val="16"/>
              </w:rPr>
            </w:pPr>
            <w:r w:rsidRPr="0004289A">
              <w:rPr>
                <w:sz w:val="16"/>
                <w:szCs w:val="16"/>
              </w:rPr>
              <w:t xml:space="preserve">Объект капитального строительства по адресу: Томская область,                 ЗАТО Северск, </w:t>
            </w:r>
            <w:proofErr w:type="spellStart"/>
            <w:r w:rsidRPr="0004289A">
              <w:rPr>
                <w:sz w:val="16"/>
                <w:szCs w:val="16"/>
              </w:rPr>
              <w:t>г.Северск</w:t>
            </w:r>
            <w:proofErr w:type="spellEnd"/>
            <w:r w:rsidRPr="0004289A">
              <w:rPr>
                <w:sz w:val="16"/>
                <w:szCs w:val="16"/>
              </w:rPr>
              <w:t>, ул. Победы, 27б, взамен ТУ№32 от 01.06.2017. По запросу Управления Капитального Строительства Администрации ЗАТО Северск.</w:t>
            </w:r>
          </w:p>
        </w:tc>
        <w:tc>
          <w:tcPr>
            <w:tcW w:w="1026" w:type="dxa"/>
            <w:noWrap/>
            <w:vAlign w:val="center"/>
          </w:tcPr>
          <w:p w14:paraId="7DA6B91C" w14:textId="77777777" w:rsidR="000E707D" w:rsidRPr="0004289A" w:rsidRDefault="000E707D" w:rsidP="000E707D">
            <w:pPr>
              <w:ind w:firstLine="0"/>
              <w:rPr>
                <w:sz w:val="16"/>
                <w:szCs w:val="16"/>
              </w:rPr>
            </w:pPr>
            <w:r w:rsidRPr="0004289A">
              <w:rPr>
                <w:sz w:val="16"/>
                <w:szCs w:val="16"/>
              </w:rPr>
              <w:t>20.05.2020</w:t>
            </w:r>
          </w:p>
        </w:tc>
        <w:tc>
          <w:tcPr>
            <w:tcW w:w="1102" w:type="dxa"/>
            <w:noWrap/>
            <w:vAlign w:val="center"/>
          </w:tcPr>
          <w:p w14:paraId="001851B9" w14:textId="77777777" w:rsidR="000E707D" w:rsidRPr="0004289A" w:rsidRDefault="000E707D" w:rsidP="000E707D">
            <w:pPr>
              <w:ind w:firstLine="0"/>
              <w:rPr>
                <w:sz w:val="16"/>
                <w:szCs w:val="16"/>
              </w:rPr>
            </w:pPr>
            <w:r w:rsidRPr="0004289A">
              <w:rPr>
                <w:sz w:val="16"/>
                <w:szCs w:val="16"/>
              </w:rPr>
              <w:t>20</w:t>
            </w:r>
          </w:p>
        </w:tc>
        <w:tc>
          <w:tcPr>
            <w:tcW w:w="1129" w:type="dxa"/>
            <w:noWrap/>
            <w:vAlign w:val="center"/>
          </w:tcPr>
          <w:p w14:paraId="4003E512" w14:textId="77777777" w:rsidR="000E707D" w:rsidRPr="0004289A" w:rsidRDefault="000E707D" w:rsidP="000E707D">
            <w:pPr>
              <w:ind w:firstLine="0"/>
              <w:rPr>
                <w:sz w:val="16"/>
                <w:szCs w:val="16"/>
              </w:rPr>
            </w:pPr>
            <w:r w:rsidRPr="0004289A">
              <w:rPr>
                <w:sz w:val="16"/>
                <w:szCs w:val="16"/>
              </w:rPr>
              <w:t>737 000</w:t>
            </w:r>
          </w:p>
        </w:tc>
        <w:tc>
          <w:tcPr>
            <w:tcW w:w="919" w:type="dxa"/>
            <w:noWrap/>
            <w:vAlign w:val="center"/>
          </w:tcPr>
          <w:p w14:paraId="7077CC96" w14:textId="77777777" w:rsidR="000E707D" w:rsidRPr="0004289A" w:rsidRDefault="000E707D" w:rsidP="000E707D">
            <w:pPr>
              <w:ind w:firstLine="0"/>
              <w:rPr>
                <w:sz w:val="16"/>
                <w:szCs w:val="16"/>
              </w:rPr>
            </w:pPr>
            <w:r w:rsidRPr="0004289A">
              <w:rPr>
                <w:sz w:val="16"/>
                <w:szCs w:val="16"/>
              </w:rPr>
              <w:t> </w:t>
            </w:r>
          </w:p>
        </w:tc>
        <w:tc>
          <w:tcPr>
            <w:tcW w:w="995" w:type="dxa"/>
            <w:noWrap/>
            <w:vAlign w:val="center"/>
          </w:tcPr>
          <w:p w14:paraId="3EF0974B" w14:textId="77777777" w:rsidR="000E707D" w:rsidRPr="0004289A" w:rsidRDefault="000E707D" w:rsidP="000E707D">
            <w:pPr>
              <w:ind w:firstLine="0"/>
              <w:rPr>
                <w:sz w:val="16"/>
                <w:szCs w:val="16"/>
              </w:rPr>
            </w:pPr>
            <w:r w:rsidRPr="0004289A">
              <w:rPr>
                <w:sz w:val="16"/>
                <w:szCs w:val="16"/>
              </w:rPr>
              <w:t> </w:t>
            </w:r>
          </w:p>
        </w:tc>
        <w:tc>
          <w:tcPr>
            <w:tcW w:w="1043" w:type="dxa"/>
            <w:noWrap/>
            <w:vAlign w:val="center"/>
          </w:tcPr>
          <w:p w14:paraId="2EE8FB61" w14:textId="77777777" w:rsidR="000E707D" w:rsidRPr="0004289A" w:rsidRDefault="000E707D" w:rsidP="000E707D">
            <w:pPr>
              <w:ind w:firstLine="0"/>
              <w:rPr>
                <w:sz w:val="16"/>
                <w:szCs w:val="16"/>
              </w:rPr>
            </w:pPr>
            <w:r w:rsidRPr="0004289A">
              <w:rPr>
                <w:sz w:val="16"/>
                <w:szCs w:val="16"/>
              </w:rPr>
              <w:t>737 000</w:t>
            </w:r>
          </w:p>
        </w:tc>
      </w:tr>
      <w:tr w:rsidR="000E707D" w:rsidRPr="003E7CEA" w14:paraId="2BE8ABA0" w14:textId="77777777" w:rsidTr="000E707D">
        <w:trPr>
          <w:trHeight w:val="920"/>
        </w:trPr>
        <w:tc>
          <w:tcPr>
            <w:tcW w:w="567" w:type="dxa"/>
            <w:noWrap/>
            <w:vAlign w:val="center"/>
          </w:tcPr>
          <w:p w14:paraId="1BFA289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171</w:t>
            </w:r>
          </w:p>
        </w:tc>
        <w:tc>
          <w:tcPr>
            <w:tcW w:w="3402" w:type="dxa"/>
            <w:vAlign w:val="center"/>
          </w:tcPr>
          <w:p w14:paraId="66F3FF2C"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по адресу: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пер. Западный, 13 (Филин Е.Д.).</w:t>
            </w:r>
          </w:p>
        </w:tc>
        <w:tc>
          <w:tcPr>
            <w:tcW w:w="1026" w:type="dxa"/>
            <w:noWrap/>
            <w:vAlign w:val="center"/>
          </w:tcPr>
          <w:p w14:paraId="39911E6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20.05.2020</w:t>
            </w:r>
          </w:p>
        </w:tc>
        <w:tc>
          <w:tcPr>
            <w:tcW w:w="1102" w:type="dxa"/>
            <w:noWrap/>
            <w:vAlign w:val="center"/>
          </w:tcPr>
          <w:p w14:paraId="0F48A3C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21</w:t>
            </w:r>
          </w:p>
        </w:tc>
        <w:tc>
          <w:tcPr>
            <w:tcW w:w="1129" w:type="dxa"/>
            <w:noWrap/>
            <w:vAlign w:val="center"/>
          </w:tcPr>
          <w:p w14:paraId="70BF9F8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22 356</w:t>
            </w:r>
          </w:p>
        </w:tc>
        <w:tc>
          <w:tcPr>
            <w:tcW w:w="919" w:type="dxa"/>
            <w:noWrap/>
            <w:vAlign w:val="center"/>
          </w:tcPr>
          <w:p w14:paraId="025895A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B72E33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182A46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22 356</w:t>
            </w:r>
          </w:p>
        </w:tc>
      </w:tr>
      <w:tr w:rsidR="000E707D" w:rsidRPr="003E7CEA" w14:paraId="4821D6E8" w14:textId="77777777" w:rsidTr="000E707D">
        <w:trPr>
          <w:trHeight w:val="730"/>
        </w:trPr>
        <w:tc>
          <w:tcPr>
            <w:tcW w:w="567" w:type="dxa"/>
            <w:noWrap/>
            <w:vAlign w:val="center"/>
          </w:tcPr>
          <w:p w14:paraId="180CEE2C"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lastRenderedPageBreak/>
              <w:t>172</w:t>
            </w:r>
          </w:p>
        </w:tc>
        <w:tc>
          <w:tcPr>
            <w:tcW w:w="3402" w:type="dxa"/>
            <w:vAlign w:val="center"/>
          </w:tcPr>
          <w:p w14:paraId="4319C7A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Нежилое строение по адресу: Томская область, ЗАТО Северск, г. Северск, ул. Ленина, 28, пристройка (</w:t>
            </w:r>
            <w:proofErr w:type="spellStart"/>
            <w:r w:rsidRPr="003E7CEA">
              <w:rPr>
                <w:rFonts w:ascii="Times New Roman" w:hAnsi="Times New Roman" w:cs="Times New Roman"/>
                <w:color w:val="000000"/>
                <w:sz w:val="18"/>
                <w:szCs w:val="18"/>
              </w:rPr>
              <w:t>Мелькумова</w:t>
            </w:r>
            <w:proofErr w:type="spellEnd"/>
            <w:r w:rsidRPr="003E7CEA">
              <w:rPr>
                <w:rFonts w:ascii="Times New Roman" w:hAnsi="Times New Roman" w:cs="Times New Roman"/>
                <w:color w:val="000000"/>
                <w:sz w:val="18"/>
                <w:szCs w:val="18"/>
              </w:rPr>
              <w:t xml:space="preserve"> Е.П.)</w:t>
            </w:r>
          </w:p>
        </w:tc>
        <w:tc>
          <w:tcPr>
            <w:tcW w:w="1026" w:type="dxa"/>
            <w:noWrap/>
            <w:vAlign w:val="center"/>
          </w:tcPr>
          <w:p w14:paraId="4F0E32C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03.06.2020</w:t>
            </w:r>
          </w:p>
        </w:tc>
        <w:tc>
          <w:tcPr>
            <w:tcW w:w="1102" w:type="dxa"/>
            <w:noWrap/>
            <w:vAlign w:val="center"/>
          </w:tcPr>
          <w:p w14:paraId="6EBFE57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22</w:t>
            </w:r>
          </w:p>
        </w:tc>
        <w:tc>
          <w:tcPr>
            <w:tcW w:w="1129" w:type="dxa"/>
            <w:noWrap/>
            <w:vAlign w:val="center"/>
          </w:tcPr>
          <w:p w14:paraId="52D233B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81 335</w:t>
            </w:r>
          </w:p>
        </w:tc>
        <w:tc>
          <w:tcPr>
            <w:tcW w:w="919" w:type="dxa"/>
            <w:noWrap/>
            <w:vAlign w:val="center"/>
          </w:tcPr>
          <w:p w14:paraId="65178DB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17 100</w:t>
            </w:r>
          </w:p>
        </w:tc>
        <w:tc>
          <w:tcPr>
            <w:tcW w:w="995" w:type="dxa"/>
            <w:noWrap/>
            <w:vAlign w:val="center"/>
          </w:tcPr>
          <w:p w14:paraId="53A5485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06D5837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98 435</w:t>
            </w:r>
          </w:p>
        </w:tc>
      </w:tr>
      <w:tr w:rsidR="000E707D" w:rsidRPr="003E7CEA" w14:paraId="6E77E886" w14:textId="77777777" w:rsidTr="000E707D">
        <w:trPr>
          <w:trHeight w:val="1220"/>
        </w:trPr>
        <w:tc>
          <w:tcPr>
            <w:tcW w:w="567" w:type="dxa"/>
            <w:noWrap/>
            <w:vAlign w:val="center"/>
          </w:tcPr>
          <w:p w14:paraId="553E5839"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173</w:t>
            </w:r>
          </w:p>
        </w:tc>
        <w:tc>
          <w:tcPr>
            <w:tcW w:w="3402" w:type="dxa"/>
            <w:vAlign w:val="center"/>
          </w:tcPr>
          <w:p w14:paraId="53CB69A8"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Многоэтажные жилые дома (4 </w:t>
            </w:r>
            <w:proofErr w:type="spellStart"/>
            <w:r w:rsidRPr="003E7CEA">
              <w:rPr>
                <w:rFonts w:ascii="Times New Roman" w:hAnsi="Times New Roman" w:cs="Times New Roman"/>
                <w:color w:val="000000"/>
                <w:sz w:val="18"/>
                <w:szCs w:val="18"/>
              </w:rPr>
              <w:t>шт</w:t>
            </w:r>
            <w:proofErr w:type="spellEnd"/>
            <w:r w:rsidRPr="003E7CEA">
              <w:rPr>
                <w:rFonts w:ascii="Times New Roman" w:hAnsi="Times New Roman" w:cs="Times New Roman"/>
                <w:color w:val="000000"/>
                <w:sz w:val="18"/>
                <w:szCs w:val="18"/>
              </w:rPr>
              <w:t>) согласно проекта планировки участка №3, ул. Солнечная. По запросу комитета архитектуры и градостроительства Администрации ЗАТО Северск (взамен ТУ №39 от 22.06.2017)</w:t>
            </w:r>
          </w:p>
        </w:tc>
        <w:tc>
          <w:tcPr>
            <w:tcW w:w="1026" w:type="dxa"/>
            <w:noWrap/>
            <w:vAlign w:val="center"/>
          </w:tcPr>
          <w:p w14:paraId="3DA141E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03.06.2020</w:t>
            </w:r>
          </w:p>
        </w:tc>
        <w:tc>
          <w:tcPr>
            <w:tcW w:w="1102" w:type="dxa"/>
            <w:noWrap/>
            <w:vAlign w:val="center"/>
          </w:tcPr>
          <w:p w14:paraId="6E69F5A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23</w:t>
            </w:r>
          </w:p>
        </w:tc>
        <w:tc>
          <w:tcPr>
            <w:tcW w:w="1129" w:type="dxa"/>
            <w:noWrap/>
            <w:vAlign w:val="center"/>
          </w:tcPr>
          <w:p w14:paraId="72023DD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1 643 000</w:t>
            </w:r>
          </w:p>
        </w:tc>
        <w:tc>
          <w:tcPr>
            <w:tcW w:w="919" w:type="dxa"/>
            <w:noWrap/>
            <w:vAlign w:val="center"/>
          </w:tcPr>
          <w:p w14:paraId="5B0A6AA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1 524 500</w:t>
            </w:r>
          </w:p>
        </w:tc>
        <w:tc>
          <w:tcPr>
            <w:tcW w:w="995" w:type="dxa"/>
            <w:noWrap/>
            <w:vAlign w:val="center"/>
          </w:tcPr>
          <w:p w14:paraId="39AA0F3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C1576B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3 167 500</w:t>
            </w:r>
          </w:p>
        </w:tc>
      </w:tr>
      <w:tr w:rsidR="000E707D" w:rsidRPr="003E7CEA" w14:paraId="3C375D56" w14:textId="77777777" w:rsidTr="000E707D">
        <w:trPr>
          <w:trHeight w:val="1170"/>
        </w:trPr>
        <w:tc>
          <w:tcPr>
            <w:tcW w:w="567" w:type="dxa"/>
            <w:noWrap/>
            <w:vAlign w:val="center"/>
          </w:tcPr>
          <w:p w14:paraId="092056A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174</w:t>
            </w:r>
          </w:p>
        </w:tc>
        <w:tc>
          <w:tcPr>
            <w:tcW w:w="3402" w:type="dxa"/>
            <w:vAlign w:val="center"/>
          </w:tcPr>
          <w:p w14:paraId="38A98682"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Объект капитального строительства по адресу:  Томская область, ЗАТО Северск, г. Северск, </w:t>
            </w:r>
            <w:proofErr w:type="spellStart"/>
            <w:r w:rsidRPr="003E7CEA">
              <w:rPr>
                <w:rFonts w:ascii="Times New Roman" w:hAnsi="Times New Roman" w:cs="Times New Roman"/>
                <w:color w:val="000000"/>
                <w:sz w:val="18"/>
                <w:szCs w:val="18"/>
              </w:rPr>
              <w:t>Лененградская</w:t>
            </w:r>
            <w:proofErr w:type="spellEnd"/>
            <w:r w:rsidRPr="003E7CEA">
              <w:rPr>
                <w:rFonts w:ascii="Times New Roman" w:hAnsi="Times New Roman" w:cs="Times New Roman"/>
                <w:color w:val="000000"/>
                <w:sz w:val="18"/>
                <w:szCs w:val="18"/>
              </w:rPr>
              <w:t>, 14а, по запросу Комитета Архитектуры и Градостроительства Администрации ЗАТО Северск (взамен ТУ №162 от 28.12.2017).</w:t>
            </w:r>
          </w:p>
        </w:tc>
        <w:tc>
          <w:tcPr>
            <w:tcW w:w="1026" w:type="dxa"/>
            <w:noWrap/>
            <w:vAlign w:val="center"/>
          </w:tcPr>
          <w:p w14:paraId="5A99FF6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03.06.2020</w:t>
            </w:r>
          </w:p>
        </w:tc>
        <w:tc>
          <w:tcPr>
            <w:tcW w:w="1102" w:type="dxa"/>
            <w:noWrap/>
            <w:vAlign w:val="center"/>
          </w:tcPr>
          <w:p w14:paraId="60E79B2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24</w:t>
            </w:r>
          </w:p>
        </w:tc>
        <w:tc>
          <w:tcPr>
            <w:tcW w:w="1129" w:type="dxa"/>
            <w:noWrap/>
            <w:vAlign w:val="center"/>
          </w:tcPr>
          <w:p w14:paraId="30393D9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130 700</w:t>
            </w:r>
          </w:p>
        </w:tc>
        <w:tc>
          <w:tcPr>
            <w:tcW w:w="919" w:type="dxa"/>
            <w:noWrap/>
            <w:vAlign w:val="center"/>
          </w:tcPr>
          <w:p w14:paraId="1EFC390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46 500</w:t>
            </w:r>
          </w:p>
        </w:tc>
        <w:tc>
          <w:tcPr>
            <w:tcW w:w="995" w:type="dxa"/>
            <w:noWrap/>
            <w:vAlign w:val="center"/>
          </w:tcPr>
          <w:p w14:paraId="4D236D7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32C795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177 200</w:t>
            </w:r>
          </w:p>
        </w:tc>
      </w:tr>
      <w:tr w:rsidR="000E707D" w:rsidRPr="003E7CEA" w14:paraId="1EA3633E" w14:textId="77777777" w:rsidTr="000E707D">
        <w:trPr>
          <w:trHeight w:val="1380"/>
        </w:trPr>
        <w:tc>
          <w:tcPr>
            <w:tcW w:w="567" w:type="dxa"/>
            <w:noWrap/>
            <w:vAlign w:val="center"/>
          </w:tcPr>
          <w:p w14:paraId="33049392"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175</w:t>
            </w:r>
          </w:p>
        </w:tc>
        <w:tc>
          <w:tcPr>
            <w:tcW w:w="3402" w:type="dxa"/>
            <w:vAlign w:val="center"/>
          </w:tcPr>
          <w:p w14:paraId="519E0E05"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Объект капитального строительства по адресу:  Томская область, ЗАТО Северск, г. Северск, ул. 40 лет Октября, 15 ("Центральная детская библиотека"). По запросу Управления Капитального Строительства Администрации ЗАТО Северск (взамен ТУ №16 от 28.04.2020).</w:t>
            </w:r>
          </w:p>
        </w:tc>
        <w:tc>
          <w:tcPr>
            <w:tcW w:w="1026" w:type="dxa"/>
            <w:noWrap/>
            <w:vAlign w:val="center"/>
          </w:tcPr>
          <w:p w14:paraId="378CC8A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15.06.2020</w:t>
            </w:r>
          </w:p>
        </w:tc>
        <w:tc>
          <w:tcPr>
            <w:tcW w:w="1102" w:type="dxa"/>
            <w:noWrap/>
            <w:vAlign w:val="center"/>
          </w:tcPr>
          <w:p w14:paraId="2EFBA68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25</w:t>
            </w:r>
          </w:p>
        </w:tc>
        <w:tc>
          <w:tcPr>
            <w:tcW w:w="1129" w:type="dxa"/>
            <w:noWrap/>
            <w:vAlign w:val="center"/>
          </w:tcPr>
          <w:p w14:paraId="072FA74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109 880</w:t>
            </w:r>
          </w:p>
        </w:tc>
        <w:tc>
          <w:tcPr>
            <w:tcW w:w="919" w:type="dxa"/>
            <w:noWrap/>
            <w:vAlign w:val="center"/>
          </w:tcPr>
          <w:p w14:paraId="4A308D9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43B54C1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1D353E4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109 880</w:t>
            </w:r>
          </w:p>
        </w:tc>
      </w:tr>
      <w:tr w:rsidR="000E707D" w:rsidRPr="003E7CEA" w14:paraId="17F9398F" w14:textId="77777777" w:rsidTr="000E707D">
        <w:trPr>
          <w:trHeight w:val="1090"/>
        </w:trPr>
        <w:tc>
          <w:tcPr>
            <w:tcW w:w="567" w:type="dxa"/>
            <w:noWrap/>
            <w:vAlign w:val="center"/>
          </w:tcPr>
          <w:p w14:paraId="7D230A80"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176</w:t>
            </w:r>
          </w:p>
        </w:tc>
        <w:tc>
          <w:tcPr>
            <w:tcW w:w="3402" w:type="dxa"/>
            <w:vAlign w:val="center"/>
          </w:tcPr>
          <w:p w14:paraId="4456CD8E"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(26 боксов)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Северная а/д, 9, стр. №11 и стр. №13 (</w:t>
            </w:r>
            <w:proofErr w:type="spellStart"/>
            <w:r w:rsidRPr="003E7CEA">
              <w:rPr>
                <w:rFonts w:ascii="Times New Roman" w:hAnsi="Times New Roman" w:cs="Times New Roman"/>
                <w:color w:val="000000"/>
                <w:sz w:val="18"/>
                <w:szCs w:val="18"/>
              </w:rPr>
              <w:t>Гроголь</w:t>
            </w:r>
            <w:proofErr w:type="spellEnd"/>
            <w:r w:rsidRPr="003E7CEA">
              <w:rPr>
                <w:rFonts w:ascii="Times New Roman" w:hAnsi="Times New Roman" w:cs="Times New Roman"/>
                <w:color w:val="000000"/>
                <w:sz w:val="18"/>
                <w:szCs w:val="18"/>
              </w:rPr>
              <w:t xml:space="preserve"> Н.И. ГСПО "Вест 1/1", "Вест 1/2" и "Вест 96").</w:t>
            </w:r>
          </w:p>
        </w:tc>
        <w:tc>
          <w:tcPr>
            <w:tcW w:w="1026" w:type="dxa"/>
            <w:noWrap/>
            <w:vAlign w:val="center"/>
          </w:tcPr>
          <w:p w14:paraId="5118A09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09.07.2020</w:t>
            </w:r>
          </w:p>
        </w:tc>
        <w:tc>
          <w:tcPr>
            <w:tcW w:w="1102" w:type="dxa"/>
            <w:noWrap/>
            <w:vAlign w:val="center"/>
          </w:tcPr>
          <w:p w14:paraId="38D4CEA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26</w:t>
            </w:r>
          </w:p>
        </w:tc>
        <w:tc>
          <w:tcPr>
            <w:tcW w:w="1129" w:type="dxa"/>
            <w:noWrap/>
            <w:vAlign w:val="center"/>
          </w:tcPr>
          <w:p w14:paraId="5709307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80 000</w:t>
            </w:r>
          </w:p>
        </w:tc>
        <w:tc>
          <w:tcPr>
            <w:tcW w:w="919" w:type="dxa"/>
            <w:noWrap/>
            <w:vAlign w:val="center"/>
          </w:tcPr>
          <w:p w14:paraId="1696185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173138F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662663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80 000</w:t>
            </w:r>
          </w:p>
        </w:tc>
      </w:tr>
      <w:tr w:rsidR="000E707D" w:rsidRPr="003E7CEA" w14:paraId="6FDED1CC" w14:textId="77777777" w:rsidTr="000E707D">
        <w:trPr>
          <w:trHeight w:val="810"/>
        </w:trPr>
        <w:tc>
          <w:tcPr>
            <w:tcW w:w="567" w:type="dxa"/>
            <w:noWrap/>
            <w:vAlign w:val="center"/>
          </w:tcPr>
          <w:p w14:paraId="4F21DF0B"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177</w:t>
            </w:r>
          </w:p>
        </w:tc>
        <w:tc>
          <w:tcPr>
            <w:tcW w:w="3402" w:type="dxa"/>
            <w:vAlign w:val="center"/>
          </w:tcPr>
          <w:p w14:paraId="61767665"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Лесная, 3а, стр. № 6/7, пом. У1 (Обиден М.А. взамен ТУ №111 от 10.10.2017).</w:t>
            </w:r>
          </w:p>
        </w:tc>
        <w:tc>
          <w:tcPr>
            <w:tcW w:w="1026" w:type="dxa"/>
            <w:noWrap/>
            <w:vAlign w:val="center"/>
          </w:tcPr>
          <w:p w14:paraId="18A8F2E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09.07.2020</w:t>
            </w:r>
          </w:p>
        </w:tc>
        <w:tc>
          <w:tcPr>
            <w:tcW w:w="1102" w:type="dxa"/>
            <w:noWrap/>
            <w:vAlign w:val="center"/>
          </w:tcPr>
          <w:p w14:paraId="247A9B0D"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27</w:t>
            </w:r>
          </w:p>
        </w:tc>
        <w:tc>
          <w:tcPr>
            <w:tcW w:w="1129" w:type="dxa"/>
            <w:noWrap/>
            <w:vAlign w:val="center"/>
          </w:tcPr>
          <w:p w14:paraId="0E9AF820"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20 000</w:t>
            </w:r>
          </w:p>
        </w:tc>
        <w:tc>
          <w:tcPr>
            <w:tcW w:w="919" w:type="dxa"/>
            <w:noWrap/>
            <w:vAlign w:val="center"/>
          </w:tcPr>
          <w:p w14:paraId="6A2D922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714CDAA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C6D158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20 000</w:t>
            </w:r>
          </w:p>
        </w:tc>
      </w:tr>
      <w:tr w:rsidR="000E707D" w:rsidRPr="003E7CEA" w14:paraId="63281677" w14:textId="77777777" w:rsidTr="000E707D">
        <w:trPr>
          <w:trHeight w:val="439"/>
        </w:trPr>
        <w:tc>
          <w:tcPr>
            <w:tcW w:w="567" w:type="dxa"/>
            <w:noWrap/>
            <w:vAlign w:val="center"/>
          </w:tcPr>
          <w:p w14:paraId="52237A71"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178</w:t>
            </w:r>
          </w:p>
        </w:tc>
        <w:tc>
          <w:tcPr>
            <w:tcW w:w="3402" w:type="dxa"/>
            <w:vAlign w:val="center"/>
          </w:tcPr>
          <w:p w14:paraId="361D1A4B"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Нежилое помещение по адресу: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ул. Лесная, 6а, стр. № 7. (Проскурин А.П.)</w:t>
            </w:r>
          </w:p>
        </w:tc>
        <w:tc>
          <w:tcPr>
            <w:tcW w:w="1026" w:type="dxa"/>
            <w:noWrap/>
            <w:vAlign w:val="center"/>
          </w:tcPr>
          <w:p w14:paraId="15866F8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09.07.2020</w:t>
            </w:r>
          </w:p>
        </w:tc>
        <w:tc>
          <w:tcPr>
            <w:tcW w:w="1102" w:type="dxa"/>
            <w:noWrap/>
            <w:vAlign w:val="center"/>
          </w:tcPr>
          <w:p w14:paraId="6171AEC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28</w:t>
            </w:r>
          </w:p>
        </w:tc>
        <w:tc>
          <w:tcPr>
            <w:tcW w:w="1129" w:type="dxa"/>
            <w:noWrap/>
            <w:vAlign w:val="center"/>
          </w:tcPr>
          <w:p w14:paraId="614A606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17 000</w:t>
            </w:r>
          </w:p>
        </w:tc>
        <w:tc>
          <w:tcPr>
            <w:tcW w:w="919" w:type="dxa"/>
            <w:noWrap/>
            <w:vAlign w:val="center"/>
          </w:tcPr>
          <w:p w14:paraId="7D6243E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3DD332D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6A51E76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17 000</w:t>
            </w:r>
          </w:p>
        </w:tc>
      </w:tr>
      <w:tr w:rsidR="000E707D" w:rsidRPr="003E7CEA" w14:paraId="6FF8F6C6" w14:textId="77777777" w:rsidTr="000E707D">
        <w:trPr>
          <w:trHeight w:val="984"/>
        </w:trPr>
        <w:tc>
          <w:tcPr>
            <w:tcW w:w="567" w:type="dxa"/>
            <w:noWrap/>
            <w:vAlign w:val="center"/>
          </w:tcPr>
          <w:p w14:paraId="13F2B33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179</w:t>
            </w:r>
          </w:p>
        </w:tc>
        <w:tc>
          <w:tcPr>
            <w:tcW w:w="3402" w:type="dxa"/>
            <w:vAlign w:val="center"/>
          </w:tcPr>
          <w:p w14:paraId="60D2129B" w14:textId="77777777" w:rsidR="000E707D" w:rsidRPr="003E7CEA" w:rsidRDefault="000E707D" w:rsidP="000E707D">
            <w:pPr>
              <w:widowControl/>
              <w:autoSpaceDE/>
              <w:autoSpaceDN/>
              <w:adjustRightInd/>
              <w:ind w:firstLine="0"/>
              <w:jc w:val="left"/>
              <w:rPr>
                <w:rFonts w:ascii="Times New Roman" w:hAnsi="Times New Roman" w:cs="Times New Roman"/>
                <w:sz w:val="18"/>
                <w:szCs w:val="18"/>
              </w:rPr>
            </w:pPr>
            <w:r w:rsidRPr="003E7CEA">
              <w:rPr>
                <w:rFonts w:ascii="Times New Roman" w:hAnsi="Times New Roman" w:cs="Times New Roman"/>
                <w:sz w:val="18"/>
                <w:szCs w:val="18"/>
              </w:rPr>
              <w:t>Объект капитального строительства по адресу:  Томская область, ЗАТО Северск, г. Северск, ул. Солнечная, 2, стр. 7/1 . По запросу Комитета Архитектуры и Градостроительства Администрации ЗАТО Северск.</w:t>
            </w:r>
          </w:p>
        </w:tc>
        <w:tc>
          <w:tcPr>
            <w:tcW w:w="1026" w:type="dxa"/>
            <w:noWrap/>
            <w:vAlign w:val="center"/>
          </w:tcPr>
          <w:p w14:paraId="7620A50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16.07.2020</w:t>
            </w:r>
          </w:p>
        </w:tc>
        <w:tc>
          <w:tcPr>
            <w:tcW w:w="1102" w:type="dxa"/>
            <w:noWrap/>
            <w:vAlign w:val="center"/>
          </w:tcPr>
          <w:p w14:paraId="5D685D94"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29</w:t>
            </w:r>
          </w:p>
        </w:tc>
        <w:tc>
          <w:tcPr>
            <w:tcW w:w="1129" w:type="dxa"/>
            <w:noWrap/>
            <w:vAlign w:val="center"/>
          </w:tcPr>
          <w:p w14:paraId="07DAD4C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2 000 000</w:t>
            </w:r>
          </w:p>
        </w:tc>
        <w:tc>
          <w:tcPr>
            <w:tcW w:w="919" w:type="dxa"/>
            <w:noWrap/>
            <w:vAlign w:val="center"/>
          </w:tcPr>
          <w:p w14:paraId="712294B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56B0EF73"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5CDEF20E"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2 000 000</w:t>
            </w:r>
          </w:p>
        </w:tc>
      </w:tr>
      <w:tr w:rsidR="000E707D" w:rsidRPr="003E7CEA" w14:paraId="31042957" w14:textId="77777777" w:rsidTr="000E707D">
        <w:trPr>
          <w:trHeight w:val="1210"/>
        </w:trPr>
        <w:tc>
          <w:tcPr>
            <w:tcW w:w="567" w:type="dxa"/>
            <w:noWrap/>
            <w:vAlign w:val="center"/>
          </w:tcPr>
          <w:p w14:paraId="3D1FF52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180</w:t>
            </w:r>
          </w:p>
        </w:tc>
        <w:tc>
          <w:tcPr>
            <w:tcW w:w="3402" w:type="dxa"/>
            <w:vAlign w:val="center"/>
          </w:tcPr>
          <w:p w14:paraId="0E0CB050"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 xml:space="preserve">Нежилые помещения (4 бокса) по адресу : Томская область, ЗАТО Северск, </w:t>
            </w:r>
            <w:proofErr w:type="spellStart"/>
            <w:r w:rsidRPr="003E7CEA">
              <w:rPr>
                <w:rFonts w:ascii="Times New Roman" w:hAnsi="Times New Roman" w:cs="Times New Roman"/>
                <w:color w:val="000000"/>
                <w:sz w:val="18"/>
                <w:szCs w:val="18"/>
              </w:rPr>
              <w:t>г.Северск</w:t>
            </w:r>
            <w:proofErr w:type="spellEnd"/>
            <w:r w:rsidRPr="003E7CEA">
              <w:rPr>
                <w:rFonts w:ascii="Times New Roman" w:hAnsi="Times New Roman" w:cs="Times New Roman"/>
                <w:color w:val="000000"/>
                <w:sz w:val="18"/>
                <w:szCs w:val="18"/>
              </w:rPr>
              <w:t>, проезд Центральный, 2, стр. 3а, боксы №3, №4, №5, №10 (Стаценко А.В., ГСПО "Ремонтник-94", перенос точки подключения).</w:t>
            </w:r>
          </w:p>
        </w:tc>
        <w:tc>
          <w:tcPr>
            <w:tcW w:w="1026" w:type="dxa"/>
            <w:noWrap/>
            <w:vAlign w:val="center"/>
          </w:tcPr>
          <w:p w14:paraId="17D4AA0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16.07.2020</w:t>
            </w:r>
          </w:p>
        </w:tc>
        <w:tc>
          <w:tcPr>
            <w:tcW w:w="1102" w:type="dxa"/>
            <w:noWrap/>
            <w:vAlign w:val="center"/>
          </w:tcPr>
          <w:p w14:paraId="548CAF61"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30</w:t>
            </w:r>
          </w:p>
        </w:tc>
        <w:tc>
          <w:tcPr>
            <w:tcW w:w="1129" w:type="dxa"/>
            <w:noWrap/>
            <w:vAlign w:val="center"/>
          </w:tcPr>
          <w:p w14:paraId="3431035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18 000</w:t>
            </w:r>
          </w:p>
        </w:tc>
        <w:tc>
          <w:tcPr>
            <w:tcW w:w="919" w:type="dxa"/>
            <w:noWrap/>
            <w:vAlign w:val="center"/>
          </w:tcPr>
          <w:p w14:paraId="5759F80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318DBD3A"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5A11DE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18 000</w:t>
            </w:r>
          </w:p>
        </w:tc>
      </w:tr>
      <w:tr w:rsidR="000E707D" w:rsidRPr="003E7CEA" w14:paraId="74CDCB80" w14:textId="77777777" w:rsidTr="000E707D">
        <w:trPr>
          <w:trHeight w:val="1450"/>
        </w:trPr>
        <w:tc>
          <w:tcPr>
            <w:tcW w:w="567" w:type="dxa"/>
            <w:noWrap/>
            <w:vAlign w:val="center"/>
          </w:tcPr>
          <w:p w14:paraId="07B2B7F7"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181</w:t>
            </w:r>
          </w:p>
        </w:tc>
        <w:tc>
          <w:tcPr>
            <w:tcW w:w="3402" w:type="dxa"/>
            <w:vAlign w:val="center"/>
          </w:tcPr>
          <w:p w14:paraId="6E482B89"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Капитальный ремонт внутридомовой инженерной системы теплоснабжения, многоквартирного дома, расположенного по адресу: Томская область, ЗАТО Северск, г. Северск, ул. Ленина, 18. По запросу Управления Капитального Строительства Администрации ЗАТО Северск</w:t>
            </w:r>
          </w:p>
        </w:tc>
        <w:tc>
          <w:tcPr>
            <w:tcW w:w="1026" w:type="dxa"/>
            <w:noWrap/>
            <w:vAlign w:val="center"/>
          </w:tcPr>
          <w:p w14:paraId="61BB186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21.07.2020</w:t>
            </w:r>
          </w:p>
        </w:tc>
        <w:tc>
          <w:tcPr>
            <w:tcW w:w="1102" w:type="dxa"/>
            <w:noWrap/>
            <w:vAlign w:val="center"/>
          </w:tcPr>
          <w:p w14:paraId="61A5494B"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31</w:t>
            </w:r>
          </w:p>
        </w:tc>
        <w:tc>
          <w:tcPr>
            <w:tcW w:w="1129" w:type="dxa"/>
            <w:noWrap/>
            <w:vAlign w:val="center"/>
          </w:tcPr>
          <w:p w14:paraId="1CF99C76"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169 000</w:t>
            </w:r>
          </w:p>
        </w:tc>
        <w:tc>
          <w:tcPr>
            <w:tcW w:w="919" w:type="dxa"/>
            <w:noWrap/>
            <w:vAlign w:val="center"/>
          </w:tcPr>
          <w:p w14:paraId="2EF4290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67D66999"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279E090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169 000</w:t>
            </w:r>
          </w:p>
        </w:tc>
      </w:tr>
      <w:tr w:rsidR="000E707D" w:rsidRPr="003E7CEA" w14:paraId="61A24467" w14:textId="77777777" w:rsidTr="000E707D">
        <w:trPr>
          <w:trHeight w:val="1480"/>
        </w:trPr>
        <w:tc>
          <w:tcPr>
            <w:tcW w:w="567" w:type="dxa"/>
            <w:noWrap/>
            <w:vAlign w:val="center"/>
          </w:tcPr>
          <w:p w14:paraId="1604EBE8" w14:textId="77777777" w:rsidR="000E707D" w:rsidRPr="0004289A" w:rsidRDefault="000E707D" w:rsidP="000E707D">
            <w:pPr>
              <w:widowControl/>
              <w:autoSpaceDE/>
              <w:autoSpaceDN/>
              <w:adjustRightInd/>
              <w:ind w:hanging="43"/>
              <w:jc w:val="center"/>
              <w:rPr>
                <w:rFonts w:ascii="Times New Roman" w:hAnsi="Times New Roman" w:cs="Times New Roman"/>
                <w:color w:val="000000"/>
              </w:rPr>
            </w:pPr>
            <w:r w:rsidRPr="0004289A">
              <w:rPr>
                <w:rFonts w:ascii="Times New Roman" w:hAnsi="Times New Roman" w:cs="Times New Roman"/>
                <w:color w:val="000000"/>
                <w:sz w:val="22"/>
                <w:szCs w:val="22"/>
              </w:rPr>
              <w:t>182</w:t>
            </w:r>
          </w:p>
        </w:tc>
        <w:tc>
          <w:tcPr>
            <w:tcW w:w="3402" w:type="dxa"/>
            <w:vAlign w:val="center"/>
          </w:tcPr>
          <w:p w14:paraId="55DAE73D" w14:textId="77777777" w:rsidR="000E707D" w:rsidRPr="003E7CEA" w:rsidRDefault="000E707D" w:rsidP="000E707D">
            <w:pPr>
              <w:widowControl/>
              <w:autoSpaceDE/>
              <w:autoSpaceDN/>
              <w:adjustRightInd/>
              <w:ind w:firstLine="0"/>
              <w:jc w:val="left"/>
              <w:rPr>
                <w:rFonts w:ascii="Times New Roman" w:hAnsi="Times New Roman" w:cs="Times New Roman"/>
                <w:color w:val="000000"/>
                <w:sz w:val="18"/>
                <w:szCs w:val="18"/>
              </w:rPr>
            </w:pPr>
            <w:r w:rsidRPr="003E7CEA">
              <w:rPr>
                <w:rFonts w:ascii="Times New Roman" w:hAnsi="Times New Roman" w:cs="Times New Roman"/>
                <w:color w:val="000000"/>
                <w:sz w:val="18"/>
                <w:szCs w:val="18"/>
              </w:rPr>
              <w:t>Капитальный ремонт внутридомовой инженерной системы теплоснабжения, многоквартирного дома, расположенного по адресу: Томская область, ЗАТО Северск, г. Северск, пр. Коммунистический, 4. По запросу Управления Капитального Строительства Администрации ЗАТО Се</w:t>
            </w:r>
          </w:p>
        </w:tc>
        <w:tc>
          <w:tcPr>
            <w:tcW w:w="1026" w:type="dxa"/>
            <w:noWrap/>
            <w:vAlign w:val="center"/>
          </w:tcPr>
          <w:p w14:paraId="49E605B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21.07.2020</w:t>
            </w:r>
          </w:p>
        </w:tc>
        <w:tc>
          <w:tcPr>
            <w:tcW w:w="1102" w:type="dxa"/>
            <w:noWrap/>
            <w:vAlign w:val="center"/>
          </w:tcPr>
          <w:p w14:paraId="18756525"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32</w:t>
            </w:r>
          </w:p>
        </w:tc>
        <w:tc>
          <w:tcPr>
            <w:tcW w:w="1129" w:type="dxa"/>
            <w:noWrap/>
            <w:vAlign w:val="center"/>
          </w:tcPr>
          <w:p w14:paraId="6AB5E9FF"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117 400</w:t>
            </w:r>
          </w:p>
        </w:tc>
        <w:tc>
          <w:tcPr>
            <w:tcW w:w="919" w:type="dxa"/>
            <w:noWrap/>
            <w:vAlign w:val="center"/>
          </w:tcPr>
          <w:p w14:paraId="5FDEC642"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995" w:type="dxa"/>
            <w:noWrap/>
            <w:vAlign w:val="center"/>
          </w:tcPr>
          <w:p w14:paraId="0068BE07"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 </w:t>
            </w:r>
          </w:p>
        </w:tc>
        <w:tc>
          <w:tcPr>
            <w:tcW w:w="1043" w:type="dxa"/>
            <w:noWrap/>
            <w:vAlign w:val="center"/>
          </w:tcPr>
          <w:p w14:paraId="4D4EC32C" w14:textId="77777777" w:rsidR="000E707D" w:rsidRPr="003E7CEA" w:rsidRDefault="000E707D" w:rsidP="000E707D">
            <w:pPr>
              <w:widowControl/>
              <w:autoSpaceDE/>
              <w:autoSpaceDN/>
              <w:adjustRightInd/>
              <w:ind w:firstLine="0"/>
              <w:jc w:val="center"/>
              <w:rPr>
                <w:rFonts w:ascii="Times New Roman" w:hAnsi="Times New Roman" w:cs="Times New Roman"/>
                <w:color w:val="000000"/>
                <w:sz w:val="18"/>
                <w:szCs w:val="18"/>
              </w:rPr>
            </w:pPr>
            <w:r w:rsidRPr="003E7CEA">
              <w:rPr>
                <w:rFonts w:ascii="Times New Roman" w:hAnsi="Times New Roman" w:cs="Times New Roman"/>
                <w:color w:val="000000"/>
                <w:sz w:val="18"/>
                <w:szCs w:val="18"/>
              </w:rPr>
              <w:t>117 400</w:t>
            </w:r>
          </w:p>
        </w:tc>
      </w:tr>
    </w:tbl>
    <w:p w14:paraId="29270E58" w14:textId="77777777" w:rsidR="002C0674" w:rsidRPr="00851F07" w:rsidRDefault="002C0674" w:rsidP="00851F07">
      <w:pPr>
        <w:widowControl/>
        <w:autoSpaceDE/>
        <w:autoSpaceDN/>
        <w:adjustRightInd/>
        <w:spacing w:before="240"/>
        <w:ind w:firstLine="0"/>
        <w:jc w:val="center"/>
        <w:rPr>
          <w:rFonts w:ascii="Times New Roman" w:hAnsi="Times New Roman" w:cs="Times New Roman"/>
          <w:b/>
          <w:bCs/>
        </w:rPr>
      </w:pPr>
    </w:p>
    <w:p w14:paraId="5A5E0129" w14:textId="6A707EF3" w:rsidR="002C0674" w:rsidRPr="008A0E70" w:rsidRDefault="002C0674" w:rsidP="00851F07">
      <w:pPr>
        <w:widowControl/>
        <w:autoSpaceDE/>
        <w:autoSpaceDN/>
        <w:adjustRightInd/>
        <w:spacing w:line="360" w:lineRule="auto"/>
        <w:ind w:firstLine="709"/>
        <w:rPr>
          <w:rFonts w:ascii="Times New Roman" w:hAnsi="Times New Roman" w:cs="Times New Roman"/>
        </w:rPr>
      </w:pPr>
      <w:r w:rsidRPr="008A0E70">
        <w:rPr>
          <w:rFonts w:ascii="Times New Roman" w:hAnsi="Times New Roman" w:cs="Times New Roman"/>
        </w:rPr>
        <w:t xml:space="preserve">Максимальный планируемый общий прирост тепловой нагрузки потребителей на первом этапе реализации схемы теплоснабжения (в период до 01.01.2020 г.) за счет выданных технических </w:t>
      </w:r>
      <w:r w:rsidRPr="008A0E70">
        <w:rPr>
          <w:rFonts w:ascii="Times New Roman" w:hAnsi="Times New Roman" w:cs="Times New Roman"/>
        </w:rPr>
        <w:lastRenderedPageBreak/>
        <w:t xml:space="preserve">условий составит 57,79 Гкал/ч, в </w:t>
      </w:r>
      <w:proofErr w:type="spellStart"/>
      <w:r w:rsidRPr="008A0E70">
        <w:rPr>
          <w:rFonts w:ascii="Times New Roman" w:hAnsi="Times New Roman" w:cs="Times New Roman"/>
        </w:rPr>
        <w:t>т.</w:t>
      </w:r>
      <w:r w:rsidR="00647292">
        <w:rPr>
          <w:rFonts w:ascii="Times New Roman" w:hAnsi="Times New Roman" w:cs="Times New Roman"/>
        </w:rPr>
        <w:t>ч</w:t>
      </w:r>
      <w:proofErr w:type="spellEnd"/>
      <w:r w:rsidR="00647292">
        <w:rPr>
          <w:rFonts w:ascii="Times New Roman" w:hAnsi="Times New Roman" w:cs="Times New Roman"/>
        </w:rPr>
        <w:t>. по зонам действия источников</w:t>
      </w:r>
      <w:r w:rsidRPr="008A0E70">
        <w:rPr>
          <w:rFonts w:ascii="Times New Roman" w:hAnsi="Times New Roman" w:cs="Times New Roman"/>
        </w:rPr>
        <w:t xml:space="preserve"> и расчетным элементам территориального деления:</w:t>
      </w:r>
    </w:p>
    <w:p w14:paraId="635F6EC3" w14:textId="77777777"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ТЭЦ (</w:t>
      </w:r>
      <w:proofErr w:type="spellStart"/>
      <w:r w:rsidRPr="008A0E70">
        <w:rPr>
          <w:rFonts w:ascii="Times New Roman" w:hAnsi="Times New Roman" w:cs="Times New Roman"/>
        </w:rPr>
        <w:t>г.Северск</w:t>
      </w:r>
      <w:proofErr w:type="spellEnd"/>
      <w:r w:rsidRPr="008A0E70">
        <w:rPr>
          <w:rFonts w:ascii="Times New Roman" w:hAnsi="Times New Roman" w:cs="Times New Roman"/>
        </w:rPr>
        <w:t>) – 57,79 Гкал/час;</w:t>
      </w:r>
    </w:p>
    <w:p w14:paraId="5F292C1E" w14:textId="77777777"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ЦОК ООО «Тепло Плюс» (</w:t>
      </w:r>
      <w:proofErr w:type="spellStart"/>
      <w:r w:rsidRPr="008A0E70">
        <w:rPr>
          <w:rFonts w:ascii="Times New Roman" w:hAnsi="Times New Roman" w:cs="Times New Roman"/>
        </w:rPr>
        <w:t>пос.Самусь</w:t>
      </w:r>
      <w:proofErr w:type="spellEnd"/>
      <w:r w:rsidRPr="008A0E70">
        <w:rPr>
          <w:rFonts w:ascii="Times New Roman" w:hAnsi="Times New Roman" w:cs="Times New Roman"/>
        </w:rPr>
        <w:t>) - 0,00 Гкал/час;</w:t>
      </w:r>
    </w:p>
    <w:p w14:paraId="498E6FB6" w14:textId="77777777"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 xml:space="preserve">Котельная по </w:t>
      </w:r>
      <w:proofErr w:type="spellStart"/>
      <w:r w:rsidRPr="008A0E70">
        <w:rPr>
          <w:rFonts w:ascii="Times New Roman" w:hAnsi="Times New Roman" w:cs="Times New Roman"/>
        </w:rPr>
        <w:t>ул.Камышка</w:t>
      </w:r>
      <w:proofErr w:type="spellEnd"/>
      <w:r w:rsidRPr="008A0E70">
        <w:rPr>
          <w:rFonts w:ascii="Times New Roman" w:hAnsi="Times New Roman" w:cs="Times New Roman"/>
        </w:rPr>
        <w:t xml:space="preserve"> ООО «СЕТИ-П» (</w:t>
      </w:r>
      <w:proofErr w:type="spellStart"/>
      <w:r w:rsidRPr="008A0E70">
        <w:rPr>
          <w:rFonts w:ascii="Times New Roman" w:hAnsi="Times New Roman" w:cs="Times New Roman"/>
        </w:rPr>
        <w:t>пос.Самусь</w:t>
      </w:r>
      <w:proofErr w:type="spellEnd"/>
      <w:r w:rsidRPr="008A0E70">
        <w:rPr>
          <w:rFonts w:ascii="Times New Roman" w:hAnsi="Times New Roman" w:cs="Times New Roman"/>
        </w:rPr>
        <w:t>) - 0,00 Гкал/час;</w:t>
      </w:r>
    </w:p>
    <w:p w14:paraId="786079C6" w14:textId="77777777"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 xml:space="preserve">Котельная </w:t>
      </w:r>
      <w:proofErr w:type="spellStart"/>
      <w:r w:rsidRPr="008A0E70">
        <w:rPr>
          <w:rFonts w:ascii="Times New Roman" w:hAnsi="Times New Roman" w:cs="Times New Roman"/>
        </w:rPr>
        <w:t>пос.Орловка</w:t>
      </w:r>
      <w:proofErr w:type="spellEnd"/>
      <w:r w:rsidRPr="008A0E70">
        <w:rPr>
          <w:rFonts w:ascii="Times New Roman" w:hAnsi="Times New Roman" w:cs="Times New Roman"/>
        </w:rPr>
        <w:t xml:space="preserve"> ООО «</w:t>
      </w:r>
      <w:r w:rsidR="00436A64">
        <w:rPr>
          <w:rFonts w:ascii="Times New Roman" w:hAnsi="Times New Roman" w:cs="Times New Roman"/>
        </w:rPr>
        <w:t>Уют Орловка</w:t>
      </w:r>
      <w:r w:rsidRPr="008A0E70">
        <w:rPr>
          <w:rFonts w:ascii="Times New Roman" w:hAnsi="Times New Roman" w:cs="Times New Roman"/>
        </w:rPr>
        <w:t>» (</w:t>
      </w:r>
      <w:proofErr w:type="spellStart"/>
      <w:r w:rsidRPr="008A0E70">
        <w:rPr>
          <w:rFonts w:ascii="Times New Roman" w:hAnsi="Times New Roman" w:cs="Times New Roman"/>
        </w:rPr>
        <w:t>пос.Орловка</w:t>
      </w:r>
      <w:proofErr w:type="spellEnd"/>
      <w:r w:rsidRPr="008A0E70">
        <w:rPr>
          <w:rFonts w:ascii="Times New Roman" w:hAnsi="Times New Roman" w:cs="Times New Roman"/>
        </w:rPr>
        <w:t>) - 0,00 Гкал/час.</w:t>
      </w:r>
    </w:p>
    <w:p w14:paraId="282C86E9" w14:textId="77777777" w:rsidR="002C0674" w:rsidRPr="008A0E70" w:rsidRDefault="002C0674" w:rsidP="00851F07">
      <w:pPr>
        <w:widowControl/>
        <w:autoSpaceDE/>
        <w:autoSpaceDN/>
        <w:adjustRightInd/>
        <w:spacing w:line="360" w:lineRule="auto"/>
        <w:ind w:firstLine="709"/>
        <w:rPr>
          <w:rFonts w:ascii="Times New Roman" w:hAnsi="Times New Roman" w:cs="Times New Roman"/>
        </w:rPr>
      </w:pPr>
    </w:p>
    <w:p w14:paraId="4F40545D" w14:textId="77777777" w:rsidR="002C0674" w:rsidRPr="008A0E70" w:rsidRDefault="002C0674" w:rsidP="00851F07">
      <w:pPr>
        <w:widowControl/>
        <w:autoSpaceDE/>
        <w:autoSpaceDN/>
        <w:adjustRightInd/>
        <w:spacing w:line="360" w:lineRule="auto"/>
        <w:ind w:firstLine="0"/>
        <w:rPr>
          <w:rFonts w:ascii="Times New Roman" w:hAnsi="Times New Roman" w:cs="Times New Roman"/>
        </w:rPr>
        <w:sectPr w:rsidR="002C0674" w:rsidRPr="008A0E70" w:rsidSect="00851F07">
          <w:footerReference w:type="default" r:id="rId12"/>
          <w:pgSz w:w="11907" w:h="16840" w:code="9"/>
          <w:pgMar w:top="1276" w:right="567" w:bottom="567" w:left="1134" w:header="170" w:footer="284" w:gutter="0"/>
          <w:cols w:space="720"/>
          <w:docGrid w:linePitch="326"/>
        </w:sectPr>
      </w:pPr>
    </w:p>
    <w:p w14:paraId="71F144B4" w14:textId="267FD078" w:rsidR="002C0674" w:rsidRDefault="002C0674" w:rsidP="00851F07">
      <w:pPr>
        <w:keepNext/>
        <w:widowControl/>
        <w:autoSpaceDE/>
        <w:autoSpaceDN/>
        <w:adjustRightInd/>
        <w:spacing w:line="360" w:lineRule="auto"/>
        <w:ind w:firstLine="0"/>
        <w:rPr>
          <w:rFonts w:ascii="Times New Roman" w:hAnsi="Times New Roman" w:cs="Times New Roman"/>
          <w:bCs/>
        </w:rPr>
      </w:pPr>
      <w:bookmarkStart w:id="18" w:name="_Ref457217253"/>
      <w:r w:rsidRPr="003565FC">
        <w:rPr>
          <w:rFonts w:ascii="Times New Roman" w:hAnsi="Times New Roman" w:cs="Times New Roman"/>
          <w:bCs/>
        </w:rPr>
        <w:lastRenderedPageBreak/>
        <w:t xml:space="preserve">Таблица </w:t>
      </w:r>
      <w:bookmarkEnd w:id="18"/>
      <w:r w:rsidR="002D7168">
        <w:rPr>
          <w:rFonts w:ascii="Times New Roman" w:hAnsi="Times New Roman" w:cs="Times New Roman"/>
          <w:bCs/>
          <w:noProof/>
        </w:rPr>
        <w:t>1.7</w:t>
      </w:r>
      <w:r>
        <w:rPr>
          <w:rFonts w:ascii="Times New Roman" w:hAnsi="Times New Roman" w:cs="Times New Roman"/>
          <w:bCs/>
          <w:noProof/>
        </w:rPr>
        <w:t xml:space="preserve"> </w:t>
      </w:r>
      <w:r w:rsidRPr="003565FC">
        <w:rPr>
          <w:rFonts w:ascii="Times New Roman" w:hAnsi="Times New Roman" w:cs="Times New Roman"/>
          <w:bCs/>
          <w:noProof/>
        </w:rPr>
        <w:t xml:space="preserve">– </w:t>
      </w:r>
      <w:r w:rsidRPr="003565FC">
        <w:rPr>
          <w:rFonts w:ascii="Times New Roman" w:hAnsi="Times New Roman" w:cs="Times New Roman"/>
          <w:bCs/>
        </w:rPr>
        <w:t xml:space="preserve">Прогноз прироста объемов потребления тепловой мощности в системе центрального отопления по планировочным кварталам в </w:t>
      </w:r>
      <w:proofErr w:type="spellStart"/>
      <w:r w:rsidRPr="003565FC">
        <w:rPr>
          <w:rFonts w:ascii="Times New Roman" w:hAnsi="Times New Roman" w:cs="Times New Roman"/>
          <w:bCs/>
        </w:rPr>
        <w:t>г.Северск</w:t>
      </w:r>
      <w:proofErr w:type="spellEnd"/>
      <w:r w:rsidRPr="003565FC">
        <w:rPr>
          <w:rFonts w:ascii="Times New Roman" w:hAnsi="Times New Roman" w:cs="Times New Roman"/>
          <w:bCs/>
        </w:rPr>
        <w:t xml:space="preserve"> и на внегородских территориях на период до </w:t>
      </w:r>
      <w:smartTag w:uri="urn:schemas-microsoft-com:office:smarttags" w:element="metricconverter">
        <w:smartTagPr>
          <w:attr w:name="ProductID" w:val="2035 г"/>
        </w:smartTagPr>
        <w:r w:rsidRPr="003565FC">
          <w:rPr>
            <w:rFonts w:ascii="Times New Roman" w:hAnsi="Times New Roman" w:cs="Times New Roman"/>
            <w:bCs/>
          </w:rPr>
          <w:t>2035 г</w:t>
        </w:r>
      </w:smartTag>
      <w:r w:rsidRPr="003565FC">
        <w:rPr>
          <w:rFonts w:ascii="Times New Roman" w:hAnsi="Times New Roman" w:cs="Times New Roman"/>
          <w:bCs/>
        </w:rPr>
        <w:t>.</w:t>
      </w:r>
    </w:p>
    <w:tbl>
      <w:tblPr>
        <w:tblW w:w="15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701"/>
        <w:gridCol w:w="850"/>
        <w:gridCol w:w="745"/>
        <w:gridCol w:w="709"/>
        <w:gridCol w:w="709"/>
        <w:gridCol w:w="708"/>
        <w:gridCol w:w="709"/>
        <w:gridCol w:w="709"/>
        <w:gridCol w:w="850"/>
        <w:gridCol w:w="850"/>
        <w:gridCol w:w="710"/>
        <w:gridCol w:w="850"/>
        <w:gridCol w:w="851"/>
        <w:gridCol w:w="709"/>
        <w:gridCol w:w="1701"/>
      </w:tblGrid>
      <w:tr w:rsidR="009F2660" w:rsidRPr="00375A0A" w14:paraId="7F9121DB" w14:textId="77777777" w:rsidTr="009F2660">
        <w:trPr>
          <w:trHeight w:val="301"/>
          <w:tblHeader/>
        </w:trPr>
        <w:tc>
          <w:tcPr>
            <w:tcW w:w="1949" w:type="dxa"/>
            <w:vMerge w:val="restart"/>
            <w:shd w:val="clear" w:color="auto" w:fill="F2F2F2"/>
            <w:vAlign w:val="center"/>
          </w:tcPr>
          <w:p w14:paraId="4FE5B430"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Территория застройки</w:t>
            </w:r>
          </w:p>
        </w:tc>
        <w:tc>
          <w:tcPr>
            <w:tcW w:w="1701" w:type="dxa"/>
            <w:vMerge w:val="restart"/>
            <w:shd w:val="clear" w:color="auto" w:fill="F2F2F2"/>
            <w:vAlign w:val="center"/>
          </w:tcPr>
          <w:p w14:paraId="3A3E6696"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Границы территории</w:t>
            </w:r>
          </w:p>
        </w:tc>
        <w:tc>
          <w:tcPr>
            <w:tcW w:w="850" w:type="dxa"/>
            <w:vMerge w:val="restart"/>
            <w:shd w:val="clear" w:color="auto" w:fill="F2F2F2"/>
            <w:textDirection w:val="btLr"/>
            <w:vAlign w:val="center"/>
          </w:tcPr>
          <w:p w14:paraId="06F25778" w14:textId="77777777" w:rsidR="009F2660" w:rsidRPr="007F7A66" w:rsidRDefault="009F2660" w:rsidP="009F2660">
            <w:pPr>
              <w:widowControl/>
              <w:autoSpaceDE/>
              <w:autoSpaceDN/>
              <w:adjustRightInd/>
              <w:ind w:right="113"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Период строительства</w:t>
            </w:r>
          </w:p>
        </w:tc>
        <w:tc>
          <w:tcPr>
            <w:tcW w:w="9109" w:type="dxa"/>
            <w:gridSpan w:val="12"/>
            <w:shd w:val="clear" w:color="auto" w:fill="F2F2F2"/>
            <w:noWrap/>
            <w:vAlign w:val="bottom"/>
          </w:tcPr>
          <w:p w14:paraId="1A125B4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Нагрузка расчетная по удельным показателям перспективной застройки, Гкал/ч</w:t>
            </w:r>
          </w:p>
        </w:tc>
        <w:tc>
          <w:tcPr>
            <w:tcW w:w="1701" w:type="dxa"/>
            <w:vMerge w:val="restart"/>
            <w:shd w:val="clear" w:color="auto" w:fill="F2F2F2"/>
            <w:noWrap/>
            <w:vAlign w:val="center"/>
          </w:tcPr>
          <w:p w14:paraId="4D45887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Примечания</w:t>
            </w:r>
          </w:p>
        </w:tc>
      </w:tr>
      <w:tr w:rsidR="009F2660" w:rsidRPr="00375A0A" w14:paraId="27C666ED" w14:textId="77777777" w:rsidTr="009F2660">
        <w:trPr>
          <w:trHeight w:val="301"/>
          <w:tblHeader/>
        </w:trPr>
        <w:tc>
          <w:tcPr>
            <w:tcW w:w="1949" w:type="dxa"/>
            <w:vMerge/>
            <w:shd w:val="clear" w:color="auto" w:fill="F2F2F2"/>
            <w:vAlign w:val="center"/>
          </w:tcPr>
          <w:p w14:paraId="7DCCCC96"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1701" w:type="dxa"/>
            <w:vMerge/>
            <w:shd w:val="clear" w:color="auto" w:fill="F2F2F2"/>
            <w:vAlign w:val="center"/>
          </w:tcPr>
          <w:p w14:paraId="34D1846A"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850" w:type="dxa"/>
            <w:vMerge/>
            <w:shd w:val="clear" w:color="auto" w:fill="F2F2F2"/>
            <w:vAlign w:val="center"/>
          </w:tcPr>
          <w:p w14:paraId="64D19BF7"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2163" w:type="dxa"/>
            <w:gridSpan w:val="3"/>
            <w:shd w:val="clear" w:color="auto" w:fill="F2F2F2"/>
            <w:vAlign w:val="center"/>
          </w:tcPr>
          <w:p w14:paraId="58593B2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1 этап (2016 – 2020 гг.)</w:t>
            </w:r>
          </w:p>
        </w:tc>
        <w:tc>
          <w:tcPr>
            <w:tcW w:w="2126" w:type="dxa"/>
            <w:gridSpan w:val="3"/>
            <w:shd w:val="clear" w:color="auto" w:fill="F2F2F2"/>
            <w:vAlign w:val="center"/>
          </w:tcPr>
          <w:p w14:paraId="7240357D"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2 этап (2021 - 2025 гг.)</w:t>
            </w:r>
          </w:p>
        </w:tc>
        <w:tc>
          <w:tcPr>
            <w:tcW w:w="2410" w:type="dxa"/>
            <w:gridSpan w:val="3"/>
            <w:shd w:val="clear" w:color="auto" w:fill="F2F2F2"/>
            <w:vAlign w:val="center"/>
          </w:tcPr>
          <w:p w14:paraId="2450FE30"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3 этап (2026 - 2030 гг.)</w:t>
            </w:r>
          </w:p>
        </w:tc>
        <w:tc>
          <w:tcPr>
            <w:tcW w:w="2410" w:type="dxa"/>
            <w:gridSpan w:val="3"/>
            <w:shd w:val="clear" w:color="auto" w:fill="F2F2F2"/>
            <w:vAlign w:val="center"/>
          </w:tcPr>
          <w:p w14:paraId="523441F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4 этап (2031 - 2035 гг.)</w:t>
            </w:r>
          </w:p>
        </w:tc>
        <w:tc>
          <w:tcPr>
            <w:tcW w:w="1701" w:type="dxa"/>
            <w:vMerge/>
            <w:shd w:val="clear" w:color="auto" w:fill="F2F2F2"/>
            <w:noWrap/>
            <w:vAlign w:val="center"/>
          </w:tcPr>
          <w:p w14:paraId="39D47CD9"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
        </w:tc>
      </w:tr>
      <w:tr w:rsidR="009F2660" w:rsidRPr="00375A0A" w14:paraId="4EE54691" w14:textId="77777777" w:rsidTr="009F2660">
        <w:trPr>
          <w:trHeight w:val="675"/>
          <w:tblHeader/>
        </w:trPr>
        <w:tc>
          <w:tcPr>
            <w:tcW w:w="1949" w:type="dxa"/>
            <w:vMerge/>
            <w:shd w:val="clear" w:color="auto" w:fill="F2F2F2"/>
            <w:vAlign w:val="center"/>
          </w:tcPr>
          <w:p w14:paraId="016760A0"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1701" w:type="dxa"/>
            <w:vMerge/>
            <w:shd w:val="clear" w:color="auto" w:fill="F2F2F2"/>
            <w:vAlign w:val="center"/>
          </w:tcPr>
          <w:p w14:paraId="75F29B62"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850" w:type="dxa"/>
            <w:vMerge/>
            <w:shd w:val="clear" w:color="auto" w:fill="F2F2F2"/>
            <w:vAlign w:val="center"/>
          </w:tcPr>
          <w:p w14:paraId="774006D2"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745" w:type="dxa"/>
            <w:shd w:val="clear" w:color="auto" w:fill="F2F2F2"/>
            <w:noWrap/>
            <w:vAlign w:val="center"/>
          </w:tcPr>
          <w:p w14:paraId="6E52943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roofErr w:type="spellStart"/>
            <w:r w:rsidRPr="007F7A66">
              <w:rPr>
                <w:rFonts w:ascii="Times New Roman" w:hAnsi="Times New Roman" w:cs="Times New Roman"/>
                <w:b/>
                <w:bCs/>
                <w:sz w:val="16"/>
                <w:szCs w:val="16"/>
              </w:rPr>
              <w:t>Отопл</w:t>
            </w:r>
            <w:proofErr w:type="spellEnd"/>
            <w:r w:rsidRPr="007F7A66">
              <w:rPr>
                <w:rFonts w:ascii="Times New Roman" w:hAnsi="Times New Roman" w:cs="Times New Roman"/>
                <w:b/>
                <w:bCs/>
                <w:sz w:val="16"/>
                <w:szCs w:val="16"/>
              </w:rPr>
              <w:t>.</w:t>
            </w:r>
          </w:p>
          <w:p w14:paraId="710CA113"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709" w:type="dxa"/>
            <w:shd w:val="clear" w:color="auto" w:fill="F2F2F2"/>
            <w:noWrap/>
            <w:vAlign w:val="center"/>
          </w:tcPr>
          <w:p w14:paraId="0C8C3E6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09" w:type="dxa"/>
            <w:shd w:val="clear" w:color="auto" w:fill="F2F2F2"/>
            <w:noWrap/>
            <w:vAlign w:val="center"/>
          </w:tcPr>
          <w:p w14:paraId="7B43C46B"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708" w:type="dxa"/>
            <w:shd w:val="clear" w:color="auto" w:fill="F2F2F2"/>
            <w:noWrap/>
            <w:vAlign w:val="center"/>
          </w:tcPr>
          <w:p w14:paraId="71D3417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roofErr w:type="spellStart"/>
            <w:r w:rsidRPr="007F7A66">
              <w:rPr>
                <w:rFonts w:ascii="Times New Roman" w:hAnsi="Times New Roman" w:cs="Times New Roman"/>
                <w:b/>
                <w:bCs/>
                <w:sz w:val="16"/>
                <w:szCs w:val="16"/>
              </w:rPr>
              <w:t>Отопл</w:t>
            </w:r>
            <w:proofErr w:type="spellEnd"/>
            <w:r w:rsidRPr="007F7A66">
              <w:rPr>
                <w:rFonts w:ascii="Times New Roman" w:hAnsi="Times New Roman" w:cs="Times New Roman"/>
                <w:b/>
                <w:bCs/>
                <w:sz w:val="16"/>
                <w:szCs w:val="16"/>
              </w:rPr>
              <w:t>.</w:t>
            </w:r>
          </w:p>
          <w:p w14:paraId="50846C18"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709" w:type="dxa"/>
            <w:shd w:val="clear" w:color="auto" w:fill="F2F2F2"/>
            <w:noWrap/>
            <w:vAlign w:val="center"/>
          </w:tcPr>
          <w:p w14:paraId="0333AF29"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09" w:type="dxa"/>
            <w:shd w:val="clear" w:color="auto" w:fill="F2F2F2"/>
            <w:noWrap/>
            <w:vAlign w:val="center"/>
          </w:tcPr>
          <w:p w14:paraId="70D3749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850" w:type="dxa"/>
            <w:shd w:val="clear" w:color="auto" w:fill="F2F2F2"/>
            <w:noWrap/>
            <w:vAlign w:val="center"/>
          </w:tcPr>
          <w:p w14:paraId="7B2C7D4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roofErr w:type="spellStart"/>
            <w:r w:rsidRPr="007F7A66">
              <w:rPr>
                <w:rFonts w:ascii="Times New Roman" w:hAnsi="Times New Roman" w:cs="Times New Roman"/>
                <w:b/>
                <w:bCs/>
                <w:sz w:val="16"/>
                <w:szCs w:val="16"/>
              </w:rPr>
              <w:t>Отопл</w:t>
            </w:r>
            <w:proofErr w:type="spellEnd"/>
            <w:r w:rsidRPr="007F7A66">
              <w:rPr>
                <w:rFonts w:ascii="Times New Roman" w:hAnsi="Times New Roman" w:cs="Times New Roman"/>
                <w:b/>
                <w:bCs/>
                <w:sz w:val="16"/>
                <w:szCs w:val="16"/>
              </w:rPr>
              <w:t>.</w:t>
            </w:r>
          </w:p>
          <w:p w14:paraId="74CEF504"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850" w:type="dxa"/>
            <w:shd w:val="clear" w:color="auto" w:fill="F2F2F2"/>
            <w:noWrap/>
            <w:vAlign w:val="center"/>
          </w:tcPr>
          <w:p w14:paraId="429A8DC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10" w:type="dxa"/>
            <w:shd w:val="clear" w:color="auto" w:fill="F2F2F2"/>
            <w:noWrap/>
            <w:vAlign w:val="center"/>
          </w:tcPr>
          <w:p w14:paraId="3E3D8706"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850" w:type="dxa"/>
            <w:shd w:val="clear" w:color="auto" w:fill="F2F2F2"/>
            <w:noWrap/>
            <w:vAlign w:val="center"/>
          </w:tcPr>
          <w:p w14:paraId="5971BD7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roofErr w:type="spellStart"/>
            <w:r w:rsidRPr="007F7A66">
              <w:rPr>
                <w:rFonts w:ascii="Times New Roman" w:hAnsi="Times New Roman" w:cs="Times New Roman"/>
                <w:b/>
                <w:bCs/>
                <w:sz w:val="16"/>
                <w:szCs w:val="16"/>
              </w:rPr>
              <w:t>Отопл</w:t>
            </w:r>
            <w:proofErr w:type="spellEnd"/>
            <w:r w:rsidRPr="007F7A66">
              <w:rPr>
                <w:rFonts w:ascii="Times New Roman" w:hAnsi="Times New Roman" w:cs="Times New Roman"/>
                <w:b/>
                <w:bCs/>
                <w:sz w:val="16"/>
                <w:szCs w:val="16"/>
              </w:rPr>
              <w:t>.</w:t>
            </w:r>
          </w:p>
          <w:p w14:paraId="7B7E07E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851" w:type="dxa"/>
            <w:shd w:val="clear" w:color="auto" w:fill="F2F2F2"/>
            <w:noWrap/>
            <w:vAlign w:val="center"/>
          </w:tcPr>
          <w:p w14:paraId="2D01C69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09" w:type="dxa"/>
            <w:shd w:val="clear" w:color="auto" w:fill="F2F2F2"/>
            <w:noWrap/>
            <w:vAlign w:val="center"/>
          </w:tcPr>
          <w:p w14:paraId="382C65FF"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1701" w:type="dxa"/>
            <w:vMerge/>
            <w:shd w:val="clear" w:color="auto" w:fill="F2F2F2"/>
            <w:noWrap/>
            <w:vAlign w:val="center"/>
          </w:tcPr>
          <w:p w14:paraId="1A51CAFF"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
        </w:tc>
      </w:tr>
      <w:tr w:rsidR="009F2660" w:rsidRPr="00375A0A" w14:paraId="0B571CBD" w14:textId="77777777" w:rsidTr="009F2660">
        <w:trPr>
          <w:trHeight w:val="301"/>
        </w:trPr>
        <w:tc>
          <w:tcPr>
            <w:tcW w:w="15310" w:type="dxa"/>
            <w:gridSpan w:val="16"/>
            <w:shd w:val="clear" w:color="auto" w:fill="F2F2F2"/>
            <w:vAlign w:val="center"/>
          </w:tcPr>
          <w:p w14:paraId="4CD10FC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Малоэтажная и индивидуальная жилая застройка</w:t>
            </w:r>
          </w:p>
        </w:tc>
      </w:tr>
      <w:tr w:rsidR="009F2660" w:rsidRPr="00375A0A" w14:paraId="2AC8DC12" w14:textId="77777777" w:rsidTr="009F2660">
        <w:trPr>
          <w:trHeight w:val="301"/>
        </w:trPr>
        <w:tc>
          <w:tcPr>
            <w:tcW w:w="15310" w:type="dxa"/>
            <w:gridSpan w:val="16"/>
            <w:shd w:val="clear" w:color="auto" w:fill="F2F2F2"/>
            <w:vAlign w:val="center"/>
          </w:tcPr>
          <w:p w14:paraId="27F6312A"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roofErr w:type="spellStart"/>
            <w:r w:rsidRPr="007F7A66">
              <w:rPr>
                <w:rFonts w:ascii="Times New Roman" w:hAnsi="Times New Roman" w:cs="Times New Roman"/>
                <w:b/>
                <w:bCs/>
                <w:sz w:val="16"/>
                <w:szCs w:val="16"/>
              </w:rPr>
              <w:t>г.Северск</w:t>
            </w:r>
            <w:proofErr w:type="spellEnd"/>
          </w:p>
        </w:tc>
      </w:tr>
      <w:tr w:rsidR="009F2660" w:rsidRPr="00375A0A" w14:paraId="54685334" w14:textId="77777777" w:rsidTr="009F2660">
        <w:trPr>
          <w:trHeight w:val="301"/>
        </w:trPr>
        <w:tc>
          <w:tcPr>
            <w:tcW w:w="1949" w:type="dxa"/>
            <w:vAlign w:val="center"/>
          </w:tcPr>
          <w:p w14:paraId="76AF60C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Индивидуальное строительство в 12 </w:t>
            </w:r>
            <w:proofErr w:type="spellStart"/>
            <w:r w:rsidRPr="007F7A66">
              <w:rPr>
                <w:rFonts w:ascii="Times New Roman" w:hAnsi="Times New Roman" w:cs="Times New Roman"/>
                <w:sz w:val="16"/>
                <w:szCs w:val="16"/>
              </w:rPr>
              <w:t>мкр</w:t>
            </w:r>
            <w:proofErr w:type="spellEnd"/>
            <w:r w:rsidRPr="007F7A66">
              <w:rPr>
                <w:rFonts w:ascii="Times New Roman" w:hAnsi="Times New Roman" w:cs="Times New Roman"/>
                <w:sz w:val="16"/>
                <w:szCs w:val="16"/>
              </w:rPr>
              <w:t xml:space="preserve">.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41207BA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ул. Солнечная, ул. Калинина</w:t>
            </w:r>
          </w:p>
        </w:tc>
        <w:tc>
          <w:tcPr>
            <w:tcW w:w="850" w:type="dxa"/>
            <w:vAlign w:val="center"/>
          </w:tcPr>
          <w:p w14:paraId="1634628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72B58D7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0,725</w:t>
            </w:r>
          </w:p>
        </w:tc>
        <w:tc>
          <w:tcPr>
            <w:tcW w:w="709" w:type="dxa"/>
            <w:noWrap/>
            <w:vAlign w:val="center"/>
          </w:tcPr>
          <w:p w14:paraId="3A0205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0,270</w:t>
            </w:r>
          </w:p>
        </w:tc>
        <w:tc>
          <w:tcPr>
            <w:tcW w:w="709" w:type="dxa"/>
            <w:noWrap/>
            <w:vAlign w:val="center"/>
          </w:tcPr>
          <w:p w14:paraId="7A9B9F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0,995</w:t>
            </w:r>
          </w:p>
        </w:tc>
        <w:tc>
          <w:tcPr>
            <w:tcW w:w="708" w:type="dxa"/>
            <w:noWrap/>
            <w:vAlign w:val="center"/>
          </w:tcPr>
          <w:p w14:paraId="3F44E04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05DE26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CC29F7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16C9E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F0C61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69011A0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A519E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5836669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A0A06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D98A7C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622C85D0" w14:textId="77777777" w:rsidTr="009F2660">
        <w:trPr>
          <w:trHeight w:val="301"/>
        </w:trPr>
        <w:tc>
          <w:tcPr>
            <w:tcW w:w="1949" w:type="dxa"/>
            <w:vAlign w:val="center"/>
          </w:tcPr>
          <w:p w14:paraId="414CE5A8"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Индивидуальное строительство в </w:t>
            </w:r>
            <w:proofErr w:type="spellStart"/>
            <w:r w:rsidRPr="007F7A66">
              <w:rPr>
                <w:rFonts w:ascii="Times New Roman" w:hAnsi="Times New Roman" w:cs="Times New Roman"/>
                <w:sz w:val="16"/>
                <w:szCs w:val="16"/>
              </w:rPr>
              <w:t>Иглаковог.Северска</w:t>
            </w:r>
            <w:proofErr w:type="spellEnd"/>
          </w:p>
        </w:tc>
        <w:tc>
          <w:tcPr>
            <w:tcW w:w="1701" w:type="dxa"/>
            <w:vAlign w:val="center"/>
          </w:tcPr>
          <w:p w14:paraId="3E1329D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 xml:space="preserve">Северо-запад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район ул. Чайковского, ул. Луговой, ул. Трудовой, ул. Набережной</w:t>
            </w:r>
          </w:p>
        </w:tc>
        <w:tc>
          <w:tcPr>
            <w:tcW w:w="850" w:type="dxa"/>
            <w:vAlign w:val="center"/>
          </w:tcPr>
          <w:p w14:paraId="0039AFD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401CB46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2,040</w:t>
            </w:r>
          </w:p>
        </w:tc>
        <w:tc>
          <w:tcPr>
            <w:tcW w:w="709" w:type="dxa"/>
            <w:noWrap/>
            <w:vAlign w:val="center"/>
          </w:tcPr>
          <w:p w14:paraId="2841F50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0,757</w:t>
            </w:r>
          </w:p>
        </w:tc>
        <w:tc>
          <w:tcPr>
            <w:tcW w:w="709" w:type="dxa"/>
            <w:noWrap/>
            <w:vAlign w:val="center"/>
          </w:tcPr>
          <w:p w14:paraId="056261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2,797</w:t>
            </w:r>
          </w:p>
        </w:tc>
        <w:tc>
          <w:tcPr>
            <w:tcW w:w="708" w:type="dxa"/>
            <w:noWrap/>
            <w:vAlign w:val="center"/>
          </w:tcPr>
          <w:p w14:paraId="2A357A1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09ABB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B0A6A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991BA5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6A5D5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303FBC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AE00EA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609E66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7C643D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vMerge w:val="restart"/>
            <w:noWrap/>
            <w:vAlign w:val="center"/>
          </w:tcPr>
          <w:p w14:paraId="4C25D36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 xml:space="preserve">нагрузка приведена </w:t>
            </w:r>
            <w:proofErr w:type="spellStart"/>
            <w:r w:rsidRPr="007F7A66">
              <w:rPr>
                <w:rFonts w:ascii="Times New Roman" w:hAnsi="Times New Roman" w:cs="Times New Roman"/>
                <w:sz w:val="16"/>
                <w:szCs w:val="16"/>
              </w:rPr>
              <w:t>справочно</w:t>
            </w:r>
            <w:proofErr w:type="spellEnd"/>
            <w:r w:rsidRPr="007F7A66">
              <w:rPr>
                <w:rFonts w:ascii="Times New Roman" w:hAnsi="Times New Roman" w:cs="Times New Roman"/>
                <w:sz w:val="16"/>
                <w:szCs w:val="16"/>
              </w:rPr>
              <w:t xml:space="preserve"> и не учитывается в суммарном приросте нагрузки по планировочным кварталам, т.к. учтена в приросте нагрузки по выданным техническим условиям</w:t>
            </w:r>
          </w:p>
        </w:tc>
      </w:tr>
      <w:tr w:rsidR="009F2660" w:rsidRPr="00375A0A" w14:paraId="21037D5F" w14:textId="77777777" w:rsidTr="009F2660">
        <w:trPr>
          <w:trHeight w:val="301"/>
        </w:trPr>
        <w:tc>
          <w:tcPr>
            <w:tcW w:w="1949" w:type="dxa"/>
            <w:vAlign w:val="center"/>
          </w:tcPr>
          <w:p w14:paraId="61166383"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Индивидуальное строительство в </w:t>
            </w:r>
            <w:proofErr w:type="spellStart"/>
            <w:r w:rsidRPr="007F7A66">
              <w:rPr>
                <w:rFonts w:ascii="Times New Roman" w:hAnsi="Times New Roman" w:cs="Times New Roman"/>
                <w:sz w:val="16"/>
                <w:szCs w:val="16"/>
              </w:rPr>
              <w:t>Иглаковог.Северска</w:t>
            </w:r>
            <w:proofErr w:type="spellEnd"/>
          </w:p>
        </w:tc>
        <w:tc>
          <w:tcPr>
            <w:tcW w:w="1701" w:type="dxa"/>
            <w:vAlign w:val="center"/>
          </w:tcPr>
          <w:p w14:paraId="32F4887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 xml:space="preserve">Северо-запад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районы ул. Трудовой, ул. Комсомольской</w:t>
            </w:r>
          </w:p>
        </w:tc>
        <w:tc>
          <w:tcPr>
            <w:tcW w:w="850" w:type="dxa"/>
            <w:vAlign w:val="center"/>
          </w:tcPr>
          <w:p w14:paraId="6A23D19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7B2D37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0A7835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567532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67ED431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0,679</w:t>
            </w:r>
          </w:p>
        </w:tc>
        <w:tc>
          <w:tcPr>
            <w:tcW w:w="709" w:type="dxa"/>
            <w:noWrap/>
            <w:vAlign w:val="center"/>
          </w:tcPr>
          <w:p w14:paraId="1433162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0,215</w:t>
            </w:r>
          </w:p>
        </w:tc>
        <w:tc>
          <w:tcPr>
            <w:tcW w:w="709" w:type="dxa"/>
            <w:noWrap/>
            <w:vAlign w:val="center"/>
          </w:tcPr>
          <w:p w14:paraId="06E6BA3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0,894</w:t>
            </w:r>
          </w:p>
        </w:tc>
        <w:tc>
          <w:tcPr>
            <w:tcW w:w="850" w:type="dxa"/>
            <w:noWrap/>
            <w:vAlign w:val="center"/>
          </w:tcPr>
          <w:p w14:paraId="5C8322E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0,679</w:t>
            </w:r>
          </w:p>
        </w:tc>
        <w:tc>
          <w:tcPr>
            <w:tcW w:w="850" w:type="dxa"/>
            <w:noWrap/>
            <w:vAlign w:val="center"/>
          </w:tcPr>
          <w:p w14:paraId="2DDEDD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0,215</w:t>
            </w:r>
          </w:p>
        </w:tc>
        <w:tc>
          <w:tcPr>
            <w:tcW w:w="710" w:type="dxa"/>
            <w:noWrap/>
            <w:vAlign w:val="center"/>
          </w:tcPr>
          <w:p w14:paraId="59F65C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0,894</w:t>
            </w:r>
          </w:p>
        </w:tc>
        <w:tc>
          <w:tcPr>
            <w:tcW w:w="850" w:type="dxa"/>
            <w:noWrap/>
            <w:vAlign w:val="center"/>
          </w:tcPr>
          <w:p w14:paraId="5B36E45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0,679</w:t>
            </w:r>
          </w:p>
        </w:tc>
        <w:tc>
          <w:tcPr>
            <w:tcW w:w="851" w:type="dxa"/>
            <w:noWrap/>
            <w:vAlign w:val="center"/>
          </w:tcPr>
          <w:p w14:paraId="63E3F57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0,215</w:t>
            </w:r>
          </w:p>
        </w:tc>
        <w:tc>
          <w:tcPr>
            <w:tcW w:w="709" w:type="dxa"/>
            <w:noWrap/>
            <w:vAlign w:val="center"/>
          </w:tcPr>
          <w:p w14:paraId="3B4BBD3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0,894</w:t>
            </w:r>
          </w:p>
        </w:tc>
        <w:tc>
          <w:tcPr>
            <w:tcW w:w="1701" w:type="dxa"/>
            <w:vMerge/>
            <w:noWrap/>
            <w:vAlign w:val="center"/>
          </w:tcPr>
          <w:p w14:paraId="63A7375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BDB6C12" w14:textId="77777777" w:rsidTr="009F2660">
        <w:trPr>
          <w:trHeight w:val="301"/>
        </w:trPr>
        <w:tc>
          <w:tcPr>
            <w:tcW w:w="1949" w:type="dxa"/>
            <w:vAlign w:val="center"/>
          </w:tcPr>
          <w:p w14:paraId="1DED5ACA"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Блокированные малоэтажные дома в 1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35C0B07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Горького, ул. Парковой, просп. Коммунистического</w:t>
            </w:r>
          </w:p>
        </w:tc>
        <w:tc>
          <w:tcPr>
            <w:tcW w:w="850" w:type="dxa"/>
            <w:vAlign w:val="center"/>
          </w:tcPr>
          <w:p w14:paraId="3C3F21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5D04256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709" w:type="dxa"/>
            <w:noWrap/>
            <w:vAlign w:val="center"/>
          </w:tcPr>
          <w:p w14:paraId="031BF11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0,439</w:t>
            </w:r>
          </w:p>
        </w:tc>
        <w:tc>
          <w:tcPr>
            <w:tcW w:w="709" w:type="dxa"/>
            <w:noWrap/>
            <w:vAlign w:val="center"/>
          </w:tcPr>
          <w:p w14:paraId="61FD68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1,309</w:t>
            </w:r>
          </w:p>
        </w:tc>
        <w:tc>
          <w:tcPr>
            <w:tcW w:w="708" w:type="dxa"/>
            <w:noWrap/>
            <w:vAlign w:val="center"/>
          </w:tcPr>
          <w:p w14:paraId="51B14CA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9D6DA5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28236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884280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101780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0658C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2D7E83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FF492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4A3F58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310F87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ECDF538" w14:textId="77777777" w:rsidTr="009F2660">
        <w:trPr>
          <w:trHeight w:val="301"/>
        </w:trPr>
        <w:tc>
          <w:tcPr>
            <w:tcW w:w="1949" w:type="dxa"/>
            <w:vAlign w:val="center"/>
          </w:tcPr>
          <w:p w14:paraId="6BCDB904"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Блокированные малоэтажные дома в 4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4E3FBD6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7E52B28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459793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30DE02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65C6F3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4322616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1,160</w:t>
            </w:r>
          </w:p>
        </w:tc>
        <w:tc>
          <w:tcPr>
            <w:tcW w:w="709" w:type="dxa"/>
            <w:noWrap/>
            <w:vAlign w:val="center"/>
          </w:tcPr>
          <w:p w14:paraId="1900560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0,499</w:t>
            </w:r>
          </w:p>
        </w:tc>
        <w:tc>
          <w:tcPr>
            <w:tcW w:w="709" w:type="dxa"/>
            <w:noWrap/>
            <w:vAlign w:val="center"/>
          </w:tcPr>
          <w:p w14:paraId="3CF15D0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1,659</w:t>
            </w:r>
          </w:p>
        </w:tc>
        <w:tc>
          <w:tcPr>
            <w:tcW w:w="850" w:type="dxa"/>
            <w:noWrap/>
            <w:vAlign w:val="center"/>
          </w:tcPr>
          <w:p w14:paraId="128AB38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1,160</w:t>
            </w:r>
          </w:p>
        </w:tc>
        <w:tc>
          <w:tcPr>
            <w:tcW w:w="850" w:type="dxa"/>
            <w:noWrap/>
            <w:vAlign w:val="center"/>
          </w:tcPr>
          <w:p w14:paraId="6E152D2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0,499</w:t>
            </w:r>
          </w:p>
        </w:tc>
        <w:tc>
          <w:tcPr>
            <w:tcW w:w="710" w:type="dxa"/>
            <w:noWrap/>
            <w:vAlign w:val="center"/>
          </w:tcPr>
          <w:p w14:paraId="3D725AC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1,659</w:t>
            </w:r>
          </w:p>
        </w:tc>
        <w:tc>
          <w:tcPr>
            <w:tcW w:w="850" w:type="dxa"/>
            <w:noWrap/>
            <w:vAlign w:val="center"/>
          </w:tcPr>
          <w:p w14:paraId="671273A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1,160</w:t>
            </w:r>
          </w:p>
        </w:tc>
        <w:tc>
          <w:tcPr>
            <w:tcW w:w="851" w:type="dxa"/>
            <w:noWrap/>
            <w:vAlign w:val="center"/>
          </w:tcPr>
          <w:p w14:paraId="49EC310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0,499</w:t>
            </w:r>
          </w:p>
        </w:tc>
        <w:tc>
          <w:tcPr>
            <w:tcW w:w="709" w:type="dxa"/>
            <w:noWrap/>
            <w:vAlign w:val="center"/>
          </w:tcPr>
          <w:p w14:paraId="0520AA9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1,659</w:t>
            </w:r>
          </w:p>
        </w:tc>
        <w:tc>
          <w:tcPr>
            <w:tcW w:w="1701" w:type="dxa"/>
            <w:noWrap/>
            <w:vAlign w:val="center"/>
          </w:tcPr>
          <w:p w14:paraId="513D114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CE715AD" w14:textId="77777777" w:rsidTr="009F2660">
        <w:trPr>
          <w:trHeight w:val="301"/>
        </w:trPr>
        <w:tc>
          <w:tcPr>
            <w:tcW w:w="15310" w:type="dxa"/>
            <w:gridSpan w:val="16"/>
            <w:shd w:val="clear" w:color="auto" w:fill="F2F2F2"/>
            <w:vAlign w:val="center"/>
          </w:tcPr>
          <w:p w14:paraId="2E451FF0"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roofErr w:type="spellStart"/>
            <w:r w:rsidRPr="007F7A66">
              <w:rPr>
                <w:rFonts w:ascii="Times New Roman" w:hAnsi="Times New Roman" w:cs="Times New Roman"/>
                <w:b/>
                <w:bCs/>
                <w:sz w:val="16"/>
                <w:szCs w:val="16"/>
              </w:rPr>
              <w:t>пос.Орловка</w:t>
            </w:r>
            <w:proofErr w:type="spellEnd"/>
          </w:p>
        </w:tc>
      </w:tr>
      <w:tr w:rsidR="009F2660" w:rsidRPr="00375A0A" w14:paraId="12FB5D67" w14:textId="77777777" w:rsidTr="009F2660">
        <w:trPr>
          <w:trHeight w:val="301"/>
        </w:trPr>
        <w:tc>
          <w:tcPr>
            <w:tcW w:w="1949" w:type="dxa"/>
            <w:vAlign w:val="center"/>
          </w:tcPr>
          <w:p w14:paraId="38375F5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Блокированные малоэтажные дома в </w:t>
            </w:r>
            <w:proofErr w:type="spellStart"/>
            <w:r w:rsidRPr="007F7A66">
              <w:rPr>
                <w:rFonts w:ascii="Times New Roman" w:hAnsi="Times New Roman" w:cs="Times New Roman"/>
                <w:sz w:val="16"/>
                <w:szCs w:val="16"/>
              </w:rPr>
              <w:t>пос.Орловка</w:t>
            </w:r>
            <w:proofErr w:type="spellEnd"/>
          </w:p>
        </w:tc>
        <w:tc>
          <w:tcPr>
            <w:tcW w:w="1701" w:type="dxa"/>
            <w:vAlign w:val="center"/>
          </w:tcPr>
          <w:p w14:paraId="3F528A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Мира</w:t>
            </w:r>
          </w:p>
        </w:tc>
        <w:tc>
          <w:tcPr>
            <w:tcW w:w="850" w:type="dxa"/>
            <w:vAlign w:val="center"/>
          </w:tcPr>
          <w:p w14:paraId="5CA9FC3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003CFB8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0,445</w:t>
            </w:r>
          </w:p>
        </w:tc>
        <w:tc>
          <w:tcPr>
            <w:tcW w:w="709" w:type="dxa"/>
            <w:noWrap/>
            <w:vAlign w:val="center"/>
          </w:tcPr>
          <w:p w14:paraId="3E8A636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0,226</w:t>
            </w:r>
          </w:p>
        </w:tc>
        <w:tc>
          <w:tcPr>
            <w:tcW w:w="709" w:type="dxa"/>
            <w:noWrap/>
            <w:vAlign w:val="center"/>
          </w:tcPr>
          <w:p w14:paraId="5E15305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0,671</w:t>
            </w:r>
          </w:p>
        </w:tc>
        <w:tc>
          <w:tcPr>
            <w:tcW w:w="708" w:type="dxa"/>
            <w:noWrap/>
            <w:vAlign w:val="center"/>
          </w:tcPr>
          <w:p w14:paraId="6DEBE5A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DD6EB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91741A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C3DD3A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AED3B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0A005B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ACF037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02C4E25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62B217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4FAF4BC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7E420FD4" w14:textId="77777777" w:rsidTr="009F2660">
        <w:trPr>
          <w:trHeight w:val="301"/>
        </w:trPr>
        <w:tc>
          <w:tcPr>
            <w:tcW w:w="15310" w:type="dxa"/>
            <w:gridSpan w:val="16"/>
            <w:shd w:val="clear" w:color="auto" w:fill="F2F2F2"/>
            <w:vAlign w:val="center"/>
          </w:tcPr>
          <w:p w14:paraId="503AE3CD"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Многоквартирные дома</w:t>
            </w:r>
          </w:p>
        </w:tc>
      </w:tr>
      <w:tr w:rsidR="009F2660" w:rsidRPr="00375A0A" w14:paraId="352BE940" w14:textId="77777777" w:rsidTr="009F2660">
        <w:trPr>
          <w:trHeight w:val="301"/>
        </w:trPr>
        <w:tc>
          <w:tcPr>
            <w:tcW w:w="15310" w:type="dxa"/>
            <w:gridSpan w:val="16"/>
            <w:shd w:val="clear" w:color="auto" w:fill="F2F2F2"/>
            <w:vAlign w:val="center"/>
          </w:tcPr>
          <w:p w14:paraId="4766287C"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roofErr w:type="spellStart"/>
            <w:r w:rsidRPr="007F7A66">
              <w:rPr>
                <w:rFonts w:ascii="Times New Roman" w:hAnsi="Times New Roman" w:cs="Times New Roman"/>
                <w:b/>
                <w:bCs/>
                <w:sz w:val="16"/>
                <w:szCs w:val="16"/>
              </w:rPr>
              <w:t>г.Северск</w:t>
            </w:r>
            <w:proofErr w:type="spellEnd"/>
          </w:p>
        </w:tc>
      </w:tr>
      <w:tr w:rsidR="009F2660" w:rsidRPr="00375A0A" w14:paraId="46F97E57" w14:textId="77777777" w:rsidTr="009F2660">
        <w:trPr>
          <w:trHeight w:val="301"/>
        </w:trPr>
        <w:tc>
          <w:tcPr>
            <w:tcW w:w="1949" w:type="dxa"/>
            <w:vAlign w:val="center"/>
          </w:tcPr>
          <w:p w14:paraId="70A00BAC"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proofErr w:type="spellStart"/>
            <w:r w:rsidRPr="007F7A66">
              <w:rPr>
                <w:rFonts w:ascii="Times New Roman" w:hAnsi="Times New Roman" w:cs="Times New Roman"/>
                <w:sz w:val="16"/>
                <w:szCs w:val="16"/>
              </w:rPr>
              <w:t>Среднеэтажные</w:t>
            </w:r>
            <w:proofErr w:type="spellEnd"/>
            <w:r w:rsidRPr="007F7A66">
              <w:rPr>
                <w:rFonts w:ascii="Times New Roman" w:hAnsi="Times New Roman" w:cs="Times New Roman"/>
                <w:sz w:val="16"/>
                <w:szCs w:val="16"/>
              </w:rPr>
              <w:t xml:space="preserve"> многоквартирные дома (3 - 4-этажные) в 4 планировочном районе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xml:space="preserve">, </w:t>
            </w:r>
            <w:proofErr w:type="spellStart"/>
            <w:r w:rsidRPr="007F7A66">
              <w:rPr>
                <w:rFonts w:ascii="Times New Roman" w:hAnsi="Times New Roman" w:cs="Times New Roman"/>
                <w:sz w:val="16"/>
                <w:szCs w:val="16"/>
              </w:rPr>
              <w:t>в.т.ч</w:t>
            </w:r>
            <w:proofErr w:type="spellEnd"/>
            <w:r w:rsidRPr="007F7A66">
              <w:rPr>
                <w:rFonts w:ascii="Times New Roman" w:hAnsi="Times New Roman" w:cs="Times New Roman"/>
                <w:sz w:val="16"/>
                <w:szCs w:val="16"/>
              </w:rPr>
              <w:t>.:</w:t>
            </w:r>
          </w:p>
        </w:tc>
        <w:tc>
          <w:tcPr>
            <w:tcW w:w="1701" w:type="dxa"/>
            <w:vAlign w:val="center"/>
          </w:tcPr>
          <w:p w14:paraId="46ECB40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Калинина</w:t>
            </w:r>
          </w:p>
        </w:tc>
        <w:tc>
          <w:tcPr>
            <w:tcW w:w="850" w:type="dxa"/>
            <w:vAlign w:val="center"/>
          </w:tcPr>
          <w:p w14:paraId="01C2613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1917F5B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1,637</w:t>
            </w:r>
          </w:p>
        </w:tc>
        <w:tc>
          <w:tcPr>
            <w:tcW w:w="709" w:type="dxa"/>
            <w:noWrap/>
            <w:vAlign w:val="center"/>
          </w:tcPr>
          <w:p w14:paraId="473B12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1,056</w:t>
            </w:r>
          </w:p>
        </w:tc>
        <w:tc>
          <w:tcPr>
            <w:tcW w:w="709" w:type="dxa"/>
            <w:noWrap/>
            <w:vAlign w:val="center"/>
          </w:tcPr>
          <w:p w14:paraId="40315F8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2,693</w:t>
            </w:r>
          </w:p>
        </w:tc>
        <w:tc>
          <w:tcPr>
            <w:tcW w:w="708" w:type="dxa"/>
            <w:noWrap/>
            <w:vAlign w:val="center"/>
          </w:tcPr>
          <w:p w14:paraId="4129DAB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DB771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183396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23DB30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409FD7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E4EA9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ADB737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FE9485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389F1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0DF339B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BB3A02D" w14:textId="77777777" w:rsidTr="009F2660">
        <w:trPr>
          <w:trHeight w:val="301"/>
        </w:trPr>
        <w:tc>
          <w:tcPr>
            <w:tcW w:w="1949" w:type="dxa"/>
            <w:vAlign w:val="center"/>
          </w:tcPr>
          <w:p w14:paraId="6C70A22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w:t>
            </w:r>
            <w:r w:rsidRPr="007F7A66">
              <w:rPr>
                <w:rFonts w:ascii="Times New Roman" w:hAnsi="Times New Roman" w:cs="Times New Roman"/>
                <w:sz w:val="16"/>
                <w:szCs w:val="16"/>
              </w:rPr>
              <w:lastRenderedPageBreak/>
              <w:t xml:space="preserve">этажные) в 1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380A78A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lastRenderedPageBreak/>
              <w:t>Районы ул. Парковой, просп. Коммунистического</w:t>
            </w:r>
          </w:p>
        </w:tc>
        <w:tc>
          <w:tcPr>
            <w:tcW w:w="850" w:type="dxa"/>
            <w:vAlign w:val="center"/>
          </w:tcPr>
          <w:p w14:paraId="04C2A2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39D0170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1,311</w:t>
            </w:r>
          </w:p>
        </w:tc>
        <w:tc>
          <w:tcPr>
            <w:tcW w:w="709" w:type="dxa"/>
            <w:noWrap/>
            <w:vAlign w:val="center"/>
          </w:tcPr>
          <w:p w14:paraId="7F1051D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0,898</w:t>
            </w:r>
          </w:p>
        </w:tc>
        <w:tc>
          <w:tcPr>
            <w:tcW w:w="709" w:type="dxa"/>
            <w:noWrap/>
            <w:vAlign w:val="center"/>
          </w:tcPr>
          <w:p w14:paraId="302181D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2,209</w:t>
            </w:r>
          </w:p>
        </w:tc>
        <w:tc>
          <w:tcPr>
            <w:tcW w:w="708" w:type="dxa"/>
            <w:noWrap/>
            <w:vAlign w:val="center"/>
          </w:tcPr>
          <w:p w14:paraId="107E3CE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5F3BED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2EE06A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082948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C89DB8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3FB8005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0F1CD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76C53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1D3921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C97EED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F921F17" w14:textId="77777777" w:rsidTr="009F2660">
        <w:trPr>
          <w:trHeight w:val="301"/>
        </w:trPr>
        <w:tc>
          <w:tcPr>
            <w:tcW w:w="1949" w:type="dxa"/>
            <w:vAlign w:val="center"/>
          </w:tcPr>
          <w:p w14:paraId="1514D3EA"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lastRenderedPageBreak/>
              <w:t xml:space="preserve">Многоэтажные многоквартирные дома (5 - 8-этажные) в 12 </w:t>
            </w:r>
            <w:proofErr w:type="spellStart"/>
            <w:r w:rsidRPr="007F7A66">
              <w:rPr>
                <w:rFonts w:ascii="Times New Roman" w:hAnsi="Times New Roman" w:cs="Times New Roman"/>
                <w:sz w:val="16"/>
                <w:szCs w:val="16"/>
              </w:rPr>
              <w:t>мкр</w:t>
            </w:r>
            <w:proofErr w:type="spellEnd"/>
            <w:r w:rsidRPr="007F7A66">
              <w:rPr>
                <w:rFonts w:ascii="Times New Roman" w:hAnsi="Times New Roman" w:cs="Times New Roman"/>
                <w:sz w:val="16"/>
                <w:szCs w:val="16"/>
              </w:rPr>
              <w:t xml:space="preserve">.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5B126B4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(восточная сторона), ул. Калинина</w:t>
            </w:r>
          </w:p>
        </w:tc>
        <w:tc>
          <w:tcPr>
            <w:tcW w:w="850" w:type="dxa"/>
            <w:vAlign w:val="center"/>
          </w:tcPr>
          <w:p w14:paraId="6CA9A61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43563F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0,077</w:t>
            </w:r>
          </w:p>
        </w:tc>
        <w:tc>
          <w:tcPr>
            <w:tcW w:w="709" w:type="dxa"/>
            <w:noWrap/>
            <w:vAlign w:val="center"/>
          </w:tcPr>
          <w:p w14:paraId="5ED144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0,053</w:t>
            </w:r>
          </w:p>
        </w:tc>
        <w:tc>
          <w:tcPr>
            <w:tcW w:w="709" w:type="dxa"/>
            <w:noWrap/>
            <w:vAlign w:val="center"/>
          </w:tcPr>
          <w:p w14:paraId="1D402C9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0,130</w:t>
            </w:r>
          </w:p>
        </w:tc>
        <w:tc>
          <w:tcPr>
            <w:tcW w:w="708" w:type="dxa"/>
            <w:noWrap/>
            <w:vAlign w:val="center"/>
          </w:tcPr>
          <w:p w14:paraId="41FA91D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4BAA7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7B0EA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922D1D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7D88B1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95D638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EBFE7E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4330ECD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6FB2FC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D65A5B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793FFEE6" w14:textId="77777777" w:rsidTr="009F2660">
        <w:trPr>
          <w:trHeight w:val="301"/>
        </w:trPr>
        <w:tc>
          <w:tcPr>
            <w:tcW w:w="1949" w:type="dxa"/>
            <w:vAlign w:val="center"/>
          </w:tcPr>
          <w:p w14:paraId="13BF7A25"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Многоэтажные многоквартирные дома (9-этажные и более) в 3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33BD87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(западная сторона), ул. Калинина</w:t>
            </w:r>
          </w:p>
        </w:tc>
        <w:tc>
          <w:tcPr>
            <w:tcW w:w="850" w:type="dxa"/>
            <w:vAlign w:val="center"/>
          </w:tcPr>
          <w:p w14:paraId="08F7A9D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03C0E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0,342</w:t>
            </w:r>
          </w:p>
        </w:tc>
        <w:tc>
          <w:tcPr>
            <w:tcW w:w="709" w:type="dxa"/>
            <w:noWrap/>
            <w:vAlign w:val="center"/>
          </w:tcPr>
          <w:p w14:paraId="3B08EDD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0,265</w:t>
            </w:r>
          </w:p>
        </w:tc>
        <w:tc>
          <w:tcPr>
            <w:tcW w:w="709" w:type="dxa"/>
            <w:noWrap/>
            <w:vAlign w:val="center"/>
          </w:tcPr>
          <w:p w14:paraId="6098CD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0,607</w:t>
            </w:r>
          </w:p>
        </w:tc>
        <w:tc>
          <w:tcPr>
            <w:tcW w:w="708" w:type="dxa"/>
            <w:noWrap/>
            <w:vAlign w:val="center"/>
          </w:tcPr>
          <w:p w14:paraId="6113B8B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CA28B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2BFC5A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20F7E7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774C99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2667996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F75BB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2967E8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280C48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110148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4794CD68" w14:textId="77777777" w:rsidTr="009F2660">
        <w:trPr>
          <w:trHeight w:val="301"/>
        </w:trPr>
        <w:tc>
          <w:tcPr>
            <w:tcW w:w="1949" w:type="dxa"/>
            <w:vAlign w:val="center"/>
          </w:tcPr>
          <w:p w14:paraId="2722B597"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Многоэтажные многоквартирные дома (9-этажные и более) в 4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799D3B6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Ленинградской, ул. Славского</w:t>
            </w:r>
          </w:p>
        </w:tc>
        <w:tc>
          <w:tcPr>
            <w:tcW w:w="850" w:type="dxa"/>
            <w:vAlign w:val="center"/>
          </w:tcPr>
          <w:p w14:paraId="1FFC6DD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320F2E3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6,443</w:t>
            </w:r>
          </w:p>
        </w:tc>
        <w:tc>
          <w:tcPr>
            <w:tcW w:w="709" w:type="dxa"/>
            <w:noWrap/>
            <w:vAlign w:val="center"/>
          </w:tcPr>
          <w:p w14:paraId="0B6CF5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4,960</w:t>
            </w:r>
          </w:p>
        </w:tc>
        <w:tc>
          <w:tcPr>
            <w:tcW w:w="709" w:type="dxa"/>
            <w:noWrap/>
            <w:vAlign w:val="center"/>
          </w:tcPr>
          <w:p w14:paraId="6E001F5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11,403</w:t>
            </w:r>
          </w:p>
        </w:tc>
        <w:tc>
          <w:tcPr>
            <w:tcW w:w="708" w:type="dxa"/>
            <w:noWrap/>
            <w:vAlign w:val="center"/>
          </w:tcPr>
          <w:p w14:paraId="15BE85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9172AC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8CFD32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7E368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A2C52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167246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CECDDC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60440D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C38E22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D49E9A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 xml:space="preserve">нагрузка приведена </w:t>
            </w:r>
            <w:proofErr w:type="spellStart"/>
            <w:r w:rsidRPr="007F7A66">
              <w:rPr>
                <w:rFonts w:ascii="Times New Roman" w:hAnsi="Times New Roman" w:cs="Times New Roman"/>
                <w:sz w:val="16"/>
                <w:szCs w:val="16"/>
              </w:rPr>
              <w:t>справочно</w:t>
            </w:r>
            <w:proofErr w:type="spellEnd"/>
            <w:r w:rsidRPr="007F7A66">
              <w:rPr>
                <w:rFonts w:ascii="Times New Roman" w:hAnsi="Times New Roman" w:cs="Times New Roman"/>
                <w:sz w:val="16"/>
                <w:szCs w:val="16"/>
              </w:rPr>
              <w:t xml:space="preserve"> и не учитывается в суммарном приросте нагрузки по планировочным кварталам, т.к. учтена в приросте нагрузки по выданным техническим условиям</w:t>
            </w:r>
          </w:p>
        </w:tc>
      </w:tr>
      <w:tr w:rsidR="009F2660" w:rsidRPr="00375A0A" w14:paraId="74089E6B" w14:textId="77777777" w:rsidTr="009F2660">
        <w:trPr>
          <w:trHeight w:val="301"/>
        </w:trPr>
        <w:tc>
          <w:tcPr>
            <w:tcW w:w="1949" w:type="dxa"/>
            <w:vAlign w:val="center"/>
          </w:tcPr>
          <w:p w14:paraId="3298FBCE"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proofErr w:type="spellStart"/>
            <w:r w:rsidRPr="007F7A66">
              <w:rPr>
                <w:rFonts w:ascii="Times New Roman" w:hAnsi="Times New Roman" w:cs="Times New Roman"/>
                <w:sz w:val="16"/>
                <w:szCs w:val="16"/>
              </w:rPr>
              <w:t>Среднеэтажные</w:t>
            </w:r>
            <w:proofErr w:type="spellEnd"/>
            <w:r w:rsidRPr="007F7A66">
              <w:rPr>
                <w:rFonts w:ascii="Times New Roman" w:hAnsi="Times New Roman" w:cs="Times New Roman"/>
                <w:sz w:val="16"/>
                <w:szCs w:val="16"/>
              </w:rPr>
              <w:t xml:space="preserve"> многоквартирные дома (3 - 4-этажные) в 4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3200CC5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Северной автодороги, ул. Ленина</w:t>
            </w:r>
          </w:p>
        </w:tc>
        <w:tc>
          <w:tcPr>
            <w:tcW w:w="850" w:type="dxa"/>
            <w:vAlign w:val="center"/>
          </w:tcPr>
          <w:p w14:paraId="63AB78B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4443329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0F98FF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114FC4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7D1E174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0,337</w:t>
            </w:r>
          </w:p>
        </w:tc>
        <w:tc>
          <w:tcPr>
            <w:tcW w:w="709" w:type="dxa"/>
            <w:noWrap/>
            <w:vAlign w:val="center"/>
          </w:tcPr>
          <w:p w14:paraId="06713FC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0,211</w:t>
            </w:r>
          </w:p>
        </w:tc>
        <w:tc>
          <w:tcPr>
            <w:tcW w:w="709" w:type="dxa"/>
            <w:noWrap/>
            <w:vAlign w:val="center"/>
          </w:tcPr>
          <w:p w14:paraId="41A804A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0,548</w:t>
            </w:r>
          </w:p>
        </w:tc>
        <w:tc>
          <w:tcPr>
            <w:tcW w:w="850" w:type="dxa"/>
            <w:noWrap/>
            <w:vAlign w:val="center"/>
          </w:tcPr>
          <w:p w14:paraId="65C7CC0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0,337</w:t>
            </w:r>
          </w:p>
        </w:tc>
        <w:tc>
          <w:tcPr>
            <w:tcW w:w="850" w:type="dxa"/>
            <w:noWrap/>
            <w:vAlign w:val="center"/>
          </w:tcPr>
          <w:p w14:paraId="3CEAA2A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0,211</w:t>
            </w:r>
          </w:p>
        </w:tc>
        <w:tc>
          <w:tcPr>
            <w:tcW w:w="710" w:type="dxa"/>
            <w:noWrap/>
            <w:vAlign w:val="center"/>
          </w:tcPr>
          <w:p w14:paraId="106DA08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0,548</w:t>
            </w:r>
          </w:p>
        </w:tc>
        <w:tc>
          <w:tcPr>
            <w:tcW w:w="850" w:type="dxa"/>
            <w:noWrap/>
            <w:vAlign w:val="center"/>
          </w:tcPr>
          <w:p w14:paraId="58B525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0,337</w:t>
            </w:r>
          </w:p>
        </w:tc>
        <w:tc>
          <w:tcPr>
            <w:tcW w:w="851" w:type="dxa"/>
            <w:noWrap/>
            <w:vAlign w:val="center"/>
          </w:tcPr>
          <w:p w14:paraId="386E746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0,211</w:t>
            </w:r>
          </w:p>
        </w:tc>
        <w:tc>
          <w:tcPr>
            <w:tcW w:w="709" w:type="dxa"/>
            <w:noWrap/>
            <w:vAlign w:val="center"/>
          </w:tcPr>
          <w:p w14:paraId="0073852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0,548</w:t>
            </w:r>
          </w:p>
        </w:tc>
        <w:tc>
          <w:tcPr>
            <w:tcW w:w="1701" w:type="dxa"/>
            <w:noWrap/>
            <w:vAlign w:val="center"/>
          </w:tcPr>
          <w:p w14:paraId="6AC71F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D78CAD9" w14:textId="77777777" w:rsidTr="009F2660">
        <w:trPr>
          <w:trHeight w:val="301"/>
        </w:trPr>
        <w:tc>
          <w:tcPr>
            <w:tcW w:w="1949" w:type="dxa"/>
            <w:vAlign w:val="center"/>
          </w:tcPr>
          <w:p w14:paraId="09B2655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proofErr w:type="spellStart"/>
            <w:r w:rsidRPr="007F7A66">
              <w:rPr>
                <w:rFonts w:ascii="Times New Roman" w:hAnsi="Times New Roman" w:cs="Times New Roman"/>
                <w:sz w:val="16"/>
                <w:szCs w:val="16"/>
              </w:rPr>
              <w:t>Среднеэтажные</w:t>
            </w:r>
            <w:proofErr w:type="spellEnd"/>
            <w:r w:rsidRPr="007F7A66">
              <w:rPr>
                <w:rFonts w:ascii="Times New Roman" w:hAnsi="Times New Roman" w:cs="Times New Roman"/>
                <w:sz w:val="16"/>
                <w:szCs w:val="16"/>
              </w:rPr>
              <w:t xml:space="preserve"> многоквартирные дома (3 - 4-этажные) в 12 </w:t>
            </w:r>
            <w:proofErr w:type="spellStart"/>
            <w:r w:rsidRPr="007F7A66">
              <w:rPr>
                <w:rFonts w:ascii="Times New Roman" w:hAnsi="Times New Roman" w:cs="Times New Roman"/>
                <w:sz w:val="16"/>
                <w:szCs w:val="16"/>
              </w:rPr>
              <w:t>мкр</w:t>
            </w:r>
            <w:proofErr w:type="spellEnd"/>
            <w:r w:rsidRPr="007F7A66">
              <w:rPr>
                <w:rFonts w:ascii="Times New Roman" w:hAnsi="Times New Roman" w:cs="Times New Roman"/>
                <w:sz w:val="16"/>
                <w:szCs w:val="16"/>
              </w:rPr>
              <w:t xml:space="preserve">.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1BE64E7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(восточная сторона), ул. Калинина</w:t>
            </w:r>
          </w:p>
        </w:tc>
        <w:tc>
          <w:tcPr>
            <w:tcW w:w="850" w:type="dxa"/>
            <w:vAlign w:val="center"/>
          </w:tcPr>
          <w:p w14:paraId="6D5CE3E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F9EEE8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F30948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5BE7AF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278169D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0,626</w:t>
            </w:r>
          </w:p>
        </w:tc>
        <w:tc>
          <w:tcPr>
            <w:tcW w:w="709" w:type="dxa"/>
            <w:noWrap/>
            <w:vAlign w:val="center"/>
          </w:tcPr>
          <w:p w14:paraId="2AC567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0,391</w:t>
            </w:r>
          </w:p>
        </w:tc>
        <w:tc>
          <w:tcPr>
            <w:tcW w:w="709" w:type="dxa"/>
            <w:noWrap/>
            <w:vAlign w:val="center"/>
          </w:tcPr>
          <w:p w14:paraId="721C59D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1,017</w:t>
            </w:r>
          </w:p>
        </w:tc>
        <w:tc>
          <w:tcPr>
            <w:tcW w:w="850" w:type="dxa"/>
            <w:noWrap/>
            <w:vAlign w:val="center"/>
          </w:tcPr>
          <w:p w14:paraId="44AE95B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0,626</w:t>
            </w:r>
          </w:p>
        </w:tc>
        <w:tc>
          <w:tcPr>
            <w:tcW w:w="850" w:type="dxa"/>
            <w:noWrap/>
            <w:vAlign w:val="center"/>
          </w:tcPr>
          <w:p w14:paraId="78B38CB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0,391</w:t>
            </w:r>
          </w:p>
        </w:tc>
        <w:tc>
          <w:tcPr>
            <w:tcW w:w="710" w:type="dxa"/>
            <w:noWrap/>
            <w:vAlign w:val="center"/>
          </w:tcPr>
          <w:p w14:paraId="1B2B0C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1,017</w:t>
            </w:r>
          </w:p>
        </w:tc>
        <w:tc>
          <w:tcPr>
            <w:tcW w:w="850" w:type="dxa"/>
            <w:noWrap/>
            <w:vAlign w:val="center"/>
          </w:tcPr>
          <w:p w14:paraId="5D79023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0,626</w:t>
            </w:r>
          </w:p>
        </w:tc>
        <w:tc>
          <w:tcPr>
            <w:tcW w:w="851" w:type="dxa"/>
            <w:noWrap/>
            <w:vAlign w:val="center"/>
          </w:tcPr>
          <w:p w14:paraId="0657E9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0,391</w:t>
            </w:r>
          </w:p>
        </w:tc>
        <w:tc>
          <w:tcPr>
            <w:tcW w:w="709" w:type="dxa"/>
            <w:noWrap/>
            <w:vAlign w:val="center"/>
          </w:tcPr>
          <w:p w14:paraId="75B7F36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1,017</w:t>
            </w:r>
          </w:p>
        </w:tc>
        <w:tc>
          <w:tcPr>
            <w:tcW w:w="1701" w:type="dxa"/>
            <w:noWrap/>
            <w:vAlign w:val="center"/>
          </w:tcPr>
          <w:p w14:paraId="2D01E9F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13C5F397" w14:textId="77777777" w:rsidTr="009F2660">
        <w:trPr>
          <w:trHeight w:val="301"/>
        </w:trPr>
        <w:tc>
          <w:tcPr>
            <w:tcW w:w="1949" w:type="dxa"/>
            <w:vAlign w:val="center"/>
          </w:tcPr>
          <w:p w14:paraId="5E0AA9D1"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Многоэтажные многоквартирные дома (5 - 8-этажные) в 1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5A219F9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56F4A7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02C1D11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080379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1E0EDC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1D0EC0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1,013</w:t>
            </w:r>
          </w:p>
        </w:tc>
        <w:tc>
          <w:tcPr>
            <w:tcW w:w="709" w:type="dxa"/>
            <w:noWrap/>
            <w:vAlign w:val="center"/>
          </w:tcPr>
          <w:p w14:paraId="5A0C82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0,672</w:t>
            </w:r>
          </w:p>
        </w:tc>
        <w:tc>
          <w:tcPr>
            <w:tcW w:w="709" w:type="dxa"/>
            <w:noWrap/>
            <w:vAlign w:val="center"/>
          </w:tcPr>
          <w:p w14:paraId="2CEE44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1,685</w:t>
            </w:r>
          </w:p>
        </w:tc>
        <w:tc>
          <w:tcPr>
            <w:tcW w:w="850" w:type="dxa"/>
            <w:noWrap/>
            <w:vAlign w:val="center"/>
          </w:tcPr>
          <w:p w14:paraId="4BCE19E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1,013</w:t>
            </w:r>
          </w:p>
        </w:tc>
        <w:tc>
          <w:tcPr>
            <w:tcW w:w="850" w:type="dxa"/>
            <w:noWrap/>
            <w:vAlign w:val="center"/>
          </w:tcPr>
          <w:p w14:paraId="3CC4D0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0,672</w:t>
            </w:r>
          </w:p>
        </w:tc>
        <w:tc>
          <w:tcPr>
            <w:tcW w:w="710" w:type="dxa"/>
            <w:noWrap/>
            <w:vAlign w:val="center"/>
          </w:tcPr>
          <w:p w14:paraId="658ACAB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1,685</w:t>
            </w:r>
          </w:p>
        </w:tc>
        <w:tc>
          <w:tcPr>
            <w:tcW w:w="850" w:type="dxa"/>
            <w:noWrap/>
            <w:vAlign w:val="center"/>
          </w:tcPr>
          <w:p w14:paraId="188FDFE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1,013</w:t>
            </w:r>
          </w:p>
        </w:tc>
        <w:tc>
          <w:tcPr>
            <w:tcW w:w="851" w:type="dxa"/>
            <w:noWrap/>
            <w:vAlign w:val="center"/>
          </w:tcPr>
          <w:p w14:paraId="628E038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0,672</w:t>
            </w:r>
          </w:p>
        </w:tc>
        <w:tc>
          <w:tcPr>
            <w:tcW w:w="709" w:type="dxa"/>
            <w:noWrap/>
            <w:vAlign w:val="center"/>
          </w:tcPr>
          <w:p w14:paraId="7D292A2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1,685</w:t>
            </w:r>
          </w:p>
        </w:tc>
        <w:tc>
          <w:tcPr>
            <w:tcW w:w="1701" w:type="dxa"/>
            <w:noWrap/>
            <w:vAlign w:val="center"/>
          </w:tcPr>
          <w:p w14:paraId="2F420BA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66A8D11" w14:textId="77777777" w:rsidTr="009F2660">
        <w:trPr>
          <w:trHeight w:val="301"/>
        </w:trPr>
        <w:tc>
          <w:tcPr>
            <w:tcW w:w="1949" w:type="dxa"/>
            <w:vAlign w:val="center"/>
          </w:tcPr>
          <w:p w14:paraId="2C1EAD3E"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Многоэтажные многоквартирные дома (5 - 8-этажные) во 2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2FE8DEA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 xml:space="preserve">Районы ул. Куйбышева, ул. </w:t>
            </w:r>
            <w:proofErr w:type="spellStart"/>
            <w:r w:rsidRPr="007F7A66">
              <w:rPr>
                <w:rFonts w:ascii="Times New Roman" w:hAnsi="Times New Roman" w:cs="Times New Roman"/>
                <w:sz w:val="16"/>
                <w:szCs w:val="16"/>
              </w:rPr>
              <w:t>Царевского</w:t>
            </w:r>
            <w:proofErr w:type="spellEnd"/>
            <w:r w:rsidRPr="007F7A66">
              <w:rPr>
                <w:rFonts w:ascii="Times New Roman" w:hAnsi="Times New Roman" w:cs="Times New Roman"/>
                <w:sz w:val="16"/>
                <w:szCs w:val="16"/>
              </w:rPr>
              <w:t>, ул. Калинина, ул. Транспортной</w:t>
            </w:r>
          </w:p>
        </w:tc>
        <w:tc>
          <w:tcPr>
            <w:tcW w:w="850" w:type="dxa"/>
            <w:vAlign w:val="center"/>
          </w:tcPr>
          <w:p w14:paraId="13B21F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336E8CB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319634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002A55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308DA87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0,523</w:t>
            </w:r>
          </w:p>
        </w:tc>
        <w:tc>
          <w:tcPr>
            <w:tcW w:w="709" w:type="dxa"/>
            <w:noWrap/>
            <w:vAlign w:val="center"/>
          </w:tcPr>
          <w:p w14:paraId="4584970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0,347</w:t>
            </w:r>
          </w:p>
        </w:tc>
        <w:tc>
          <w:tcPr>
            <w:tcW w:w="709" w:type="dxa"/>
            <w:noWrap/>
            <w:vAlign w:val="center"/>
          </w:tcPr>
          <w:p w14:paraId="0AA1B69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850" w:type="dxa"/>
            <w:noWrap/>
            <w:vAlign w:val="center"/>
          </w:tcPr>
          <w:p w14:paraId="78E58AC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0,523</w:t>
            </w:r>
          </w:p>
        </w:tc>
        <w:tc>
          <w:tcPr>
            <w:tcW w:w="850" w:type="dxa"/>
            <w:noWrap/>
            <w:vAlign w:val="center"/>
          </w:tcPr>
          <w:p w14:paraId="190AC82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0,347</w:t>
            </w:r>
          </w:p>
        </w:tc>
        <w:tc>
          <w:tcPr>
            <w:tcW w:w="710" w:type="dxa"/>
            <w:noWrap/>
            <w:vAlign w:val="center"/>
          </w:tcPr>
          <w:p w14:paraId="4DADF07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850" w:type="dxa"/>
            <w:noWrap/>
            <w:vAlign w:val="center"/>
          </w:tcPr>
          <w:p w14:paraId="24EECCB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0,523</w:t>
            </w:r>
          </w:p>
        </w:tc>
        <w:tc>
          <w:tcPr>
            <w:tcW w:w="851" w:type="dxa"/>
            <w:noWrap/>
            <w:vAlign w:val="center"/>
          </w:tcPr>
          <w:p w14:paraId="783046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0,347</w:t>
            </w:r>
          </w:p>
        </w:tc>
        <w:tc>
          <w:tcPr>
            <w:tcW w:w="709" w:type="dxa"/>
            <w:noWrap/>
            <w:vAlign w:val="center"/>
          </w:tcPr>
          <w:p w14:paraId="6F1CA4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1701" w:type="dxa"/>
            <w:noWrap/>
            <w:vAlign w:val="center"/>
          </w:tcPr>
          <w:p w14:paraId="38EAE54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94F35A2" w14:textId="77777777" w:rsidTr="009F2660">
        <w:trPr>
          <w:trHeight w:val="301"/>
        </w:trPr>
        <w:tc>
          <w:tcPr>
            <w:tcW w:w="1949" w:type="dxa"/>
            <w:vAlign w:val="center"/>
          </w:tcPr>
          <w:p w14:paraId="60B2887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Многоэтажные многоквартирные дома (5 - 8-этажные) в 3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3C29F50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Северной автодороги</w:t>
            </w:r>
          </w:p>
        </w:tc>
        <w:tc>
          <w:tcPr>
            <w:tcW w:w="850" w:type="dxa"/>
            <w:vAlign w:val="center"/>
          </w:tcPr>
          <w:p w14:paraId="30AAD9E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257729A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78582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FB70D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5425E1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709" w:type="dxa"/>
            <w:noWrap/>
            <w:vAlign w:val="center"/>
          </w:tcPr>
          <w:p w14:paraId="4C3B22E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0,146</w:t>
            </w:r>
          </w:p>
        </w:tc>
        <w:tc>
          <w:tcPr>
            <w:tcW w:w="709" w:type="dxa"/>
            <w:noWrap/>
            <w:vAlign w:val="center"/>
          </w:tcPr>
          <w:p w14:paraId="13B5F4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0,366</w:t>
            </w:r>
          </w:p>
        </w:tc>
        <w:tc>
          <w:tcPr>
            <w:tcW w:w="850" w:type="dxa"/>
            <w:noWrap/>
            <w:vAlign w:val="center"/>
          </w:tcPr>
          <w:p w14:paraId="467CEE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850" w:type="dxa"/>
            <w:noWrap/>
            <w:vAlign w:val="center"/>
          </w:tcPr>
          <w:p w14:paraId="41D7A8A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0,146</w:t>
            </w:r>
          </w:p>
        </w:tc>
        <w:tc>
          <w:tcPr>
            <w:tcW w:w="710" w:type="dxa"/>
            <w:noWrap/>
            <w:vAlign w:val="center"/>
          </w:tcPr>
          <w:p w14:paraId="096CFE6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0,366</w:t>
            </w:r>
          </w:p>
        </w:tc>
        <w:tc>
          <w:tcPr>
            <w:tcW w:w="850" w:type="dxa"/>
            <w:noWrap/>
            <w:vAlign w:val="center"/>
          </w:tcPr>
          <w:p w14:paraId="3569A8E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851" w:type="dxa"/>
            <w:noWrap/>
            <w:vAlign w:val="center"/>
          </w:tcPr>
          <w:p w14:paraId="3181E28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0,146</w:t>
            </w:r>
          </w:p>
        </w:tc>
        <w:tc>
          <w:tcPr>
            <w:tcW w:w="709" w:type="dxa"/>
            <w:noWrap/>
            <w:vAlign w:val="center"/>
          </w:tcPr>
          <w:p w14:paraId="5EDB9C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0,366</w:t>
            </w:r>
          </w:p>
        </w:tc>
        <w:tc>
          <w:tcPr>
            <w:tcW w:w="1701" w:type="dxa"/>
            <w:noWrap/>
            <w:vAlign w:val="center"/>
          </w:tcPr>
          <w:p w14:paraId="2A17421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45064C3" w14:textId="77777777" w:rsidTr="009F2660">
        <w:trPr>
          <w:trHeight w:val="301"/>
        </w:trPr>
        <w:tc>
          <w:tcPr>
            <w:tcW w:w="1949" w:type="dxa"/>
            <w:vAlign w:val="center"/>
          </w:tcPr>
          <w:p w14:paraId="4EC97A6B"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lastRenderedPageBreak/>
              <w:t xml:space="preserve">Многоэтажные многоквартирные дома (9-этажные и более) в 4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226A2A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Северной автодороги, ул. Славского и ул. Калинина</w:t>
            </w:r>
          </w:p>
        </w:tc>
        <w:tc>
          <w:tcPr>
            <w:tcW w:w="850" w:type="dxa"/>
            <w:vAlign w:val="center"/>
          </w:tcPr>
          <w:p w14:paraId="5DE56DC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45B0CEF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B00E6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CA9A0F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7292158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1,551</w:t>
            </w:r>
          </w:p>
        </w:tc>
        <w:tc>
          <w:tcPr>
            <w:tcW w:w="709" w:type="dxa"/>
            <w:noWrap/>
            <w:vAlign w:val="center"/>
          </w:tcPr>
          <w:p w14:paraId="694FB8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1,154</w:t>
            </w:r>
          </w:p>
        </w:tc>
        <w:tc>
          <w:tcPr>
            <w:tcW w:w="709" w:type="dxa"/>
            <w:noWrap/>
            <w:vAlign w:val="center"/>
          </w:tcPr>
          <w:p w14:paraId="3267C6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2,705</w:t>
            </w:r>
          </w:p>
        </w:tc>
        <w:tc>
          <w:tcPr>
            <w:tcW w:w="850" w:type="dxa"/>
            <w:noWrap/>
            <w:vAlign w:val="center"/>
          </w:tcPr>
          <w:p w14:paraId="522A74B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1,551</w:t>
            </w:r>
          </w:p>
        </w:tc>
        <w:tc>
          <w:tcPr>
            <w:tcW w:w="850" w:type="dxa"/>
            <w:noWrap/>
            <w:vAlign w:val="center"/>
          </w:tcPr>
          <w:p w14:paraId="41CCEF3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1,154</w:t>
            </w:r>
          </w:p>
        </w:tc>
        <w:tc>
          <w:tcPr>
            <w:tcW w:w="710" w:type="dxa"/>
            <w:noWrap/>
            <w:vAlign w:val="center"/>
          </w:tcPr>
          <w:p w14:paraId="6E02F80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2,705</w:t>
            </w:r>
          </w:p>
        </w:tc>
        <w:tc>
          <w:tcPr>
            <w:tcW w:w="850" w:type="dxa"/>
            <w:noWrap/>
            <w:vAlign w:val="center"/>
          </w:tcPr>
          <w:p w14:paraId="02F25B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1,551</w:t>
            </w:r>
          </w:p>
        </w:tc>
        <w:tc>
          <w:tcPr>
            <w:tcW w:w="851" w:type="dxa"/>
            <w:noWrap/>
            <w:vAlign w:val="center"/>
          </w:tcPr>
          <w:p w14:paraId="26A526F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1,154</w:t>
            </w:r>
          </w:p>
        </w:tc>
        <w:tc>
          <w:tcPr>
            <w:tcW w:w="709" w:type="dxa"/>
            <w:noWrap/>
            <w:vAlign w:val="center"/>
          </w:tcPr>
          <w:p w14:paraId="28D56A1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2,705</w:t>
            </w:r>
          </w:p>
        </w:tc>
        <w:tc>
          <w:tcPr>
            <w:tcW w:w="1701" w:type="dxa"/>
            <w:noWrap/>
            <w:vAlign w:val="center"/>
          </w:tcPr>
          <w:p w14:paraId="1E54BFD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01FAB1B" w14:textId="77777777" w:rsidTr="009F2660">
        <w:trPr>
          <w:trHeight w:val="301"/>
        </w:trPr>
        <w:tc>
          <w:tcPr>
            <w:tcW w:w="1949" w:type="dxa"/>
            <w:vAlign w:val="center"/>
          </w:tcPr>
          <w:p w14:paraId="0B36558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Многоэтажные многоквартирные дома (9-этажные и более) в 12 микрорайоне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3E7BB08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(восточная сторона), ул. Калинина</w:t>
            </w:r>
          </w:p>
        </w:tc>
        <w:tc>
          <w:tcPr>
            <w:tcW w:w="850" w:type="dxa"/>
            <w:vAlign w:val="center"/>
          </w:tcPr>
          <w:p w14:paraId="2A2EE8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649B6E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9ED7D4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6EAF28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5E668BD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2,911</w:t>
            </w:r>
          </w:p>
        </w:tc>
        <w:tc>
          <w:tcPr>
            <w:tcW w:w="709" w:type="dxa"/>
            <w:noWrap/>
            <w:vAlign w:val="center"/>
          </w:tcPr>
          <w:p w14:paraId="1F109C4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2,166</w:t>
            </w:r>
          </w:p>
        </w:tc>
        <w:tc>
          <w:tcPr>
            <w:tcW w:w="709" w:type="dxa"/>
            <w:noWrap/>
            <w:vAlign w:val="center"/>
          </w:tcPr>
          <w:p w14:paraId="5B48982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5,077</w:t>
            </w:r>
          </w:p>
        </w:tc>
        <w:tc>
          <w:tcPr>
            <w:tcW w:w="850" w:type="dxa"/>
            <w:noWrap/>
            <w:vAlign w:val="center"/>
          </w:tcPr>
          <w:p w14:paraId="0B01DEC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2,911</w:t>
            </w:r>
          </w:p>
        </w:tc>
        <w:tc>
          <w:tcPr>
            <w:tcW w:w="850" w:type="dxa"/>
            <w:noWrap/>
            <w:vAlign w:val="center"/>
          </w:tcPr>
          <w:p w14:paraId="61CBF3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2,166</w:t>
            </w:r>
          </w:p>
        </w:tc>
        <w:tc>
          <w:tcPr>
            <w:tcW w:w="710" w:type="dxa"/>
            <w:noWrap/>
            <w:vAlign w:val="center"/>
          </w:tcPr>
          <w:p w14:paraId="6854B6D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5,077</w:t>
            </w:r>
          </w:p>
        </w:tc>
        <w:tc>
          <w:tcPr>
            <w:tcW w:w="850" w:type="dxa"/>
            <w:noWrap/>
            <w:vAlign w:val="center"/>
          </w:tcPr>
          <w:p w14:paraId="14F75F3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2,911</w:t>
            </w:r>
          </w:p>
        </w:tc>
        <w:tc>
          <w:tcPr>
            <w:tcW w:w="851" w:type="dxa"/>
            <w:noWrap/>
            <w:vAlign w:val="center"/>
          </w:tcPr>
          <w:p w14:paraId="710CF6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2,166</w:t>
            </w:r>
          </w:p>
        </w:tc>
        <w:tc>
          <w:tcPr>
            <w:tcW w:w="709" w:type="dxa"/>
            <w:noWrap/>
            <w:vAlign w:val="center"/>
          </w:tcPr>
          <w:p w14:paraId="196BDC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5,077</w:t>
            </w:r>
          </w:p>
        </w:tc>
        <w:tc>
          <w:tcPr>
            <w:tcW w:w="1701" w:type="dxa"/>
            <w:noWrap/>
            <w:vAlign w:val="center"/>
          </w:tcPr>
          <w:p w14:paraId="5A05EB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FCAF858" w14:textId="77777777" w:rsidTr="009F2660">
        <w:trPr>
          <w:trHeight w:val="301"/>
        </w:trPr>
        <w:tc>
          <w:tcPr>
            <w:tcW w:w="15310" w:type="dxa"/>
            <w:gridSpan w:val="16"/>
            <w:shd w:val="clear" w:color="auto" w:fill="F2F2F2"/>
            <w:vAlign w:val="center"/>
          </w:tcPr>
          <w:p w14:paraId="49F3FA02"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roofErr w:type="spellStart"/>
            <w:r w:rsidRPr="007F7A66">
              <w:rPr>
                <w:rFonts w:ascii="Times New Roman" w:hAnsi="Times New Roman" w:cs="Times New Roman"/>
                <w:b/>
                <w:bCs/>
                <w:sz w:val="16"/>
                <w:szCs w:val="16"/>
              </w:rPr>
              <w:t>пос.Самусь</w:t>
            </w:r>
            <w:proofErr w:type="spellEnd"/>
          </w:p>
        </w:tc>
      </w:tr>
      <w:tr w:rsidR="009F2660" w:rsidRPr="00375A0A" w14:paraId="0C44C4DC" w14:textId="77777777" w:rsidTr="009F2660">
        <w:trPr>
          <w:trHeight w:val="301"/>
        </w:trPr>
        <w:tc>
          <w:tcPr>
            <w:tcW w:w="1949" w:type="dxa"/>
            <w:vAlign w:val="center"/>
          </w:tcPr>
          <w:p w14:paraId="18A604B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Многоэтажные многоквартирные дома (5 - 8-этажные) на юго-востоке </w:t>
            </w:r>
            <w:proofErr w:type="spellStart"/>
            <w:r w:rsidRPr="007F7A66">
              <w:rPr>
                <w:rFonts w:ascii="Times New Roman" w:hAnsi="Times New Roman" w:cs="Times New Roman"/>
                <w:sz w:val="16"/>
                <w:szCs w:val="16"/>
              </w:rPr>
              <w:t>пос.Самусь</w:t>
            </w:r>
            <w:proofErr w:type="spellEnd"/>
            <w:r w:rsidRPr="007F7A66">
              <w:rPr>
                <w:rFonts w:ascii="Times New Roman" w:hAnsi="Times New Roman" w:cs="Times New Roman"/>
                <w:sz w:val="16"/>
                <w:szCs w:val="16"/>
              </w:rPr>
              <w:t xml:space="preserve"> (в районе новой больницы)</w:t>
            </w:r>
          </w:p>
        </w:tc>
        <w:tc>
          <w:tcPr>
            <w:tcW w:w="1701" w:type="dxa"/>
            <w:vAlign w:val="center"/>
          </w:tcPr>
          <w:p w14:paraId="3410860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Судостроителей, ул. Кирова</w:t>
            </w:r>
          </w:p>
        </w:tc>
        <w:tc>
          <w:tcPr>
            <w:tcW w:w="850" w:type="dxa"/>
            <w:vAlign w:val="center"/>
          </w:tcPr>
          <w:p w14:paraId="78F36DD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DC90D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1,346</w:t>
            </w:r>
          </w:p>
        </w:tc>
        <w:tc>
          <w:tcPr>
            <w:tcW w:w="709" w:type="dxa"/>
            <w:noWrap/>
            <w:vAlign w:val="center"/>
          </w:tcPr>
          <w:p w14:paraId="1529C68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0,922</w:t>
            </w:r>
          </w:p>
        </w:tc>
        <w:tc>
          <w:tcPr>
            <w:tcW w:w="709" w:type="dxa"/>
            <w:noWrap/>
            <w:vAlign w:val="center"/>
          </w:tcPr>
          <w:p w14:paraId="7EB1DD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2,268</w:t>
            </w:r>
          </w:p>
        </w:tc>
        <w:tc>
          <w:tcPr>
            <w:tcW w:w="708" w:type="dxa"/>
            <w:noWrap/>
            <w:vAlign w:val="center"/>
          </w:tcPr>
          <w:p w14:paraId="089C498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EBDBE4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03A45E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699402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0400F8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4A1C9E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DCC4EE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71FCE56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DF8FA8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3AF044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63CFE8D9" w14:textId="77777777" w:rsidTr="009F2660">
        <w:trPr>
          <w:trHeight w:val="301"/>
        </w:trPr>
        <w:tc>
          <w:tcPr>
            <w:tcW w:w="15310" w:type="dxa"/>
            <w:gridSpan w:val="16"/>
            <w:shd w:val="clear" w:color="auto" w:fill="F2F2F2"/>
            <w:vAlign w:val="center"/>
          </w:tcPr>
          <w:p w14:paraId="4540D8F4"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Объекты социально-культурно-бытового назначения</w:t>
            </w:r>
          </w:p>
        </w:tc>
      </w:tr>
      <w:tr w:rsidR="009F2660" w:rsidRPr="00375A0A" w14:paraId="2C685728" w14:textId="77777777" w:rsidTr="009F2660">
        <w:trPr>
          <w:trHeight w:val="301"/>
        </w:trPr>
        <w:tc>
          <w:tcPr>
            <w:tcW w:w="15310" w:type="dxa"/>
            <w:gridSpan w:val="16"/>
            <w:shd w:val="clear" w:color="auto" w:fill="F2F2F2"/>
            <w:vAlign w:val="center"/>
          </w:tcPr>
          <w:p w14:paraId="3A24AF5D"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roofErr w:type="spellStart"/>
            <w:r w:rsidRPr="007F7A66">
              <w:rPr>
                <w:rFonts w:ascii="Times New Roman" w:hAnsi="Times New Roman" w:cs="Times New Roman"/>
                <w:b/>
                <w:bCs/>
                <w:sz w:val="16"/>
                <w:szCs w:val="16"/>
              </w:rPr>
              <w:t>г.Северск</w:t>
            </w:r>
            <w:proofErr w:type="spellEnd"/>
          </w:p>
        </w:tc>
      </w:tr>
      <w:tr w:rsidR="009F2660" w:rsidRPr="00375A0A" w14:paraId="06685C26" w14:textId="77777777" w:rsidTr="009F2660">
        <w:trPr>
          <w:trHeight w:val="301"/>
        </w:trPr>
        <w:tc>
          <w:tcPr>
            <w:tcW w:w="1949" w:type="dxa"/>
            <w:vAlign w:val="center"/>
          </w:tcPr>
          <w:p w14:paraId="39E4613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Детский сад в 4 планировочном районе, </w:t>
            </w:r>
            <w:proofErr w:type="spellStart"/>
            <w:r w:rsidRPr="007F7A66">
              <w:rPr>
                <w:rFonts w:ascii="Times New Roman" w:hAnsi="Times New Roman" w:cs="Times New Roman"/>
                <w:sz w:val="16"/>
                <w:szCs w:val="16"/>
              </w:rPr>
              <w:t>мкр</w:t>
            </w:r>
            <w:proofErr w:type="spellEnd"/>
            <w:r w:rsidRPr="007F7A66">
              <w:rPr>
                <w:rFonts w:ascii="Times New Roman" w:hAnsi="Times New Roman" w:cs="Times New Roman"/>
                <w:sz w:val="16"/>
                <w:szCs w:val="16"/>
              </w:rPr>
              <w:t xml:space="preserve">. № 9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xml:space="preserve"> - на 260 мест</w:t>
            </w:r>
          </w:p>
        </w:tc>
        <w:tc>
          <w:tcPr>
            <w:tcW w:w="1701" w:type="dxa"/>
            <w:vAlign w:val="center"/>
          </w:tcPr>
          <w:p w14:paraId="097334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Победы, просп. Коммунистического, Южного проезда</w:t>
            </w:r>
          </w:p>
        </w:tc>
        <w:tc>
          <w:tcPr>
            <w:tcW w:w="850" w:type="dxa"/>
            <w:vAlign w:val="center"/>
          </w:tcPr>
          <w:p w14:paraId="23B12BE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2014 - 2016 гг.</w:t>
            </w:r>
          </w:p>
        </w:tc>
        <w:tc>
          <w:tcPr>
            <w:tcW w:w="745" w:type="dxa"/>
            <w:noWrap/>
            <w:vAlign w:val="center"/>
          </w:tcPr>
          <w:p w14:paraId="5EEEE36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0,369</w:t>
            </w:r>
          </w:p>
        </w:tc>
        <w:tc>
          <w:tcPr>
            <w:tcW w:w="709" w:type="dxa"/>
            <w:noWrap/>
            <w:vAlign w:val="center"/>
          </w:tcPr>
          <w:p w14:paraId="0D9620F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0,067</w:t>
            </w:r>
          </w:p>
        </w:tc>
        <w:tc>
          <w:tcPr>
            <w:tcW w:w="709" w:type="dxa"/>
            <w:noWrap/>
            <w:vAlign w:val="center"/>
          </w:tcPr>
          <w:p w14:paraId="537B489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0,436</w:t>
            </w:r>
          </w:p>
        </w:tc>
        <w:tc>
          <w:tcPr>
            <w:tcW w:w="708" w:type="dxa"/>
            <w:noWrap/>
            <w:vAlign w:val="center"/>
          </w:tcPr>
          <w:p w14:paraId="3B9CD7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AF67D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D4540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4B8C7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FB7A6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3743E4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D86F7C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DDB4A2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0B9A0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7C5C926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6FE0B43" w14:textId="77777777" w:rsidTr="009F2660">
        <w:trPr>
          <w:trHeight w:val="301"/>
        </w:trPr>
        <w:tc>
          <w:tcPr>
            <w:tcW w:w="1949" w:type="dxa"/>
            <w:vAlign w:val="center"/>
          </w:tcPr>
          <w:p w14:paraId="6CA3C73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Детский сад в 4 планировочном районе, </w:t>
            </w:r>
            <w:proofErr w:type="spellStart"/>
            <w:r w:rsidRPr="007F7A66">
              <w:rPr>
                <w:rFonts w:ascii="Times New Roman" w:hAnsi="Times New Roman" w:cs="Times New Roman"/>
                <w:sz w:val="16"/>
                <w:szCs w:val="16"/>
              </w:rPr>
              <w:t>мкр</w:t>
            </w:r>
            <w:proofErr w:type="spellEnd"/>
            <w:r w:rsidRPr="007F7A66">
              <w:rPr>
                <w:rFonts w:ascii="Times New Roman" w:hAnsi="Times New Roman" w:cs="Times New Roman"/>
                <w:sz w:val="16"/>
                <w:szCs w:val="16"/>
              </w:rPr>
              <w:t xml:space="preserve">. № 12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xml:space="preserve"> - на 130 мест</w:t>
            </w:r>
          </w:p>
        </w:tc>
        <w:tc>
          <w:tcPr>
            <w:tcW w:w="1701" w:type="dxa"/>
            <w:vAlign w:val="center"/>
          </w:tcPr>
          <w:p w14:paraId="621F5A2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Калинина</w:t>
            </w:r>
          </w:p>
        </w:tc>
        <w:tc>
          <w:tcPr>
            <w:tcW w:w="850" w:type="dxa"/>
            <w:vAlign w:val="center"/>
          </w:tcPr>
          <w:p w14:paraId="67D2990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2013 - 2014 гг.</w:t>
            </w:r>
          </w:p>
        </w:tc>
        <w:tc>
          <w:tcPr>
            <w:tcW w:w="745" w:type="dxa"/>
            <w:noWrap/>
            <w:vAlign w:val="center"/>
          </w:tcPr>
          <w:p w14:paraId="154696D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0,158</w:t>
            </w:r>
          </w:p>
        </w:tc>
        <w:tc>
          <w:tcPr>
            <w:tcW w:w="709" w:type="dxa"/>
            <w:noWrap/>
            <w:vAlign w:val="center"/>
          </w:tcPr>
          <w:p w14:paraId="5015670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0,029</w:t>
            </w:r>
          </w:p>
        </w:tc>
        <w:tc>
          <w:tcPr>
            <w:tcW w:w="709" w:type="dxa"/>
            <w:noWrap/>
            <w:vAlign w:val="center"/>
          </w:tcPr>
          <w:p w14:paraId="601E8F3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0,187</w:t>
            </w:r>
          </w:p>
        </w:tc>
        <w:tc>
          <w:tcPr>
            <w:tcW w:w="708" w:type="dxa"/>
            <w:noWrap/>
            <w:vAlign w:val="center"/>
          </w:tcPr>
          <w:p w14:paraId="0F6863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2C10C9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30DD9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5693D2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15AE2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36B1DA3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00E5E0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23932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4A35B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44FC88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6B02B8D" w14:textId="77777777" w:rsidTr="009F2660">
        <w:trPr>
          <w:trHeight w:val="301"/>
        </w:trPr>
        <w:tc>
          <w:tcPr>
            <w:tcW w:w="1949" w:type="dxa"/>
            <w:vAlign w:val="center"/>
          </w:tcPr>
          <w:p w14:paraId="7B02DD8E"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Пристройка к МБДОУ «Детский сад ОВ № 31» в 4 планировочном районе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xml:space="preserve"> - на 80 мест</w:t>
            </w:r>
          </w:p>
        </w:tc>
        <w:tc>
          <w:tcPr>
            <w:tcW w:w="1701" w:type="dxa"/>
            <w:vAlign w:val="center"/>
          </w:tcPr>
          <w:p w14:paraId="37FA971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Ленинградской, ул. Победы</w:t>
            </w:r>
          </w:p>
        </w:tc>
        <w:tc>
          <w:tcPr>
            <w:tcW w:w="850" w:type="dxa"/>
            <w:vAlign w:val="center"/>
          </w:tcPr>
          <w:p w14:paraId="2382DC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2013 - 2015 гг.</w:t>
            </w:r>
          </w:p>
        </w:tc>
        <w:tc>
          <w:tcPr>
            <w:tcW w:w="745" w:type="dxa"/>
            <w:noWrap/>
            <w:vAlign w:val="center"/>
          </w:tcPr>
          <w:p w14:paraId="6E48FC2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0,132</w:t>
            </w:r>
          </w:p>
        </w:tc>
        <w:tc>
          <w:tcPr>
            <w:tcW w:w="709" w:type="dxa"/>
            <w:noWrap/>
            <w:vAlign w:val="center"/>
          </w:tcPr>
          <w:p w14:paraId="00FE9A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0,024</w:t>
            </w:r>
          </w:p>
        </w:tc>
        <w:tc>
          <w:tcPr>
            <w:tcW w:w="709" w:type="dxa"/>
            <w:noWrap/>
            <w:vAlign w:val="center"/>
          </w:tcPr>
          <w:p w14:paraId="4278C4E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8" w:type="dxa"/>
            <w:noWrap/>
            <w:vAlign w:val="center"/>
          </w:tcPr>
          <w:p w14:paraId="2E2603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35D113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469FE1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145780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11B26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9B2E44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EECCFC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DED2B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EB6AED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515D63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4BB0D329" w14:textId="77777777" w:rsidTr="009F2660">
        <w:trPr>
          <w:trHeight w:val="301"/>
        </w:trPr>
        <w:tc>
          <w:tcPr>
            <w:tcW w:w="1949" w:type="dxa"/>
            <w:vAlign w:val="center"/>
          </w:tcPr>
          <w:p w14:paraId="2F8375CC"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Детский сад на 150 мест в 1 планировочном районе </w:t>
            </w:r>
            <w:proofErr w:type="spellStart"/>
            <w:r w:rsidRPr="007F7A66">
              <w:rPr>
                <w:rFonts w:ascii="Times New Roman" w:hAnsi="Times New Roman" w:cs="Times New Roman"/>
                <w:sz w:val="16"/>
                <w:szCs w:val="16"/>
              </w:rPr>
              <w:t>Иглаковог.Северска</w:t>
            </w:r>
            <w:proofErr w:type="spellEnd"/>
          </w:p>
        </w:tc>
        <w:tc>
          <w:tcPr>
            <w:tcW w:w="1701" w:type="dxa"/>
            <w:vAlign w:val="center"/>
          </w:tcPr>
          <w:p w14:paraId="614AE8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Трудовой</w:t>
            </w:r>
          </w:p>
        </w:tc>
        <w:tc>
          <w:tcPr>
            <w:tcW w:w="850" w:type="dxa"/>
            <w:vAlign w:val="center"/>
          </w:tcPr>
          <w:p w14:paraId="11B6205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13041BC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0,158</w:t>
            </w:r>
          </w:p>
        </w:tc>
        <w:tc>
          <w:tcPr>
            <w:tcW w:w="709" w:type="dxa"/>
            <w:noWrap/>
            <w:vAlign w:val="center"/>
          </w:tcPr>
          <w:p w14:paraId="1FAA572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0,029</w:t>
            </w:r>
          </w:p>
        </w:tc>
        <w:tc>
          <w:tcPr>
            <w:tcW w:w="709" w:type="dxa"/>
            <w:noWrap/>
            <w:vAlign w:val="center"/>
          </w:tcPr>
          <w:p w14:paraId="64DED7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0,187</w:t>
            </w:r>
          </w:p>
        </w:tc>
        <w:tc>
          <w:tcPr>
            <w:tcW w:w="708" w:type="dxa"/>
            <w:noWrap/>
            <w:vAlign w:val="center"/>
          </w:tcPr>
          <w:p w14:paraId="53EEC90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AA3D1F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9B9B25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3FB786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146646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4878A2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ECCE5B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4595A9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9A67F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367443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FF67DF8" w14:textId="77777777" w:rsidTr="009F2660">
        <w:trPr>
          <w:trHeight w:val="301"/>
        </w:trPr>
        <w:tc>
          <w:tcPr>
            <w:tcW w:w="1949" w:type="dxa"/>
            <w:vAlign w:val="center"/>
          </w:tcPr>
          <w:p w14:paraId="59A1BC49"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Детский сад в </w:t>
            </w:r>
            <w:proofErr w:type="spellStart"/>
            <w:r w:rsidRPr="007F7A66">
              <w:rPr>
                <w:rFonts w:ascii="Times New Roman" w:hAnsi="Times New Roman" w:cs="Times New Roman"/>
                <w:sz w:val="16"/>
                <w:szCs w:val="16"/>
              </w:rPr>
              <w:t>мкр</w:t>
            </w:r>
            <w:proofErr w:type="spellEnd"/>
            <w:r w:rsidRPr="007F7A66">
              <w:rPr>
                <w:rFonts w:ascii="Times New Roman" w:hAnsi="Times New Roman" w:cs="Times New Roman"/>
                <w:sz w:val="16"/>
                <w:szCs w:val="16"/>
              </w:rPr>
              <w:t xml:space="preserve">. № 10 в 4 планировочном районе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xml:space="preserve"> на 260 мест</w:t>
            </w:r>
          </w:p>
        </w:tc>
        <w:tc>
          <w:tcPr>
            <w:tcW w:w="1701" w:type="dxa"/>
            <w:vAlign w:val="center"/>
          </w:tcPr>
          <w:p w14:paraId="2CC1280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Победы, ул. Ленинградской, ул. Славского</w:t>
            </w:r>
          </w:p>
        </w:tc>
        <w:tc>
          <w:tcPr>
            <w:tcW w:w="850" w:type="dxa"/>
            <w:vAlign w:val="center"/>
          </w:tcPr>
          <w:p w14:paraId="0929FA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A7EA54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7987B4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FBD1E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6556E6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1C61B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820D0C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DF74C9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3415F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2E04D8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AE019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5242DDF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A4B4A3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56A095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7539E405" w14:textId="77777777" w:rsidTr="009F2660">
        <w:trPr>
          <w:trHeight w:val="301"/>
        </w:trPr>
        <w:tc>
          <w:tcPr>
            <w:tcW w:w="1949" w:type="dxa"/>
            <w:vAlign w:val="center"/>
          </w:tcPr>
          <w:p w14:paraId="1E4B619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Детский сад в </w:t>
            </w:r>
            <w:proofErr w:type="spellStart"/>
            <w:r w:rsidRPr="007F7A66">
              <w:rPr>
                <w:rFonts w:ascii="Times New Roman" w:hAnsi="Times New Roman" w:cs="Times New Roman"/>
                <w:sz w:val="16"/>
                <w:szCs w:val="16"/>
              </w:rPr>
              <w:t>мкр</w:t>
            </w:r>
            <w:proofErr w:type="spellEnd"/>
            <w:r w:rsidRPr="007F7A66">
              <w:rPr>
                <w:rFonts w:ascii="Times New Roman" w:hAnsi="Times New Roman" w:cs="Times New Roman"/>
                <w:sz w:val="16"/>
                <w:szCs w:val="16"/>
              </w:rPr>
              <w:t xml:space="preserve">. «Сосновка» в планировочном районе «Новый»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xml:space="preserve"> на 130 мест</w:t>
            </w:r>
          </w:p>
        </w:tc>
        <w:tc>
          <w:tcPr>
            <w:tcW w:w="1701" w:type="dxa"/>
            <w:vAlign w:val="center"/>
          </w:tcPr>
          <w:p w14:paraId="4CECD2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ул. Сосновая, 16</w:t>
            </w:r>
          </w:p>
        </w:tc>
        <w:tc>
          <w:tcPr>
            <w:tcW w:w="850" w:type="dxa"/>
            <w:vAlign w:val="center"/>
          </w:tcPr>
          <w:p w14:paraId="3442120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65BAC5A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0,171</w:t>
            </w:r>
          </w:p>
        </w:tc>
        <w:tc>
          <w:tcPr>
            <w:tcW w:w="709" w:type="dxa"/>
            <w:noWrap/>
            <w:vAlign w:val="center"/>
          </w:tcPr>
          <w:p w14:paraId="493D5E1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0,031</w:t>
            </w:r>
          </w:p>
        </w:tc>
        <w:tc>
          <w:tcPr>
            <w:tcW w:w="709" w:type="dxa"/>
            <w:noWrap/>
            <w:vAlign w:val="center"/>
          </w:tcPr>
          <w:p w14:paraId="524FDB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0,202</w:t>
            </w:r>
          </w:p>
        </w:tc>
        <w:tc>
          <w:tcPr>
            <w:tcW w:w="708" w:type="dxa"/>
            <w:noWrap/>
            <w:vAlign w:val="center"/>
          </w:tcPr>
          <w:p w14:paraId="5CA0844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4FEDEA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0AF63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37FD19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99855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425A7F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3AA598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93A12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3D232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11EABBF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6FCD9AFA" w14:textId="77777777" w:rsidTr="009F2660">
        <w:trPr>
          <w:trHeight w:val="301"/>
        </w:trPr>
        <w:tc>
          <w:tcPr>
            <w:tcW w:w="1949" w:type="dxa"/>
            <w:vAlign w:val="center"/>
          </w:tcPr>
          <w:p w14:paraId="48ED863B"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Детский сад в </w:t>
            </w:r>
            <w:proofErr w:type="spellStart"/>
            <w:r w:rsidRPr="007F7A66">
              <w:rPr>
                <w:rFonts w:ascii="Times New Roman" w:hAnsi="Times New Roman" w:cs="Times New Roman"/>
                <w:sz w:val="16"/>
                <w:szCs w:val="16"/>
              </w:rPr>
              <w:t>мкр</w:t>
            </w:r>
            <w:proofErr w:type="spellEnd"/>
            <w:r w:rsidRPr="007F7A66">
              <w:rPr>
                <w:rFonts w:ascii="Times New Roman" w:hAnsi="Times New Roman" w:cs="Times New Roman"/>
                <w:sz w:val="16"/>
                <w:szCs w:val="16"/>
              </w:rPr>
              <w:t xml:space="preserve">. </w:t>
            </w:r>
            <w:proofErr w:type="spellStart"/>
            <w:r w:rsidRPr="007F7A66">
              <w:rPr>
                <w:rFonts w:ascii="Times New Roman" w:hAnsi="Times New Roman" w:cs="Times New Roman"/>
                <w:sz w:val="16"/>
                <w:szCs w:val="16"/>
              </w:rPr>
              <w:t>среднеэтажной</w:t>
            </w:r>
            <w:proofErr w:type="spellEnd"/>
            <w:r w:rsidRPr="007F7A66">
              <w:rPr>
                <w:rFonts w:ascii="Times New Roman" w:hAnsi="Times New Roman" w:cs="Times New Roman"/>
                <w:sz w:val="16"/>
                <w:szCs w:val="16"/>
              </w:rPr>
              <w:t xml:space="preserve"> за</w:t>
            </w:r>
            <w:r w:rsidRPr="007F7A66">
              <w:rPr>
                <w:rFonts w:ascii="Times New Roman" w:hAnsi="Times New Roman" w:cs="Times New Roman"/>
                <w:sz w:val="16"/>
                <w:szCs w:val="16"/>
              </w:rPr>
              <w:lastRenderedPageBreak/>
              <w:t xml:space="preserve">стройки в планировочном районе «Новый»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xml:space="preserve"> на 80 мест</w:t>
            </w:r>
          </w:p>
        </w:tc>
        <w:tc>
          <w:tcPr>
            <w:tcW w:w="1701" w:type="dxa"/>
            <w:vAlign w:val="center"/>
          </w:tcPr>
          <w:p w14:paraId="5B436D5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lastRenderedPageBreak/>
              <w:t>Район ул. Славского</w:t>
            </w:r>
          </w:p>
        </w:tc>
        <w:tc>
          <w:tcPr>
            <w:tcW w:w="850" w:type="dxa"/>
            <w:vAlign w:val="center"/>
          </w:tcPr>
          <w:p w14:paraId="44C739C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A00CC4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0,132</w:t>
            </w:r>
          </w:p>
        </w:tc>
        <w:tc>
          <w:tcPr>
            <w:tcW w:w="709" w:type="dxa"/>
            <w:noWrap/>
            <w:vAlign w:val="center"/>
          </w:tcPr>
          <w:p w14:paraId="7BA9AE1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0,024</w:t>
            </w:r>
          </w:p>
        </w:tc>
        <w:tc>
          <w:tcPr>
            <w:tcW w:w="709" w:type="dxa"/>
            <w:noWrap/>
            <w:vAlign w:val="center"/>
          </w:tcPr>
          <w:p w14:paraId="37886A3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8" w:type="dxa"/>
            <w:noWrap/>
            <w:vAlign w:val="center"/>
          </w:tcPr>
          <w:p w14:paraId="075FB34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D6E32F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A6FF9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CA7D1B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D254A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AA6DA7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E1932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7B21AD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6BD27A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1A7720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6B3524B" w14:textId="77777777" w:rsidTr="009F2660">
        <w:trPr>
          <w:trHeight w:val="301"/>
        </w:trPr>
        <w:tc>
          <w:tcPr>
            <w:tcW w:w="1949" w:type="dxa"/>
            <w:vAlign w:val="center"/>
          </w:tcPr>
          <w:p w14:paraId="3DBF6A5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lastRenderedPageBreak/>
              <w:t xml:space="preserve">Детский сад в </w:t>
            </w:r>
            <w:proofErr w:type="spellStart"/>
            <w:r w:rsidRPr="007F7A66">
              <w:rPr>
                <w:rFonts w:ascii="Times New Roman" w:hAnsi="Times New Roman" w:cs="Times New Roman"/>
                <w:sz w:val="16"/>
                <w:szCs w:val="16"/>
              </w:rPr>
              <w:t>мкр</w:t>
            </w:r>
            <w:proofErr w:type="spellEnd"/>
            <w:r w:rsidRPr="007F7A66">
              <w:rPr>
                <w:rFonts w:ascii="Times New Roman" w:hAnsi="Times New Roman" w:cs="Times New Roman"/>
                <w:sz w:val="16"/>
                <w:szCs w:val="16"/>
              </w:rPr>
              <w:t xml:space="preserve">. </w:t>
            </w:r>
            <w:proofErr w:type="spellStart"/>
            <w:r w:rsidRPr="007F7A66">
              <w:rPr>
                <w:rFonts w:ascii="Times New Roman" w:hAnsi="Times New Roman" w:cs="Times New Roman"/>
                <w:sz w:val="16"/>
                <w:szCs w:val="16"/>
              </w:rPr>
              <w:t>среднеэтажной</w:t>
            </w:r>
            <w:proofErr w:type="spellEnd"/>
            <w:r w:rsidRPr="007F7A66">
              <w:rPr>
                <w:rFonts w:ascii="Times New Roman" w:hAnsi="Times New Roman" w:cs="Times New Roman"/>
                <w:sz w:val="16"/>
                <w:szCs w:val="16"/>
              </w:rPr>
              <w:t xml:space="preserve"> застройки в 4 планировочном районе </w:t>
            </w:r>
            <w:proofErr w:type="spellStart"/>
            <w:r w:rsidRPr="007F7A66">
              <w:rPr>
                <w:rFonts w:ascii="Times New Roman" w:hAnsi="Times New Roman" w:cs="Times New Roman"/>
                <w:sz w:val="16"/>
                <w:szCs w:val="16"/>
              </w:rPr>
              <w:t>г.Северска</w:t>
            </w:r>
            <w:proofErr w:type="spellEnd"/>
            <w:r w:rsidRPr="007F7A66">
              <w:rPr>
                <w:rFonts w:ascii="Times New Roman" w:hAnsi="Times New Roman" w:cs="Times New Roman"/>
                <w:sz w:val="16"/>
                <w:szCs w:val="16"/>
              </w:rPr>
              <w:t xml:space="preserve"> на 80 мест</w:t>
            </w:r>
          </w:p>
        </w:tc>
        <w:tc>
          <w:tcPr>
            <w:tcW w:w="1701" w:type="dxa"/>
            <w:vAlign w:val="center"/>
          </w:tcPr>
          <w:p w14:paraId="73609A9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Славского</w:t>
            </w:r>
          </w:p>
        </w:tc>
        <w:tc>
          <w:tcPr>
            <w:tcW w:w="850" w:type="dxa"/>
            <w:vAlign w:val="center"/>
          </w:tcPr>
          <w:p w14:paraId="5C17C2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68D064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0,132</w:t>
            </w:r>
          </w:p>
        </w:tc>
        <w:tc>
          <w:tcPr>
            <w:tcW w:w="709" w:type="dxa"/>
            <w:noWrap/>
            <w:vAlign w:val="center"/>
          </w:tcPr>
          <w:p w14:paraId="3B35EB7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0,024</w:t>
            </w:r>
          </w:p>
        </w:tc>
        <w:tc>
          <w:tcPr>
            <w:tcW w:w="709" w:type="dxa"/>
            <w:noWrap/>
            <w:vAlign w:val="center"/>
          </w:tcPr>
          <w:p w14:paraId="1E96233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8" w:type="dxa"/>
            <w:noWrap/>
            <w:vAlign w:val="center"/>
          </w:tcPr>
          <w:p w14:paraId="00D2EF8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73B8DA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2B6B67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6837E6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D95EB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2B69043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6D355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47B27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3983E8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2A2B2D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0376854" w14:textId="77777777" w:rsidTr="009F2660">
        <w:trPr>
          <w:trHeight w:val="301"/>
        </w:trPr>
        <w:tc>
          <w:tcPr>
            <w:tcW w:w="1949" w:type="dxa"/>
            <w:vAlign w:val="center"/>
          </w:tcPr>
          <w:p w14:paraId="3868FAF0"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Специализированный центр спортивной гимнастики на базе МБОУ ДОД СДЮСШОР гимнастики им. </w:t>
            </w:r>
            <w:proofErr w:type="spellStart"/>
            <w:r w:rsidRPr="007F7A66">
              <w:rPr>
                <w:rFonts w:ascii="Times New Roman" w:hAnsi="Times New Roman" w:cs="Times New Roman"/>
                <w:sz w:val="16"/>
                <w:szCs w:val="16"/>
              </w:rPr>
              <w:t>Р.Кузнецова</w:t>
            </w:r>
            <w:proofErr w:type="spellEnd"/>
            <w:r w:rsidRPr="007F7A66">
              <w:rPr>
                <w:rFonts w:ascii="Times New Roman" w:hAnsi="Times New Roman" w:cs="Times New Roman"/>
                <w:sz w:val="16"/>
                <w:szCs w:val="16"/>
              </w:rPr>
              <w:t xml:space="preserve"> в 4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2E6F8E0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08A9396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5F0CE6F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9" w:type="dxa"/>
            <w:noWrap/>
            <w:vAlign w:val="center"/>
          </w:tcPr>
          <w:p w14:paraId="0D0629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0,012</w:t>
            </w:r>
          </w:p>
        </w:tc>
        <w:tc>
          <w:tcPr>
            <w:tcW w:w="709" w:type="dxa"/>
            <w:noWrap/>
            <w:vAlign w:val="center"/>
          </w:tcPr>
          <w:p w14:paraId="4084A9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0,168</w:t>
            </w:r>
          </w:p>
        </w:tc>
        <w:tc>
          <w:tcPr>
            <w:tcW w:w="708" w:type="dxa"/>
            <w:noWrap/>
            <w:vAlign w:val="center"/>
          </w:tcPr>
          <w:p w14:paraId="3C57D8A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12078A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5C2938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4A1DC7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09271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D2B73F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70D87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7D151E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E52745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C4578C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FB1868D" w14:textId="77777777" w:rsidTr="009F2660">
        <w:trPr>
          <w:trHeight w:val="301"/>
        </w:trPr>
        <w:tc>
          <w:tcPr>
            <w:tcW w:w="1949" w:type="dxa"/>
            <w:vAlign w:val="center"/>
          </w:tcPr>
          <w:p w14:paraId="68A9FF8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Спортивный комплекс с бассейном в 4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5CBDEEC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Ленинградской</w:t>
            </w:r>
          </w:p>
        </w:tc>
        <w:tc>
          <w:tcPr>
            <w:tcW w:w="850" w:type="dxa"/>
            <w:vAlign w:val="center"/>
          </w:tcPr>
          <w:p w14:paraId="7D7D80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52BADA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0,502</w:t>
            </w:r>
          </w:p>
        </w:tc>
        <w:tc>
          <w:tcPr>
            <w:tcW w:w="709" w:type="dxa"/>
            <w:noWrap/>
            <w:vAlign w:val="center"/>
          </w:tcPr>
          <w:p w14:paraId="656AA77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0,031</w:t>
            </w:r>
          </w:p>
        </w:tc>
        <w:tc>
          <w:tcPr>
            <w:tcW w:w="709" w:type="dxa"/>
            <w:noWrap/>
            <w:vAlign w:val="center"/>
          </w:tcPr>
          <w:p w14:paraId="47A6C0D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0,533</w:t>
            </w:r>
          </w:p>
        </w:tc>
        <w:tc>
          <w:tcPr>
            <w:tcW w:w="708" w:type="dxa"/>
            <w:noWrap/>
            <w:vAlign w:val="center"/>
          </w:tcPr>
          <w:p w14:paraId="6340DE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AABAC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7095F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D99A7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AC7180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12F0783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E40A30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00BA53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11E77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54E9280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1FEEBEF8" w14:textId="77777777" w:rsidTr="009F2660">
        <w:trPr>
          <w:trHeight w:val="301"/>
        </w:trPr>
        <w:tc>
          <w:tcPr>
            <w:tcW w:w="1949" w:type="dxa"/>
            <w:vAlign w:val="center"/>
          </w:tcPr>
          <w:p w14:paraId="28837D88"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Спортивный комплекс с бассейном в 4 планировочном 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5773879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0626C7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8D2031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BCDFB6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83160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594371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B55876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B380EF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0A2514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0,431</w:t>
            </w:r>
          </w:p>
        </w:tc>
        <w:tc>
          <w:tcPr>
            <w:tcW w:w="850" w:type="dxa"/>
            <w:noWrap/>
            <w:vAlign w:val="center"/>
          </w:tcPr>
          <w:p w14:paraId="4E14D1E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0,031</w:t>
            </w:r>
          </w:p>
        </w:tc>
        <w:tc>
          <w:tcPr>
            <w:tcW w:w="710" w:type="dxa"/>
            <w:noWrap/>
            <w:vAlign w:val="center"/>
          </w:tcPr>
          <w:p w14:paraId="0FC5853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0,462</w:t>
            </w:r>
          </w:p>
        </w:tc>
        <w:tc>
          <w:tcPr>
            <w:tcW w:w="850" w:type="dxa"/>
            <w:noWrap/>
            <w:vAlign w:val="center"/>
          </w:tcPr>
          <w:p w14:paraId="2793E02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6F0AFD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3B96B3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4B51E5E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00D2AE5" w14:textId="77777777" w:rsidTr="009F2660">
        <w:trPr>
          <w:trHeight w:val="301"/>
        </w:trPr>
        <w:tc>
          <w:tcPr>
            <w:tcW w:w="1949" w:type="dxa"/>
            <w:vAlign w:val="center"/>
          </w:tcPr>
          <w:p w14:paraId="2520EBF7"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Начальная школа (100 мест) в 12 микрорайоне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7B091B3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2766584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C54D43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D5EF01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E2D8A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742A43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45C45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2D049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BA2684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0,201</w:t>
            </w:r>
          </w:p>
        </w:tc>
        <w:tc>
          <w:tcPr>
            <w:tcW w:w="850" w:type="dxa"/>
            <w:noWrap/>
            <w:vAlign w:val="center"/>
          </w:tcPr>
          <w:p w14:paraId="208880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0,019</w:t>
            </w:r>
          </w:p>
        </w:tc>
        <w:tc>
          <w:tcPr>
            <w:tcW w:w="710" w:type="dxa"/>
            <w:noWrap/>
            <w:vAlign w:val="center"/>
          </w:tcPr>
          <w:p w14:paraId="2FB5CA2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850" w:type="dxa"/>
            <w:noWrap/>
            <w:vAlign w:val="center"/>
          </w:tcPr>
          <w:p w14:paraId="6C19CB8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4A105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063BAC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D00501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69BE895" w14:textId="77777777" w:rsidTr="009F2660">
        <w:trPr>
          <w:trHeight w:val="301"/>
        </w:trPr>
        <w:tc>
          <w:tcPr>
            <w:tcW w:w="1949" w:type="dxa"/>
            <w:vAlign w:val="center"/>
          </w:tcPr>
          <w:p w14:paraId="143350E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Детский досуговый центр на 90 мест в 12 микрорайоне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0FB4AE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218700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5337012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033F16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3C1247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03A16CA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2D164E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619F5C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CF580D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0,101</w:t>
            </w:r>
          </w:p>
        </w:tc>
        <w:tc>
          <w:tcPr>
            <w:tcW w:w="850" w:type="dxa"/>
            <w:noWrap/>
            <w:vAlign w:val="center"/>
          </w:tcPr>
          <w:p w14:paraId="715BC95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0,010</w:t>
            </w:r>
          </w:p>
        </w:tc>
        <w:tc>
          <w:tcPr>
            <w:tcW w:w="710" w:type="dxa"/>
            <w:noWrap/>
            <w:vAlign w:val="center"/>
          </w:tcPr>
          <w:p w14:paraId="6948BC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0,111</w:t>
            </w:r>
          </w:p>
        </w:tc>
        <w:tc>
          <w:tcPr>
            <w:tcW w:w="850" w:type="dxa"/>
            <w:noWrap/>
            <w:vAlign w:val="center"/>
          </w:tcPr>
          <w:p w14:paraId="268540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61042A2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7D2BEC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AED247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C846D3B" w14:textId="77777777" w:rsidTr="009F2660">
        <w:trPr>
          <w:trHeight w:val="301"/>
        </w:trPr>
        <w:tc>
          <w:tcPr>
            <w:tcW w:w="1949" w:type="dxa"/>
            <w:vAlign w:val="center"/>
          </w:tcPr>
          <w:p w14:paraId="4636546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 xml:space="preserve">Встроенно-пристроенные общественно-деловые помещения в 12 микрорайоне </w:t>
            </w:r>
            <w:proofErr w:type="spellStart"/>
            <w:r w:rsidRPr="007F7A66">
              <w:rPr>
                <w:rFonts w:ascii="Times New Roman" w:hAnsi="Times New Roman" w:cs="Times New Roman"/>
                <w:sz w:val="16"/>
                <w:szCs w:val="16"/>
              </w:rPr>
              <w:t>г.Северска</w:t>
            </w:r>
            <w:proofErr w:type="spellEnd"/>
          </w:p>
        </w:tc>
        <w:tc>
          <w:tcPr>
            <w:tcW w:w="1701" w:type="dxa"/>
            <w:vAlign w:val="center"/>
          </w:tcPr>
          <w:p w14:paraId="2D50B6B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0C7DF5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5742EE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DC880D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004358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4C85C8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360C53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27A0F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FC359C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0,410</w:t>
            </w:r>
          </w:p>
        </w:tc>
        <w:tc>
          <w:tcPr>
            <w:tcW w:w="850" w:type="dxa"/>
            <w:noWrap/>
            <w:vAlign w:val="center"/>
          </w:tcPr>
          <w:p w14:paraId="145852F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0,036</w:t>
            </w:r>
          </w:p>
        </w:tc>
        <w:tc>
          <w:tcPr>
            <w:tcW w:w="710" w:type="dxa"/>
            <w:noWrap/>
            <w:vAlign w:val="center"/>
          </w:tcPr>
          <w:p w14:paraId="1B7339C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0,446</w:t>
            </w:r>
          </w:p>
        </w:tc>
        <w:tc>
          <w:tcPr>
            <w:tcW w:w="850" w:type="dxa"/>
            <w:noWrap/>
            <w:vAlign w:val="center"/>
          </w:tcPr>
          <w:p w14:paraId="2E7D3B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553EEB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FF8986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0EFB5F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bl>
    <w:p w14:paraId="5F5F6339" w14:textId="77777777" w:rsidR="009F2660" w:rsidRPr="003565FC" w:rsidRDefault="009F2660" w:rsidP="00851F07">
      <w:pPr>
        <w:keepNext/>
        <w:widowControl/>
        <w:autoSpaceDE/>
        <w:autoSpaceDN/>
        <w:adjustRightInd/>
        <w:spacing w:line="360" w:lineRule="auto"/>
        <w:ind w:firstLine="0"/>
        <w:rPr>
          <w:rFonts w:ascii="Times New Roman" w:hAnsi="Times New Roman" w:cs="Times New Roman"/>
          <w:bCs/>
        </w:rPr>
      </w:pPr>
    </w:p>
    <w:p w14:paraId="696E6609" w14:textId="77777777" w:rsidR="002C0674" w:rsidRDefault="002C0674" w:rsidP="005E1A59">
      <w:pPr>
        <w:widowControl/>
        <w:autoSpaceDE/>
        <w:autoSpaceDN/>
        <w:adjustRightInd/>
        <w:spacing w:before="240" w:after="200" w:line="360" w:lineRule="auto"/>
        <w:ind w:firstLine="709"/>
        <w:rPr>
          <w:rFonts w:ascii="Times New Roman" w:hAnsi="Times New Roman" w:cs="Times New Roman"/>
        </w:rPr>
      </w:pPr>
    </w:p>
    <w:p w14:paraId="4B4D496D" w14:textId="77777777" w:rsidR="002C0674" w:rsidRDefault="002C0674" w:rsidP="00851F07">
      <w:pPr>
        <w:widowControl/>
        <w:autoSpaceDE/>
        <w:autoSpaceDN/>
        <w:adjustRightInd/>
        <w:spacing w:before="240" w:after="200"/>
        <w:ind w:firstLine="0"/>
        <w:jc w:val="left"/>
        <w:rPr>
          <w:rFonts w:ascii="Times New Roman" w:hAnsi="Times New Roman" w:cs="Times New Roman"/>
        </w:rPr>
      </w:pPr>
    </w:p>
    <w:p w14:paraId="6F06B27C" w14:textId="77777777" w:rsidR="002C0674" w:rsidRPr="008A0E70" w:rsidRDefault="002C0674" w:rsidP="00851F07">
      <w:pPr>
        <w:widowControl/>
        <w:autoSpaceDE/>
        <w:autoSpaceDN/>
        <w:adjustRightInd/>
        <w:spacing w:before="240" w:after="200"/>
        <w:ind w:firstLine="0"/>
        <w:jc w:val="left"/>
        <w:rPr>
          <w:rFonts w:ascii="Times New Roman" w:hAnsi="Times New Roman" w:cs="Times New Roman"/>
        </w:rPr>
        <w:sectPr w:rsidR="002C0674" w:rsidRPr="008A0E70" w:rsidSect="005E1A59">
          <w:pgSz w:w="16840" w:h="11907" w:orient="landscape" w:code="9"/>
          <w:pgMar w:top="1134" w:right="992" w:bottom="851" w:left="1134" w:header="170" w:footer="284" w:gutter="0"/>
          <w:cols w:space="720"/>
          <w:docGrid w:linePitch="326"/>
        </w:sectPr>
      </w:pPr>
    </w:p>
    <w:p w14:paraId="6EFA41B8" w14:textId="540288B4" w:rsidR="009F2660" w:rsidRDefault="009F2660" w:rsidP="009F2660">
      <w:pPr>
        <w:spacing w:line="360" w:lineRule="auto"/>
        <w:ind w:firstLine="708"/>
        <w:jc w:val="left"/>
      </w:pPr>
      <w:r w:rsidRPr="001E5BDA">
        <w:lastRenderedPageBreak/>
        <w:t xml:space="preserve">Отпускаемая с коллекторов мощность (часовая </w:t>
      </w:r>
      <w:r>
        <w:t xml:space="preserve">договорная </w:t>
      </w:r>
      <w:r w:rsidRPr="001E5BDA">
        <w:t xml:space="preserve">нагрузка) с распределением по видам нагрузки и группам потребителей по годам на ретроспективный период и ближнюю перспективу </w:t>
      </w:r>
      <w:r>
        <w:t>(2016-</w:t>
      </w:r>
      <w:smartTag w:uri="urn:schemas-microsoft-com:office:smarttags" w:element="metricconverter">
        <w:smartTagPr>
          <w:attr w:name="ProductID" w:val="2021 г"/>
        </w:smartTagPr>
        <w:r>
          <w:t xml:space="preserve">2021 </w:t>
        </w:r>
        <w:proofErr w:type="spellStart"/>
        <w:r>
          <w:t>г</w:t>
        </w:r>
      </w:smartTag>
      <w:r>
        <w:t>.г</w:t>
      </w:r>
      <w:proofErr w:type="spellEnd"/>
      <w:r>
        <w:t xml:space="preserve">.) </w:t>
      </w:r>
      <w:r w:rsidRPr="001E5BDA">
        <w:t>приведены в табл</w:t>
      </w:r>
      <w:r>
        <w:t>ицах1</w:t>
      </w:r>
      <w:r w:rsidRPr="001E5BDA">
        <w:t>.</w:t>
      </w:r>
      <w:r w:rsidR="002D7168">
        <w:t>8</w:t>
      </w:r>
      <w:r w:rsidRPr="001E5BDA">
        <w:t>-</w:t>
      </w:r>
      <w:r>
        <w:t>1</w:t>
      </w:r>
      <w:r w:rsidRPr="001E5BDA">
        <w:t>.</w:t>
      </w:r>
      <w:r w:rsidR="002D7168">
        <w:t>13</w:t>
      </w:r>
      <w:r w:rsidRPr="001E5BDA">
        <w:t>.</w:t>
      </w:r>
    </w:p>
    <w:p w14:paraId="11B827A8" w14:textId="7D266959" w:rsidR="002C0674" w:rsidRPr="005E1A59" w:rsidRDefault="002D7168" w:rsidP="005E1A59">
      <w:pPr>
        <w:spacing w:line="360" w:lineRule="auto"/>
        <w:ind w:firstLine="0"/>
        <w:jc w:val="left"/>
      </w:pPr>
      <w:r>
        <w:t>Таблица 1.8</w:t>
      </w:r>
      <w:r w:rsidR="005E1A59">
        <w:t xml:space="preserve"> –</w:t>
      </w:r>
      <w:r w:rsidR="002C0674" w:rsidRPr="005E1A59">
        <w:t xml:space="preserve"> Отпускаемая мощность с коллекторов ТЭЦ АО «РИР» 2016г.</w:t>
      </w:r>
    </w:p>
    <w:tbl>
      <w:tblPr>
        <w:tblW w:w="10043" w:type="dxa"/>
        <w:jc w:val="center"/>
        <w:tblLook w:val="0000" w:firstRow="0" w:lastRow="0" w:firstColumn="0" w:lastColumn="0" w:noHBand="0" w:noVBand="0"/>
      </w:tblPr>
      <w:tblGrid>
        <w:gridCol w:w="3967"/>
        <w:gridCol w:w="1714"/>
        <w:gridCol w:w="1740"/>
        <w:gridCol w:w="1392"/>
        <w:gridCol w:w="1230"/>
      </w:tblGrid>
      <w:tr w:rsidR="002C0674" w:rsidRPr="005E1A59" w14:paraId="0367AB1B" w14:textId="77777777" w:rsidTr="005E1A59">
        <w:trPr>
          <w:trHeight w:val="434"/>
          <w:jc w:val="center"/>
        </w:trPr>
        <w:tc>
          <w:tcPr>
            <w:tcW w:w="3967" w:type="dxa"/>
            <w:tcBorders>
              <w:top w:val="single" w:sz="4" w:space="0" w:color="auto"/>
              <w:left w:val="single" w:sz="4" w:space="0" w:color="auto"/>
              <w:bottom w:val="single" w:sz="4" w:space="0" w:color="auto"/>
              <w:right w:val="single" w:sz="4" w:space="0" w:color="auto"/>
            </w:tcBorders>
            <w:vAlign w:val="center"/>
          </w:tcPr>
          <w:p w14:paraId="60D61C97" w14:textId="77777777" w:rsidR="002C0674" w:rsidRPr="005E1A59" w:rsidRDefault="002C0674" w:rsidP="007A2FDD">
            <w:pPr>
              <w:ind w:firstLine="49"/>
              <w:jc w:val="center"/>
              <w:rPr>
                <w:color w:val="000000"/>
                <w:sz w:val="18"/>
                <w:szCs w:val="18"/>
              </w:rPr>
            </w:pPr>
            <w:r w:rsidRPr="005E1A59">
              <w:rPr>
                <w:color w:val="000000"/>
                <w:sz w:val="18"/>
                <w:szCs w:val="18"/>
              </w:rPr>
              <w:t>Наименование группы</w:t>
            </w:r>
          </w:p>
        </w:tc>
        <w:tc>
          <w:tcPr>
            <w:tcW w:w="1714" w:type="dxa"/>
            <w:tcBorders>
              <w:top w:val="single" w:sz="4" w:space="0" w:color="auto"/>
              <w:left w:val="nil"/>
              <w:bottom w:val="single" w:sz="4" w:space="0" w:color="auto"/>
              <w:right w:val="single" w:sz="4" w:space="0" w:color="auto"/>
            </w:tcBorders>
            <w:vAlign w:val="center"/>
          </w:tcPr>
          <w:p w14:paraId="1113AE6A" w14:textId="77777777" w:rsidR="002C0674" w:rsidRPr="005E1A59" w:rsidRDefault="002C0674" w:rsidP="007A2FDD">
            <w:pPr>
              <w:ind w:firstLine="49"/>
              <w:jc w:val="center"/>
              <w:rPr>
                <w:color w:val="000000"/>
                <w:sz w:val="18"/>
                <w:szCs w:val="18"/>
              </w:rPr>
            </w:pPr>
            <w:r w:rsidRPr="005E1A59">
              <w:rPr>
                <w:color w:val="000000"/>
                <w:sz w:val="18"/>
                <w:szCs w:val="18"/>
              </w:rPr>
              <w:t>Нагрузка на отопление, Гкал/час</w:t>
            </w:r>
          </w:p>
        </w:tc>
        <w:tc>
          <w:tcPr>
            <w:tcW w:w="1740" w:type="dxa"/>
            <w:tcBorders>
              <w:top w:val="single" w:sz="4" w:space="0" w:color="auto"/>
              <w:left w:val="nil"/>
              <w:bottom w:val="single" w:sz="4" w:space="0" w:color="auto"/>
              <w:right w:val="single" w:sz="4" w:space="0" w:color="auto"/>
            </w:tcBorders>
            <w:vAlign w:val="center"/>
          </w:tcPr>
          <w:p w14:paraId="3B16DF04" w14:textId="77777777" w:rsidR="002C0674" w:rsidRPr="005E1A59" w:rsidRDefault="002C0674" w:rsidP="007A2FDD">
            <w:pPr>
              <w:ind w:firstLine="49"/>
              <w:jc w:val="center"/>
              <w:rPr>
                <w:color w:val="000000"/>
                <w:sz w:val="18"/>
                <w:szCs w:val="18"/>
              </w:rPr>
            </w:pPr>
            <w:r w:rsidRPr="005E1A59">
              <w:rPr>
                <w:color w:val="000000"/>
                <w:sz w:val="18"/>
                <w:szCs w:val="18"/>
              </w:rPr>
              <w:t>Нагрузка на вентиляцию, Гкал/час</w:t>
            </w:r>
          </w:p>
        </w:tc>
        <w:tc>
          <w:tcPr>
            <w:tcW w:w="1392" w:type="dxa"/>
            <w:tcBorders>
              <w:top w:val="single" w:sz="4" w:space="0" w:color="auto"/>
              <w:left w:val="nil"/>
              <w:bottom w:val="single" w:sz="4" w:space="0" w:color="auto"/>
              <w:right w:val="single" w:sz="4" w:space="0" w:color="auto"/>
            </w:tcBorders>
            <w:vAlign w:val="center"/>
          </w:tcPr>
          <w:p w14:paraId="7776735E" w14:textId="77777777" w:rsidR="002C0674" w:rsidRPr="005E1A59" w:rsidRDefault="002C0674" w:rsidP="007A2FDD">
            <w:pPr>
              <w:ind w:firstLine="49"/>
              <w:jc w:val="center"/>
              <w:rPr>
                <w:color w:val="000000"/>
                <w:sz w:val="18"/>
                <w:szCs w:val="18"/>
              </w:rPr>
            </w:pPr>
            <w:r w:rsidRPr="005E1A59">
              <w:rPr>
                <w:color w:val="000000"/>
                <w:sz w:val="18"/>
                <w:szCs w:val="18"/>
              </w:rPr>
              <w:t>Нагрузка на ГВС, Гкал/час</w:t>
            </w:r>
          </w:p>
        </w:tc>
        <w:tc>
          <w:tcPr>
            <w:tcW w:w="1230" w:type="dxa"/>
            <w:tcBorders>
              <w:top w:val="single" w:sz="4" w:space="0" w:color="auto"/>
              <w:left w:val="nil"/>
              <w:bottom w:val="single" w:sz="4" w:space="0" w:color="auto"/>
              <w:right w:val="single" w:sz="4" w:space="0" w:color="auto"/>
            </w:tcBorders>
            <w:vAlign w:val="center"/>
          </w:tcPr>
          <w:p w14:paraId="1634D1F7" w14:textId="77777777" w:rsidR="002C0674" w:rsidRPr="005E1A59" w:rsidRDefault="002C0674" w:rsidP="007A2FDD">
            <w:pPr>
              <w:ind w:firstLine="49"/>
              <w:jc w:val="center"/>
              <w:rPr>
                <w:color w:val="000000"/>
                <w:sz w:val="18"/>
                <w:szCs w:val="18"/>
              </w:rPr>
            </w:pPr>
            <w:r w:rsidRPr="005E1A59">
              <w:rPr>
                <w:color w:val="000000"/>
                <w:sz w:val="18"/>
                <w:szCs w:val="18"/>
              </w:rPr>
              <w:t>ИТОГО, Гкал/час</w:t>
            </w:r>
          </w:p>
        </w:tc>
      </w:tr>
      <w:tr w:rsidR="002C0674" w:rsidRPr="005E1A59" w14:paraId="7D5B2FA1"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3B1BCB07" w14:textId="77777777" w:rsidR="002C0674" w:rsidRPr="005E1A59" w:rsidRDefault="002C0674" w:rsidP="007A2FDD">
            <w:pPr>
              <w:ind w:firstLine="49"/>
              <w:rPr>
                <w:b/>
                <w:bCs/>
                <w:color w:val="000000"/>
                <w:sz w:val="18"/>
                <w:szCs w:val="18"/>
              </w:rPr>
            </w:pPr>
            <w:r w:rsidRPr="005E1A59">
              <w:rPr>
                <w:b/>
                <w:bCs/>
                <w:color w:val="000000"/>
                <w:sz w:val="18"/>
                <w:szCs w:val="18"/>
              </w:rPr>
              <w:t>Бюджетные организации</w:t>
            </w:r>
          </w:p>
        </w:tc>
        <w:tc>
          <w:tcPr>
            <w:tcW w:w="1714" w:type="dxa"/>
            <w:tcBorders>
              <w:top w:val="nil"/>
              <w:left w:val="nil"/>
              <w:bottom w:val="single" w:sz="4" w:space="0" w:color="auto"/>
              <w:right w:val="single" w:sz="4" w:space="0" w:color="auto"/>
            </w:tcBorders>
            <w:noWrap/>
            <w:vAlign w:val="bottom"/>
          </w:tcPr>
          <w:p w14:paraId="3448A96E" w14:textId="77777777" w:rsidR="002C0674" w:rsidRPr="005E1A59" w:rsidRDefault="002C0674" w:rsidP="007A2FDD">
            <w:pPr>
              <w:ind w:firstLine="49"/>
              <w:jc w:val="right"/>
              <w:rPr>
                <w:b/>
                <w:bCs/>
                <w:color w:val="000000"/>
                <w:sz w:val="18"/>
                <w:szCs w:val="18"/>
              </w:rPr>
            </w:pPr>
            <w:r w:rsidRPr="005E1A59">
              <w:rPr>
                <w:b/>
                <w:bCs/>
                <w:color w:val="000000"/>
                <w:sz w:val="18"/>
                <w:szCs w:val="18"/>
              </w:rPr>
              <w:t>57,006</w:t>
            </w:r>
          </w:p>
        </w:tc>
        <w:tc>
          <w:tcPr>
            <w:tcW w:w="1740" w:type="dxa"/>
            <w:tcBorders>
              <w:top w:val="nil"/>
              <w:left w:val="nil"/>
              <w:bottom w:val="single" w:sz="4" w:space="0" w:color="auto"/>
              <w:right w:val="single" w:sz="4" w:space="0" w:color="auto"/>
            </w:tcBorders>
            <w:noWrap/>
            <w:vAlign w:val="bottom"/>
          </w:tcPr>
          <w:p w14:paraId="6298AB4A" w14:textId="77777777" w:rsidR="002C0674" w:rsidRPr="005E1A59" w:rsidRDefault="002C0674" w:rsidP="007A2FDD">
            <w:pPr>
              <w:ind w:firstLine="49"/>
              <w:jc w:val="right"/>
              <w:rPr>
                <w:b/>
                <w:bCs/>
                <w:color w:val="000000"/>
                <w:sz w:val="18"/>
                <w:szCs w:val="18"/>
              </w:rPr>
            </w:pPr>
            <w:r w:rsidRPr="005E1A59">
              <w:rPr>
                <w:b/>
                <w:bCs/>
                <w:color w:val="000000"/>
                <w:sz w:val="18"/>
                <w:szCs w:val="18"/>
              </w:rPr>
              <w:t>16,907</w:t>
            </w:r>
          </w:p>
        </w:tc>
        <w:tc>
          <w:tcPr>
            <w:tcW w:w="1392" w:type="dxa"/>
            <w:tcBorders>
              <w:top w:val="nil"/>
              <w:left w:val="nil"/>
              <w:bottom w:val="single" w:sz="4" w:space="0" w:color="auto"/>
              <w:right w:val="single" w:sz="4" w:space="0" w:color="auto"/>
            </w:tcBorders>
            <w:noWrap/>
            <w:vAlign w:val="bottom"/>
          </w:tcPr>
          <w:p w14:paraId="15F016EB" w14:textId="77777777" w:rsidR="002C0674" w:rsidRPr="005E1A59" w:rsidRDefault="002C0674" w:rsidP="007A2FDD">
            <w:pPr>
              <w:ind w:firstLine="49"/>
              <w:jc w:val="right"/>
              <w:rPr>
                <w:b/>
                <w:bCs/>
                <w:color w:val="000000"/>
                <w:sz w:val="18"/>
                <w:szCs w:val="18"/>
              </w:rPr>
            </w:pPr>
            <w:r w:rsidRPr="005E1A59">
              <w:rPr>
                <w:b/>
                <w:bCs/>
                <w:color w:val="000000"/>
                <w:sz w:val="18"/>
                <w:szCs w:val="18"/>
              </w:rPr>
              <w:t>30,574</w:t>
            </w:r>
          </w:p>
        </w:tc>
        <w:tc>
          <w:tcPr>
            <w:tcW w:w="1230" w:type="dxa"/>
            <w:tcBorders>
              <w:top w:val="nil"/>
              <w:left w:val="nil"/>
              <w:bottom w:val="single" w:sz="4" w:space="0" w:color="auto"/>
              <w:right w:val="single" w:sz="4" w:space="0" w:color="auto"/>
            </w:tcBorders>
            <w:noWrap/>
            <w:vAlign w:val="bottom"/>
          </w:tcPr>
          <w:p w14:paraId="36ABF177" w14:textId="77777777" w:rsidR="002C0674" w:rsidRPr="005E1A59" w:rsidRDefault="002C0674" w:rsidP="007A2FDD">
            <w:pPr>
              <w:ind w:firstLine="49"/>
              <w:jc w:val="right"/>
              <w:rPr>
                <w:b/>
                <w:bCs/>
                <w:color w:val="000000"/>
                <w:sz w:val="18"/>
                <w:szCs w:val="18"/>
              </w:rPr>
            </w:pPr>
            <w:r w:rsidRPr="005E1A59">
              <w:rPr>
                <w:b/>
                <w:bCs/>
                <w:color w:val="000000"/>
                <w:sz w:val="18"/>
                <w:szCs w:val="18"/>
              </w:rPr>
              <w:t>104,487</w:t>
            </w:r>
          </w:p>
        </w:tc>
      </w:tr>
      <w:tr w:rsidR="002C0674" w:rsidRPr="005E1A59" w14:paraId="486FEC5D"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2E3F25AE" w14:textId="77777777" w:rsidR="002C0674" w:rsidRPr="005E1A59" w:rsidRDefault="002C0674" w:rsidP="007A2FDD">
            <w:pPr>
              <w:ind w:firstLine="49"/>
              <w:rPr>
                <w:b/>
                <w:bCs/>
                <w:color w:val="000000"/>
                <w:sz w:val="18"/>
                <w:szCs w:val="18"/>
              </w:rPr>
            </w:pPr>
            <w:r w:rsidRPr="005E1A59">
              <w:rPr>
                <w:b/>
                <w:bCs/>
                <w:color w:val="000000"/>
                <w:sz w:val="18"/>
                <w:szCs w:val="18"/>
              </w:rPr>
              <w:t xml:space="preserve">Население в </w:t>
            </w:r>
            <w:proofErr w:type="spellStart"/>
            <w:r w:rsidRPr="005E1A59">
              <w:rPr>
                <w:b/>
                <w:bCs/>
                <w:color w:val="000000"/>
                <w:sz w:val="18"/>
                <w:szCs w:val="18"/>
              </w:rPr>
              <w:t>т.ч</w:t>
            </w:r>
            <w:proofErr w:type="spellEnd"/>
            <w:r w:rsidRPr="005E1A59">
              <w:rPr>
                <w:b/>
                <w:bCs/>
                <w:color w:val="000000"/>
                <w:sz w:val="18"/>
                <w:szCs w:val="18"/>
              </w:rPr>
              <w:t>.</w:t>
            </w:r>
          </w:p>
        </w:tc>
        <w:tc>
          <w:tcPr>
            <w:tcW w:w="1714" w:type="dxa"/>
            <w:tcBorders>
              <w:top w:val="nil"/>
              <w:left w:val="nil"/>
              <w:bottom w:val="single" w:sz="4" w:space="0" w:color="auto"/>
              <w:right w:val="single" w:sz="4" w:space="0" w:color="auto"/>
            </w:tcBorders>
            <w:noWrap/>
            <w:vAlign w:val="bottom"/>
          </w:tcPr>
          <w:p w14:paraId="47955728" w14:textId="77777777" w:rsidR="002C0674" w:rsidRPr="005E1A59" w:rsidRDefault="002C0674" w:rsidP="007A2FDD">
            <w:pPr>
              <w:ind w:firstLine="49"/>
              <w:jc w:val="right"/>
              <w:rPr>
                <w:b/>
                <w:bCs/>
                <w:color w:val="000000"/>
                <w:sz w:val="18"/>
                <w:szCs w:val="18"/>
              </w:rPr>
            </w:pPr>
            <w:r w:rsidRPr="005E1A59">
              <w:rPr>
                <w:b/>
                <w:bCs/>
                <w:color w:val="000000"/>
                <w:sz w:val="18"/>
                <w:szCs w:val="18"/>
              </w:rPr>
              <w:t>213,528</w:t>
            </w:r>
          </w:p>
        </w:tc>
        <w:tc>
          <w:tcPr>
            <w:tcW w:w="1740" w:type="dxa"/>
            <w:tcBorders>
              <w:top w:val="nil"/>
              <w:left w:val="nil"/>
              <w:bottom w:val="single" w:sz="4" w:space="0" w:color="auto"/>
              <w:right w:val="single" w:sz="4" w:space="0" w:color="auto"/>
            </w:tcBorders>
            <w:noWrap/>
            <w:vAlign w:val="bottom"/>
          </w:tcPr>
          <w:p w14:paraId="473D764B" w14:textId="77777777" w:rsidR="002C0674" w:rsidRPr="005E1A59" w:rsidRDefault="002C0674" w:rsidP="007A2FDD">
            <w:pPr>
              <w:ind w:firstLine="49"/>
              <w:rPr>
                <w:b/>
                <w:bCs/>
                <w:color w:val="000000"/>
                <w:sz w:val="18"/>
                <w:szCs w:val="18"/>
              </w:rPr>
            </w:pPr>
            <w:r w:rsidRPr="005E1A59">
              <w:rPr>
                <w:b/>
                <w:bCs/>
                <w:color w:val="000000"/>
                <w:sz w:val="18"/>
                <w:szCs w:val="18"/>
              </w:rPr>
              <w:t> </w:t>
            </w:r>
          </w:p>
        </w:tc>
        <w:tc>
          <w:tcPr>
            <w:tcW w:w="1392" w:type="dxa"/>
            <w:tcBorders>
              <w:top w:val="nil"/>
              <w:left w:val="nil"/>
              <w:bottom w:val="single" w:sz="4" w:space="0" w:color="auto"/>
              <w:right w:val="single" w:sz="4" w:space="0" w:color="auto"/>
            </w:tcBorders>
            <w:noWrap/>
            <w:vAlign w:val="bottom"/>
          </w:tcPr>
          <w:p w14:paraId="1BEFF024" w14:textId="77777777" w:rsidR="002C0674" w:rsidRPr="005E1A59" w:rsidRDefault="002C0674" w:rsidP="007A2FDD">
            <w:pPr>
              <w:ind w:firstLine="49"/>
              <w:jc w:val="right"/>
              <w:rPr>
                <w:b/>
                <w:bCs/>
                <w:color w:val="000000"/>
                <w:sz w:val="18"/>
                <w:szCs w:val="18"/>
              </w:rPr>
            </w:pPr>
            <w:r w:rsidRPr="005E1A59">
              <w:rPr>
                <w:b/>
                <w:bCs/>
                <w:color w:val="000000"/>
                <w:sz w:val="18"/>
                <w:szCs w:val="18"/>
              </w:rPr>
              <w:t>79,617</w:t>
            </w:r>
          </w:p>
        </w:tc>
        <w:tc>
          <w:tcPr>
            <w:tcW w:w="1230" w:type="dxa"/>
            <w:tcBorders>
              <w:top w:val="nil"/>
              <w:left w:val="nil"/>
              <w:bottom w:val="single" w:sz="4" w:space="0" w:color="auto"/>
              <w:right w:val="single" w:sz="4" w:space="0" w:color="auto"/>
            </w:tcBorders>
            <w:noWrap/>
            <w:vAlign w:val="bottom"/>
          </w:tcPr>
          <w:p w14:paraId="5EDC6733" w14:textId="77777777" w:rsidR="002C0674" w:rsidRPr="005E1A59" w:rsidRDefault="002C0674" w:rsidP="007A2FDD">
            <w:pPr>
              <w:ind w:firstLine="49"/>
              <w:jc w:val="right"/>
              <w:rPr>
                <w:b/>
                <w:bCs/>
                <w:color w:val="000000"/>
                <w:sz w:val="18"/>
                <w:szCs w:val="18"/>
              </w:rPr>
            </w:pPr>
            <w:r w:rsidRPr="005E1A59">
              <w:rPr>
                <w:b/>
                <w:bCs/>
                <w:color w:val="000000"/>
                <w:sz w:val="18"/>
                <w:szCs w:val="18"/>
              </w:rPr>
              <w:t>293,145</w:t>
            </w:r>
          </w:p>
        </w:tc>
      </w:tr>
      <w:tr w:rsidR="002C0674" w:rsidRPr="005E1A59" w14:paraId="10E3B0FB"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08CB87A7" w14:textId="77777777" w:rsidR="002C0674" w:rsidRPr="005E1A59" w:rsidRDefault="002C0674" w:rsidP="007A2FDD">
            <w:pPr>
              <w:ind w:firstLine="49"/>
              <w:rPr>
                <w:color w:val="000000"/>
                <w:sz w:val="18"/>
                <w:szCs w:val="18"/>
              </w:rPr>
            </w:pPr>
            <w:r w:rsidRPr="005E1A59">
              <w:rPr>
                <w:color w:val="000000"/>
                <w:sz w:val="18"/>
                <w:szCs w:val="18"/>
              </w:rPr>
              <w:t>МКД</w:t>
            </w:r>
          </w:p>
        </w:tc>
        <w:tc>
          <w:tcPr>
            <w:tcW w:w="1714" w:type="dxa"/>
            <w:tcBorders>
              <w:top w:val="nil"/>
              <w:left w:val="nil"/>
              <w:bottom w:val="single" w:sz="4" w:space="0" w:color="auto"/>
              <w:right w:val="single" w:sz="4" w:space="0" w:color="auto"/>
            </w:tcBorders>
            <w:noWrap/>
            <w:vAlign w:val="bottom"/>
          </w:tcPr>
          <w:p w14:paraId="031FB94F" w14:textId="77777777" w:rsidR="002C0674" w:rsidRPr="005E1A59" w:rsidRDefault="002C0674" w:rsidP="007A2FDD">
            <w:pPr>
              <w:ind w:firstLine="49"/>
              <w:jc w:val="right"/>
              <w:rPr>
                <w:color w:val="000000"/>
                <w:sz w:val="18"/>
                <w:szCs w:val="18"/>
              </w:rPr>
            </w:pPr>
            <w:r w:rsidRPr="005E1A59">
              <w:rPr>
                <w:color w:val="000000"/>
                <w:sz w:val="18"/>
                <w:szCs w:val="18"/>
              </w:rPr>
              <w:t>190,944</w:t>
            </w:r>
          </w:p>
        </w:tc>
        <w:tc>
          <w:tcPr>
            <w:tcW w:w="1740" w:type="dxa"/>
            <w:tcBorders>
              <w:top w:val="nil"/>
              <w:left w:val="nil"/>
              <w:bottom w:val="single" w:sz="4" w:space="0" w:color="auto"/>
              <w:right w:val="single" w:sz="4" w:space="0" w:color="auto"/>
            </w:tcBorders>
            <w:noWrap/>
            <w:vAlign w:val="bottom"/>
          </w:tcPr>
          <w:p w14:paraId="7314C28B" w14:textId="77777777" w:rsidR="002C0674" w:rsidRPr="005E1A59" w:rsidRDefault="002C0674" w:rsidP="007A2FDD">
            <w:pPr>
              <w:ind w:firstLine="49"/>
              <w:rPr>
                <w:color w:val="000000"/>
                <w:sz w:val="18"/>
                <w:szCs w:val="18"/>
              </w:rPr>
            </w:pPr>
            <w:r w:rsidRPr="005E1A59">
              <w:rPr>
                <w:color w:val="000000"/>
                <w:sz w:val="18"/>
                <w:szCs w:val="18"/>
              </w:rPr>
              <w:t> </w:t>
            </w:r>
          </w:p>
        </w:tc>
        <w:tc>
          <w:tcPr>
            <w:tcW w:w="1392" w:type="dxa"/>
            <w:tcBorders>
              <w:top w:val="nil"/>
              <w:left w:val="nil"/>
              <w:bottom w:val="single" w:sz="4" w:space="0" w:color="auto"/>
              <w:right w:val="single" w:sz="4" w:space="0" w:color="auto"/>
            </w:tcBorders>
            <w:noWrap/>
            <w:vAlign w:val="bottom"/>
          </w:tcPr>
          <w:p w14:paraId="7E784D33" w14:textId="77777777" w:rsidR="002C0674" w:rsidRPr="005E1A59" w:rsidRDefault="002C0674" w:rsidP="007A2FDD">
            <w:pPr>
              <w:ind w:firstLine="49"/>
              <w:jc w:val="right"/>
              <w:rPr>
                <w:color w:val="000000"/>
                <w:sz w:val="18"/>
                <w:szCs w:val="18"/>
              </w:rPr>
            </w:pPr>
            <w:r w:rsidRPr="005E1A59">
              <w:rPr>
                <w:color w:val="000000"/>
                <w:sz w:val="18"/>
                <w:szCs w:val="18"/>
              </w:rPr>
              <w:t>79,617</w:t>
            </w:r>
          </w:p>
        </w:tc>
        <w:tc>
          <w:tcPr>
            <w:tcW w:w="1230" w:type="dxa"/>
            <w:tcBorders>
              <w:top w:val="nil"/>
              <w:left w:val="nil"/>
              <w:bottom w:val="single" w:sz="4" w:space="0" w:color="auto"/>
              <w:right w:val="single" w:sz="4" w:space="0" w:color="auto"/>
            </w:tcBorders>
            <w:noWrap/>
            <w:vAlign w:val="bottom"/>
          </w:tcPr>
          <w:p w14:paraId="68369449" w14:textId="77777777" w:rsidR="002C0674" w:rsidRPr="005E1A59" w:rsidRDefault="002C0674" w:rsidP="007A2FDD">
            <w:pPr>
              <w:ind w:firstLine="49"/>
              <w:jc w:val="right"/>
              <w:rPr>
                <w:color w:val="000000"/>
                <w:sz w:val="18"/>
                <w:szCs w:val="18"/>
              </w:rPr>
            </w:pPr>
            <w:r w:rsidRPr="005E1A59">
              <w:rPr>
                <w:color w:val="000000"/>
                <w:sz w:val="18"/>
                <w:szCs w:val="18"/>
              </w:rPr>
              <w:t>270,561</w:t>
            </w:r>
          </w:p>
        </w:tc>
      </w:tr>
      <w:tr w:rsidR="002C0674" w:rsidRPr="005E1A59" w14:paraId="1AF57697"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0A093559" w14:textId="77777777" w:rsidR="002C0674" w:rsidRPr="005E1A59" w:rsidRDefault="002C0674" w:rsidP="007A2FDD">
            <w:pPr>
              <w:ind w:firstLine="49"/>
              <w:rPr>
                <w:color w:val="000000"/>
                <w:sz w:val="18"/>
                <w:szCs w:val="18"/>
              </w:rPr>
            </w:pPr>
            <w:r w:rsidRPr="005E1A59">
              <w:rPr>
                <w:color w:val="000000"/>
                <w:sz w:val="18"/>
                <w:szCs w:val="18"/>
              </w:rPr>
              <w:t>Частные домовладения</w:t>
            </w:r>
          </w:p>
        </w:tc>
        <w:tc>
          <w:tcPr>
            <w:tcW w:w="1714" w:type="dxa"/>
            <w:tcBorders>
              <w:top w:val="nil"/>
              <w:left w:val="nil"/>
              <w:bottom w:val="single" w:sz="4" w:space="0" w:color="auto"/>
              <w:right w:val="single" w:sz="4" w:space="0" w:color="auto"/>
            </w:tcBorders>
            <w:noWrap/>
            <w:vAlign w:val="bottom"/>
          </w:tcPr>
          <w:p w14:paraId="1E505899" w14:textId="77777777" w:rsidR="002C0674" w:rsidRPr="005E1A59" w:rsidRDefault="002C0674" w:rsidP="007A2FDD">
            <w:pPr>
              <w:ind w:firstLine="49"/>
              <w:jc w:val="right"/>
              <w:rPr>
                <w:color w:val="000000"/>
                <w:sz w:val="18"/>
                <w:szCs w:val="18"/>
              </w:rPr>
            </w:pPr>
            <w:r w:rsidRPr="005E1A59">
              <w:rPr>
                <w:color w:val="000000"/>
                <w:sz w:val="18"/>
                <w:szCs w:val="18"/>
              </w:rPr>
              <w:t>22,584</w:t>
            </w:r>
          </w:p>
        </w:tc>
        <w:tc>
          <w:tcPr>
            <w:tcW w:w="1740" w:type="dxa"/>
            <w:tcBorders>
              <w:top w:val="nil"/>
              <w:left w:val="nil"/>
              <w:bottom w:val="single" w:sz="4" w:space="0" w:color="auto"/>
              <w:right w:val="single" w:sz="4" w:space="0" w:color="auto"/>
            </w:tcBorders>
            <w:noWrap/>
            <w:vAlign w:val="bottom"/>
          </w:tcPr>
          <w:p w14:paraId="0B63A114" w14:textId="77777777" w:rsidR="002C0674" w:rsidRPr="005E1A59" w:rsidRDefault="002C0674" w:rsidP="007A2FDD">
            <w:pPr>
              <w:ind w:firstLine="49"/>
              <w:rPr>
                <w:color w:val="000000"/>
                <w:sz w:val="18"/>
                <w:szCs w:val="18"/>
              </w:rPr>
            </w:pPr>
            <w:r w:rsidRPr="005E1A59">
              <w:rPr>
                <w:color w:val="000000"/>
                <w:sz w:val="18"/>
                <w:szCs w:val="18"/>
              </w:rPr>
              <w:t> </w:t>
            </w:r>
          </w:p>
        </w:tc>
        <w:tc>
          <w:tcPr>
            <w:tcW w:w="1392" w:type="dxa"/>
            <w:tcBorders>
              <w:top w:val="nil"/>
              <w:left w:val="nil"/>
              <w:bottom w:val="single" w:sz="4" w:space="0" w:color="auto"/>
              <w:right w:val="single" w:sz="4" w:space="0" w:color="auto"/>
            </w:tcBorders>
            <w:noWrap/>
            <w:vAlign w:val="bottom"/>
          </w:tcPr>
          <w:p w14:paraId="08273849" w14:textId="77777777" w:rsidR="002C0674" w:rsidRPr="005E1A59" w:rsidRDefault="002C0674" w:rsidP="007A2FDD">
            <w:pPr>
              <w:ind w:firstLine="49"/>
              <w:rPr>
                <w:color w:val="000000"/>
                <w:sz w:val="18"/>
                <w:szCs w:val="18"/>
              </w:rPr>
            </w:pPr>
            <w:r w:rsidRPr="005E1A59">
              <w:rPr>
                <w:color w:val="000000"/>
                <w:sz w:val="18"/>
                <w:szCs w:val="18"/>
              </w:rPr>
              <w:t> </w:t>
            </w:r>
          </w:p>
        </w:tc>
        <w:tc>
          <w:tcPr>
            <w:tcW w:w="1230" w:type="dxa"/>
            <w:tcBorders>
              <w:top w:val="nil"/>
              <w:left w:val="nil"/>
              <w:bottom w:val="single" w:sz="4" w:space="0" w:color="auto"/>
              <w:right w:val="single" w:sz="4" w:space="0" w:color="auto"/>
            </w:tcBorders>
            <w:noWrap/>
            <w:vAlign w:val="bottom"/>
          </w:tcPr>
          <w:p w14:paraId="63A70EF3" w14:textId="77777777" w:rsidR="002C0674" w:rsidRPr="005E1A59" w:rsidRDefault="002C0674" w:rsidP="007A2FDD">
            <w:pPr>
              <w:ind w:firstLine="49"/>
              <w:jc w:val="right"/>
              <w:rPr>
                <w:color w:val="000000"/>
                <w:sz w:val="18"/>
                <w:szCs w:val="18"/>
              </w:rPr>
            </w:pPr>
            <w:r w:rsidRPr="005E1A59">
              <w:rPr>
                <w:color w:val="000000"/>
                <w:sz w:val="18"/>
                <w:szCs w:val="18"/>
              </w:rPr>
              <w:t>22,584</w:t>
            </w:r>
          </w:p>
        </w:tc>
      </w:tr>
      <w:tr w:rsidR="002C0674" w:rsidRPr="005E1A59" w14:paraId="13646FDF"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55D3516D" w14:textId="77777777" w:rsidR="002C0674" w:rsidRPr="005E1A59" w:rsidRDefault="002C0674" w:rsidP="007A2FDD">
            <w:pPr>
              <w:ind w:firstLine="49"/>
              <w:rPr>
                <w:b/>
                <w:bCs/>
                <w:color w:val="000000"/>
                <w:sz w:val="18"/>
                <w:szCs w:val="18"/>
              </w:rPr>
            </w:pPr>
            <w:r w:rsidRPr="005E1A59">
              <w:rPr>
                <w:b/>
                <w:bCs/>
                <w:color w:val="000000"/>
                <w:sz w:val="18"/>
                <w:szCs w:val="18"/>
              </w:rPr>
              <w:t xml:space="preserve">Прочие нежилые, в </w:t>
            </w:r>
            <w:proofErr w:type="spellStart"/>
            <w:r w:rsidRPr="005E1A59">
              <w:rPr>
                <w:b/>
                <w:bCs/>
                <w:color w:val="000000"/>
                <w:sz w:val="18"/>
                <w:szCs w:val="18"/>
              </w:rPr>
              <w:t>т.ч</w:t>
            </w:r>
            <w:proofErr w:type="spellEnd"/>
            <w:r w:rsidRPr="005E1A59">
              <w:rPr>
                <w:b/>
                <w:bCs/>
                <w:color w:val="000000"/>
                <w:sz w:val="18"/>
                <w:szCs w:val="18"/>
              </w:rPr>
              <w:t>.</w:t>
            </w:r>
          </w:p>
        </w:tc>
        <w:tc>
          <w:tcPr>
            <w:tcW w:w="1714" w:type="dxa"/>
            <w:tcBorders>
              <w:top w:val="nil"/>
              <w:left w:val="nil"/>
              <w:bottom w:val="single" w:sz="4" w:space="0" w:color="auto"/>
              <w:right w:val="single" w:sz="4" w:space="0" w:color="auto"/>
            </w:tcBorders>
            <w:noWrap/>
            <w:vAlign w:val="bottom"/>
          </w:tcPr>
          <w:p w14:paraId="26E7A2E2" w14:textId="77777777" w:rsidR="002C0674" w:rsidRPr="005E1A59" w:rsidRDefault="002C0674" w:rsidP="007A2FDD">
            <w:pPr>
              <w:ind w:firstLine="49"/>
              <w:jc w:val="right"/>
              <w:rPr>
                <w:b/>
                <w:bCs/>
                <w:color w:val="000000"/>
                <w:sz w:val="18"/>
                <w:szCs w:val="18"/>
              </w:rPr>
            </w:pPr>
            <w:r w:rsidRPr="005E1A59">
              <w:rPr>
                <w:b/>
                <w:bCs/>
                <w:color w:val="000000"/>
                <w:sz w:val="18"/>
                <w:szCs w:val="18"/>
              </w:rPr>
              <w:t>60,418</w:t>
            </w:r>
          </w:p>
        </w:tc>
        <w:tc>
          <w:tcPr>
            <w:tcW w:w="1740" w:type="dxa"/>
            <w:tcBorders>
              <w:top w:val="nil"/>
              <w:left w:val="nil"/>
              <w:bottom w:val="single" w:sz="4" w:space="0" w:color="auto"/>
              <w:right w:val="single" w:sz="4" w:space="0" w:color="auto"/>
            </w:tcBorders>
            <w:noWrap/>
            <w:vAlign w:val="bottom"/>
          </w:tcPr>
          <w:p w14:paraId="1F607B3D" w14:textId="77777777" w:rsidR="002C0674" w:rsidRPr="005E1A59" w:rsidRDefault="002C0674" w:rsidP="007A2FDD">
            <w:pPr>
              <w:ind w:firstLine="49"/>
              <w:jc w:val="right"/>
              <w:rPr>
                <w:b/>
                <w:bCs/>
                <w:color w:val="000000"/>
                <w:sz w:val="18"/>
                <w:szCs w:val="18"/>
              </w:rPr>
            </w:pPr>
            <w:r w:rsidRPr="005E1A59">
              <w:rPr>
                <w:b/>
                <w:bCs/>
                <w:color w:val="000000"/>
                <w:sz w:val="18"/>
                <w:szCs w:val="18"/>
              </w:rPr>
              <w:t>18,544</w:t>
            </w:r>
          </w:p>
        </w:tc>
        <w:tc>
          <w:tcPr>
            <w:tcW w:w="1392" w:type="dxa"/>
            <w:tcBorders>
              <w:top w:val="nil"/>
              <w:left w:val="nil"/>
              <w:bottom w:val="single" w:sz="4" w:space="0" w:color="auto"/>
              <w:right w:val="single" w:sz="4" w:space="0" w:color="auto"/>
            </w:tcBorders>
            <w:noWrap/>
            <w:vAlign w:val="bottom"/>
          </w:tcPr>
          <w:p w14:paraId="5364A368" w14:textId="77777777" w:rsidR="002C0674" w:rsidRPr="005E1A59" w:rsidRDefault="002C0674" w:rsidP="007A2FDD">
            <w:pPr>
              <w:ind w:firstLine="49"/>
              <w:jc w:val="right"/>
              <w:rPr>
                <w:b/>
                <w:bCs/>
                <w:color w:val="000000"/>
                <w:sz w:val="18"/>
                <w:szCs w:val="18"/>
              </w:rPr>
            </w:pPr>
            <w:r w:rsidRPr="005E1A59">
              <w:rPr>
                <w:b/>
                <w:bCs/>
                <w:color w:val="000000"/>
                <w:sz w:val="18"/>
                <w:szCs w:val="18"/>
              </w:rPr>
              <w:t>11,99</w:t>
            </w:r>
          </w:p>
        </w:tc>
        <w:tc>
          <w:tcPr>
            <w:tcW w:w="1230" w:type="dxa"/>
            <w:tcBorders>
              <w:top w:val="nil"/>
              <w:left w:val="nil"/>
              <w:bottom w:val="single" w:sz="4" w:space="0" w:color="auto"/>
              <w:right w:val="single" w:sz="4" w:space="0" w:color="auto"/>
            </w:tcBorders>
            <w:noWrap/>
            <w:vAlign w:val="bottom"/>
          </w:tcPr>
          <w:p w14:paraId="56DDBB39" w14:textId="77777777" w:rsidR="002C0674" w:rsidRPr="005E1A59" w:rsidRDefault="002C0674" w:rsidP="007A2FDD">
            <w:pPr>
              <w:ind w:firstLine="49"/>
              <w:jc w:val="right"/>
              <w:rPr>
                <w:b/>
                <w:bCs/>
                <w:color w:val="000000"/>
                <w:sz w:val="18"/>
                <w:szCs w:val="18"/>
              </w:rPr>
            </w:pPr>
            <w:r w:rsidRPr="005E1A59">
              <w:rPr>
                <w:b/>
                <w:bCs/>
                <w:color w:val="000000"/>
                <w:sz w:val="18"/>
                <w:szCs w:val="18"/>
              </w:rPr>
              <w:t>90,952</w:t>
            </w:r>
          </w:p>
        </w:tc>
      </w:tr>
      <w:tr w:rsidR="002C0674" w:rsidRPr="005E1A59" w14:paraId="48E0AB4D"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0F2482A6" w14:textId="77777777" w:rsidR="002C0674" w:rsidRPr="005E1A59" w:rsidRDefault="002C0674" w:rsidP="007A2FDD">
            <w:pPr>
              <w:ind w:firstLine="49"/>
              <w:rPr>
                <w:color w:val="000000"/>
                <w:sz w:val="18"/>
                <w:szCs w:val="18"/>
              </w:rPr>
            </w:pPr>
            <w:r w:rsidRPr="005E1A59">
              <w:rPr>
                <w:color w:val="000000"/>
                <w:sz w:val="18"/>
                <w:szCs w:val="18"/>
              </w:rPr>
              <w:t>АО "СХК" (БУ-1)</w:t>
            </w:r>
          </w:p>
        </w:tc>
        <w:tc>
          <w:tcPr>
            <w:tcW w:w="1714" w:type="dxa"/>
            <w:tcBorders>
              <w:top w:val="nil"/>
              <w:left w:val="nil"/>
              <w:bottom w:val="single" w:sz="4" w:space="0" w:color="auto"/>
              <w:right w:val="single" w:sz="4" w:space="0" w:color="auto"/>
            </w:tcBorders>
            <w:noWrap/>
            <w:vAlign w:val="bottom"/>
          </w:tcPr>
          <w:p w14:paraId="06B4DC78" w14:textId="77777777" w:rsidR="002C0674" w:rsidRPr="005E1A59" w:rsidRDefault="002C0674" w:rsidP="007A2FDD">
            <w:pPr>
              <w:ind w:firstLine="49"/>
              <w:jc w:val="right"/>
              <w:rPr>
                <w:color w:val="000000"/>
                <w:sz w:val="18"/>
                <w:szCs w:val="18"/>
              </w:rPr>
            </w:pPr>
            <w:r w:rsidRPr="005E1A59">
              <w:rPr>
                <w:color w:val="000000"/>
                <w:sz w:val="18"/>
                <w:szCs w:val="18"/>
              </w:rPr>
              <w:t>14,269</w:t>
            </w:r>
          </w:p>
        </w:tc>
        <w:tc>
          <w:tcPr>
            <w:tcW w:w="1740" w:type="dxa"/>
            <w:tcBorders>
              <w:top w:val="nil"/>
              <w:left w:val="nil"/>
              <w:bottom w:val="single" w:sz="4" w:space="0" w:color="auto"/>
              <w:right w:val="single" w:sz="4" w:space="0" w:color="auto"/>
            </w:tcBorders>
            <w:noWrap/>
            <w:vAlign w:val="bottom"/>
          </w:tcPr>
          <w:p w14:paraId="637AA9FA" w14:textId="77777777" w:rsidR="002C0674" w:rsidRPr="005E1A59" w:rsidRDefault="002C0674" w:rsidP="007A2FDD">
            <w:pPr>
              <w:ind w:firstLine="49"/>
              <w:jc w:val="right"/>
              <w:rPr>
                <w:color w:val="000000"/>
                <w:sz w:val="18"/>
                <w:szCs w:val="18"/>
              </w:rPr>
            </w:pPr>
            <w:r w:rsidRPr="005E1A59">
              <w:rPr>
                <w:color w:val="000000"/>
                <w:sz w:val="18"/>
                <w:szCs w:val="18"/>
              </w:rPr>
              <w:t>2,712</w:t>
            </w:r>
          </w:p>
        </w:tc>
        <w:tc>
          <w:tcPr>
            <w:tcW w:w="1392" w:type="dxa"/>
            <w:tcBorders>
              <w:top w:val="nil"/>
              <w:left w:val="nil"/>
              <w:bottom w:val="single" w:sz="4" w:space="0" w:color="auto"/>
              <w:right w:val="single" w:sz="4" w:space="0" w:color="auto"/>
            </w:tcBorders>
            <w:noWrap/>
            <w:vAlign w:val="bottom"/>
          </w:tcPr>
          <w:p w14:paraId="73D7D979" w14:textId="77777777" w:rsidR="002C0674" w:rsidRPr="005E1A59" w:rsidRDefault="002C0674" w:rsidP="007A2FDD">
            <w:pPr>
              <w:ind w:firstLine="49"/>
              <w:jc w:val="right"/>
              <w:rPr>
                <w:color w:val="000000"/>
                <w:sz w:val="18"/>
                <w:szCs w:val="18"/>
              </w:rPr>
            </w:pPr>
            <w:r w:rsidRPr="005E1A59">
              <w:rPr>
                <w:color w:val="000000"/>
                <w:sz w:val="18"/>
                <w:szCs w:val="18"/>
              </w:rPr>
              <w:t>2,929</w:t>
            </w:r>
          </w:p>
        </w:tc>
        <w:tc>
          <w:tcPr>
            <w:tcW w:w="1230" w:type="dxa"/>
            <w:tcBorders>
              <w:top w:val="nil"/>
              <w:left w:val="nil"/>
              <w:bottom w:val="single" w:sz="4" w:space="0" w:color="auto"/>
              <w:right w:val="single" w:sz="4" w:space="0" w:color="auto"/>
            </w:tcBorders>
            <w:noWrap/>
            <w:vAlign w:val="bottom"/>
          </w:tcPr>
          <w:p w14:paraId="3ABEE840" w14:textId="77777777" w:rsidR="002C0674" w:rsidRPr="005E1A59" w:rsidRDefault="002C0674" w:rsidP="007A2FDD">
            <w:pPr>
              <w:ind w:firstLine="49"/>
              <w:jc w:val="right"/>
              <w:rPr>
                <w:color w:val="000000"/>
                <w:sz w:val="18"/>
                <w:szCs w:val="18"/>
              </w:rPr>
            </w:pPr>
            <w:r w:rsidRPr="005E1A59">
              <w:rPr>
                <w:color w:val="000000"/>
                <w:sz w:val="18"/>
                <w:szCs w:val="18"/>
              </w:rPr>
              <w:t>19,91</w:t>
            </w:r>
          </w:p>
        </w:tc>
      </w:tr>
      <w:tr w:rsidR="002C0674" w:rsidRPr="005E1A59" w14:paraId="697CFF46"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6E1890D2" w14:textId="77777777" w:rsidR="002C0674" w:rsidRPr="005E1A59" w:rsidRDefault="002C0674" w:rsidP="007A2FDD">
            <w:pPr>
              <w:ind w:firstLine="49"/>
              <w:rPr>
                <w:color w:val="000000"/>
                <w:sz w:val="18"/>
                <w:szCs w:val="18"/>
              </w:rPr>
            </w:pPr>
            <w:r w:rsidRPr="005E1A59">
              <w:rPr>
                <w:color w:val="000000"/>
                <w:sz w:val="18"/>
                <w:szCs w:val="18"/>
              </w:rPr>
              <w:t>ГСПО</w:t>
            </w:r>
          </w:p>
        </w:tc>
        <w:tc>
          <w:tcPr>
            <w:tcW w:w="1714" w:type="dxa"/>
            <w:tcBorders>
              <w:top w:val="nil"/>
              <w:left w:val="nil"/>
              <w:bottom w:val="single" w:sz="4" w:space="0" w:color="auto"/>
              <w:right w:val="single" w:sz="4" w:space="0" w:color="auto"/>
            </w:tcBorders>
            <w:noWrap/>
            <w:vAlign w:val="bottom"/>
          </w:tcPr>
          <w:p w14:paraId="3F78BF0D" w14:textId="77777777" w:rsidR="002C0674" w:rsidRPr="005E1A59" w:rsidRDefault="002C0674" w:rsidP="007A2FDD">
            <w:pPr>
              <w:ind w:firstLine="49"/>
              <w:jc w:val="right"/>
              <w:rPr>
                <w:color w:val="000000"/>
                <w:sz w:val="18"/>
                <w:szCs w:val="18"/>
              </w:rPr>
            </w:pPr>
            <w:r w:rsidRPr="005E1A59">
              <w:rPr>
                <w:color w:val="000000"/>
                <w:sz w:val="18"/>
                <w:szCs w:val="18"/>
              </w:rPr>
              <w:t>20,233</w:t>
            </w:r>
          </w:p>
        </w:tc>
        <w:tc>
          <w:tcPr>
            <w:tcW w:w="1740" w:type="dxa"/>
            <w:tcBorders>
              <w:top w:val="nil"/>
              <w:left w:val="nil"/>
              <w:bottom w:val="single" w:sz="4" w:space="0" w:color="auto"/>
              <w:right w:val="single" w:sz="4" w:space="0" w:color="auto"/>
            </w:tcBorders>
            <w:noWrap/>
            <w:vAlign w:val="bottom"/>
          </w:tcPr>
          <w:p w14:paraId="16462BD1" w14:textId="77777777" w:rsidR="002C0674" w:rsidRPr="005E1A59" w:rsidRDefault="002C0674" w:rsidP="007A2FDD">
            <w:pPr>
              <w:ind w:firstLine="49"/>
              <w:rPr>
                <w:color w:val="000000"/>
                <w:sz w:val="18"/>
                <w:szCs w:val="18"/>
              </w:rPr>
            </w:pPr>
            <w:r w:rsidRPr="005E1A59">
              <w:rPr>
                <w:color w:val="000000"/>
                <w:sz w:val="18"/>
                <w:szCs w:val="18"/>
              </w:rPr>
              <w:t> </w:t>
            </w:r>
          </w:p>
        </w:tc>
        <w:tc>
          <w:tcPr>
            <w:tcW w:w="1392" w:type="dxa"/>
            <w:tcBorders>
              <w:top w:val="nil"/>
              <w:left w:val="nil"/>
              <w:bottom w:val="single" w:sz="4" w:space="0" w:color="auto"/>
              <w:right w:val="single" w:sz="4" w:space="0" w:color="auto"/>
            </w:tcBorders>
            <w:noWrap/>
            <w:vAlign w:val="bottom"/>
          </w:tcPr>
          <w:p w14:paraId="1D0BBF74" w14:textId="77777777" w:rsidR="002C0674" w:rsidRPr="005E1A59" w:rsidRDefault="002C0674" w:rsidP="007A2FDD">
            <w:pPr>
              <w:ind w:firstLine="49"/>
              <w:rPr>
                <w:color w:val="000000"/>
                <w:sz w:val="18"/>
                <w:szCs w:val="18"/>
              </w:rPr>
            </w:pPr>
            <w:r w:rsidRPr="005E1A59">
              <w:rPr>
                <w:color w:val="000000"/>
                <w:sz w:val="18"/>
                <w:szCs w:val="18"/>
              </w:rPr>
              <w:t> </w:t>
            </w:r>
          </w:p>
        </w:tc>
        <w:tc>
          <w:tcPr>
            <w:tcW w:w="1230" w:type="dxa"/>
            <w:tcBorders>
              <w:top w:val="nil"/>
              <w:left w:val="nil"/>
              <w:bottom w:val="single" w:sz="4" w:space="0" w:color="auto"/>
              <w:right w:val="single" w:sz="4" w:space="0" w:color="auto"/>
            </w:tcBorders>
            <w:noWrap/>
            <w:vAlign w:val="bottom"/>
          </w:tcPr>
          <w:p w14:paraId="66BC8667" w14:textId="77777777" w:rsidR="002C0674" w:rsidRPr="005E1A59" w:rsidRDefault="002C0674" w:rsidP="007A2FDD">
            <w:pPr>
              <w:ind w:firstLine="49"/>
              <w:jc w:val="right"/>
              <w:rPr>
                <w:color w:val="000000"/>
                <w:sz w:val="18"/>
                <w:szCs w:val="18"/>
              </w:rPr>
            </w:pPr>
            <w:r w:rsidRPr="005E1A59">
              <w:rPr>
                <w:color w:val="000000"/>
                <w:sz w:val="18"/>
                <w:szCs w:val="18"/>
              </w:rPr>
              <w:t>20,233</w:t>
            </w:r>
          </w:p>
        </w:tc>
      </w:tr>
      <w:tr w:rsidR="002C0674" w:rsidRPr="005E1A59" w14:paraId="00E31E39"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7B5A02CF" w14:textId="77777777" w:rsidR="002C0674" w:rsidRPr="005E1A59" w:rsidRDefault="002C0674" w:rsidP="007A2FDD">
            <w:pPr>
              <w:ind w:firstLine="49"/>
              <w:rPr>
                <w:color w:val="000000"/>
                <w:sz w:val="18"/>
                <w:szCs w:val="18"/>
              </w:rPr>
            </w:pPr>
            <w:r w:rsidRPr="005E1A59">
              <w:rPr>
                <w:color w:val="000000"/>
                <w:sz w:val="18"/>
                <w:szCs w:val="18"/>
              </w:rPr>
              <w:t>потребители ЮЛ</w:t>
            </w:r>
          </w:p>
        </w:tc>
        <w:tc>
          <w:tcPr>
            <w:tcW w:w="1714" w:type="dxa"/>
            <w:tcBorders>
              <w:top w:val="nil"/>
              <w:left w:val="nil"/>
              <w:bottom w:val="single" w:sz="4" w:space="0" w:color="auto"/>
              <w:right w:val="single" w:sz="4" w:space="0" w:color="auto"/>
            </w:tcBorders>
            <w:noWrap/>
            <w:vAlign w:val="bottom"/>
          </w:tcPr>
          <w:p w14:paraId="472AABFF" w14:textId="77777777" w:rsidR="002C0674" w:rsidRPr="005E1A59" w:rsidRDefault="002C0674" w:rsidP="007A2FDD">
            <w:pPr>
              <w:ind w:firstLine="49"/>
              <w:jc w:val="right"/>
              <w:rPr>
                <w:color w:val="000000"/>
                <w:sz w:val="18"/>
                <w:szCs w:val="18"/>
              </w:rPr>
            </w:pPr>
            <w:r w:rsidRPr="005E1A59">
              <w:rPr>
                <w:color w:val="000000"/>
                <w:sz w:val="18"/>
                <w:szCs w:val="18"/>
              </w:rPr>
              <w:t>14,013</w:t>
            </w:r>
          </w:p>
        </w:tc>
        <w:tc>
          <w:tcPr>
            <w:tcW w:w="1740" w:type="dxa"/>
            <w:tcBorders>
              <w:top w:val="nil"/>
              <w:left w:val="nil"/>
              <w:bottom w:val="single" w:sz="4" w:space="0" w:color="auto"/>
              <w:right w:val="single" w:sz="4" w:space="0" w:color="auto"/>
            </w:tcBorders>
            <w:noWrap/>
            <w:vAlign w:val="bottom"/>
          </w:tcPr>
          <w:p w14:paraId="4B152596" w14:textId="77777777" w:rsidR="002C0674" w:rsidRPr="005E1A59" w:rsidRDefault="002C0674" w:rsidP="007A2FDD">
            <w:pPr>
              <w:ind w:firstLine="49"/>
              <w:jc w:val="right"/>
              <w:rPr>
                <w:color w:val="000000"/>
                <w:sz w:val="18"/>
                <w:szCs w:val="18"/>
              </w:rPr>
            </w:pPr>
            <w:r w:rsidRPr="005E1A59">
              <w:rPr>
                <w:color w:val="000000"/>
                <w:sz w:val="18"/>
                <w:szCs w:val="18"/>
              </w:rPr>
              <w:t>15,832</w:t>
            </w:r>
          </w:p>
        </w:tc>
        <w:tc>
          <w:tcPr>
            <w:tcW w:w="1392" w:type="dxa"/>
            <w:tcBorders>
              <w:top w:val="nil"/>
              <w:left w:val="nil"/>
              <w:bottom w:val="single" w:sz="4" w:space="0" w:color="auto"/>
              <w:right w:val="single" w:sz="4" w:space="0" w:color="auto"/>
            </w:tcBorders>
            <w:noWrap/>
            <w:vAlign w:val="bottom"/>
          </w:tcPr>
          <w:p w14:paraId="054FBE11" w14:textId="77777777" w:rsidR="002C0674" w:rsidRPr="005E1A59" w:rsidRDefault="002C0674" w:rsidP="007A2FDD">
            <w:pPr>
              <w:ind w:firstLine="49"/>
              <w:jc w:val="right"/>
              <w:rPr>
                <w:color w:val="000000"/>
                <w:sz w:val="18"/>
                <w:szCs w:val="18"/>
              </w:rPr>
            </w:pPr>
            <w:r w:rsidRPr="005E1A59">
              <w:rPr>
                <w:color w:val="000000"/>
                <w:sz w:val="18"/>
                <w:szCs w:val="18"/>
              </w:rPr>
              <w:t>5,355</w:t>
            </w:r>
          </w:p>
        </w:tc>
        <w:tc>
          <w:tcPr>
            <w:tcW w:w="1230" w:type="dxa"/>
            <w:tcBorders>
              <w:top w:val="nil"/>
              <w:left w:val="nil"/>
              <w:bottom w:val="single" w:sz="4" w:space="0" w:color="auto"/>
              <w:right w:val="single" w:sz="4" w:space="0" w:color="auto"/>
            </w:tcBorders>
            <w:noWrap/>
            <w:vAlign w:val="bottom"/>
          </w:tcPr>
          <w:p w14:paraId="5F3B4C18" w14:textId="77777777" w:rsidR="002C0674" w:rsidRPr="005E1A59" w:rsidRDefault="002C0674" w:rsidP="007A2FDD">
            <w:pPr>
              <w:ind w:firstLine="49"/>
              <w:jc w:val="right"/>
              <w:rPr>
                <w:color w:val="000000"/>
                <w:sz w:val="18"/>
                <w:szCs w:val="18"/>
              </w:rPr>
            </w:pPr>
            <w:r w:rsidRPr="005E1A59">
              <w:rPr>
                <w:color w:val="000000"/>
                <w:sz w:val="18"/>
                <w:szCs w:val="18"/>
              </w:rPr>
              <w:t>35,2</w:t>
            </w:r>
          </w:p>
        </w:tc>
      </w:tr>
      <w:tr w:rsidR="002C0674" w:rsidRPr="005E1A59" w14:paraId="2F74D090"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240B1A98" w14:textId="77777777" w:rsidR="002C0674" w:rsidRPr="005E1A59" w:rsidRDefault="002C0674" w:rsidP="007A2FDD">
            <w:pPr>
              <w:ind w:firstLine="49"/>
              <w:rPr>
                <w:color w:val="000000"/>
                <w:sz w:val="18"/>
                <w:szCs w:val="18"/>
              </w:rPr>
            </w:pPr>
            <w:r w:rsidRPr="005E1A59">
              <w:rPr>
                <w:color w:val="000000"/>
                <w:sz w:val="18"/>
                <w:szCs w:val="18"/>
              </w:rPr>
              <w:t>потребители ФЛ</w:t>
            </w:r>
          </w:p>
        </w:tc>
        <w:tc>
          <w:tcPr>
            <w:tcW w:w="1714" w:type="dxa"/>
            <w:tcBorders>
              <w:top w:val="nil"/>
              <w:left w:val="nil"/>
              <w:bottom w:val="single" w:sz="4" w:space="0" w:color="auto"/>
              <w:right w:val="single" w:sz="4" w:space="0" w:color="auto"/>
            </w:tcBorders>
            <w:noWrap/>
            <w:vAlign w:val="bottom"/>
          </w:tcPr>
          <w:p w14:paraId="5908014D" w14:textId="77777777" w:rsidR="002C0674" w:rsidRPr="005E1A59" w:rsidRDefault="002C0674" w:rsidP="007A2FDD">
            <w:pPr>
              <w:ind w:firstLine="49"/>
              <w:jc w:val="right"/>
              <w:rPr>
                <w:color w:val="000000"/>
                <w:sz w:val="18"/>
                <w:szCs w:val="18"/>
              </w:rPr>
            </w:pPr>
            <w:r w:rsidRPr="005E1A59">
              <w:rPr>
                <w:color w:val="000000"/>
                <w:sz w:val="18"/>
                <w:szCs w:val="18"/>
              </w:rPr>
              <w:t>11,903</w:t>
            </w:r>
          </w:p>
        </w:tc>
        <w:tc>
          <w:tcPr>
            <w:tcW w:w="1740" w:type="dxa"/>
            <w:tcBorders>
              <w:top w:val="nil"/>
              <w:left w:val="nil"/>
              <w:bottom w:val="single" w:sz="4" w:space="0" w:color="auto"/>
              <w:right w:val="single" w:sz="4" w:space="0" w:color="auto"/>
            </w:tcBorders>
            <w:noWrap/>
            <w:vAlign w:val="bottom"/>
          </w:tcPr>
          <w:p w14:paraId="2326C246" w14:textId="77777777" w:rsidR="002C0674" w:rsidRPr="005E1A59" w:rsidRDefault="002C0674" w:rsidP="007A2FDD">
            <w:pPr>
              <w:ind w:firstLine="49"/>
              <w:rPr>
                <w:color w:val="000000"/>
                <w:sz w:val="18"/>
                <w:szCs w:val="18"/>
              </w:rPr>
            </w:pPr>
            <w:r w:rsidRPr="005E1A59">
              <w:rPr>
                <w:color w:val="000000"/>
                <w:sz w:val="18"/>
                <w:szCs w:val="18"/>
              </w:rPr>
              <w:t> </w:t>
            </w:r>
          </w:p>
        </w:tc>
        <w:tc>
          <w:tcPr>
            <w:tcW w:w="1392" w:type="dxa"/>
            <w:tcBorders>
              <w:top w:val="nil"/>
              <w:left w:val="nil"/>
              <w:bottom w:val="single" w:sz="4" w:space="0" w:color="auto"/>
              <w:right w:val="single" w:sz="4" w:space="0" w:color="auto"/>
            </w:tcBorders>
            <w:noWrap/>
            <w:vAlign w:val="bottom"/>
          </w:tcPr>
          <w:p w14:paraId="20F7CAC1" w14:textId="77777777" w:rsidR="002C0674" w:rsidRPr="005E1A59" w:rsidRDefault="002C0674" w:rsidP="007A2FDD">
            <w:pPr>
              <w:ind w:firstLine="49"/>
              <w:jc w:val="right"/>
              <w:rPr>
                <w:color w:val="000000"/>
                <w:sz w:val="18"/>
                <w:szCs w:val="18"/>
              </w:rPr>
            </w:pPr>
            <w:r w:rsidRPr="005E1A59">
              <w:rPr>
                <w:color w:val="000000"/>
                <w:sz w:val="18"/>
                <w:szCs w:val="18"/>
              </w:rPr>
              <w:t>3,706</w:t>
            </w:r>
          </w:p>
        </w:tc>
        <w:tc>
          <w:tcPr>
            <w:tcW w:w="1230" w:type="dxa"/>
            <w:tcBorders>
              <w:top w:val="nil"/>
              <w:left w:val="nil"/>
              <w:bottom w:val="single" w:sz="4" w:space="0" w:color="auto"/>
              <w:right w:val="single" w:sz="4" w:space="0" w:color="auto"/>
            </w:tcBorders>
            <w:noWrap/>
            <w:vAlign w:val="bottom"/>
          </w:tcPr>
          <w:p w14:paraId="5D2A00FD" w14:textId="77777777" w:rsidR="002C0674" w:rsidRPr="005E1A59" w:rsidRDefault="002C0674" w:rsidP="007A2FDD">
            <w:pPr>
              <w:ind w:firstLine="49"/>
              <w:jc w:val="right"/>
              <w:rPr>
                <w:color w:val="000000"/>
                <w:sz w:val="18"/>
                <w:szCs w:val="18"/>
              </w:rPr>
            </w:pPr>
            <w:r w:rsidRPr="005E1A59">
              <w:rPr>
                <w:color w:val="000000"/>
                <w:sz w:val="18"/>
                <w:szCs w:val="18"/>
              </w:rPr>
              <w:t>15,609</w:t>
            </w:r>
          </w:p>
        </w:tc>
      </w:tr>
      <w:tr w:rsidR="002C0674" w:rsidRPr="005E1A59" w14:paraId="16E28069"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2F71F84F" w14:textId="77777777" w:rsidR="002C0674" w:rsidRPr="005E1A59" w:rsidRDefault="002C0674" w:rsidP="007A2FDD">
            <w:pPr>
              <w:ind w:firstLine="49"/>
              <w:rPr>
                <w:color w:val="000000"/>
                <w:sz w:val="18"/>
                <w:szCs w:val="18"/>
              </w:rPr>
            </w:pPr>
            <w:r w:rsidRPr="005E1A59">
              <w:rPr>
                <w:color w:val="000000"/>
                <w:sz w:val="18"/>
                <w:szCs w:val="18"/>
              </w:rPr>
              <w:t>Потери ТСО (ОАО ТС)</w:t>
            </w:r>
          </w:p>
        </w:tc>
        <w:tc>
          <w:tcPr>
            <w:tcW w:w="1714" w:type="dxa"/>
            <w:tcBorders>
              <w:top w:val="nil"/>
              <w:left w:val="nil"/>
              <w:bottom w:val="single" w:sz="4" w:space="0" w:color="auto"/>
              <w:right w:val="single" w:sz="4" w:space="0" w:color="auto"/>
            </w:tcBorders>
            <w:noWrap/>
            <w:vAlign w:val="bottom"/>
          </w:tcPr>
          <w:p w14:paraId="424FB9ED" w14:textId="77777777" w:rsidR="002C0674" w:rsidRPr="005E1A59" w:rsidRDefault="002C0674" w:rsidP="007A2FDD">
            <w:pPr>
              <w:ind w:firstLine="49"/>
              <w:jc w:val="right"/>
              <w:rPr>
                <w:color w:val="000000"/>
                <w:sz w:val="18"/>
                <w:szCs w:val="18"/>
              </w:rPr>
            </w:pPr>
            <w:r w:rsidRPr="005E1A59">
              <w:rPr>
                <w:color w:val="000000"/>
                <w:sz w:val="18"/>
                <w:szCs w:val="18"/>
              </w:rPr>
              <w:t>36,016</w:t>
            </w:r>
          </w:p>
        </w:tc>
        <w:tc>
          <w:tcPr>
            <w:tcW w:w="1740" w:type="dxa"/>
            <w:tcBorders>
              <w:top w:val="nil"/>
              <w:left w:val="nil"/>
              <w:bottom w:val="single" w:sz="4" w:space="0" w:color="auto"/>
              <w:right w:val="single" w:sz="4" w:space="0" w:color="auto"/>
            </w:tcBorders>
            <w:noWrap/>
            <w:vAlign w:val="bottom"/>
          </w:tcPr>
          <w:p w14:paraId="079CA107" w14:textId="77777777" w:rsidR="002C0674" w:rsidRPr="005E1A59" w:rsidRDefault="002C0674" w:rsidP="007A2FDD">
            <w:pPr>
              <w:ind w:firstLine="49"/>
              <w:rPr>
                <w:color w:val="000000"/>
                <w:sz w:val="18"/>
                <w:szCs w:val="18"/>
              </w:rPr>
            </w:pPr>
            <w:r w:rsidRPr="005E1A59">
              <w:rPr>
                <w:color w:val="000000"/>
                <w:sz w:val="18"/>
                <w:szCs w:val="18"/>
              </w:rPr>
              <w:t> </w:t>
            </w:r>
          </w:p>
        </w:tc>
        <w:tc>
          <w:tcPr>
            <w:tcW w:w="1392" w:type="dxa"/>
            <w:tcBorders>
              <w:top w:val="nil"/>
              <w:left w:val="nil"/>
              <w:bottom w:val="single" w:sz="4" w:space="0" w:color="auto"/>
              <w:right w:val="single" w:sz="4" w:space="0" w:color="auto"/>
            </w:tcBorders>
            <w:noWrap/>
            <w:vAlign w:val="bottom"/>
          </w:tcPr>
          <w:p w14:paraId="1EDA3A8C" w14:textId="77777777" w:rsidR="002C0674" w:rsidRPr="005E1A59" w:rsidRDefault="002C0674" w:rsidP="007A2FDD">
            <w:pPr>
              <w:ind w:firstLine="49"/>
              <w:rPr>
                <w:color w:val="000000"/>
                <w:sz w:val="18"/>
                <w:szCs w:val="18"/>
              </w:rPr>
            </w:pPr>
            <w:r w:rsidRPr="005E1A59">
              <w:rPr>
                <w:color w:val="000000"/>
                <w:sz w:val="18"/>
                <w:szCs w:val="18"/>
              </w:rPr>
              <w:t> </w:t>
            </w:r>
          </w:p>
        </w:tc>
        <w:tc>
          <w:tcPr>
            <w:tcW w:w="1230" w:type="dxa"/>
            <w:tcBorders>
              <w:top w:val="nil"/>
              <w:left w:val="nil"/>
              <w:bottom w:val="single" w:sz="4" w:space="0" w:color="auto"/>
              <w:right w:val="single" w:sz="4" w:space="0" w:color="auto"/>
            </w:tcBorders>
            <w:noWrap/>
            <w:vAlign w:val="bottom"/>
          </w:tcPr>
          <w:p w14:paraId="3504DEC2" w14:textId="77777777" w:rsidR="002C0674" w:rsidRPr="005E1A59" w:rsidRDefault="002C0674" w:rsidP="007A2FDD">
            <w:pPr>
              <w:ind w:firstLine="49"/>
              <w:jc w:val="right"/>
              <w:rPr>
                <w:color w:val="000000"/>
                <w:sz w:val="18"/>
                <w:szCs w:val="18"/>
              </w:rPr>
            </w:pPr>
            <w:r w:rsidRPr="005E1A59">
              <w:rPr>
                <w:color w:val="000000"/>
                <w:sz w:val="18"/>
                <w:szCs w:val="18"/>
              </w:rPr>
              <w:t>36,016</w:t>
            </w:r>
          </w:p>
        </w:tc>
      </w:tr>
      <w:tr w:rsidR="002C0674" w:rsidRPr="005E1A59" w14:paraId="268ABD3E"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0A64FE03" w14:textId="77777777" w:rsidR="002C0674" w:rsidRPr="005E1A59" w:rsidRDefault="002C0674" w:rsidP="007A2FDD">
            <w:pPr>
              <w:ind w:firstLine="49"/>
              <w:rPr>
                <w:b/>
                <w:bCs/>
                <w:color w:val="000000"/>
                <w:sz w:val="18"/>
                <w:szCs w:val="18"/>
              </w:rPr>
            </w:pPr>
            <w:r w:rsidRPr="005E1A59">
              <w:rPr>
                <w:b/>
                <w:bCs/>
                <w:color w:val="000000"/>
                <w:sz w:val="18"/>
                <w:szCs w:val="18"/>
              </w:rPr>
              <w:t>Итого по БУ -1</w:t>
            </w:r>
          </w:p>
        </w:tc>
        <w:tc>
          <w:tcPr>
            <w:tcW w:w="1714" w:type="dxa"/>
            <w:tcBorders>
              <w:top w:val="nil"/>
              <w:left w:val="nil"/>
              <w:bottom w:val="single" w:sz="4" w:space="0" w:color="auto"/>
              <w:right w:val="single" w:sz="4" w:space="0" w:color="auto"/>
            </w:tcBorders>
            <w:noWrap/>
            <w:vAlign w:val="bottom"/>
          </w:tcPr>
          <w:p w14:paraId="5F715F9A" w14:textId="77777777" w:rsidR="002C0674" w:rsidRPr="005E1A59" w:rsidRDefault="002C0674" w:rsidP="007A2FDD">
            <w:pPr>
              <w:ind w:firstLine="49"/>
              <w:jc w:val="right"/>
              <w:rPr>
                <w:b/>
                <w:bCs/>
                <w:color w:val="000000"/>
                <w:sz w:val="18"/>
                <w:szCs w:val="18"/>
              </w:rPr>
            </w:pPr>
            <w:r w:rsidRPr="005E1A59">
              <w:rPr>
                <w:b/>
                <w:bCs/>
                <w:color w:val="000000"/>
                <w:sz w:val="18"/>
                <w:szCs w:val="18"/>
              </w:rPr>
              <w:t>366,968</w:t>
            </w:r>
          </w:p>
        </w:tc>
        <w:tc>
          <w:tcPr>
            <w:tcW w:w="1740" w:type="dxa"/>
            <w:tcBorders>
              <w:top w:val="nil"/>
              <w:left w:val="nil"/>
              <w:bottom w:val="single" w:sz="4" w:space="0" w:color="auto"/>
              <w:right w:val="single" w:sz="4" w:space="0" w:color="auto"/>
            </w:tcBorders>
            <w:noWrap/>
            <w:vAlign w:val="bottom"/>
          </w:tcPr>
          <w:p w14:paraId="1B6D7EB9" w14:textId="77777777" w:rsidR="002C0674" w:rsidRPr="005E1A59" w:rsidRDefault="002C0674" w:rsidP="007A2FDD">
            <w:pPr>
              <w:ind w:firstLine="49"/>
              <w:jc w:val="right"/>
              <w:rPr>
                <w:b/>
                <w:bCs/>
                <w:color w:val="000000"/>
                <w:sz w:val="18"/>
                <w:szCs w:val="18"/>
              </w:rPr>
            </w:pPr>
            <w:r w:rsidRPr="005E1A59">
              <w:rPr>
                <w:b/>
                <w:bCs/>
                <w:color w:val="000000"/>
                <w:sz w:val="18"/>
                <w:szCs w:val="18"/>
              </w:rPr>
              <w:t>35,451</w:t>
            </w:r>
          </w:p>
        </w:tc>
        <w:tc>
          <w:tcPr>
            <w:tcW w:w="1392" w:type="dxa"/>
            <w:tcBorders>
              <w:top w:val="nil"/>
              <w:left w:val="nil"/>
              <w:bottom w:val="single" w:sz="4" w:space="0" w:color="auto"/>
              <w:right w:val="single" w:sz="4" w:space="0" w:color="auto"/>
            </w:tcBorders>
            <w:noWrap/>
            <w:vAlign w:val="bottom"/>
          </w:tcPr>
          <w:p w14:paraId="52A348A3" w14:textId="77777777" w:rsidR="002C0674" w:rsidRPr="005E1A59" w:rsidRDefault="002C0674" w:rsidP="007A2FDD">
            <w:pPr>
              <w:ind w:firstLine="49"/>
              <w:jc w:val="right"/>
              <w:rPr>
                <w:b/>
                <w:bCs/>
                <w:color w:val="000000"/>
                <w:sz w:val="18"/>
                <w:szCs w:val="18"/>
              </w:rPr>
            </w:pPr>
            <w:r w:rsidRPr="005E1A59">
              <w:rPr>
                <w:b/>
                <w:bCs/>
                <w:color w:val="000000"/>
                <w:sz w:val="18"/>
                <w:szCs w:val="18"/>
              </w:rPr>
              <w:t>122,181</w:t>
            </w:r>
          </w:p>
        </w:tc>
        <w:tc>
          <w:tcPr>
            <w:tcW w:w="1230" w:type="dxa"/>
            <w:tcBorders>
              <w:top w:val="nil"/>
              <w:left w:val="nil"/>
              <w:bottom w:val="single" w:sz="4" w:space="0" w:color="auto"/>
              <w:right w:val="single" w:sz="4" w:space="0" w:color="auto"/>
            </w:tcBorders>
            <w:noWrap/>
            <w:vAlign w:val="bottom"/>
          </w:tcPr>
          <w:p w14:paraId="5D266F5A" w14:textId="77777777" w:rsidR="002C0674" w:rsidRPr="005E1A59" w:rsidRDefault="002C0674" w:rsidP="007A2FDD">
            <w:pPr>
              <w:ind w:firstLine="49"/>
              <w:jc w:val="right"/>
              <w:rPr>
                <w:b/>
                <w:bCs/>
                <w:color w:val="000000"/>
                <w:sz w:val="18"/>
                <w:szCs w:val="18"/>
              </w:rPr>
            </w:pPr>
            <w:r w:rsidRPr="005E1A59">
              <w:rPr>
                <w:b/>
                <w:bCs/>
                <w:color w:val="000000"/>
                <w:sz w:val="18"/>
                <w:szCs w:val="18"/>
              </w:rPr>
              <w:t>524,600</w:t>
            </w:r>
          </w:p>
        </w:tc>
      </w:tr>
      <w:tr w:rsidR="002C0674" w:rsidRPr="005E1A59" w14:paraId="39E49915" w14:textId="77777777" w:rsidTr="005E1A59">
        <w:trPr>
          <w:trHeight w:val="266"/>
          <w:jc w:val="center"/>
        </w:trPr>
        <w:tc>
          <w:tcPr>
            <w:tcW w:w="3967" w:type="dxa"/>
            <w:tcBorders>
              <w:top w:val="nil"/>
              <w:left w:val="single" w:sz="4" w:space="0" w:color="auto"/>
              <w:bottom w:val="single" w:sz="4" w:space="0" w:color="auto"/>
              <w:right w:val="single" w:sz="4" w:space="0" w:color="auto"/>
            </w:tcBorders>
            <w:vAlign w:val="center"/>
          </w:tcPr>
          <w:p w14:paraId="338ABC6E" w14:textId="77777777" w:rsidR="002C0674" w:rsidRPr="005E1A59" w:rsidRDefault="002C0674" w:rsidP="007A2FDD">
            <w:pPr>
              <w:ind w:firstLine="49"/>
              <w:rPr>
                <w:b/>
                <w:bCs/>
                <w:color w:val="000000"/>
                <w:sz w:val="18"/>
                <w:szCs w:val="18"/>
              </w:rPr>
            </w:pPr>
            <w:r w:rsidRPr="005E1A59">
              <w:rPr>
                <w:b/>
                <w:bCs/>
                <w:color w:val="000000"/>
                <w:sz w:val="18"/>
                <w:szCs w:val="18"/>
              </w:rPr>
              <w:t>Промышленность (</w:t>
            </w:r>
            <w:proofErr w:type="spellStart"/>
            <w:r w:rsidRPr="005E1A59">
              <w:rPr>
                <w:b/>
                <w:bCs/>
                <w:color w:val="000000"/>
                <w:sz w:val="18"/>
                <w:szCs w:val="18"/>
              </w:rPr>
              <w:t>Пром.площадка</w:t>
            </w:r>
            <w:proofErr w:type="spellEnd"/>
            <w:r w:rsidRPr="005E1A59">
              <w:rPr>
                <w:b/>
                <w:bCs/>
                <w:color w:val="000000"/>
                <w:sz w:val="18"/>
                <w:szCs w:val="18"/>
              </w:rPr>
              <w:t xml:space="preserve">), в </w:t>
            </w:r>
            <w:proofErr w:type="spellStart"/>
            <w:r w:rsidRPr="005E1A59">
              <w:rPr>
                <w:b/>
                <w:bCs/>
                <w:color w:val="000000"/>
                <w:sz w:val="18"/>
                <w:szCs w:val="18"/>
              </w:rPr>
              <w:t>т.ч</w:t>
            </w:r>
            <w:proofErr w:type="spellEnd"/>
            <w:r w:rsidRPr="005E1A59">
              <w:rPr>
                <w:b/>
                <w:bCs/>
                <w:color w:val="000000"/>
                <w:sz w:val="18"/>
                <w:szCs w:val="18"/>
              </w:rPr>
              <w:t>.</w:t>
            </w:r>
          </w:p>
        </w:tc>
        <w:tc>
          <w:tcPr>
            <w:tcW w:w="1714" w:type="dxa"/>
            <w:tcBorders>
              <w:top w:val="nil"/>
              <w:left w:val="nil"/>
              <w:bottom w:val="single" w:sz="4" w:space="0" w:color="auto"/>
              <w:right w:val="single" w:sz="4" w:space="0" w:color="auto"/>
            </w:tcBorders>
            <w:noWrap/>
            <w:vAlign w:val="bottom"/>
          </w:tcPr>
          <w:p w14:paraId="6C6B97AF" w14:textId="77777777" w:rsidR="002C0674" w:rsidRPr="005E1A59" w:rsidRDefault="002C0674" w:rsidP="007A2FDD">
            <w:pPr>
              <w:ind w:firstLine="49"/>
              <w:jc w:val="right"/>
              <w:rPr>
                <w:b/>
                <w:bCs/>
                <w:color w:val="000000"/>
                <w:sz w:val="18"/>
                <w:szCs w:val="18"/>
              </w:rPr>
            </w:pPr>
            <w:r w:rsidRPr="005E1A59">
              <w:rPr>
                <w:b/>
                <w:bCs/>
                <w:color w:val="000000"/>
                <w:sz w:val="18"/>
                <w:szCs w:val="18"/>
              </w:rPr>
              <w:t>325,842</w:t>
            </w:r>
          </w:p>
        </w:tc>
        <w:tc>
          <w:tcPr>
            <w:tcW w:w="1740" w:type="dxa"/>
            <w:tcBorders>
              <w:top w:val="nil"/>
              <w:left w:val="nil"/>
              <w:bottom w:val="single" w:sz="4" w:space="0" w:color="auto"/>
              <w:right w:val="single" w:sz="4" w:space="0" w:color="auto"/>
            </w:tcBorders>
            <w:noWrap/>
            <w:vAlign w:val="bottom"/>
          </w:tcPr>
          <w:p w14:paraId="76A6F89A" w14:textId="77777777" w:rsidR="002C0674" w:rsidRPr="005E1A59" w:rsidRDefault="002C0674" w:rsidP="007A2FDD">
            <w:pPr>
              <w:ind w:firstLine="49"/>
              <w:jc w:val="right"/>
              <w:rPr>
                <w:b/>
                <w:bCs/>
                <w:color w:val="000000"/>
                <w:sz w:val="18"/>
                <w:szCs w:val="18"/>
              </w:rPr>
            </w:pPr>
            <w:r w:rsidRPr="005E1A59">
              <w:rPr>
                <w:b/>
                <w:bCs/>
                <w:color w:val="000000"/>
                <w:sz w:val="18"/>
                <w:szCs w:val="18"/>
              </w:rPr>
              <w:t>26,163</w:t>
            </w:r>
          </w:p>
        </w:tc>
        <w:tc>
          <w:tcPr>
            <w:tcW w:w="1392" w:type="dxa"/>
            <w:tcBorders>
              <w:top w:val="nil"/>
              <w:left w:val="nil"/>
              <w:bottom w:val="single" w:sz="4" w:space="0" w:color="auto"/>
              <w:right w:val="single" w:sz="4" w:space="0" w:color="auto"/>
            </w:tcBorders>
            <w:noWrap/>
            <w:vAlign w:val="bottom"/>
          </w:tcPr>
          <w:p w14:paraId="7E9C18AA" w14:textId="77777777" w:rsidR="002C0674" w:rsidRPr="005E1A59" w:rsidRDefault="002C0674" w:rsidP="007A2FDD">
            <w:pPr>
              <w:ind w:firstLine="49"/>
              <w:rPr>
                <w:b/>
                <w:bCs/>
                <w:color w:val="000000"/>
                <w:sz w:val="18"/>
                <w:szCs w:val="18"/>
              </w:rPr>
            </w:pPr>
            <w:r w:rsidRPr="005E1A59">
              <w:rPr>
                <w:b/>
                <w:bCs/>
                <w:color w:val="000000"/>
                <w:sz w:val="18"/>
                <w:szCs w:val="18"/>
              </w:rPr>
              <w:t> </w:t>
            </w:r>
          </w:p>
        </w:tc>
        <w:tc>
          <w:tcPr>
            <w:tcW w:w="1230" w:type="dxa"/>
            <w:tcBorders>
              <w:top w:val="nil"/>
              <w:left w:val="nil"/>
              <w:bottom w:val="single" w:sz="4" w:space="0" w:color="auto"/>
              <w:right w:val="single" w:sz="4" w:space="0" w:color="auto"/>
            </w:tcBorders>
            <w:noWrap/>
            <w:vAlign w:val="bottom"/>
          </w:tcPr>
          <w:p w14:paraId="456B212D" w14:textId="77777777" w:rsidR="002C0674" w:rsidRPr="005E1A59" w:rsidRDefault="002C0674" w:rsidP="007A2FDD">
            <w:pPr>
              <w:ind w:firstLine="49"/>
              <w:jc w:val="right"/>
              <w:rPr>
                <w:b/>
                <w:bCs/>
                <w:color w:val="000000"/>
                <w:sz w:val="18"/>
                <w:szCs w:val="18"/>
              </w:rPr>
            </w:pPr>
            <w:r w:rsidRPr="005E1A59">
              <w:rPr>
                <w:b/>
                <w:bCs/>
                <w:color w:val="000000"/>
                <w:sz w:val="18"/>
                <w:szCs w:val="18"/>
              </w:rPr>
              <w:t>352,005</w:t>
            </w:r>
          </w:p>
        </w:tc>
      </w:tr>
      <w:tr w:rsidR="002C0674" w:rsidRPr="005E1A59" w14:paraId="4E8681E9"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11D19D63" w14:textId="77777777" w:rsidR="002C0674" w:rsidRPr="005E1A59" w:rsidRDefault="002C0674" w:rsidP="007A2FDD">
            <w:pPr>
              <w:ind w:firstLine="49"/>
              <w:rPr>
                <w:color w:val="000000"/>
                <w:sz w:val="18"/>
                <w:szCs w:val="18"/>
              </w:rPr>
            </w:pPr>
            <w:r w:rsidRPr="005E1A59">
              <w:rPr>
                <w:color w:val="000000"/>
                <w:sz w:val="18"/>
                <w:szCs w:val="18"/>
              </w:rPr>
              <w:t>АО "СХК" (БУ-2)</w:t>
            </w:r>
          </w:p>
        </w:tc>
        <w:tc>
          <w:tcPr>
            <w:tcW w:w="1714" w:type="dxa"/>
            <w:tcBorders>
              <w:top w:val="nil"/>
              <w:left w:val="nil"/>
              <w:bottom w:val="single" w:sz="4" w:space="0" w:color="auto"/>
              <w:right w:val="single" w:sz="4" w:space="0" w:color="auto"/>
            </w:tcBorders>
            <w:noWrap/>
            <w:vAlign w:val="bottom"/>
          </w:tcPr>
          <w:p w14:paraId="318FA1E1" w14:textId="77777777" w:rsidR="002C0674" w:rsidRPr="005E1A59" w:rsidRDefault="002C0674" w:rsidP="007A2FDD">
            <w:pPr>
              <w:ind w:firstLine="49"/>
              <w:jc w:val="right"/>
              <w:rPr>
                <w:color w:val="000000"/>
                <w:sz w:val="18"/>
                <w:szCs w:val="18"/>
              </w:rPr>
            </w:pPr>
            <w:r w:rsidRPr="005E1A59">
              <w:rPr>
                <w:color w:val="000000"/>
                <w:sz w:val="18"/>
                <w:szCs w:val="18"/>
              </w:rPr>
              <w:t>232,120</w:t>
            </w:r>
          </w:p>
        </w:tc>
        <w:tc>
          <w:tcPr>
            <w:tcW w:w="1740" w:type="dxa"/>
            <w:tcBorders>
              <w:top w:val="nil"/>
              <w:left w:val="nil"/>
              <w:bottom w:val="single" w:sz="4" w:space="0" w:color="auto"/>
              <w:right w:val="single" w:sz="4" w:space="0" w:color="auto"/>
            </w:tcBorders>
            <w:noWrap/>
            <w:vAlign w:val="bottom"/>
          </w:tcPr>
          <w:p w14:paraId="6E41F014" w14:textId="77777777" w:rsidR="002C0674" w:rsidRPr="005E1A59" w:rsidRDefault="002C0674" w:rsidP="007A2FDD">
            <w:pPr>
              <w:ind w:firstLine="49"/>
              <w:rPr>
                <w:color w:val="000000"/>
                <w:sz w:val="18"/>
                <w:szCs w:val="18"/>
              </w:rPr>
            </w:pPr>
            <w:r w:rsidRPr="005E1A59">
              <w:rPr>
                <w:color w:val="000000"/>
                <w:sz w:val="18"/>
                <w:szCs w:val="18"/>
              </w:rPr>
              <w:t> </w:t>
            </w:r>
          </w:p>
        </w:tc>
        <w:tc>
          <w:tcPr>
            <w:tcW w:w="1392" w:type="dxa"/>
            <w:tcBorders>
              <w:top w:val="nil"/>
              <w:left w:val="nil"/>
              <w:bottom w:val="single" w:sz="4" w:space="0" w:color="auto"/>
              <w:right w:val="single" w:sz="4" w:space="0" w:color="auto"/>
            </w:tcBorders>
            <w:noWrap/>
            <w:vAlign w:val="bottom"/>
          </w:tcPr>
          <w:p w14:paraId="72A42A12" w14:textId="77777777" w:rsidR="002C0674" w:rsidRPr="005E1A59" w:rsidRDefault="002C0674" w:rsidP="007A2FDD">
            <w:pPr>
              <w:ind w:firstLine="49"/>
              <w:rPr>
                <w:color w:val="000000"/>
                <w:sz w:val="18"/>
                <w:szCs w:val="18"/>
              </w:rPr>
            </w:pPr>
            <w:r w:rsidRPr="005E1A59">
              <w:rPr>
                <w:color w:val="000000"/>
                <w:sz w:val="18"/>
                <w:szCs w:val="18"/>
              </w:rPr>
              <w:t> </w:t>
            </w:r>
          </w:p>
        </w:tc>
        <w:tc>
          <w:tcPr>
            <w:tcW w:w="1230" w:type="dxa"/>
            <w:tcBorders>
              <w:top w:val="nil"/>
              <w:left w:val="nil"/>
              <w:bottom w:val="single" w:sz="4" w:space="0" w:color="auto"/>
              <w:right w:val="single" w:sz="4" w:space="0" w:color="auto"/>
            </w:tcBorders>
            <w:noWrap/>
            <w:vAlign w:val="bottom"/>
          </w:tcPr>
          <w:p w14:paraId="1EEEE9A8" w14:textId="77777777" w:rsidR="002C0674" w:rsidRPr="005E1A59" w:rsidRDefault="002C0674" w:rsidP="007A2FDD">
            <w:pPr>
              <w:ind w:firstLine="49"/>
              <w:jc w:val="right"/>
              <w:rPr>
                <w:color w:val="000000"/>
                <w:sz w:val="18"/>
                <w:szCs w:val="18"/>
              </w:rPr>
            </w:pPr>
            <w:r w:rsidRPr="005E1A59">
              <w:rPr>
                <w:color w:val="000000"/>
                <w:sz w:val="18"/>
                <w:szCs w:val="18"/>
              </w:rPr>
              <w:t>232,120</w:t>
            </w:r>
          </w:p>
        </w:tc>
      </w:tr>
      <w:tr w:rsidR="002C0674" w:rsidRPr="005E1A59" w14:paraId="04188A67"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1932A41C" w14:textId="77777777" w:rsidR="002C0674" w:rsidRPr="005E1A59" w:rsidRDefault="002C0674" w:rsidP="007A2FDD">
            <w:pPr>
              <w:ind w:firstLine="49"/>
              <w:rPr>
                <w:color w:val="000000"/>
                <w:sz w:val="18"/>
                <w:szCs w:val="18"/>
              </w:rPr>
            </w:pPr>
            <w:r w:rsidRPr="005E1A59">
              <w:rPr>
                <w:color w:val="000000"/>
                <w:sz w:val="18"/>
                <w:szCs w:val="18"/>
              </w:rPr>
              <w:t>АО "СХК" (пар)</w:t>
            </w:r>
          </w:p>
        </w:tc>
        <w:tc>
          <w:tcPr>
            <w:tcW w:w="1714" w:type="dxa"/>
            <w:tcBorders>
              <w:top w:val="nil"/>
              <w:left w:val="nil"/>
              <w:bottom w:val="single" w:sz="4" w:space="0" w:color="auto"/>
              <w:right w:val="single" w:sz="4" w:space="0" w:color="auto"/>
            </w:tcBorders>
            <w:noWrap/>
            <w:vAlign w:val="bottom"/>
          </w:tcPr>
          <w:p w14:paraId="46CE7F31" w14:textId="77777777" w:rsidR="002C0674" w:rsidRPr="005E1A59" w:rsidRDefault="002C0674" w:rsidP="007A2FDD">
            <w:pPr>
              <w:ind w:firstLine="49"/>
              <w:jc w:val="right"/>
              <w:rPr>
                <w:color w:val="000000"/>
                <w:sz w:val="18"/>
                <w:szCs w:val="18"/>
              </w:rPr>
            </w:pPr>
            <w:r w:rsidRPr="005E1A59">
              <w:rPr>
                <w:color w:val="000000"/>
                <w:sz w:val="18"/>
                <w:szCs w:val="18"/>
              </w:rPr>
              <w:t>81,079</w:t>
            </w:r>
          </w:p>
        </w:tc>
        <w:tc>
          <w:tcPr>
            <w:tcW w:w="1740" w:type="dxa"/>
            <w:tcBorders>
              <w:top w:val="nil"/>
              <w:left w:val="nil"/>
              <w:bottom w:val="single" w:sz="4" w:space="0" w:color="auto"/>
              <w:right w:val="single" w:sz="4" w:space="0" w:color="auto"/>
            </w:tcBorders>
            <w:noWrap/>
            <w:vAlign w:val="bottom"/>
          </w:tcPr>
          <w:p w14:paraId="7AF25D67" w14:textId="77777777" w:rsidR="002C0674" w:rsidRPr="005E1A59" w:rsidRDefault="002C0674" w:rsidP="007A2FDD">
            <w:pPr>
              <w:ind w:firstLine="49"/>
              <w:rPr>
                <w:color w:val="000000"/>
                <w:sz w:val="18"/>
                <w:szCs w:val="18"/>
              </w:rPr>
            </w:pPr>
            <w:r w:rsidRPr="005E1A59">
              <w:rPr>
                <w:color w:val="000000"/>
                <w:sz w:val="18"/>
                <w:szCs w:val="18"/>
              </w:rPr>
              <w:t> </w:t>
            </w:r>
          </w:p>
        </w:tc>
        <w:tc>
          <w:tcPr>
            <w:tcW w:w="1392" w:type="dxa"/>
            <w:tcBorders>
              <w:top w:val="nil"/>
              <w:left w:val="nil"/>
              <w:bottom w:val="single" w:sz="4" w:space="0" w:color="auto"/>
              <w:right w:val="single" w:sz="4" w:space="0" w:color="auto"/>
            </w:tcBorders>
            <w:noWrap/>
            <w:vAlign w:val="bottom"/>
          </w:tcPr>
          <w:p w14:paraId="3EF63A1F" w14:textId="77777777" w:rsidR="002C0674" w:rsidRPr="005E1A59" w:rsidRDefault="002C0674" w:rsidP="007A2FDD">
            <w:pPr>
              <w:ind w:firstLine="49"/>
              <w:rPr>
                <w:color w:val="000000"/>
                <w:sz w:val="18"/>
                <w:szCs w:val="18"/>
              </w:rPr>
            </w:pPr>
            <w:r w:rsidRPr="005E1A59">
              <w:rPr>
                <w:color w:val="000000"/>
                <w:sz w:val="18"/>
                <w:szCs w:val="18"/>
              </w:rPr>
              <w:t> </w:t>
            </w:r>
          </w:p>
        </w:tc>
        <w:tc>
          <w:tcPr>
            <w:tcW w:w="1230" w:type="dxa"/>
            <w:tcBorders>
              <w:top w:val="nil"/>
              <w:left w:val="nil"/>
              <w:bottom w:val="single" w:sz="4" w:space="0" w:color="auto"/>
              <w:right w:val="single" w:sz="4" w:space="0" w:color="auto"/>
            </w:tcBorders>
            <w:noWrap/>
            <w:vAlign w:val="bottom"/>
          </w:tcPr>
          <w:p w14:paraId="07207AED" w14:textId="77777777" w:rsidR="002C0674" w:rsidRPr="005E1A59" w:rsidRDefault="002C0674" w:rsidP="007A2FDD">
            <w:pPr>
              <w:ind w:firstLine="49"/>
              <w:jc w:val="right"/>
              <w:rPr>
                <w:color w:val="000000"/>
                <w:sz w:val="18"/>
                <w:szCs w:val="18"/>
              </w:rPr>
            </w:pPr>
            <w:r w:rsidRPr="005E1A59">
              <w:rPr>
                <w:color w:val="000000"/>
                <w:sz w:val="18"/>
                <w:szCs w:val="18"/>
              </w:rPr>
              <w:t>81,079</w:t>
            </w:r>
          </w:p>
        </w:tc>
      </w:tr>
      <w:tr w:rsidR="002C0674" w:rsidRPr="005E1A59" w14:paraId="5789AA31"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3C823CA7" w14:textId="77777777" w:rsidR="002C0674" w:rsidRPr="005E1A59" w:rsidRDefault="002C0674" w:rsidP="007A2FDD">
            <w:pPr>
              <w:ind w:firstLine="49"/>
              <w:rPr>
                <w:color w:val="000000"/>
                <w:sz w:val="18"/>
                <w:szCs w:val="18"/>
              </w:rPr>
            </w:pPr>
            <w:r w:rsidRPr="005E1A59">
              <w:rPr>
                <w:color w:val="000000"/>
                <w:sz w:val="18"/>
                <w:szCs w:val="18"/>
              </w:rPr>
              <w:t xml:space="preserve">в </w:t>
            </w:r>
            <w:proofErr w:type="spellStart"/>
            <w:r w:rsidRPr="005E1A59">
              <w:rPr>
                <w:color w:val="000000"/>
                <w:sz w:val="18"/>
                <w:szCs w:val="18"/>
              </w:rPr>
              <w:t>т.ч</w:t>
            </w:r>
            <w:proofErr w:type="spellEnd"/>
            <w:r w:rsidRPr="005E1A59">
              <w:rPr>
                <w:color w:val="000000"/>
                <w:sz w:val="18"/>
                <w:szCs w:val="18"/>
              </w:rPr>
              <w:t xml:space="preserve"> потери ТСО (АО СХК пар)  </w:t>
            </w:r>
          </w:p>
        </w:tc>
        <w:tc>
          <w:tcPr>
            <w:tcW w:w="1714" w:type="dxa"/>
            <w:tcBorders>
              <w:top w:val="nil"/>
              <w:left w:val="nil"/>
              <w:bottom w:val="single" w:sz="4" w:space="0" w:color="auto"/>
              <w:right w:val="single" w:sz="4" w:space="0" w:color="auto"/>
            </w:tcBorders>
            <w:noWrap/>
            <w:vAlign w:val="bottom"/>
          </w:tcPr>
          <w:p w14:paraId="6B5DA516" w14:textId="77777777" w:rsidR="002C0674" w:rsidRPr="005E1A59" w:rsidRDefault="002C0674" w:rsidP="007A2FDD">
            <w:pPr>
              <w:ind w:firstLine="49"/>
              <w:jc w:val="right"/>
              <w:rPr>
                <w:color w:val="000000"/>
                <w:sz w:val="18"/>
                <w:szCs w:val="18"/>
              </w:rPr>
            </w:pPr>
            <w:r w:rsidRPr="005E1A59">
              <w:rPr>
                <w:color w:val="000000"/>
                <w:sz w:val="18"/>
                <w:szCs w:val="18"/>
              </w:rPr>
              <w:t>26,939</w:t>
            </w:r>
          </w:p>
        </w:tc>
        <w:tc>
          <w:tcPr>
            <w:tcW w:w="1740" w:type="dxa"/>
            <w:tcBorders>
              <w:top w:val="nil"/>
              <w:left w:val="nil"/>
              <w:bottom w:val="single" w:sz="4" w:space="0" w:color="auto"/>
              <w:right w:val="single" w:sz="4" w:space="0" w:color="auto"/>
            </w:tcBorders>
            <w:noWrap/>
            <w:vAlign w:val="bottom"/>
          </w:tcPr>
          <w:p w14:paraId="029335B5" w14:textId="77777777" w:rsidR="002C0674" w:rsidRPr="005E1A59" w:rsidRDefault="002C0674" w:rsidP="007A2FDD">
            <w:pPr>
              <w:ind w:firstLine="49"/>
              <w:rPr>
                <w:color w:val="000000"/>
                <w:sz w:val="18"/>
                <w:szCs w:val="18"/>
              </w:rPr>
            </w:pPr>
            <w:r w:rsidRPr="005E1A59">
              <w:rPr>
                <w:color w:val="000000"/>
                <w:sz w:val="18"/>
                <w:szCs w:val="18"/>
              </w:rPr>
              <w:t> </w:t>
            </w:r>
          </w:p>
        </w:tc>
        <w:tc>
          <w:tcPr>
            <w:tcW w:w="1392" w:type="dxa"/>
            <w:tcBorders>
              <w:top w:val="nil"/>
              <w:left w:val="nil"/>
              <w:bottom w:val="single" w:sz="4" w:space="0" w:color="auto"/>
              <w:right w:val="single" w:sz="4" w:space="0" w:color="auto"/>
            </w:tcBorders>
            <w:noWrap/>
            <w:vAlign w:val="bottom"/>
          </w:tcPr>
          <w:p w14:paraId="648005D7" w14:textId="77777777" w:rsidR="002C0674" w:rsidRPr="005E1A59" w:rsidRDefault="002C0674" w:rsidP="007A2FDD">
            <w:pPr>
              <w:ind w:firstLine="49"/>
              <w:rPr>
                <w:color w:val="000000"/>
                <w:sz w:val="18"/>
                <w:szCs w:val="18"/>
              </w:rPr>
            </w:pPr>
            <w:r w:rsidRPr="005E1A59">
              <w:rPr>
                <w:color w:val="000000"/>
                <w:sz w:val="18"/>
                <w:szCs w:val="18"/>
              </w:rPr>
              <w:t> </w:t>
            </w:r>
          </w:p>
        </w:tc>
        <w:tc>
          <w:tcPr>
            <w:tcW w:w="1230" w:type="dxa"/>
            <w:tcBorders>
              <w:top w:val="nil"/>
              <w:left w:val="nil"/>
              <w:bottom w:val="single" w:sz="4" w:space="0" w:color="auto"/>
              <w:right w:val="single" w:sz="4" w:space="0" w:color="auto"/>
            </w:tcBorders>
            <w:noWrap/>
            <w:vAlign w:val="bottom"/>
          </w:tcPr>
          <w:p w14:paraId="1E6D05F1" w14:textId="77777777" w:rsidR="002C0674" w:rsidRPr="005E1A59" w:rsidRDefault="002C0674" w:rsidP="007A2FDD">
            <w:pPr>
              <w:ind w:firstLine="49"/>
              <w:jc w:val="right"/>
              <w:rPr>
                <w:color w:val="000000"/>
                <w:sz w:val="18"/>
                <w:szCs w:val="18"/>
              </w:rPr>
            </w:pPr>
            <w:r w:rsidRPr="005E1A59">
              <w:rPr>
                <w:color w:val="000000"/>
                <w:sz w:val="18"/>
                <w:szCs w:val="18"/>
              </w:rPr>
              <w:t>26,939</w:t>
            </w:r>
          </w:p>
        </w:tc>
      </w:tr>
      <w:tr w:rsidR="002C0674" w:rsidRPr="005E1A59" w14:paraId="35625BC4"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57530A1E" w14:textId="77777777" w:rsidR="002C0674" w:rsidRPr="005E1A59" w:rsidRDefault="002C0674" w:rsidP="007A2FDD">
            <w:pPr>
              <w:ind w:firstLine="49"/>
              <w:rPr>
                <w:color w:val="000000"/>
                <w:sz w:val="18"/>
                <w:szCs w:val="18"/>
              </w:rPr>
            </w:pPr>
            <w:r w:rsidRPr="005E1A59">
              <w:rPr>
                <w:color w:val="000000"/>
                <w:sz w:val="18"/>
                <w:szCs w:val="18"/>
              </w:rPr>
              <w:t xml:space="preserve">потребители т-э в </w:t>
            </w:r>
            <w:proofErr w:type="spellStart"/>
            <w:r w:rsidRPr="005E1A59">
              <w:rPr>
                <w:color w:val="000000"/>
                <w:sz w:val="18"/>
                <w:szCs w:val="18"/>
              </w:rPr>
              <w:t>гор.воде</w:t>
            </w:r>
            <w:proofErr w:type="spellEnd"/>
          </w:p>
        </w:tc>
        <w:tc>
          <w:tcPr>
            <w:tcW w:w="1714" w:type="dxa"/>
            <w:tcBorders>
              <w:top w:val="nil"/>
              <w:left w:val="nil"/>
              <w:bottom w:val="single" w:sz="4" w:space="0" w:color="auto"/>
              <w:right w:val="single" w:sz="4" w:space="0" w:color="auto"/>
            </w:tcBorders>
            <w:noWrap/>
            <w:vAlign w:val="bottom"/>
          </w:tcPr>
          <w:p w14:paraId="27B80574" w14:textId="77777777" w:rsidR="002C0674" w:rsidRPr="005E1A59" w:rsidRDefault="002C0674" w:rsidP="007A2FDD">
            <w:pPr>
              <w:ind w:firstLine="49"/>
              <w:jc w:val="right"/>
              <w:rPr>
                <w:color w:val="000000"/>
                <w:sz w:val="18"/>
                <w:szCs w:val="18"/>
              </w:rPr>
            </w:pPr>
            <w:r w:rsidRPr="005E1A59">
              <w:rPr>
                <w:color w:val="000000"/>
                <w:sz w:val="18"/>
                <w:szCs w:val="18"/>
              </w:rPr>
              <w:t>11,684</w:t>
            </w:r>
          </w:p>
        </w:tc>
        <w:tc>
          <w:tcPr>
            <w:tcW w:w="1740" w:type="dxa"/>
            <w:tcBorders>
              <w:top w:val="nil"/>
              <w:left w:val="nil"/>
              <w:bottom w:val="single" w:sz="4" w:space="0" w:color="auto"/>
              <w:right w:val="single" w:sz="4" w:space="0" w:color="auto"/>
            </w:tcBorders>
            <w:noWrap/>
            <w:vAlign w:val="bottom"/>
          </w:tcPr>
          <w:p w14:paraId="59B603D6" w14:textId="77777777" w:rsidR="002C0674" w:rsidRPr="005E1A59" w:rsidRDefault="002C0674" w:rsidP="007A2FDD">
            <w:pPr>
              <w:ind w:firstLine="49"/>
              <w:jc w:val="right"/>
              <w:rPr>
                <w:color w:val="000000"/>
                <w:sz w:val="18"/>
                <w:szCs w:val="18"/>
              </w:rPr>
            </w:pPr>
            <w:r w:rsidRPr="005E1A59">
              <w:rPr>
                <w:color w:val="000000"/>
                <w:sz w:val="18"/>
                <w:szCs w:val="18"/>
              </w:rPr>
              <w:t>26,067</w:t>
            </w:r>
          </w:p>
        </w:tc>
        <w:tc>
          <w:tcPr>
            <w:tcW w:w="1392" w:type="dxa"/>
            <w:tcBorders>
              <w:top w:val="nil"/>
              <w:left w:val="nil"/>
              <w:bottom w:val="single" w:sz="4" w:space="0" w:color="auto"/>
              <w:right w:val="single" w:sz="4" w:space="0" w:color="auto"/>
            </w:tcBorders>
            <w:noWrap/>
            <w:vAlign w:val="bottom"/>
          </w:tcPr>
          <w:p w14:paraId="36BE1AA2" w14:textId="77777777" w:rsidR="002C0674" w:rsidRPr="005E1A59" w:rsidRDefault="002C0674" w:rsidP="007A2FDD">
            <w:pPr>
              <w:ind w:firstLine="49"/>
              <w:rPr>
                <w:color w:val="000000"/>
                <w:sz w:val="18"/>
                <w:szCs w:val="18"/>
              </w:rPr>
            </w:pPr>
            <w:r w:rsidRPr="005E1A59">
              <w:rPr>
                <w:color w:val="000000"/>
                <w:sz w:val="18"/>
                <w:szCs w:val="18"/>
              </w:rPr>
              <w:t> </w:t>
            </w:r>
          </w:p>
        </w:tc>
        <w:tc>
          <w:tcPr>
            <w:tcW w:w="1230" w:type="dxa"/>
            <w:tcBorders>
              <w:top w:val="nil"/>
              <w:left w:val="nil"/>
              <w:bottom w:val="single" w:sz="4" w:space="0" w:color="auto"/>
              <w:right w:val="single" w:sz="4" w:space="0" w:color="auto"/>
            </w:tcBorders>
            <w:noWrap/>
            <w:vAlign w:val="bottom"/>
          </w:tcPr>
          <w:p w14:paraId="3610964A" w14:textId="77777777" w:rsidR="002C0674" w:rsidRPr="005E1A59" w:rsidRDefault="002C0674" w:rsidP="007A2FDD">
            <w:pPr>
              <w:ind w:firstLine="49"/>
              <w:jc w:val="right"/>
              <w:rPr>
                <w:color w:val="000000"/>
                <w:sz w:val="18"/>
                <w:szCs w:val="18"/>
              </w:rPr>
            </w:pPr>
            <w:r w:rsidRPr="005E1A59">
              <w:rPr>
                <w:color w:val="000000"/>
                <w:sz w:val="18"/>
                <w:szCs w:val="18"/>
              </w:rPr>
              <w:t>37,750</w:t>
            </w:r>
          </w:p>
        </w:tc>
      </w:tr>
      <w:tr w:rsidR="002C0674" w:rsidRPr="005E1A59" w14:paraId="2B0700FA"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1967419A" w14:textId="77777777" w:rsidR="002C0674" w:rsidRPr="005E1A59" w:rsidRDefault="002C0674" w:rsidP="007A2FDD">
            <w:pPr>
              <w:ind w:firstLine="49"/>
              <w:rPr>
                <w:color w:val="000000"/>
                <w:sz w:val="18"/>
                <w:szCs w:val="18"/>
              </w:rPr>
            </w:pPr>
            <w:r w:rsidRPr="005E1A59">
              <w:rPr>
                <w:color w:val="000000"/>
                <w:sz w:val="18"/>
                <w:szCs w:val="18"/>
              </w:rPr>
              <w:t>потребители т-э в паре</w:t>
            </w:r>
          </w:p>
        </w:tc>
        <w:tc>
          <w:tcPr>
            <w:tcW w:w="1714" w:type="dxa"/>
            <w:tcBorders>
              <w:top w:val="nil"/>
              <w:left w:val="nil"/>
              <w:bottom w:val="single" w:sz="4" w:space="0" w:color="auto"/>
              <w:right w:val="single" w:sz="4" w:space="0" w:color="auto"/>
            </w:tcBorders>
            <w:noWrap/>
            <w:vAlign w:val="bottom"/>
          </w:tcPr>
          <w:p w14:paraId="294C6ACB" w14:textId="77777777" w:rsidR="002C0674" w:rsidRPr="005E1A59" w:rsidRDefault="002C0674" w:rsidP="007A2FDD">
            <w:pPr>
              <w:ind w:firstLine="49"/>
              <w:jc w:val="right"/>
              <w:rPr>
                <w:color w:val="000000"/>
                <w:sz w:val="18"/>
                <w:szCs w:val="18"/>
              </w:rPr>
            </w:pPr>
            <w:r w:rsidRPr="005E1A59">
              <w:rPr>
                <w:color w:val="000000"/>
                <w:sz w:val="18"/>
                <w:szCs w:val="18"/>
              </w:rPr>
              <w:t>0,960</w:t>
            </w:r>
          </w:p>
        </w:tc>
        <w:tc>
          <w:tcPr>
            <w:tcW w:w="1740" w:type="dxa"/>
            <w:tcBorders>
              <w:top w:val="nil"/>
              <w:left w:val="nil"/>
              <w:bottom w:val="single" w:sz="4" w:space="0" w:color="auto"/>
              <w:right w:val="single" w:sz="4" w:space="0" w:color="auto"/>
            </w:tcBorders>
            <w:noWrap/>
            <w:vAlign w:val="bottom"/>
          </w:tcPr>
          <w:p w14:paraId="73A9A9E9" w14:textId="77777777" w:rsidR="002C0674" w:rsidRPr="005E1A59" w:rsidRDefault="002C0674" w:rsidP="007A2FDD">
            <w:pPr>
              <w:ind w:firstLine="49"/>
              <w:jc w:val="right"/>
              <w:rPr>
                <w:color w:val="000000"/>
                <w:sz w:val="18"/>
                <w:szCs w:val="18"/>
              </w:rPr>
            </w:pPr>
            <w:r w:rsidRPr="005E1A59">
              <w:rPr>
                <w:color w:val="000000"/>
                <w:sz w:val="18"/>
                <w:szCs w:val="18"/>
              </w:rPr>
              <w:t>0,096</w:t>
            </w:r>
          </w:p>
        </w:tc>
        <w:tc>
          <w:tcPr>
            <w:tcW w:w="1392" w:type="dxa"/>
            <w:tcBorders>
              <w:top w:val="nil"/>
              <w:left w:val="nil"/>
              <w:bottom w:val="single" w:sz="4" w:space="0" w:color="auto"/>
              <w:right w:val="single" w:sz="4" w:space="0" w:color="auto"/>
            </w:tcBorders>
            <w:noWrap/>
            <w:vAlign w:val="bottom"/>
          </w:tcPr>
          <w:p w14:paraId="4EE84A60" w14:textId="77777777" w:rsidR="002C0674" w:rsidRPr="005E1A59" w:rsidRDefault="002C0674" w:rsidP="007A2FDD">
            <w:pPr>
              <w:ind w:firstLine="49"/>
              <w:rPr>
                <w:color w:val="000000"/>
                <w:sz w:val="18"/>
                <w:szCs w:val="18"/>
              </w:rPr>
            </w:pPr>
            <w:r w:rsidRPr="005E1A59">
              <w:rPr>
                <w:color w:val="000000"/>
                <w:sz w:val="18"/>
                <w:szCs w:val="18"/>
              </w:rPr>
              <w:t> </w:t>
            </w:r>
          </w:p>
        </w:tc>
        <w:tc>
          <w:tcPr>
            <w:tcW w:w="1230" w:type="dxa"/>
            <w:tcBorders>
              <w:top w:val="nil"/>
              <w:left w:val="nil"/>
              <w:bottom w:val="single" w:sz="4" w:space="0" w:color="auto"/>
              <w:right w:val="single" w:sz="4" w:space="0" w:color="auto"/>
            </w:tcBorders>
            <w:noWrap/>
            <w:vAlign w:val="bottom"/>
          </w:tcPr>
          <w:p w14:paraId="407A3318" w14:textId="77777777" w:rsidR="002C0674" w:rsidRPr="005E1A59" w:rsidRDefault="002C0674" w:rsidP="007A2FDD">
            <w:pPr>
              <w:ind w:firstLine="49"/>
              <w:jc w:val="right"/>
              <w:rPr>
                <w:color w:val="000000"/>
                <w:sz w:val="18"/>
                <w:szCs w:val="18"/>
              </w:rPr>
            </w:pPr>
            <w:r w:rsidRPr="005E1A59">
              <w:rPr>
                <w:color w:val="000000"/>
                <w:sz w:val="18"/>
                <w:szCs w:val="18"/>
              </w:rPr>
              <w:t>1,056</w:t>
            </w:r>
          </w:p>
        </w:tc>
      </w:tr>
      <w:tr w:rsidR="002C0674" w:rsidRPr="005E1A59" w14:paraId="3E96E681"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46BD47D1" w14:textId="77777777" w:rsidR="002C0674" w:rsidRPr="005E1A59" w:rsidRDefault="002C0674" w:rsidP="007A2FDD">
            <w:pPr>
              <w:ind w:firstLine="49"/>
              <w:rPr>
                <w:color w:val="000000"/>
                <w:sz w:val="18"/>
                <w:szCs w:val="18"/>
              </w:rPr>
            </w:pPr>
            <w:r w:rsidRPr="005E1A59">
              <w:rPr>
                <w:color w:val="000000"/>
                <w:sz w:val="18"/>
                <w:szCs w:val="18"/>
              </w:rPr>
              <w:t>Потери ТСО (АО СХК вода)</w:t>
            </w:r>
          </w:p>
        </w:tc>
        <w:tc>
          <w:tcPr>
            <w:tcW w:w="1714" w:type="dxa"/>
            <w:tcBorders>
              <w:top w:val="nil"/>
              <w:left w:val="nil"/>
              <w:bottom w:val="single" w:sz="4" w:space="0" w:color="auto"/>
              <w:right w:val="single" w:sz="4" w:space="0" w:color="auto"/>
            </w:tcBorders>
            <w:noWrap/>
            <w:vAlign w:val="bottom"/>
          </w:tcPr>
          <w:p w14:paraId="66790453" w14:textId="77777777" w:rsidR="002C0674" w:rsidRPr="005E1A59" w:rsidRDefault="002C0674" w:rsidP="007A2FDD">
            <w:pPr>
              <w:ind w:firstLine="49"/>
              <w:jc w:val="right"/>
              <w:rPr>
                <w:color w:val="000000"/>
                <w:sz w:val="18"/>
                <w:szCs w:val="18"/>
              </w:rPr>
            </w:pPr>
            <w:r w:rsidRPr="005E1A59">
              <w:rPr>
                <w:color w:val="000000"/>
                <w:sz w:val="18"/>
                <w:szCs w:val="18"/>
              </w:rPr>
              <w:t>8,265</w:t>
            </w:r>
          </w:p>
        </w:tc>
        <w:tc>
          <w:tcPr>
            <w:tcW w:w="1740" w:type="dxa"/>
            <w:tcBorders>
              <w:top w:val="nil"/>
              <w:left w:val="nil"/>
              <w:bottom w:val="single" w:sz="4" w:space="0" w:color="auto"/>
              <w:right w:val="single" w:sz="4" w:space="0" w:color="auto"/>
            </w:tcBorders>
            <w:noWrap/>
            <w:vAlign w:val="bottom"/>
          </w:tcPr>
          <w:p w14:paraId="4BA7D777" w14:textId="77777777" w:rsidR="002C0674" w:rsidRPr="005E1A59" w:rsidRDefault="002C0674" w:rsidP="007A2FDD">
            <w:pPr>
              <w:ind w:firstLine="49"/>
              <w:rPr>
                <w:color w:val="000000"/>
                <w:sz w:val="18"/>
                <w:szCs w:val="18"/>
              </w:rPr>
            </w:pPr>
            <w:r w:rsidRPr="005E1A59">
              <w:rPr>
                <w:color w:val="000000"/>
                <w:sz w:val="18"/>
                <w:szCs w:val="18"/>
              </w:rPr>
              <w:t> </w:t>
            </w:r>
          </w:p>
        </w:tc>
        <w:tc>
          <w:tcPr>
            <w:tcW w:w="1392" w:type="dxa"/>
            <w:tcBorders>
              <w:top w:val="nil"/>
              <w:left w:val="nil"/>
              <w:bottom w:val="single" w:sz="4" w:space="0" w:color="auto"/>
              <w:right w:val="single" w:sz="4" w:space="0" w:color="auto"/>
            </w:tcBorders>
            <w:noWrap/>
            <w:vAlign w:val="bottom"/>
          </w:tcPr>
          <w:p w14:paraId="0101DEFB" w14:textId="77777777" w:rsidR="002C0674" w:rsidRPr="005E1A59" w:rsidRDefault="002C0674" w:rsidP="007A2FDD">
            <w:pPr>
              <w:ind w:firstLine="49"/>
              <w:rPr>
                <w:color w:val="000000"/>
                <w:sz w:val="18"/>
                <w:szCs w:val="18"/>
              </w:rPr>
            </w:pPr>
            <w:r w:rsidRPr="005E1A59">
              <w:rPr>
                <w:color w:val="000000"/>
                <w:sz w:val="18"/>
                <w:szCs w:val="18"/>
              </w:rPr>
              <w:t> </w:t>
            </w:r>
          </w:p>
        </w:tc>
        <w:tc>
          <w:tcPr>
            <w:tcW w:w="1230" w:type="dxa"/>
            <w:tcBorders>
              <w:top w:val="nil"/>
              <w:left w:val="nil"/>
              <w:bottom w:val="single" w:sz="4" w:space="0" w:color="auto"/>
              <w:right w:val="single" w:sz="4" w:space="0" w:color="auto"/>
            </w:tcBorders>
            <w:noWrap/>
            <w:vAlign w:val="bottom"/>
          </w:tcPr>
          <w:p w14:paraId="3FD3E221" w14:textId="77777777" w:rsidR="002C0674" w:rsidRPr="005E1A59" w:rsidRDefault="002C0674" w:rsidP="007A2FDD">
            <w:pPr>
              <w:ind w:firstLine="49"/>
              <w:jc w:val="right"/>
              <w:rPr>
                <w:color w:val="000000"/>
                <w:sz w:val="18"/>
                <w:szCs w:val="18"/>
              </w:rPr>
            </w:pPr>
            <w:r w:rsidRPr="005E1A59">
              <w:rPr>
                <w:color w:val="000000"/>
                <w:sz w:val="18"/>
                <w:szCs w:val="18"/>
              </w:rPr>
              <w:t>8,265</w:t>
            </w:r>
          </w:p>
        </w:tc>
      </w:tr>
      <w:tr w:rsidR="002C0674" w:rsidRPr="005E1A59" w14:paraId="53487806"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3E15B1FD" w14:textId="77777777" w:rsidR="002C0674" w:rsidRPr="005E1A59" w:rsidRDefault="002C0674" w:rsidP="007A2FDD">
            <w:pPr>
              <w:ind w:firstLine="49"/>
              <w:rPr>
                <w:b/>
                <w:bCs/>
                <w:color w:val="000000"/>
                <w:sz w:val="18"/>
                <w:szCs w:val="18"/>
              </w:rPr>
            </w:pPr>
            <w:r w:rsidRPr="005E1A59">
              <w:rPr>
                <w:b/>
                <w:bCs/>
                <w:color w:val="000000"/>
                <w:sz w:val="18"/>
                <w:szCs w:val="18"/>
              </w:rPr>
              <w:t>Итого по БУ -2</w:t>
            </w:r>
          </w:p>
        </w:tc>
        <w:tc>
          <w:tcPr>
            <w:tcW w:w="1714" w:type="dxa"/>
            <w:tcBorders>
              <w:top w:val="nil"/>
              <w:left w:val="nil"/>
              <w:bottom w:val="single" w:sz="4" w:space="0" w:color="auto"/>
              <w:right w:val="single" w:sz="4" w:space="0" w:color="auto"/>
            </w:tcBorders>
            <w:noWrap/>
            <w:vAlign w:val="bottom"/>
          </w:tcPr>
          <w:p w14:paraId="615A098E" w14:textId="77777777" w:rsidR="002C0674" w:rsidRPr="005E1A59" w:rsidRDefault="002C0674" w:rsidP="007A2FDD">
            <w:pPr>
              <w:ind w:firstLine="49"/>
              <w:jc w:val="right"/>
              <w:rPr>
                <w:b/>
                <w:bCs/>
                <w:color w:val="000000"/>
                <w:sz w:val="18"/>
                <w:szCs w:val="18"/>
              </w:rPr>
            </w:pPr>
            <w:r w:rsidRPr="005E1A59">
              <w:rPr>
                <w:b/>
                <w:bCs/>
                <w:color w:val="000000"/>
                <w:sz w:val="18"/>
                <w:szCs w:val="18"/>
              </w:rPr>
              <w:t>334,107</w:t>
            </w:r>
          </w:p>
        </w:tc>
        <w:tc>
          <w:tcPr>
            <w:tcW w:w="1740" w:type="dxa"/>
            <w:tcBorders>
              <w:top w:val="nil"/>
              <w:left w:val="nil"/>
              <w:bottom w:val="single" w:sz="4" w:space="0" w:color="auto"/>
              <w:right w:val="single" w:sz="4" w:space="0" w:color="auto"/>
            </w:tcBorders>
            <w:noWrap/>
            <w:vAlign w:val="bottom"/>
          </w:tcPr>
          <w:p w14:paraId="562D73D6" w14:textId="77777777" w:rsidR="002C0674" w:rsidRPr="005E1A59" w:rsidRDefault="002C0674" w:rsidP="007A2FDD">
            <w:pPr>
              <w:ind w:firstLine="49"/>
              <w:jc w:val="right"/>
              <w:rPr>
                <w:b/>
                <w:bCs/>
                <w:color w:val="000000"/>
                <w:sz w:val="18"/>
                <w:szCs w:val="18"/>
              </w:rPr>
            </w:pPr>
            <w:r w:rsidRPr="005E1A59">
              <w:rPr>
                <w:b/>
                <w:bCs/>
                <w:color w:val="000000"/>
                <w:sz w:val="18"/>
                <w:szCs w:val="18"/>
              </w:rPr>
              <w:t>26,163</w:t>
            </w:r>
          </w:p>
        </w:tc>
        <w:tc>
          <w:tcPr>
            <w:tcW w:w="1392" w:type="dxa"/>
            <w:tcBorders>
              <w:top w:val="nil"/>
              <w:left w:val="nil"/>
              <w:bottom w:val="single" w:sz="4" w:space="0" w:color="auto"/>
              <w:right w:val="single" w:sz="4" w:space="0" w:color="auto"/>
            </w:tcBorders>
            <w:noWrap/>
            <w:vAlign w:val="bottom"/>
          </w:tcPr>
          <w:p w14:paraId="28C1BE1F" w14:textId="77777777" w:rsidR="002C0674" w:rsidRPr="005E1A59" w:rsidRDefault="002C0674" w:rsidP="007A2FDD">
            <w:pPr>
              <w:ind w:firstLine="49"/>
              <w:rPr>
                <w:b/>
                <w:bCs/>
                <w:color w:val="000000"/>
                <w:sz w:val="18"/>
                <w:szCs w:val="18"/>
              </w:rPr>
            </w:pPr>
            <w:r w:rsidRPr="005E1A59">
              <w:rPr>
                <w:b/>
                <w:bCs/>
                <w:color w:val="000000"/>
                <w:sz w:val="18"/>
                <w:szCs w:val="18"/>
              </w:rPr>
              <w:t> </w:t>
            </w:r>
          </w:p>
        </w:tc>
        <w:tc>
          <w:tcPr>
            <w:tcW w:w="1230" w:type="dxa"/>
            <w:tcBorders>
              <w:top w:val="nil"/>
              <w:left w:val="nil"/>
              <w:bottom w:val="single" w:sz="4" w:space="0" w:color="auto"/>
              <w:right w:val="single" w:sz="4" w:space="0" w:color="auto"/>
            </w:tcBorders>
            <w:noWrap/>
            <w:vAlign w:val="bottom"/>
          </w:tcPr>
          <w:p w14:paraId="2BA77BE3" w14:textId="77777777" w:rsidR="002C0674" w:rsidRPr="005E1A59" w:rsidRDefault="002C0674" w:rsidP="007A2FDD">
            <w:pPr>
              <w:ind w:firstLine="49"/>
              <w:jc w:val="right"/>
              <w:rPr>
                <w:b/>
                <w:bCs/>
                <w:color w:val="000000"/>
                <w:sz w:val="18"/>
                <w:szCs w:val="18"/>
              </w:rPr>
            </w:pPr>
            <w:r w:rsidRPr="005E1A59">
              <w:rPr>
                <w:b/>
                <w:bCs/>
                <w:color w:val="000000"/>
                <w:sz w:val="18"/>
                <w:szCs w:val="18"/>
              </w:rPr>
              <w:t>360,270</w:t>
            </w:r>
          </w:p>
        </w:tc>
      </w:tr>
      <w:tr w:rsidR="002C0674" w:rsidRPr="005E1A59" w14:paraId="473908FF"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1E315FBD" w14:textId="77777777" w:rsidR="002C0674" w:rsidRPr="005E1A59" w:rsidRDefault="002C0674" w:rsidP="007A2FDD">
            <w:pPr>
              <w:ind w:firstLine="49"/>
              <w:rPr>
                <w:b/>
                <w:bCs/>
                <w:color w:val="000000"/>
                <w:sz w:val="18"/>
                <w:szCs w:val="18"/>
              </w:rPr>
            </w:pPr>
            <w:r w:rsidRPr="005E1A59">
              <w:rPr>
                <w:b/>
                <w:bCs/>
                <w:color w:val="000000"/>
                <w:sz w:val="18"/>
                <w:szCs w:val="18"/>
              </w:rPr>
              <w:t>ИТОГО по БУ-1, БУ-2</w:t>
            </w:r>
          </w:p>
        </w:tc>
        <w:tc>
          <w:tcPr>
            <w:tcW w:w="1714" w:type="dxa"/>
            <w:tcBorders>
              <w:top w:val="nil"/>
              <w:left w:val="nil"/>
              <w:bottom w:val="single" w:sz="4" w:space="0" w:color="auto"/>
              <w:right w:val="single" w:sz="4" w:space="0" w:color="auto"/>
            </w:tcBorders>
            <w:noWrap/>
            <w:vAlign w:val="bottom"/>
          </w:tcPr>
          <w:p w14:paraId="67329C2A" w14:textId="77777777" w:rsidR="002C0674" w:rsidRPr="005E1A59" w:rsidRDefault="002C0674" w:rsidP="007A2FDD">
            <w:pPr>
              <w:ind w:firstLine="49"/>
              <w:jc w:val="right"/>
              <w:rPr>
                <w:b/>
                <w:bCs/>
                <w:color w:val="000000"/>
                <w:sz w:val="18"/>
                <w:szCs w:val="18"/>
              </w:rPr>
            </w:pPr>
            <w:r w:rsidRPr="005E1A59">
              <w:rPr>
                <w:b/>
                <w:bCs/>
                <w:color w:val="000000"/>
                <w:sz w:val="18"/>
                <w:szCs w:val="18"/>
              </w:rPr>
              <w:t>701,075</w:t>
            </w:r>
          </w:p>
        </w:tc>
        <w:tc>
          <w:tcPr>
            <w:tcW w:w="1740" w:type="dxa"/>
            <w:tcBorders>
              <w:top w:val="nil"/>
              <w:left w:val="nil"/>
              <w:bottom w:val="single" w:sz="4" w:space="0" w:color="auto"/>
              <w:right w:val="single" w:sz="4" w:space="0" w:color="auto"/>
            </w:tcBorders>
            <w:noWrap/>
            <w:vAlign w:val="bottom"/>
          </w:tcPr>
          <w:p w14:paraId="1B9DF48A" w14:textId="77777777" w:rsidR="002C0674" w:rsidRPr="005E1A59" w:rsidRDefault="002C0674" w:rsidP="007A2FDD">
            <w:pPr>
              <w:ind w:firstLine="49"/>
              <w:jc w:val="right"/>
              <w:rPr>
                <w:b/>
                <w:bCs/>
                <w:color w:val="000000"/>
                <w:sz w:val="18"/>
                <w:szCs w:val="18"/>
              </w:rPr>
            </w:pPr>
            <w:r w:rsidRPr="005E1A59">
              <w:rPr>
                <w:b/>
                <w:bCs/>
                <w:color w:val="000000"/>
                <w:sz w:val="18"/>
                <w:szCs w:val="18"/>
              </w:rPr>
              <w:t>61,614</w:t>
            </w:r>
          </w:p>
        </w:tc>
        <w:tc>
          <w:tcPr>
            <w:tcW w:w="1392" w:type="dxa"/>
            <w:tcBorders>
              <w:top w:val="nil"/>
              <w:left w:val="nil"/>
              <w:bottom w:val="single" w:sz="4" w:space="0" w:color="auto"/>
              <w:right w:val="single" w:sz="4" w:space="0" w:color="auto"/>
            </w:tcBorders>
            <w:noWrap/>
            <w:vAlign w:val="bottom"/>
          </w:tcPr>
          <w:p w14:paraId="15BB2096" w14:textId="77777777" w:rsidR="002C0674" w:rsidRPr="005E1A59" w:rsidRDefault="002C0674" w:rsidP="007A2FDD">
            <w:pPr>
              <w:ind w:firstLine="49"/>
              <w:jc w:val="right"/>
              <w:rPr>
                <w:b/>
                <w:bCs/>
                <w:color w:val="000000"/>
                <w:sz w:val="18"/>
                <w:szCs w:val="18"/>
              </w:rPr>
            </w:pPr>
            <w:r w:rsidRPr="005E1A59">
              <w:rPr>
                <w:b/>
                <w:bCs/>
                <w:color w:val="000000"/>
                <w:sz w:val="18"/>
                <w:szCs w:val="18"/>
              </w:rPr>
              <w:t>122,181</w:t>
            </w:r>
          </w:p>
        </w:tc>
        <w:tc>
          <w:tcPr>
            <w:tcW w:w="1230" w:type="dxa"/>
            <w:tcBorders>
              <w:top w:val="nil"/>
              <w:left w:val="nil"/>
              <w:bottom w:val="single" w:sz="4" w:space="0" w:color="auto"/>
              <w:right w:val="single" w:sz="4" w:space="0" w:color="auto"/>
            </w:tcBorders>
            <w:noWrap/>
            <w:vAlign w:val="bottom"/>
          </w:tcPr>
          <w:p w14:paraId="46DDD4C9" w14:textId="77777777" w:rsidR="002C0674" w:rsidRPr="005E1A59" w:rsidRDefault="002C0674" w:rsidP="007A2FDD">
            <w:pPr>
              <w:ind w:firstLine="49"/>
              <w:jc w:val="right"/>
              <w:rPr>
                <w:b/>
                <w:bCs/>
                <w:color w:val="000000"/>
                <w:sz w:val="18"/>
                <w:szCs w:val="18"/>
              </w:rPr>
            </w:pPr>
            <w:r w:rsidRPr="005E1A59">
              <w:rPr>
                <w:b/>
                <w:bCs/>
                <w:color w:val="000000"/>
                <w:sz w:val="18"/>
                <w:szCs w:val="18"/>
              </w:rPr>
              <w:t>884,870</w:t>
            </w:r>
          </w:p>
        </w:tc>
      </w:tr>
    </w:tbl>
    <w:p w14:paraId="65D78583" w14:textId="77777777" w:rsidR="002D7168" w:rsidRDefault="002D7168" w:rsidP="005E1A59">
      <w:pPr>
        <w:spacing w:line="360" w:lineRule="auto"/>
        <w:ind w:firstLine="0"/>
        <w:jc w:val="left"/>
      </w:pPr>
    </w:p>
    <w:p w14:paraId="721B00A4" w14:textId="55C0F082" w:rsidR="002C0674" w:rsidRDefault="002D7168" w:rsidP="005E1A59">
      <w:pPr>
        <w:spacing w:line="360" w:lineRule="auto"/>
        <w:ind w:firstLine="0"/>
        <w:jc w:val="left"/>
      </w:pPr>
      <w:r>
        <w:t>Таблица 1.9</w:t>
      </w:r>
      <w:r w:rsidR="002C0674" w:rsidRPr="005E1A59">
        <w:t xml:space="preserve"> </w:t>
      </w:r>
      <w:r w:rsidR="005E1A59">
        <w:t>–</w:t>
      </w:r>
      <w:r w:rsidR="002C0674" w:rsidRPr="005E1A59">
        <w:t xml:space="preserve"> Отпускаемая мощность с коллекторов ТЭЦ АО «РИР»  2017г.</w:t>
      </w:r>
    </w:p>
    <w:tbl>
      <w:tblPr>
        <w:tblStyle w:val="ac"/>
        <w:tblW w:w="10206" w:type="dxa"/>
        <w:tblInd w:w="108" w:type="dxa"/>
        <w:tblLook w:val="04A0" w:firstRow="1" w:lastRow="0" w:firstColumn="1" w:lastColumn="0" w:noHBand="0" w:noVBand="1"/>
      </w:tblPr>
      <w:tblGrid>
        <w:gridCol w:w="3828"/>
        <w:gridCol w:w="1593"/>
        <w:gridCol w:w="2084"/>
        <w:gridCol w:w="1460"/>
        <w:gridCol w:w="1241"/>
      </w:tblGrid>
      <w:tr w:rsidR="005E1A59" w14:paraId="7831145D" w14:textId="77777777" w:rsidTr="005E1A59">
        <w:tc>
          <w:tcPr>
            <w:tcW w:w="3828" w:type="dxa"/>
            <w:vAlign w:val="center"/>
          </w:tcPr>
          <w:p w14:paraId="10F483E6" w14:textId="77777777" w:rsidR="005E1A59" w:rsidRPr="005E1A59" w:rsidRDefault="005E1A59" w:rsidP="005E1A59">
            <w:pPr>
              <w:spacing w:line="360" w:lineRule="auto"/>
              <w:ind w:firstLine="0"/>
              <w:jc w:val="center"/>
              <w:rPr>
                <w:color w:val="000000"/>
                <w:sz w:val="18"/>
                <w:szCs w:val="18"/>
              </w:rPr>
            </w:pPr>
            <w:r w:rsidRPr="005E1A59">
              <w:rPr>
                <w:color w:val="000000"/>
                <w:sz w:val="18"/>
                <w:szCs w:val="18"/>
              </w:rPr>
              <w:t>Наименование группы</w:t>
            </w:r>
          </w:p>
        </w:tc>
        <w:tc>
          <w:tcPr>
            <w:tcW w:w="1593" w:type="dxa"/>
            <w:vAlign w:val="center"/>
          </w:tcPr>
          <w:p w14:paraId="0F74CCD3" w14:textId="77777777" w:rsidR="005E1A59" w:rsidRPr="005E1A59" w:rsidRDefault="005E1A59" w:rsidP="005E1A59">
            <w:pPr>
              <w:spacing w:line="360" w:lineRule="auto"/>
              <w:ind w:firstLine="0"/>
              <w:jc w:val="center"/>
              <w:rPr>
                <w:color w:val="000000"/>
                <w:sz w:val="16"/>
                <w:szCs w:val="16"/>
              </w:rPr>
            </w:pPr>
            <w:r w:rsidRPr="005E1A59">
              <w:rPr>
                <w:color w:val="000000"/>
                <w:sz w:val="16"/>
                <w:szCs w:val="16"/>
              </w:rPr>
              <w:t>Нагрузка на отопление, Гкал/час</w:t>
            </w:r>
          </w:p>
        </w:tc>
        <w:tc>
          <w:tcPr>
            <w:tcW w:w="2084" w:type="dxa"/>
            <w:vAlign w:val="center"/>
          </w:tcPr>
          <w:p w14:paraId="0EE26BF5" w14:textId="77777777" w:rsidR="005E1A59" w:rsidRPr="005E1A59" w:rsidRDefault="005E1A59" w:rsidP="005E1A59">
            <w:pPr>
              <w:spacing w:line="360" w:lineRule="auto"/>
              <w:ind w:firstLine="0"/>
              <w:jc w:val="center"/>
              <w:rPr>
                <w:color w:val="000000"/>
                <w:sz w:val="16"/>
                <w:szCs w:val="16"/>
              </w:rPr>
            </w:pPr>
            <w:r w:rsidRPr="005E1A59">
              <w:rPr>
                <w:color w:val="000000"/>
                <w:sz w:val="16"/>
                <w:szCs w:val="16"/>
              </w:rPr>
              <w:t>Нагрузка на вентиляцию, Гкал/час</w:t>
            </w:r>
          </w:p>
        </w:tc>
        <w:tc>
          <w:tcPr>
            <w:tcW w:w="1460" w:type="dxa"/>
            <w:vAlign w:val="center"/>
          </w:tcPr>
          <w:p w14:paraId="1F545D6A" w14:textId="77777777" w:rsidR="005E1A59" w:rsidRPr="005E1A59" w:rsidRDefault="005E1A59" w:rsidP="005E1A59">
            <w:pPr>
              <w:spacing w:line="360" w:lineRule="auto"/>
              <w:ind w:firstLine="0"/>
              <w:jc w:val="center"/>
              <w:rPr>
                <w:color w:val="000000"/>
                <w:sz w:val="16"/>
                <w:szCs w:val="16"/>
              </w:rPr>
            </w:pPr>
            <w:r w:rsidRPr="005E1A59">
              <w:rPr>
                <w:color w:val="000000"/>
                <w:sz w:val="16"/>
                <w:szCs w:val="16"/>
              </w:rPr>
              <w:t>Нагрузка на ГВС, Гкал/час</w:t>
            </w:r>
          </w:p>
        </w:tc>
        <w:tc>
          <w:tcPr>
            <w:tcW w:w="1241" w:type="dxa"/>
            <w:vAlign w:val="center"/>
          </w:tcPr>
          <w:p w14:paraId="029062F5" w14:textId="77777777" w:rsidR="005E1A59" w:rsidRPr="005E1A59" w:rsidRDefault="005E1A59" w:rsidP="005E1A59">
            <w:pPr>
              <w:spacing w:line="360" w:lineRule="auto"/>
              <w:ind w:firstLine="0"/>
              <w:jc w:val="center"/>
              <w:rPr>
                <w:color w:val="000000"/>
                <w:sz w:val="16"/>
                <w:szCs w:val="16"/>
              </w:rPr>
            </w:pPr>
            <w:r w:rsidRPr="005E1A59">
              <w:rPr>
                <w:color w:val="000000"/>
                <w:sz w:val="16"/>
                <w:szCs w:val="16"/>
              </w:rPr>
              <w:t>ИТОГО</w:t>
            </w:r>
          </w:p>
        </w:tc>
      </w:tr>
      <w:tr w:rsidR="005E1A59" w14:paraId="7AD9A6CD" w14:textId="77777777" w:rsidTr="005E1A59">
        <w:tc>
          <w:tcPr>
            <w:tcW w:w="3828" w:type="dxa"/>
          </w:tcPr>
          <w:p w14:paraId="0DE718F2" w14:textId="77777777" w:rsidR="005E1A59" w:rsidRPr="005E1A59" w:rsidRDefault="005E1A59" w:rsidP="005E1A59">
            <w:pPr>
              <w:spacing w:line="360" w:lineRule="auto"/>
              <w:ind w:firstLine="0"/>
              <w:rPr>
                <w:b/>
                <w:bCs/>
                <w:color w:val="000000"/>
                <w:sz w:val="18"/>
                <w:szCs w:val="18"/>
              </w:rPr>
            </w:pPr>
            <w:r w:rsidRPr="005E1A59">
              <w:rPr>
                <w:b/>
                <w:bCs/>
                <w:color w:val="000000"/>
                <w:sz w:val="18"/>
                <w:szCs w:val="18"/>
              </w:rPr>
              <w:t>Бюджетные организации</w:t>
            </w:r>
          </w:p>
        </w:tc>
        <w:tc>
          <w:tcPr>
            <w:tcW w:w="1593" w:type="dxa"/>
          </w:tcPr>
          <w:p w14:paraId="75B4A858"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57,246</w:t>
            </w:r>
          </w:p>
        </w:tc>
        <w:tc>
          <w:tcPr>
            <w:tcW w:w="2084" w:type="dxa"/>
          </w:tcPr>
          <w:p w14:paraId="2EAB2D28"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19,707</w:t>
            </w:r>
          </w:p>
        </w:tc>
        <w:tc>
          <w:tcPr>
            <w:tcW w:w="1460" w:type="dxa"/>
          </w:tcPr>
          <w:p w14:paraId="77F034AA"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31,894</w:t>
            </w:r>
          </w:p>
        </w:tc>
        <w:tc>
          <w:tcPr>
            <w:tcW w:w="1241" w:type="dxa"/>
          </w:tcPr>
          <w:p w14:paraId="5521557E"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108,847</w:t>
            </w:r>
          </w:p>
        </w:tc>
      </w:tr>
      <w:tr w:rsidR="005E1A59" w14:paraId="40BB5B0D" w14:textId="77777777" w:rsidTr="005E1A59">
        <w:tc>
          <w:tcPr>
            <w:tcW w:w="3828" w:type="dxa"/>
          </w:tcPr>
          <w:p w14:paraId="0AE0F31F" w14:textId="77777777" w:rsidR="005E1A59" w:rsidRPr="005E1A59" w:rsidRDefault="005E1A59" w:rsidP="005E1A59">
            <w:pPr>
              <w:spacing w:line="360" w:lineRule="auto"/>
              <w:ind w:firstLine="0"/>
              <w:rPr>
                <w:b/>
                <w:bCs/>
                <w:color w:val="000000"/>
                <w:sz w:val="18"/>
                <w:szCs w:val="18"/>
              </w:rPr>
            </w:pPr>
            <w:r w:rsidRPr="005E1A59">
              <w:rPr>
                <w:b/>
                <w:bCs/>
                <w:color w:val="000000"/>
                <w:sz w:val="18"/>
                <w:szCs w:val="18"/>
              </w:rPr>
              <w:t xml:space="preserve">Население в </w:t>
            </w:r>
            <w:proofErr w:type="spellStart"/>
            <w:r w:rsidRPr="005E1A59">
              <w:rPr>
                <w:b/>
                <w:bCs/>
                <w:color w:val="000000"/>
                <w:sz w:val="18"/>
                <w:szCs w:val="18"/>
              </w:rPr>
              <w:t>т.ч</w:t>
            </w:r>
            <w:proofErr w:type="spellEnd"/>
            <w:r w:rsidRPr="005E1A59">
              <w:rPr>
                <w:b/>
                <w:bCs/>
                <w:color w:val="000000"/>
                <w:sz w:val="18"/>
                <w:szCs w:val="18"/>
              </w:rPr>
              <w:t>.</w:t>
            </w:r>
          </w:p>
        </w:tc>
        <w:tc>
          <w:tcPr>
            <w:tcW w:w="1593" w:type="dxa"/>
          </w:tcPr>
          <w:p w14:paraId="72DBAE6C"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213,68</w:t>
            </w:r>
          </w:p>
        </w:tc>
        <w:tc>
          <w:tcPr>
            <w:tcW w:w="2084" w:type="dxa"/>
          </w:tcPr>
          <w:p w14:paraId="70BF4DFB" w14:textId="77777777" w:rsidR="005E1A59" w:rsidRPr="005E1A59" w:rsidRDefault="005E1A59" w:rsidP="005E1A59">
            <w:pPr>
              <w:spacing w:line="360" w:lineRule="auto"/>
              <w:ind w:firstLine="0"/>
              <w:rPr>
                <w:b/>
                <w:bCs/>
                <w:color w:val="000000"/>
                <w:sz w:val="18"/>
                <w:szCs w:val="18"/>
              </w:rPr>
            </w:pPr>
            <w:r w:rsidRPr="005E1A59">
              <w:rPr>
                <w:b/>
                <w:bCs/>
                <w:color w:val="000000"/>
                <w:sz w:val="18"/>
                <w:szCs w:val="18"/>
              </w:rPr>
              <w:t> </w:t>
            </w:r>
          </w:p>
        </w:tc>
        <w:tc>
          <w:tcPr>
            <w:tcW w:w="1460" w:type="dxa"/>
          </w:tcPr>
          <w:p w14:paraId="761F93FC"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78,297</w:t>
            </w:r>
          </w:p>
        </w:tc>
        <w:tc>
          <w:tcPr>
            <w:tcW w:w="1241" w:type="dxa"/>
          </w:tcPr>
          <w:p w14:paraId="347D29DA"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291,973</w:t>
            </w:r>
          </w:p>
        </w:tc>
      </w:tr>
      <w:tr w:rsidR="005E1A59" w14:paraId="620AE46F" w14:textId="77777777" w:rsidTr="005E1A59">
        <w:tc>
          <w:tcPr>
            <w:tcW w:w="3828" w:type="dxa"/>
          </w:tcPr>
          <w:p w14:paraId="6EA0C6CE" w14:textId="77777777" w:rsidR="005E1A59" w:rsidRPr="005E1A59" w:rsidRDefault="005E1A59" w:rsidP="005E1A59">
            <w:pPr>
              <w:spacing w:line="360" w:lineRule="auto"/>
              <w:ind w:firstLine="0"/>
              <w:rPr>
                <w:color w:val="000000"/>
                <w:sz w:val="18"/>
                <w:szCs w:val="18"/>
              </w:rPr>
            </w:pPr>
            <w:r w:rsidRPr="005E1A59">
              <w:rPr>
                <w:color w:val="000000"/>
                <w:sz w:val="18"/>
                <w:szCs w:val="18"/>
              </w:rPr>
              <w:t>МКД</w:t>
            </w:r>
          </w:p>
        </w:tc>
        <w:tc>
          <w:tcPr>
            <w:tcW w:w="1593" w:type="dxa"/>
          </w:tcPr>
          <w:p w14:paraId="28F7B8CF"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190,75</w:t>
            </w:r>
          </w:p>
        </w:tc>
        <w:tc>
          <w:tcPr>
            <w:tcW w:w="2084" w:type="dxa"/>
          </w:tcPr>
          <w:p w14:paraId="4279AD4C" w14:textId="77777777" w:rsidR="005E1A59" w:rsidRPr="005E1A59" w:rsidRDefault="005E1A59" w:rsidP="005E1A59">
            <w:pPr>
              <w:spacing w:line="360" w:lineRule="auto"/>
              <w:ind w:firstLine="0"/>
              <w:rPr>
                <w:color w:val="000000"/>
                <w:sz w:val="18"/>
                <w:szCs w:val="18"/>
              </w:rPr>
            </w:pPr>
            <w:r w:rsidRPr="005E1A59">
              <w:rPr>
                <w:color w:val="000000"/>
                <w:sz w:val="18"/>
                <w:szCs w:val="18"/>
              </w:rPr>
              <w:t> </w:t>
            </w:r>
          </w:p>
        </w:tc>
        <w:tc>
          <w:tcPr>
            <w:tcW w:w="1460" w:type="dxa"/>
          </w:tcPr>
          <w:p w14:paraId="50FA1D1E"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78,297</w:t>
            </w:r>
          </w:p>
        </w:tc>
        <w:tc>
          <w:tcPr>
            <w:tcW w:w="1241" w:type="dxa"/>
          </w:tcPr>
          <w:p w14:paraId="263BDFF1"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269,049</w:t>
            </w:r>
          </w:p>
        </w:tc>
      </w:tr>
      <w:tr w:rsidR="005E1A59" w14:paraId="7FD138A4" w14:textId="77777777" w:rsidTr="005E1A59">
        <w:tc>
          <w:tcPr>
            <w:tcW w:w="3828" w:type="dxa"/>
          </w:tcPr>
          <w:p w14:paraId="56EA65E4" w14:textId="77777777" w:rsidR="005E1A59" w:rsidRPr="005E1A59" w:rsidRDefault="005E1A59" w:rsidP="005E1A59">
            <w:pPr>
              <w:spacing w:line="360" w:lineRule="auto"/>
              <w:ind w:firstLine="0"/>
              <w:rPr>
                <w:color w:val="000000"/>
                <w:sz w:val="18"/>
                <w:szCs w:val="18"/>
              </w:rPr>
            </w:pPr>
            <w:r w:rsidRPr="005E1A59">
              <w:rPr>
                <w:color w:val="000000"/>
                <w:sz w:val="18"/>
                <w:szCs w:val="18"/>
              </w:rPr>
              <w:t>Частные домовладения</w:t>
            </w:r>
          </w:p>
        </w:tc>
        <w:tc>
          <w:tcPr>
            <w:tcW w:w="1593" w:type="dxa"/>
          </w:tcPr>
          <w:p w14:paraId="7953C76C"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22,924</w:t>
            </w:r>
          </w:p>
        </w:tc>
        <w:tc>
          <w:tcPr>
            <w:tcW w:w="2084" w:type="dxa"/>
          </w:tcPr>
          <w:p w14:paraId="1E167425" w14:textId="77777777" w:rsidR="005E1A59" w:rsidRPr="005E1A59" w:rsidRDefault="005E1A59" w:rsidP="005E1A59">
            <w:pPr>
              <w:spacing w:line="360" w:lineRule="auto"/>
              <w:ind w:firstLine="0"/>
              <w:rPr>
                <w:color w:val="000000"/>
                <w:sz w:val="18"/>
                <w:szCs w:val="18"/>
              </w:rPr>
            </w:pPr>
            <w:r w:rsidRPr="005E1A59">
              <w:rPr>
                <w:color w:val="000000"/>
                <w:sz w:val="18"/>
                <w:szCs w:val="18"/>
              </w:rPr>
              <w:t> </w:t>
            </w:r>
          </w:p>
        </w:tc>
        <w:tc>
          <w:tcPr>
            <w:tcW w:w="1460" w:type="dxa"/>
          </w:tcPr>
          <w:p w14:paraId="5E72774C" w14:textId="77777777" w:rsidR="005E1A59" w:rsidRPr="005E1A59" w:rsidRDefault="005E1A59" w:rsidP="005E1A59">
            <w:pPr>
              <w:spacing w:line="360" w:lineRule="auto"/>
              <w:ind w:firstLine="0"/>
              <w:rPr>
                <w:color w:val="000000"/>
                <w:sz w:val="18"/>
                <w:szCs w:val="18"/>
              </w:rPr>
            </w:pPr>
            <w:r w:rsidRPr="005E1A59">
              <w:rPr>
                <w:color w:val="000000"/>
                <w:sz w:val="18"/>
                <w:szCs w:val="18"/>
              </w:rPr>
              <w:t> </w:t>
            </w:r>
          </w:p>
        </w:tc>
        <w:tc>
          <w:tcPr>
            <w:tcW w:w="1241" w:type="dxa"/>
          </w:tcPr>
          <w:p w14:paraId="68577FDD"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22,924</w:t>
            </w:r>
          </w:p>
        </w:tc>
      </w:tr>
      <w:tr w:rsidR="005E1A59" w14:paraId="12D86B3B" w14:textId="77777777" w:rsidTr="005E1A59">
        <w:tc>
          <w:tcPr>
            <w:tcW w:w="3828" w:type="dxa"/>
          </w:tcPr>
          <w:p w14:paraId="1876F958" w14:textId="77777777" w:rsidR="005E1A59" w:rsidRPr="005E1A59" w:rsidRDefault="005E1A59" w:rsidP="005E1A59">
            <w:pPr>
              <w:spacing w:line="360" w:lineRule="auto"/>
              <w:ind w:firstLine="0"/>
              <w:rPr>
                <w:b/>
                <w:bCs/>
                <w:color w:val="000000"/>
                <w:sz w:val="18"/>
                <w:szCs w:val="18"/>
              </w:rPr>
            </w:pPr>
            <w:r w:rsidRPr="005E1A59">
              <w:rPr>
                <w:b/>
                <w:bCs/>
                <w:color w:val="000000"/>
                <w:sz w:val="18"/>
                <w:szCs w:val="18"/>
              </w:rPr>
              <w:t xml:space="preserve">Прочие нежилые, в </w:t>
            </w:r>
            <w:proofErr w:type="spellStart"/>
            <w:r w:rsidRPr="005E1A59">
              <w:rPr>
                <w:b/>
                <w:bCs/>
                <w:color w:val="000000"/>
                <w:sz w:val="18"/>
                <w:szCs w:val="18"/>
              </w:rPr>
              <w:t>т.ч</w:t>
            </w:r>
            <w:proofErr w:type="spellEnd"/>
            <w:r w:rsidRPr="005E1A59">
              <w:rPr>
                <w:b/>
                <w:bCs/>
                <w:color w:val="000000"/>
                <w:sz w:val="18"/>
                <w:szCs w:val="18"/>
              </w:rPr>
              <w:t>.</w:t>
            </w:r>
          </w:p>
        </w:tc>
        <w:tc>
          <w:tcPr>
            <w:tcW w:w="1593" w:type="dxa"/>
          </w:tcPr>
          <w:p w14:paraId="274871EC"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63,195</w:t>
            </w:r>
          </w:p>
        </w:tc>
        <w:tc>
          <w:tcPr>
            <w:tcW w:w="2084" w:type="dxa"/>
          </w:tcPr>
          <w:p w14:paraId="2147331E"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18,544</w:t>
            </w:r>
          </w:p>
        </w:tc>
        <w:tc>
          <w:tcPr>
            <w:tcW w:w="1460" w:type="dxa"/>
          </w:tcPr>
          <w:p w14:paraId="4380CB35"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11,99</w:t>
            </w:r>
          </w:p>
        </w:tc>
        <w:tc>
          <w:tcPr>
            <w:tcW w:w="1241" w:type="dxa"/>
          </w:tcPr>
          <w:p w14:paraId="3F008AC5" w14:textId="77777777" w:rsidR="005E1A59" w:rsidRPr="005E1A59" w:rsidRDefault="005E1A59" w:rsidP="005E1A59">
            <w:pPr>
              <w:spacing w:line="360" w:lineRule="auto"/>
              <w:ind w:firstLine="0"/>
              <w:jc w:val="right"/>
              <w:rPr>
                <w:b/>
                <w:bCs/>
                <w:color w:val="000000"/>
                <w:sz w:val="18"/>
                <w:szCs w:val="18"/>
              </w:rPr>
            </w:pPr>
            <w:r w:rsidRPr="005E1A59">
              <w:rPr>
                <w:b/>
                <w:bCs/>
                <w:color w:val="000000"/>
                <w:sz w:val="18"/>
                <w:szCs w:val="18"/>
              </w:rPr>
              <w:t>93,729</w:t>
            </w:r>
          </w:p>
        </w:tc>
      </w:tr>
      <w:tr w:rsidR="005E1A59" w14:paraId="3725FDAF" w14:textId="77777777" w:rsidTr="005E1A59">
        <w:tc>
          <w:tcPr>
            <w:tcW w:w="3828" w:type="dxa"/>
          </w:tcPr>
          <w:p w14:paraId="13966ABD" w14:textId="77777777" w:rsidR="005E1A59" w:rsidRPr="005E1A59" w:rsidRDefault="005E1A59" w:rsidP="005E1A59">
            <w:pPr>
              <w:spacing w:line="360" w:lineRule="auto"/>
              <w:ind w:firstLine="0"/>
              <w:rPr>
                <w:color w:val="000000"/>
                <w:sz w:val="18"/>
                <w:szCs w:val="18"/>
              </w:rPr>
            </w:pPr>
            <w:r w:rsidRPr="005E1A59">
              <w:rPr>
                <w:color w:val="000000"/>
                <w:sz w:val="18"/>
                <w:szCs w:val="18"/>
              </w:rPr>
              <w:t>АО "СХК" (БУ-1)</w:t>
            </w:r>
          </w:p>
        </w:tc>
        <w:tc>
          <w:tcPr>
            <w:tcW w:w="1593" w:type="dxa"/>
          </w:tcPr>
          <w:p w14:paraId="0C897FE6"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14,269</w:t>
            </w:r>
          </w:p>
        </w:tc>
        <w:tc>
          <w:tcPr>
            <w:tcW w:w="2084" w:type="dxa"/>
          </w:tcPr>
          <w:p w14:paraId="11FC469E"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2,712</w:t>
            </w:r>
          </w:p>
        </w:tc>
        <w:tc>
          <w:tcPr>
            <w:tcW w:w="1460" w:type="dxa"/>
          </w:tcPr>
          <w:p w14:paraId="162DC762"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2,929</w:t>
            </w:r>
          </w:p>
        </w:tc>
        <w:tc>
          <w:tcPr>
            <w:tcW w:w="1241" w:type="dxa"/>
          </w:tcPr>
          <w:p w14:paraId="7546C5FA"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19,91</w:t>
            </w:r>
          </w:p>
        </w:tc>
      </w:tr>
      <w:tr w:rsidR="005E1A59" w14:paraId="57635E7F" w14:textId="77777777" w:rsidTr="005E1A59">
        <w:tc>
          <w:tcPr>
            <w:tcW w:w="3828" w:type="dxa"/>
          </w:tcPr>
          <w:p w14:paraId="4781F1C6" w14:textId="77777777" w:rsidR="005E1A59" w:rsidRPr="005E1A59" w:rsidRDefault="005E1A59" w:rsidP="005E1A59">
            <w:pPr>
              <w:spacing w:line="360" w:lineRule="auto"/>
              <w:ind w:firstLine="0"/>
              <w:rPr>
                <w:color w:val="000000"/>
                <w:sz w:val="18"/>
                <w:szCs w:val="18"/>
              </w:rPr>
            </w:pPr>
            <w:r w:rsidRPr="005E1A59">
              <w:rPr>
                <w:color w:val="000000"/>
                <w:sz w:val="18"/>
                <w:szCs w:val="18"/>
              </w:rPr>
              <w:t>ГСПО</w:t>
            </w:r>
          </w:p>
        </w:tc>
        <w:tc>
          <w:tcPr>
            <w:tcW w:w="1593" w:type="dxa"/>
          </w:tcPr>
          <w:p w14:paraId="5F25128B"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21,233</w:t>
            </w:r>
          </w:p>
        </w:tc>
        <w:tc>
          <w:tcPr>
            <w:tcW w:w="2084" w:type="dxa"/>
          </w:tcPr>
          <w:p w14:paraId="2C4541A1" w14:textId="77777777" w:rsidR="005E1A59" w:rsidRPr="005E1A59" w:rsidRDefault="005E1A59" w:rsidP="005E1A59">
            <w:pPr>
              <w:spacing w:line="360" w:lineRule="auto"/>
              <w:ind w:firstLine="0"/>
              <w:rPr>
                <w:color w:val="000000"/>
                <w:sz w:val="18"/>
                <w:szCs w:val="18"/>
              </w:rPr>
            </w:pPr>
            <w:r w:rsidRPr="005E1A59">
              <w:rPr>
                <w:color w:val="000000"/>
                <w:sz w:val="18"/>
                <w:szCs w:val="18"/>
              </w:rPr>
              <w:t> </w:t>
            </w:r>
          </w:p>
        </w:tc>
        <w:tc>
          <w:tcPr>
            <w:tcW w:w="1460" w:type="dxa"/>
          </w:tcPr>
          <w:p w14:paraId="77F37CE0" w14:textId="77777777" w:rsidR="005E1A59" w:rsidRPr="005E1A59" w:rsidRDefault="005E1A59" w:rsidP="005E1A59">
            <w:pPr>
              <w:spacing w:line="360" w:lineRule="auto"/>
              <w:ind w:firstLine="0"/>
              <w:rPr>
                <w:color w:val="000000"/>
                <w:sz w:val="18"/>
                <w:szCs w:val="18"/>
              </w:rPr>
            </w:pPr>
            <w:r w:rsidRPr="005E1A59">
              <w:rPr>
                <w:color w:val="000000"/>
                <w:sz w:val="18"/>
                <w:szCs w:val="18"/>
              </w:rPr>
              <w:t> </w:t>
            </w:r>
          </w:p>
        </w:tc>
        <w:tc>
          <w:tcPr>
            <w:tcW w:w="1241" w:type="dxa"/>
          </w:tcPr>
          <w:p w14:paraId="530A90D7"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21,233</w:t>
            </w:r>
          </w:p>
        </w:tc>
      </w:tr>
      <w:tr w:rsidR="005E1A59" w14:paraId="111BB1C7" w14:textId="77777777" w:rsidTr="005E1A59">
        <w:tc>
          <w:tcPr>
            <w:tcW w:w="3828" w:type="dxa"/>
          </w:tcPr>
          <w:p w14:paraId="1A2D188A" w14:textId="77777777" w:rsidR="005E1A59" w:rsidRPr="005E1A59" w:rsidRDefault="005E1A59" w:rsidP="005E1A59">
            <w:pPr>
              <w:spacing w:line="360" w:lineRule="auto"/>
              <w:ind w:firstLine="0"/>
              <w:rPr>
                <w:color w:val="000000"/>
                <w:sz w:val="18"/>
                <w:szCs w:val="18"/>
              </w:rPr>
            </w:pPr>
            <w:r w:rsidRPr="005E1A59">
              <w:rPr>
                <w:color w:val="000000"/>
                <w:sz w:val="18"/>
                <w:szCs w:val="18"/>
              </w:rPr>
              <w:t>потребители ЮЛ</w:t>
            </w:r>
          </w:p>
        </w:tc>
        <w:tc>
          <w:tcPr>
            <w:tcW w:w="1593" w:type="dxa"/>
          </w:tcPr>
          <w:p w14:paraId="4F1316E9"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15,449</w:t>
            </w:r>
          </w:p>
        </w:tc>
        <w:tc>
          <w:tcPr>
            <w:tcW w:w="2084" w:type="dxa"/>
          </w:tcPr>
          <w:p w14:paraId="2A62CC00"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15,832</w:t>
            </w:r>
          </w:p>
        </w:tc>
        <w:tc>
          <w:tcPr>
            <w:tcW w:w="1460" w:type="dxa"/>
          </w:tcPr>
          <w:p w14:paraId="2B38F04C"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5,355</w:t>
            </w:r>
          </w:p>
        </w:tc>
        <w:tc>
          <w:tcPr>
            <w:tcW w:w="1241" w:type="dxa"/>
          </w:tcPr>
          <w:p w14:paraId="42675459"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36,636</w:t>
            </w:r>
          </w:p>
        </w:tc>
      </w:tr>
      <w:tr w:rsidR="005E1A59" w14:paraId="257BABCE" w14:textId="77777777" w:rsidTr="005E1A59">
        <w:tc>
          <w:tcPr>
            <w:tcW w:w="3828" w:type="dxa"/>
          </w:tcPr>
          <w:p w14:paraId="6E7FD1CB" w14:textId="77777777" w:rsidR="005E1A59" w:rsidRPr="005E1A59" w:rsidRDefault="005E1A59" w:rsidP="005E1A59">
            <w:pPr>
              <w:spacing w:line="360" w:lineRule="auto"/>
              <w:ind w:firstLine="0"/>
              <w:rPr>
                <w:color w:val="000000"/>
                <w:sz w:val="18"/>
                <w:szCs w:val="18"/>
              </w:rPr>
            </w:pPr>
            <w:r w:rsidRPr="005E1A59">
              <w:rPr>
                <w:color w:val="000000"/>
                <w:sz w:val="18"/>
                <w:szCs w:val="18"/>
              </w:rPr>
              <w:t>потребители ФЛ</w:t>
            </w:r>
          </w:p>
        </w:tc>
        <w:tc>
          <w:tcPr>
            <w:tcW w:w="1593" w:type="dxa"/>
          </w:tcPr>
          <w:p w14:paraId="38A042EC"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12,244</w:t>
            </w:r>
          </w:p>
        </w:tc>
        <w:tc>
          <w:tcPr>
            <w:tcW w:w="2084" w:type="dxa"/>
          </w:tcPr>
          <w:p w14:paraId="77341A0B" w14:textId="77777777" w:rsidR="005E1A59" w:rsidRPr="005E1A59" w:rsidRDefault="005E1A59" w:rsidP="005E1A59">
            <w:pPr>
              <w:spacing w:line="360" w:lineRule="auto"/>
              <w:ind w:firstLine="0"/>
              <w:rPr>
                <w:color w:val="000000"/>
                <w:sz w:val="18"/>
                <w:szCs w:val="18"/>
              </w:rPr>
            </w:pPr>
            <w:r w:rsidRPr="005E1A59">
              <w:rPr>
                <w:color w:val="000000"/>
                <w:sz w:val="18"/>
                <w:szCs w:val="18"/>
              </w:rPr>
              <w:t> </w:t>
            </w:r>
          </w:p>
        </w:tc>
        <w:tc>
          <w:tcPr>
            <w:tcW w:w="1460" w:type="dxa"/>
          </w:tcPr>
          <w:p w14:paraId="24D80EAF"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3,706</w:t>
            </w:r>
          </w:p>
        </w:tc>
        <w:tc>
          <w:tcPr>
            <w:tcW w:w="1241" w:type="dxa"/>
          </w:tcPr>
          <w:p w14:paraId="0FB81EA0"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15,95</w:t>
            </w:r>
          </w:p>
        </w:tc>
      </w:tr>
      <w:tr w:rsidR="005E1A59" w14:paraId="6F02043F" w14:textId="77777777" w:rsidTr="005E1A59">
        <w:tc>
          <w:tcPr>
            <w:tcW w:w="3828" w:type="dxa"/>
            <w:vAlign w:val="center"/>
          </w:tcPr>
          <w:p w14:paraId="147AC2D9" w14:textId="77777777" w:rsidR="005E1A59" w:rsidRPr="005E1A59" w:rsidRDefault="005E1A59" w:rsidP="005E1A59">
            <w:pPr>
              <w:spacing w:line="360" w:lineRule="auto"/>
              <w:ind w:firstLine="0"/>
              <w:rPr>
                <w:color w:val="000000"/>
                <w:sz w:val="18"/>
                <w:szCs w:val="18"/>
              </w:rPr>
            </w:pPr>
            <w:r w:rsidRPr="005E1A59">
              <w:rPr>
                <w:color w:val="000000"/>
                <w:sz w:val="18"/>
                <w:szCs w:val="18"/>
              </w:rPr>
              <w:t>Потери ТСО (ОАО ТС)</w:t>
            </w:r>
          </w:p>
        </w:tc>
        <w:tc>
          <w:tcPr>
            <w:tcW w:w="1593" w:type="dxa"/>
            <w:vAlign w:val="center"/>
          </w:tcPr>
          <w:p w14:paraId="4491BD79" w14:textId="77777777" w:rsidR="005E1A59" w:rsidRPr="005E1A59" w:rsidRDefault="005E1A59" w:rsidP="005E1A59">
            <w:pPr>
              <w:spacing w:line="360" w:lineRule="auto"/>
              <w:ind w:firstLine="0"/>
              <w:jc w:val="right"/>
              <w:rPr>
                <w:sz w:val="16"/>
                <w:szCs w:val="16"/>
              </w:rPr>
            </w:pPr>
            <w:r w:rsidRPr="005E1A59">
              <w:rPr>
                <w:sz w:val="16"/>
                <w:szCs w:val="16"/>
              </w:rPr>
              <w:t>30,051</w:t>
            </w:r>
          </w:p>
        </w:tc>
        <w:tc>
          <w:tcPr>
            <w:tcW w:w="2084" w:type="dxa"/>
            <w:vAlign w:val="center"/>
          </w:tcPr>
          <w:p w14:paraId="261E9F1A"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460" w:type="dxa"/>
            <w:vAlign w:val="center"/>
          </w:tcPr>
          <w:p w14:paraId="7FCA819B"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241" w:type="dxa"/>
            <w:vAlign w:val="bottom"/>
          </w:tcPr>
          <w:p w14:paraId="16DB1D5C" w14:textId="77777777" w:rsidR="005E1A59" w:rsidRPr="005E1A59" w:rsidRDefault="005E1A59" w:rsidP="005E1A59">
            <w:pPr>
              <w:spacing w:line="360" w:lineRule="auto"/>
              <w:ind w:firstLine="0"/>
              <w:jc w:val="right"/>
              <w:rPr>
                <w:color w:val="000000"/>
                <w:sz w:val="18"/>
                <w:szCs w:val="18"/>
              </w:rPr>
            </w:pPr>
            <w:r w:rsidRPr="005E1A59">
              <w:rPr>
                <w:color w:val="000000"/>
                <w:sz w:val="18"/>
                <w:szCs w:val="18"/>
              </w:rPr>
              <w:t>30,051</w:t>
            </w:r>
          </w:p>
        </w:tc>
      </w:tr>
      <w:tr w:rsidR="005E1A59" w14:paraId="6C88D82D" w14:textId="77777777" w:rsidTr="005E1A59">
        <w:tc>
          <w:tcPr>
            <w:tcW w:w="3828" w:type="dxa"/>
            <w:vAlign w:val="center"/>
          </w:tcPr>
          <w:p w14:paraId="3B69DD13" w14:textId="77777777" w:rsidR="005E1A59" w:rsidRPr="005E1A59" w:rsidRDefault="005E1A59" w:rsidP="005E1A59">
            <w:pPr>
              <w:spacing w:line="360" w:lineRule="auto"/>
              <w:ind w:firstLine="0"/>
              <w:rPr>
                <w:b/>
                <w:bCs/>
                <w:color w:val="000000"/>
                <w:sz w:val="18"/>
                <w:szCs w:val="18"/>
              </w:rPr>
            </w:pPr>
            <w:r w:rsidRPr="005E1A59">
              <w:rPr>
                <w:b/>
                <w:bCs/>
                <w:color w:val="000000"/>
                <w:sz w:val="18"/>
                <w:szCs w:val="18"/>
              </w:rPr>
              <w:t>Итого по БУ -1</w:t>
            </w:r>
          </w:p>
        </w:tc>
        <w:tc>
          <w:tcPr>
            <w:tcW w:w="1593" w:type="dxa"/>
            <w:vAlign w:val="center"/>
          </w:tcPr>
          <w:p w14:paraId="6752E2DD"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364,168</w:t>
            </w:r>
          </w:p>
        </w:tc>
        <w:tc>
          <w:tcPr>
            <w:tcW w:w="2084" w:type="dxa"/>
            <w:vAlign w:val="center"/>
          </w:tcPr>
          <w:p w14:paraId="71D624A1"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38,251</w:t>
            </w:r>
          </w:p>
        </w:tc>
        <w:tc>
          <w:tcPr>
            <w:tcW w:w="1460" w:type="dxa"/>
            <w:vAlign w:val="center"/>
          </w:tcPr>
          <w:p w14:paraId="3F48275B"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122,181</w:t>
            </w:r>
          </w:p>
        </w:tc>
        <w:tc>
          <w:tcPr>
            <w:tcW w:w="1241" w:type="dxa"/>
            <w:vAlign w:val="center"/>
          </w:tcPr>
          <w:p w14:paraId="4E1A9311"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524,600</w:t>
            </w:r>
          </w:p>
        </w:tc>
      </w:tr>
      <w:tr w:rsidR="005E1A59" w14:paraId="488AFC05" w14:textId="77777777" w:rsidTr="005E1A59">
        <w:tc>
          <w:tcPr>
            <w:tcW w:w="3828" w:type="dxa"/>
            <w:vAlign w:val="center"/>
          </w:tcPr>
          <w:p w14:paraId="58DA30DB" w14:textId="77777777" w:rsidR="005E1A59" w:rsidRPr="005E1A59" w:rsidRDefault="005E1A59" w:rsidP="005E1A59">
            <w:pPr>
              <w:spacing w:line="360" w:lineRule="auto"/>
              <w:ind w:firstLine="0"/>
              <w:rPr>
                <w:b/>
                <w:bCs/>
                <w:color w:val="000000"/>
                <w:sz w:val="18"/>
                <w:szCs w:val="18"/>
              </w:rPr>
            </w:pPr>
            <w:r w:rsidRPr="005E1A59">
              <w:rPr>
                <w:b/>
                <w:bCs/>
                <w:color w:val="000000"/>
                <w:sz w:val="18"/>
                <w:szCs w:val="18"/>
              </w:rPr>
              <w:t>Промышленность (</w:t>
            </w:r>
            <w:proofErr w:type="spellStart"/>
            <w:r w:rsidRPr="005E1A59">
              <w:rPr>
                <w:b/>
                <w:bCs/>
                <w:color w:val="000000"/>
                <w:sz w:val="18"/>
                <w:szCs w:val="18"/>
              </w:rPr>
              <w:t>Пром.площадка</w:t>
            </w:r>
            <w:proofErr w:type="spellEnd"/>
            <w:r w:rsidRPr="005E1A59">
              <w:rPr>
                <w:b/>
                <w:bCs/>
                <w:color w:val="000000"/>
                <w:sz w:val="18"/>
                <w:szCs w:val="18"/>
              </w:rPr>
              <w:t xml:space="preserve">), в </w:t>
            </w:r>
            <w:proofErr w:type="spellStart"/>
            <w:r w:rsidRPr="005E1A59">
              <w:rPr>
                <w:b/>
                <w:bCs/>
                <w:color w:val="000000"/>
                <w:sz w:val="18"/>
                <w:szCs w:val="18"/>
              </w:rPr>
              <w:t>т.ч</w:t>
            </w:r>
            <w:proofErr w:type="spellEnd"/>
            <w:r w:rsidRPr="005E1A59">
              <w:rPr>
                <w:b/>
                <w:bCs/>
                <w:color w:val="000000"/>
                <w:sz w:val="18"/>
                <w:szCs w:val="18"/>
              </w:rPr>
              <w:t>.</w:t>
            </w:r>
          </w:p>
        </w:tc>
        <w:tc>
          <w:tcPr>
            <w:tcW w:w="1593" w:type="dxa"/>
            <w:vAlign w:val="center"/>
          </w:tcPr>
          <w:p w14:paraId="45911ACC"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320,717</w:t>
            </w:r>
          </w:p>
        </w:tc>
        <w:tc>
          <w:tcPr>
            <w:tcW w:w="2084" w:type="dxa"/>
            <w:vAlign w:val="center"/>
          </w:tcPr>
          <w:p w14:paraId="6ABDEAC2"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24,163</w:t>
            </w:r>
          </w:p>
        </w:tc>
        <w:tc>
          <w:tcPr>
            <w:tcW w:w="1460" w:type="dxa"/>
            <w:vAlign w:val="center"/>
          </w:tcPr>
          <w:p w14:paraId="12E40ED6" w14:textId="77777777" w:rsidR="005E1A59" w:rsidRPr="005E1A59" w:rsidRDefault="005E1A59" w:rsidP="005E1A59">
            <w:pPr>
              <w:spacing w:line="360" w:lineRule="auto"/>
              <w:ind w:firstLine="0"/>
              <w:rPr>
                <w:b/>
                <w:bCs/>
                <w:color w:val="000000"/>
                <w:sz w:val="16"/>
                <w:szCs w:val="16"/>
              </w:rPr>
            </w:pPr>
            <w:r w:rsidRPr="005E1A59">
              <w:rPr>
                <w:b/>
                <w:bCs/>
                <w:color w:val="000000"/>
                <w:sz w:val="16"/>
                <w:szCs w:val="16"/>
              </w:rPr>
              <w:t> </w:t>
            </w:r>
          </w:p>
        </w:tc>
        <w:tc>
          <w:tcPr>
            <w:tcW w:w="1241" w:type="dxa"/>
            <w:vAlign w:val="center"/>
          </w:tcPr>
          <w:p w14:paraId="5219F2F8"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344,880</w:t>
            </w:r>
          </w:p>
        </w:tc>
      </w:tr>
      <w:tr w:rsidR="005E1A59" w14:paraId="171E91A0" w14:textId="77777777" w:rsidTr="005E1A59">
        <w:tc>
          <w:tcPr>
            <w:tcW w:w="3828" w:type="dxa"/>
            <w:vAlign w:val="center"/>
          </w:tcPr>
          <w:p w14:paraId="16F32330" w14:textId="77777777" w:rsidR="005E1A59" w:rsidRPr="005E1A59" w:rsidRDefault="005E1A59" w:rsidP="005E1A59">
            <w:pPr>
              <w:spacing w:line="360" w:lineRule="auto"/>
              <w:ind w:firstLine="0"/>
              <w:rPr>
                <w:color w:val="000000"/>
                <w:sz w:val="18"/>
                <w:szCs w:val="18"/>
              </w:rPr>
            </w:pPr>
            <w:r w:rsidRPr="005E1A59">
              <w:rPr>
                <w:color w:val="000000"/>
                <w:sz w:val="18"/>
                <w:szCs w:val="18"/>
              </w:rPr>
              <w:t>АО "СХК" (БУ-2)</w:t>
            </w:r>
          </w:p>
        </w:tc>
        <w:tc>
          <w:tcPr>
            <w:tcW w:w="1593" w:type="dxa"/>
            <w:vAlign w:val="center"/>
          </w:tcPr>
          <w:p w14:paraId="089993F9" w14:textId="77777777" w:rsidR="005E1A59" w:rsidRPr="005E1A59" w:rsidRDefault="005E1A59" w:rsidP="005E1A59">
            <w:pPr>
              <w:spacing w:line="360" w:lineRule="auto"/>
              <w:ind w:firstLine="0"/>
              <w:jc w:val="right"/>
              <w:rPr>
                <w:sz w:val="16"/>
                <w:szCs w:val="16"/>
              </w:rPr>
            </w:pPr>
            <w:r w:rsidRPr="005E1A59">
              <w:rPr>
                <w:sz w:val="16"/>
                <w:szCs w:val="16"/>
              </w:rPr>
              <w:t>228,274</w:t>
            </w:r>
          </w:p>
        </w:tc>
        <w:tc>
          <w:tcPr>
            <w:tcW w:w="2084" w:type="dxa"/>
            <w:vAlign w:val="center"/>
          </w:tcPr>
          <w:p w14:paraId="06CE7F64"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460" w:type="dxa"/>
            <w:vAlign w:val="center"/>
          </w:tcPr>
          <w:p w14:paraId="3AF9E131"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241" w:type="dxa"/>
            <w:vAlign w:val="center"/>
          </w:tcPr>
          <w:p w14:paraId="1F40E1AE"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228,274</w:t>
            </w:r>
          </w:p>
        </w:tc>
      </w:tr>
      <w:tr w:rsidR="005E1A59" w14:paraId="50508129" w14:textId="77777777" w:rsidTr="005E1A59">
        <w:tc>
          <w:tcPr>
            <w:tcW w:w="3828" w:type="dxa"/>
            <w:vAlign w:val="center"/>
          </w:tcPr>
          <w:p w14:paraId="0AC5708F" w14:textId="77777777" w:rsidR="005E1A59" w:rsidRPr="005E1A59" w:rsidRDefault="005E1A59" w:rsidP="005E1A59">
            <w:pPr>
              <w:spacing w:line="360" w:lineRule="auto"/>
              <w:ind w:firstLine="0"/>
              <w:rPr>
                <w:color w:val="000000"/>
                <w:sz w:val="18"/>
                <w:szCs w:val="18"/>
              </w:rPr>
            </w:pPr>
            <w:r w:rsidRPr="005E1A59">
              <w:rPr>
                <w:color w:val="000000"/>
                <w:sz w:val="18"/>
                <w:szCs w:val="18"/>
              </w:rPr>
              <w:t>АО "СХК" (пар)</w:t>
            </w:r>
          </w:p>
        </w:tc>
        <w:tc>
          <w:tcPr>
            <w:tcW w:w="1593" w:type="dxa"/>
            <w:vAlign w:val="center"/>
          </w:tcPr>
          <w:p w14:paraId="537BD1B9" w14:textId="77777777" w:rsidR="005E1A59" w:rsidRPr="005E1A59" w:rsidRDefault="005E1A59" w:rsidP="005E1A59">
            <w:pPr>
              <w:spacing w:line="360" w:lineRule="auto"/>
              <w:ind w:firstLine="0"/>
              <w:jc w:val="right"/>
              <w:rPr>
                <w:sz w:val="16"/>
                <w:szCs w:val="16"/>
              </w:rPr>
            </w:pPr>
            <w:r w:rsidRPr="005E1A59">
              <w:rPr>
                <w:sz w:val="16"/>
                <w:szCs w:val="16"/>
              </w:rPr>
              <w:t>79,800</w:t>
            </w:r>
          </w:p>
        </w:tc>
        <w:tc>
          <w:tcPr>
            <w:tcW w:w="2084" w:type="dxa"/>
            <w:vAlign w:val="center"/>
          </w:tcPr>
          <w:p w14:paraId="502993C0"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460" w:type="dxa"/>
            <w:vAlign w:val="center"/>
          </w:tcPr>
          <w:p w14:paraId="66161C04"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241" w:type="dxa"/>
            <w:vAlign w:val="center"/>
          </w:tcPr>
          <w:p w14:paraId="793DBB89"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79,800</w:t>
            </w:r>
          </w:p>
        </w:tc>
      </w:tr>
      <w:tr w:rsidR="005E1A59" w14:paraId="4E94C6C5" w14:textId="77777777" w:rsidTr="005E1A59">
        <w:tc>
          <w:tcPr>
            <w:tcW w:w="3828" w:type="dxa"/>
            <w:vAlign w:val="center"/>
          </w:tcPr>
          <w:p w14:paraId="3B77EE9E" w14:textId="77777777" w:rsidR="005E1A59" w:rsidRPr="005E1A59" w:rsidRDefault="005E1A59" w:rsidP="005E1A59">
            <w:pPr>
              <w:spacing w:line="360" w:lineRule="auto"/>
              <w:ind w:firstLine="0"/>
              <w:rPr>
                <w:color w:val="000000"/>
                <w:sz w:val="18"/>
                <w:szCs w:val="18"/>
              </w:rPr>
            </w:pPr>
            <w:r w:rsidRPr="005E1A59">
              <w:rPr>
                <w:color w:val="000000"/>
                <w:sz w:val="18"/>
                <w:szCs w:val="18"/>
              </w:rPr>
              <w:lastRenderedPageBreak/>
              <w:t xml:space="preserve">в </w:t>
            </w:r>
            <w:proofErr w:type="spellStart"/>
            <w:r w:rsidRPr="005E1A59">
              <w:rPr>
                <w:color w:val="000000"/>
                <w:sz w:val="18"/>
                <w:szCs w:val="18"/>
              </w:rPr>
              <w:t>т.ч</w:t>
            </w:r>
            <w:proofErr w:type="spellEnd"/>
            <w:r w:rsidRPr="005E1A59">
              <w:rPr>
                <w:color w:val="000000"/>
                <w:sz w:val="18"/>
                <w:szCs w:val="18"/>
              </w:rPr>
              <w:t xml:space="preserve"> потери ТСО (АО СХК пар)  </w:t>
            </w:r>
          </w:p>
        </w:tc>
        <w:tc>
          <w:tcPr>
            <w:tcW w:w="1593" w:type="dxa"/>
            <w:vAlign w:val="center"/>
          </w:tcPr>
          <w:p w14:paraId="0309EC62" w14:textId="77777777" w:rsidR="005E1A59" w:rsidRPr="005E1A59" w:rsidRDefault="005E1A59" w:rsidP="005E1A59">
            <w:pPr>
              <w:spacing w:line="360" w:lineRule="auto"/>
              <w:ind w:firstLine="0"/>
              <w:jc w:val="right"/>
              <w:rPr>
                <w:sz w:val="16"/>
                <w:szCs w:val="16"/>
              </w:rPr>
            </w:pPr>
            <w:r w:rsidRPr="005E1A59">
              <w:rPr>
                <w:sz w:val="16"/>
                <w:szCs w:val="16"/>
              </w:rPr>
              <w:t>26,709</w:t>
            </w:r>
          </w:p>
        </w:tc>
        <w:tc>
          <w:tcPr>
            <w:tcW w:w="2084" w:type="dxa"/>
            <w:vAlign w:val="center"/>
          </w:tcPr>
          <w:p w14:paraId="2EBE1BEF"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460" w:type="dxa"/>
            <w:vAlign w:val="center"/>
          </w:tcPr>
          <w:p w14:paraId="4E42595F"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241" w:type="dxa"/>
            <w:vAlign w:val="center"/>
          </w:tcPr>
          <w:p w14:paraId="626B6F2C"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26,709</w:t>
            </w:r>
          </w:p>
        </w:tc>
      </w:tr>
      <w:tr w:rsidR="005E1A59" w14:paraId="1E0034DF" w14:textId="77777777" w:rsidTr="005E1A59">
        <w:tc>
          <w:tcPr>
            <w:tcW w:w="3828" w:type="dxa"/>
            <w:vAlign w:val="center"/>
          </w:tcPr>
          <w:p w14:paraId="3C9A60F6" w14:textId="77777777" w:rsidR="005E1A59" w:rsidRPr="005E1A59" w:rsidRDefault="005E1A59" w:rsidP="005E1A59">
            <w:pPr>
              <w:spacing w:line="360" w:lineRule="auto"/>
              <w:ind w:firstLine="0"/>
              <w:rPr>
                <w:color w:val="000000"/>
                <w:sz w:val="18"/>
                <w:szCs w:val="18"/>
              </w:rPr>
            </w:pPr>
            <w:r w:rsidRPr="005E1A59">
              <w:rPr>
                <w:color w:val="000000"/>
                <w:sz w:val="18"/>
                <w:szCs w:val="18"/>
              </w:rPr>
              <w:t xml:space="preserve">потребители т-э в </w:t>
            </w:r>
            <w:proofErr w:type="spellStart"/>
            <w:r w:rsidRPr="005E1A59">
              <w:rPr>
                <w:color w:val="000000"/>
                <w:sz w:val="18"/>
                <w:szCs w:val="18"/>
              </w:rPr>
              <w:t>гор.воде</w:t>
            </w:r>
            <w:proofErr w:type="spellEnd"/>
          </w:p>
        </w:tc>
        <w:tc>
          <w:tcPr>
            <w:tcW w:w="1593" w:type="dxa"/>
            <w:vAlign w:val="center"/>
          </w:tcPr>
          <w:p w14:paraId="09869EB4"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11,684</w:t>
            </w:r>
          </w:p>
        </w:tc>
        <w:tc>
          <w:tcPr>
            <w:tcW w:w="2084" w:type="dxa"/>
            <w:vAlign w:val="center"/>
          </w:tcPr>
          <w:p w14:paraId="0C8310FF"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24,067</w:t>
            </w:r>
          </w:p>
        </w:tc>
        <w:tc>
          <w:tcPr>
            <w:tcW w:w="1460" w:type="dxa"/>
            <w:vAlign w:val="center"/>
          </w:tcPr>
          <w:p w14:paraId="1B2FC38E"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241" w:type="dxa"/>
            <w:vAlign w:val="center"/>
          </w:tcPr>
          <w:p w14:paraId="126DEBEA"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35,750</w:t>
            </w:r>
          </w:p>
        </w:tc>
      </w:tr>
      <w:tr w:rsidR="005E1A59" w14:paraId="00E56358" w14:textId="77777777" w:rsidTr="005E1A59">
        <w:tc>
          <w:tcPr>
            <w:tcW w:w="3828" w:type="dxa"/>
            <w:vAlign w:val="center"/>
          </w:tcPr>
          <w:p w14:paraId="08F8FFB8" w14:textId="77777777" w:rsidR="005E1A59" w:rsidRPr="005E1A59" w:rsidRDefault="005E1A59" w:rsidP="005E1A59">
            <w:pPr>
              <w:spacing w:line="360" w:lineRule="auto"/>
              <w:ind w:firstLine="0"/>
              <w:rPr>
                <w:color w:val="000000"/>
                <w:sz w:val="18"/>
                <w:szCs w:val="18"/>
              </w:rPr>
            </w:pPr>
            <w:r w:rsidRPr="005E1A59">
              <w:rPr>
                <w:color w:val="000000"/>
                <w:sz w:val="18"/>
                <w:szCs w:val="18"/>
              </w:rPr>
              <w:t>потребители т-э в паре</w:t>
            </w:r>
          </w:p>
        </w:tc>
        <w:tc>
          <w:tcPr>
            <w:tcW w:w="1593" w:type="dxa"/>
            <w:vAlign w:val="center"/>
          </w:tcPr>
          <w:p w14:paraId="5376EBDE"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0,960</w:t>
            </w:r>
          </w:p>
        </w:tc>
        <w:tc>
          <w:tcPr>
            <w:tcW w:w="2084" w:type="dxa"/>
            <w:vAlign w:val="center"/>
          </w:tcPr>
          <w:p w14:paraId="14437C11"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0,096</w:t>
            </w:r>
          </w:p>
        </w:tc>
        <w:tc>
          <w:tcPr>
            <w:tcW w:w="1460" w:type="dxa"/>
            <w:vAlign w:val="center"/>
          </w:tcPr>
          <w:p w14:paraId="7BFB5889"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241" w:type="dxa"/>
            <w:vAlign w:val="center"/>
          </w:tcPr>
          <w:p w14:paraId="74808118"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1,056</w:t>
            </w:r>
          </w:p>
        </w:tc>
      </w:tr>
      <w:tr w:rsidR="005E1A59" w14:paraId="0DDBA81F" w14:textId="77777777" w:rsidTr="005E1A59">
        <w:tc>
          <w:tcPr>
            <w:tcW w:w="3828" w:type="dxa"/>
            <w:vAlign w:val="center"/>
          </w:tcPr>
          <w:p w14:paraId="7B20D08D" w14:textId="77777777" w:rsidR="005E1A59" w:rsidRPr="005E1A59" w:rsidRDefault="005E1A59" w:rsidP="005E1A59">
            <w:pPr>
              <w:spacing w:line="360" w:lineRule="auto"/>
              <w:ind w:firstLine="0"/>
              <w:rPr>
                <w:color w:val="000000"/>
                <w:sz w:val="18"/>
                <w:szCs w:val="18"/>
              </w:rPr>
            </w:pPr>
            <w:r w:rsidRPr="005E1A59">
              <w:rPr>
                <w:color w:val="000000"/>
                <w:sz w:val="18"/>
                <w:szCs w:val="18"/>
              </w:rPr>
              <w:t>Потери ТСО (АО СХК вода)</w:t>
            </w:r>
          </w:p>
        </w:tc>
        <w:tc>
          <w:tcPr>
            <w:tcW w:w="1593" w:type="dxa"/>
            <w:vAlign w:val="center"/>
          </w:tcPr>
          <w:p w14:paraId="34EDAA29" w14:textId="77777777" w:rsidR="005E1A59" w:rsidRPr="005E1A59" w:rsidRDefault="005E1A59" w:rsidP="005E1A59">
            <w:pPr>
              <w:spacing w:line="360" w:lineRule="auto"/>
              <w:ind w:firstLine="0"/>
              <w:jc w:val="right"/>
              <w:rPr>
                <w:sz w:val="16"/>
                <w:szCs w:val="16"/>
              </w:rPr>
            </w:pPr>
            <w:r w:rsidRPr="005E1A59">
              <w:rPr>
                <w:sz w:val="16"/>
                <w:szCs w:val="16"/>
              </w:rPr>
              <w:t>12,879</w:t>
            </w:r>
          </w:p>
        </w:tc>
        <w:tc>
          <w:tcPr>
            <w:tcW w:w="2084" w:type="dxa"/>
            <w:vAlign w:val="center"/>
          </w:tcPr>
          <w:p w14:paraId="1CA5AC5B"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460" w:type="dxa"/>
            <w:vAlign w:val="center"/>
          </w:tcPr>
          <w:p w14:paraId="1AD1E126" w14:textId="77777777" w:rsidR="005E1A59" w:rsidRPr="005E1A59" w:rsidRDefault="005E1A59" w:rsidP="005E1A59">
            <w:pPr>
              <w:spacing w:line="360" w:lineRule="auto"/>
              <w:ind w:firstLine="0"/>
              <w:rPr>
                <w:color w:val="000000"/>
                <w:sz w:val="16"/>
                <w:szCs w:val="16"/>
              </w:rPr>
            </w:pPr>
            <w:r w:rsidRPr="005E1A59">
              <w:rPr>
                <w:color w:val="000000"/>
                <w:sz w:val="16"/>
                <w:szCs w:val="16"/>
              </w:rPr>
              <w:t> </w:t>
            </w:r>
          </w:p>
        </w:tc>
        <w:tc>
          <w:tcPr>
            <w:tcW w:w="1241" w:type="dxa"/>
            <w:vAlign w:val="center"/>
          </w:tcPr>
          <w:p w14:paraId="00B72A3A" w14:textId="77777777" w:rsidR="005E1A59" w:rsidRPr="005E1A59" w:rsidRDefault="005E1A59" w:rsidP="005E1A59">
            <w:pPr>
              <w:spacing w:line="360" w:lineRule="auto"/>
              <w:ind w:firstLine="0"/>
              <w:jc w:val="right"/>
              <w:rPr>
                <w:color w:val="000000"/>
                <w:sz w:val="16"/>
                <w:szCs w:val="16"/>
              </w:rPr>
            </w:pPr>
            <w:r w:rsidRPr="005E1A59">
              <w:rPr>
                <w:color w:val="000000"/>
                <w:sz w:val="16"/>
                <w:szCs w:val="16"/>
              </w:rPr>
              <w:t>12,879</w:t>
            </w:r>
          </w:p>
        </w:tc>
      </w:tr>
      <w:tr w:rsidR="005E1A59" w14:paraId="64D2CA33" w14:textId="77777777" w:rsidTr="005E1A59">
        <w:tc>
          <w:tcPr>
            <w:tcW w:w="3828" w:type="dxa"/>
            <w:vAlign w:val="center"/>
          </w:tcPr>
          <w:p w14:paraId="3ECD77D1" w14:textId="77777777" w:rsidR="005E1A59" w:rsidRPr="005E1A59" w:rsidRDefault="005E1A59" w:rsidP="005E1A59">
            <w:pPr>
              <w:spacing w:line="360" w:lineRule="auto"/>
              <w:ind w:firstLine="0"/>
              <w:rPr>
                <w:b/>
                <w:bCs/>
                <w:color w:val="000000"/>
                <w:sz w:val="18"/>
                <w:szCs w:val="18"/>
              </w:rPr>
            </w:pPr>
            <w:r w:rsidRPr="005E1A59">
              <w:rPr>
                <w:b/>
                <w:bCs/>
                <w:color w:val="000000"/>
                <w:sz w:val="18"/>
                <w:szCs w:val="18"/>
              </w:rPr>
              <w:t>Итого по БУ -2</w:t>
            </w:r>
          </w:p>
        </w:tc>
        <w:tc>
          <w:tcPr>
            <w:tcW w:w="1593" w:type="dxa"/>
            <w:vAlign w:val="center"/>
          </w:tcPr>
          <w:p w14:paraId="6B7A6800"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320,717</w:t>
            </w:r>
          </w:p>
        </w:tc>
        <w:tc>
          <w:tcPr>
            <w:tcW w:w="2084" w:type="dxa"/>
            <w:vAlign w:val="center"/>
          </w:tcPr>
          <w:p w14:paraId="51F4ACB4"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24,163</w:t>
            </w:r>
          </w:p>
        </w:tc>
        <w:tc>
          <w:tcPr>
            <w:tcW w:w="1460" w:type="dxa"/>
            <w:vAlign w:val="center"/>
          </w:tcPr>
          <w:p w14:paraId="32925407" w14:textId="77777777" w:rsidR="005E1A59" w:rsidRPr="005E1A59" w:rsidRDefault="005E1A59" w:rsidP="005E1A59">
            <w:pPr>
              <w:spacing w:line="360" w:lineRule="auto"/>
              <w:ind w:firstLine="0"/>
              <w:rPr>
                <w:b/>
                <w:bCs/>
                <w:color w:val="000000"/>
                <w:sz w:val="16"/>
                <w:szCs w:val="16"/>
              </w:rPr>
            </w:pPr>
            <w:r w:rsidRPr="005E1A59">
              <w:rPr>
                <w:b/>
                <w:bCs/>
                <w:color w:val="000000"/>
                <w:sz w:val="16"/>
                <w:szCs w:val="16"/>
              </w:rPr>
              <w:t> </w:t>
            </w:r>
          </w:p>
        </w:tc>
        <w:tc>
          <w:tcPr>
            <w:tcW w:w="1241" w:type="dxa"/>
            <w:vAlign w:val="center"/>
          </w:tcPr>
          <w:p w14:paraId="32AE53D4"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344,880</w:t>
            </w:r>
          </w:p>
        </w:tc>
      </w:tr>
      <w:tr w:rsidR="005E1A59" w14:paraId="5331A785" w14:textId="77777777" w:rsidTr="005E1A59">
        <w:tc>
          <w:tcPr>
            <w:tcW w:w="3828" w:type="dxa"/>
            <w:vAlign w:val="center"/>
          </w:tcPr>
          <w:p w14:paraId="05A3ECBC" w14:textId="77777777" w:rsidR="005E1A59" w:rsidRPr="005E1A59" w:rsidRDefault="005E1A59" w:rsidP="005E1A59">
            <w:pPr>
              <w:spacing w:line="360" w:lineRule="auto"/>
              <w:ind w:firstLine="0"/>
              <w:rPr>
                <w:b/>
                <w:bCs/>
                <w:color w:val="000000"/>
                <w:sz w:val="18"/>
                <w:szCs w:val="18"/>
              </w:rPr>
            </w:pPr>
            <w:r w:rsidRPr="005E1A59">
              <w:rPr>
                <w:b/>
                <w:bCs/>
                <w:color w:val="000000"/>
                <w:sz w:val="18"/>
                <w:szCs w:val="18"/>
              </w:rPr>
              <w:t>ИТОГО по БУ-1, БУ-2</w:t>
            </w:r>
          </w:p>
        </w:tc>
        <w:tc>
          <w:tcPr>
            <w:tcW w:w="1593" w:type="dxa"/>
            <w:vAlign w:val="center"/>
          </w:tcPr>
          <w:p w14:paraId="7CBD927A"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684,885</w:t>
            </w:r>
          </w:p>
        </w:tc>
        <w:tc>
          <w:tcPr>
            <w:tcW w:w="2084" w:type="dxa"/>
            <w:vAlign w:val="center"/>
          </w:tcPr>
          <w:p w14:paraId="0FA95CA4"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62,414</w:t>
            </w:r>
          </w:p>
        </w:tc>
        <w:tc>
          <w:tcPr>
            <w:tcW w:w="1460" w:type="dxa"/>
            <w:vAlign w:val="center"/>
          </w:tcPr>
          <w:p w14:paraId="6F53BF0A"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122,181</w:t>
            </w:r>
          </w:p>
        </w:tc>
        <w:tc>
          <w:tcPr>
            <w:tcW w:w="1241" w:type="dxa"/>
            <w:vAlign w:val="center"/>
          </w:tcPr>
          <w:p w14:paraId="7AD4DD10" w14:textId="77777777" w:rsidR="005E1A59" w:rsidRPr="005E1A59" w:rsidRDefault="005E1A59" w:rsidP="005E1A59">
            <w:pPr>
              <w:spacing w:line="360" w:lineRule="auto"/>
              <w:ind w:firstLine="0"/>
              <w:jc w:val="right"/>
              <w:rPr>
                <w:b/>
                <w:bCs/>
                <w:color w:val="000000"/>
                <w:sz w:val="16"/>
                <w:szCs w:val="16"/>
              </w:rPr>
            </w:pPr>
            <w:r w:rsidRPr="005E1A59">
              <w:rPr>
                <w:b/>
                <w:bCs/>
                <w:color w:val="000000"/>
                <w:sz w:val="16"/>
                <w:szCs w:val="16"/>
              </w:rPr>
              <w:t>869,480</w:t>
            </w:r>
          </w:p>
        </w:tc>
      </w:tr>
    </w:tbl>
    <w:p w14:paraId="32F48B22" w14:textId="77777777" w:rsidR="005E1A59" w:rsidRDefault="005E1A59" w:rsidP="005E1A59">
      <w:pPr>
        <w:spacing w:line="360" w:lineRule="auto"/>
        <w:ind w:firstLine="0"/>
        <w:jc w:val="left"/>
      </w:pPr>
    </w:p>
    <w:p w14:paraId="6A8A6DD1" w14:textId="4024FE26" w:rsidR="002C0674" w:rsidRPr="005E1A59" w:rsidRDefault="002C0674" w:rsidP="005E1A59">
      <w:pPr>
        <w:spacing w:line="360" w:lineRule="auto"/>
        <w:ind w:firstLine="0"/>
        <w:jc w:val="left"/>
      </w:pPr>
      <w:r w:rsidRPr="005E1A59">
        <w:t>Таблица</w:t>
      </w:r>
      <w:r w:rsidR="002D7168">
        <w:t xml:space="preserve"> 1.10</w:t>
      </w:r>
      <w:r w:rsidR="005E1A59">
        <w:t xml:space="preserve"> –</w:t>
      </w:r>
      <w:r w:rsidRPr="005E1A59">
        <w:t xml:space="preserve"> Отпускаемая мощность с коллекторов ТЭЦ АО «РИР» 2018г.</w:t>
      </w:r>
    </w:p>
    <w:tbl>
      <w:tblPr>
        <w:tblW w:w="10065" w:type="dxa"/>
        <w:tblInd w:w="108" w:type="dxa"/>
        <w:tblLayout w:type="fixed"/>
        <w:tblLook w:val="0000" w:firstRow="0" w:lastRow="0" w:firstColumn="0" w:lastColumn="0" w:noHBand="0" w:noVBand="0"/>
      </w:tblPr>
      <w:tblGrid>
        <w:gridCol w:w="3969"/>
        <w:gridCol w:w="1701"/>
        <w:gridCol w:w="1843"/>
        <w:gridCol w:w="1418"/>
        <w:gridCol w:w="1134"/>
      </w:tblGrid>
      <w:tr w:rsidR="002C0674" w:rsidRPr="005E1A59" w14:paraId="471F1F28" w14:textId="77777777" w:rsidTr="00984911">
        <w:trPr>
          <w:trHeight w:val="562"/>
        </w:trPr>
        <w:tc>
          <w:tcPr>
            <w:tcW w:w="3969" w:type="dxa"/>
            <w:tcBorders>
              <w:top w:val="single" w:sz="4" w:space="0" w:color="auto"/>
              <w:left w:val="single" w:sz="4" w:space="0" w:color="auto"/>
              <w:bottom w:val="single" w:sz="4" w:space="0" w:color="auto"/>
              <w:right w:val="single" w:sz="4" w:space="0" w:color="auto"/>
            </w:tcBorders>
            <w:vAlign w:val="center"/>
          </w:tcPr>
          <w:p w14:paraId="5BA3DC4A" w14:textId="77777777" w:rsidR="002C0674" w:rsidRPr="005E1A59" w:rsidRDefault="002C0674" w:rsidP="00FF78AC">
            <w:pPr>
              <w:ind w:firstLine="45"/>
              <w:jc w:val="center"/>
              <w:rPr>
                <w:rFonts w:ascii="Times New Roman" w:hAnsi="Times New Roman" w:cs="Times New Roman"/>
                <w:color w:val="000000"/>
                <w:sz w:val="18"/>
                <w:szCs w:val="18"/>
              </w:rPr>
            </w:pPr>
            <w:r w:rsidRPr="005E1A59">
              <w:rPr>
                <w:rFonts w:ascii="Times New Roman" w:hAnsi="Times New Roman" w:cs="Times New Roman"/>
                <w:color w:val="000000"/>
                <w:sz w:val="18"/>
                <w:szCs w:val="18"/>
              </w:rPr>
              <w:t>Наименование группы</w:t>
            </w:r>
          </w:p>
        </w:tc>
        <w:tc>
          <w:tcPr>
            <w:tcW w:w="1701" w:type="dxa"/>
            <w:tcBorders>
              <w:top w:val="single" w:sz="4" w:space="0" w:color="auto"/>
              <w:left w:val="nil"/>
              <w:bottom w:val="single" w:sz="4" w:space="0" w:color="auto"/>
              <w:right w:val="single" w:sz="4" w:space="0" w:color="auto"/>
            </w:tcBorders>
            <w:vAlign w:val="center"/>
          </w:tcPr>
          <w:p w14:paraId="3846FC44" w14:textId="77777777" w:rsidR="002C0674" w:rsidRPr="005E1A59" w:rsidRDefault="002C0674" w:rsidP="007821BE">
            <w:pPr>
              <w:ind w:firstLine="0"/>
              <w:jc w:val="center"/>
              <w:rPr>
                <w:color w:val="000000"/>
                <w:sz w:val="18"/>
                <w:szCs w:val="18"/>
              </w:rPr>
            </w:pPr>
            <w:r w:rsidRPr="005E1A59">
              <w:rPr>
                <w:color w:val="000000"/>
                <w:sz w:val="18"/>
                <w:szCs w:val="18"/>
              </w:rPr>
              <w:t>Нагрузка на отопление, Гкал/час</w:t>
            </w:r>
          </w:p>
        </w:tc>
        <w:tc>
          <w:tcPr>
            <w:tcW w:w="1843" w:type="dxa"/>
            <w:tcBorders>
              <w:top w:val="single" w:sz="4" w:space="0" w:color="auto"/>
              <w:left w:val="nil"/>
              <w:bottom w:val="single" w:sz="4" w:space="0" w:color="auto"/>
              <w:right w:val="single" w:sz="4" w:space="0" w:color="auto"/>
            </w:tcBorders>
            <w:vAlign w:val="center"/>
          </w:tcPr>
          <w:p w14:paraId="1648A070" w14:textId="77777777" w:rsidR="002C0674" w:rsidRPr="005E1A59" w:rsidRDefault="002C0674" w:rsidP="007821BE">
            <w:pPr>
              <w:ind w:firstLine="0"/>
              <w:jc w:val="center"/>
              <w:rPr>
                <w:color w:val="000000"/>
                <w:sz w:val="18"/>
                <w:szCs w:val="18"/>
              </w:rPr>
            </w:pPr>
            <w:r w:rsidRPr="005E1A59">
              <w:rPr>
                <w:color w:val="000000"/>
                <w:sz w:val="18"/>
                <w:szCs w:val="18"/>
              </w:rPr>
              <w:t>Нагрузка на вентиляцию, Гкал/час</w:t>
            </w:r>
          </w:p>
        </w:tc>
        <w:tc>
          <w:tcPr>
            <w:tcW w:w="1418" w:type="dxa"/>
            <w:tcBorders>
              <w:top w:val="single" w:sz="4" w:space="0" w:color="auto"/>
              <w:left w:val="nil"/>
              <w:bottom w:val="single" w:sz="4" w:space="0" w:color="auto"/>
              <w:right w:val="single" w:sz="4" w:space="0" w:color="auto"/>
            </w:tcBorders>
            <w:vAlign w:val="center"/>
          </w:tcPr>
          <w:p w14:paraId="7B3F9318" w14:textId="77777777" w:rsidR="002C0674" w:rsidRPr="005E1A59" w:rsidRDefault="002C0674" w:rsidP="007821BE">
            <w:pPr>
              <w:ind w:firstLine="0"/>
              <w:jc w:val="center"/>
              <w:rPr>
                <w:color w:val="000000"/>
                <w:sz w:val="18"/>
                <w:szCs w:val="18"/>
              </w:rPr>
            </w:pPr>
            <w:r w:rsidRPr="005E1A59">
              <w:rPr>
                <w:color w:val="000000"/>
                <w:sz w:val="18"/>
                <w:szCs w:val="18"/>
              </w:rPr>
              <w:t>Нагрузка на ГВС, Гкал/час</w:t>
            </w:r>
          </w:p>
        </w:tc>
        <w:tc>
          <w:tcPr>
            <w:tcW w:w="1134" w:type="dxa"/>
            <w:tcBorders>
              <w:top w:val="single" w:sz="4" w:space="0" w:color="auto"/>
              <w:left w:val="nil"/>
              <w:bottom w:val="single" w:sz="4" w:space="0" w:color="auto"/>
              <w:right w:val="single" w:sz="4" w:space="0" w:color="auto"/>
            </w:tcBorders>
            <w:vAlign w:val="center"/>
          </w:tcPr>
          <w:p w14:paraId="50FAF894" w14:textId="77777777" w:rsidR="002C0674" w:rsidRPr="005E1A59" w:rsidRDefault="002C0674" w:rsidP="007821BE">
            <w:pPr>
              <w:ind w:firstLine="0"/>
              <w:jc w:val="center"/>
              <w:rPr>
                <w:color w:val="000000"/>
                <w:sz w:val="18"/>
                <w:szCs w:val="18"/>
              </w:rPr>
            </w:pPr>
            <w:r w:rsidRPr="005E1A59">
              <w:rPr>
                <w:color w:val="000000"/>
                <w:sz w:val="18"/>
                <w:szCs w:val="18"/>
              </w:rPr>
              <w:t>ИТОГО</w:t>
            </w:r>
            <w:r w:rsidRPr="005E1A59">
              <w:rPr>
                <w:sz w:val="18"/>
                <w:szCs w:val="18"/>
              </w:rPr>
              <w:t>, Гкал/час</w:t>
            </w:r>
          </w:p>
        </w:tc>
      </w:tr>
      <w:tr w:rsidR="002C0674" w:rsidRPr="005E1A59" w14:paraId="74958D74"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FFB0FC2" w14:textId="77777777" w:rsidR="002C0674" w:rsidRPr="005E1A59" w:rsidRDefault="002C0674" w:rsidP="007821BE">
            <w:pPr>
              <w:ind w:firstLine="0"/>
              <w:rPr>
                <w:b/>
                <w:bCs/>
                <w:color w:val="000000"/>
                <w:sz w:val="18"/>
                <w:szCs w:val="18"/>
              </w:rPr>
            </w:pPr>
            <w:r w:rsidRPr="005E1A59">
              <w:rPr>
                <w:b/>
                <w:bCs/>
                <w:color w:val="000000"/>
                <w:sz w:val="18"/>
                <w:szCs w:val="18"/>
              </w:rPr>
              <w:t>Бюджетные организации</w:t>
            </w:r>
          </w:p>
        </w:tc>
        <w:tc>
          <w:tcPr>
            <w:tcW w:w="1701" w:type="dxa"/>
            <w:tcBorders>
              <w:top w:val="nil"/>
              <w:left w:val="nil"/>
              <w:bottom w:val="single" w:sz="4" w:space="0" w:color="auto"/>
              <w:right w:val="single" w:sz="4" w:space="0" w:color="auto"/>
            </w:tcBorders>
            <w:noWrap/>
            <w:vAlign w:val="bottom"/>
          </w:tcPr>
          <w:p w14:paraId="2D98513B" w14:textId="77777777" w:rsidR="002C0674" w:rsidRPr="005E1A59" w:rsidRDefault="002C0674" w:rsidP="007821BE">
            <w:pPr>
              <w:ind w:firstLine="0"/>
              <w:jc w:val="right"/>
              <w:rPr>
                <w:b/>
                <w:bCs/>
                <w:color w:val="000000"/>
                <w:sz w:val="18"/>
                <w:szCs w:val="18"/>
              </w:rPr>
            </w:pPr>
            <w:r w:rsidRPr="005E1A59">
              <w:rPr>
                <w:b/>
                <w:bCs/>
                <w:color w:val="000000"/>
                <w:sz w:val="18"/>
                <w:szCs w:val="18"/>
              </w:rPr>
              <w:t>60,476</w:t>
            </w:r>
          </w:p>
        </w:tc>
        <w:tc>
          <w:tcPr>
            <w:tcW w:w="1843" w:type="dxa"/>
            <w:tcBorders>
              <w:top w:val="nil"/>
              <w:left w:val="nil"/>
              <w:bottom w:val="single" w:sz="4" w:space="0" w:color="auto"/>
              <w:right w:val="single" w:sz="4" w:space="0" w:color="auto"/>
            </w:tcBorders>
            <w:noWrap/>
            <w:vAlign w:val="bottom"/>
          </w:tcPr>
          <w:p w14:paraId="47711069" w14:textId="77777777" w:rsidR="002C0674" w:rsidRPr="005E1A59" w:rsidRDefault="002C0674" w:rsidP="007821BE">
            <w:pPr>
              <w:ind w:firstLine="0"/>
              <w:jc w:val="right"/>
              <w:rPr>
                <w:b/>
                <w:bCs/>
                <w:color w:val="000000"/>
                <w:sz w:val="18"/>
                <w:szCs w:val="18"/>
              </w:rPr>
            </w:pPr>
            <w:r w:rsidRPr="005E1A59">
              <w:rPr>
                <w:b/>
                <w:bCs/>
                <w:color w:val="000000"/>
                <w:sz w:val="18"/>
                <w:szCs w:val="18"/>
              </w:rPr>
              <w:t>25,594</w:t>
            </w:r>
          </w:p>
        </w:tc>
        <w:tc>
          <w:tcPr>
            <w:tcW w:w="1418" w:type="dxa"/>
            <w:tcBorders>
              <w:top w:val="nil"/>
              <w:left w:val="nil"/>
              <w:bottom w:val="single" w:sz="4" w:space="0" w:color="auto"/>
              <w:right w:val="single" w:sz="4" w:space="0" w:color="auto"/>
            </w:tcBorders>
            <w:noWrap/>
            <w:vAlign w:val="bottom"/>
          </w:tcPr>
          <w:p w14:paraId="578F6D07" w14:textId="77777777" w:rsidR="002C0674" w:rsidRPr="005E1A59" w:rsidRDefault="002C0674" w:rsidP="007821BE">
            <w:pPr>
              <w:ind w:firstLine="0"/>
              <w:jc w:val="right"/>
              <w:rPr>
                <w:b/>
                <w:bCs/>
                <w:color w:val="000000"/>
                <w:sz w:val="18"/>
                <w:szCs w:val="18"/>
              </w:rPr>
            </w:pPr>
            <w:r w:rsidRPr="005E1A59">
              <w:rPr>
                <w:b/>
                <w:bCs/>
                <w:color w:val="000000"/>
                <w:sz w:val="18"/>
                <w:szCs w:val="18"/>
              </w:rPr>
              <w:t>32,299</w:t>
            </w:r>
          </w:p>
        </w:tc>
        <w:tc>
          <w:tcPr>
            <w:tcW w:w="1134" w:type="dxa"/>
            <w:tcBorders>
              <w:top w:val="nil"/>
              <w:left w:val="nil"/>
              <w:bottom w:val="single" w:sz="4" w:space="0" w:color="auto"/>
              <w:right w:val="single" w:sz="4" w:space="0" w:color="auto"/>
            </w:tcBorders>
            <w:noWrap/>
            <w:vAlign w:val="bottom"/>
          </w:tcPr>
          <w:p w14:paraId="34567A10" w14:textId="77777777" w:rsidR="002C0674" w:rsidRPr="005E1A59" w:rsidRDefault="002C0674" w:rsidP="007821BE">
            <w:pPr>
              <w:ind w:firstLine="0"/>
              <w:jc w:val="right"/>
              <w:rPr>
                <w:b/>
                <w:bCs/>
                <w:color w:val="000000"/>
                <w:sz w:val="18"/>
                <w:szCs w:val="18"/>
              </w:rPr>
            </w:pPr>
            <w:r w:rsidRPr="005E1A59">
              <w:rPr>
                <w:b/>
                <w:bCs/>
                <w:color w:val="000000"/>
                <w:sz w:val="18"/>
                <w:szCs w:val="18"/>
              </w:rPr>
              <w:t>118,369</w:t>
            </w:r>
          </w:p>
        </w:tc>
      </w:tr>
      <w:tr w:rsidR="002C0674" w:rsidRPr="005E1A59" w14:paraId="754097A4"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8608C95" w14:textId="77777777" w:rsidR="002C0674" w:rsidRPr="005E1A59" w:rsidRDefault="002C0674" w:rsidP="007821BE">
            <w:pPr>
              <w:ind w:firstLine="0"/>
              <w:rPr>
                <w:b/>
                <w:bCs/>
                <w:color w:val="000000"/>
                <w:sz w:val="18"/>
                <w:szCs w:val="18"/>
              </w:rPr>
            </w:pPr>
            <w:r w:rsidRPr="005E1A59">
              <w:rPr>
                <w:b/>
                <w:bCs/>
                <w:color w:val="000000"/>
                <w:sz w:val="18"/>
                <w:szCs w:val="18"/>
              </w:rPr>
              <w:t xml:space="preserve">Население в </w:t>
            </w:r>
            <w:proofErr w:type="spellStart"/>
            <w:r w:rsidRPr="005E1A59">
              <w:rPr>
                <w:b/>
                <w:bCs/>
                <w:color w:val="000000"/>
                <w:sz w:val="18"/>
                <w:szCs w:val="18"/>
              </w:rPr>
              <w:t>т.ч</w:t>
            </w:r>
            <w:proofErr w:type="spellEnd"/>
            <w:r w:rsidRPr="005E1A59">
              <w:rPr>
                <w:b/>
                <w:bCs/>
                <w:color w:val="000000"/>
                <w:sz w:val="18"/>
                <w:szCs w:val="18"/>
              </w:rPr>
              <w:t>.</w:t>
            </w:r>
          </w:p>
        </w:tc>
        <w:tc>
          <w:tcPr>
            <w:tcW w:w="1701" w:type="dxa"/>
            <w:tcBorders>
              <w:top w:val="nil"/>
              <w:left w:val="nil"/>
              <w:bottom w:val="single" w:sz="4" w:space="0" w:color="auto"/>
              <w:right w:val="single" w:sz="4" w:space="0" w:color="auto"/>
            </w:tcBorders>
            <w:noWrap/>
            <w:vAlign w:val="bottom"/>
          </w:tcPr>
          <w:p w14:paraId="1AFE0A45" w14:textId="77777777" w:rsidR="002C0674" w:rsidRPr="005E1A59" w:rsidRDefault="002C0674" w:rsidP="007821BE">
            <w:pPr>
              <w:ind w:firstLine="0"/>
              <w:jc w:val="right"/>
              <w:rPr>
                <w:b/>
                <w:bCs/>
                <w:color w:val="000000"/>
                <w:sz w:val="18"/>
                <w:szCs w:val="18"/>
              </w:rPr>
            </w:pPr>
            <w:r w:rsidRPr="005E1A59">
              <w:rPr>
                <w:b/>
                <w:bCs/>
                <w:color w:val="000000"/>
                <w:sz w:val="18"/>
                <w:szCs w:val="18"/>
              </w:rPr>
              <w:t>219,273</w:t>
            </w:r>
          </w:p>
        </w:tc>
        <w:tc>
          <w:tcPr>
            <w:tcW w:w="1843" w:type="dxa"/>
            <w:tcBorders>
              <w:top w:val="nil"/>
              <w:left w:val="nil"/>
              <w:bottom w:val="single" w:sz="4" w:space="0" w:color="auto"/>
              <w:right w:val="single" w:sz="4" w:space="0" w:color="auto"/>
            </w:tcBorders>
            <w:noWrap/>
            <w:vAlign w:val="bottom"/>
          </w:tcPr>
          <w:p w14:paraId="1EDCC040" w14:textId="77777777" w:rsidR="002C0674" w:rsidRPr="005E1A59" w:rsidRDefault="002C0674" w:rsidP="007821BE">
            <w:pPr>
              <w:ind w:firstLine="0"/>
              <w:rPr>
                <w:b/>
                <w:bCs/>
                <w:color w:val="000000"/>
                <w:sz w:val="18"/>
                <w:szCs w:val="18"/>
              </w:rPr>
            </w:pPr>
            <w:r w:rsidRPr="005E1A59">
              <w:rPr>
                <w:b/>
                <w:bCs/>
                <w:color w:val="000000"/>
                <w:sz w:val="18"/>
                <w:szCs w:val="18"/>
              </w:rPr>
              <w:t> </w:t>
            </w:r>
          </w:p>
        </w:tc>
        <w:tc>
          <w:tcPr>
            <w:tcW w:w="1418" w:type="dxa"/>
            <w:tcBorders>
              <w:top w:val="nil"/>
              <w:left w:val="nil"/>
              <w:bottom w:val="single" w:sz="4" w:space="0" w:color="auto"/>
              <w:right w:val="single" w:sz="4" w:space="0" w:color="auto"/>
            </w:tcBorders>
            <w:noWrap/>
            <w:vAlign w:val="bottom"/>
          </w:tcPr>
          <w:p w14:paraId="15C82028" w14:textId="77777777" w:rsidR="002C0674" w:rsidRPr="005E1A59" w:rsidRDefault="002C0674" w:rsidP="007821BE">
            <w:pPr>
              <w:ind w:firstLine="0"/>
              <w:jc w:val="right"/>
              <w:rPr>
                <w:b/>
                <w:bCs/>
                <w:color w:val="000000"/>
                <w:sz w:val="18"/>
                <w:szCs w:val="18"/>
              </w:rPr>
            </w:pPr>
            <w:r w:rsidRPr="005E1A59">
              <w:rPr>
                <w:b/>
                <w:bCs/>
                <w:color w:val="000000"/>
                <w:sz w:val="18"/>
                <w:szCs w:val="18"/>
              </w:rPr>
              <w:t>84,11</w:t>
            </w:r>
          </w:p>
        </w:tc>
        <w:tc>
          <w:tcPr>
            <w:tcW w:w="1134" w:type="dxa"/>
            <w:tcBorders>
              <w:top w:val="nil"/>
              <w:left w:val="nil"/>
              <w:bottom w:val="single" w:sz="4" w:space="0" w:color="auto"/>
              <w:right w:val="single" w:sz="4" w:space="0" w:color="auto"/>
            </w:tcBorders>
            <w:noWrap/>
            <w:vAlign w:val="bottom"/>
          </w:tcPr>
          <w:p w14:paraId="39866E41" w14:textId="77777777" w:rsidR="002C0674" w:rsidRPr="005E1A59" w:rsidRDefault="002C0674" w:rsidP="007821BE">
            <w:pPr>
              <w:ind w:firstLine="0"/>
              <w:jc w:val="right"/>
              <w:rPr>
                <w:b/>
                <w:bCs/>
                <w:color w:val="000000"/>
                <w:sz w:val="18"/>
                <w:szCs w:val="18"/>
              </w:rPr>
            </w:pPr>
            <w:r w:rsidRPr="005E1A59">
              <w:rPr>
                <w:b/>
                <w:bCs/>
                <w:color w:val="000000"/>
                <w:sz w:val="18"/>
                <w:szCs w:val="18"/>
              </w:rPr>
              <w:t>303,383</w:t>
            </w:r>
          </w:p>
        </w:tc>
      </w:tr>
      <w:tr w:rsidR="002C0674" w:rsidRPr="005E1A59" w14:paraId="4C27B040"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A065B39" w14:textId="77777777" w:rsidR="002C0674" w:rsidRPr="005E1A59" w:rsidRDefault="002C0674" w:rsidP="007821BE">
            <w:pPr>
              <w:ind w:firstLine="0"/>
              <w:rPr>
                <w:color w:val="000000"/>
                <w:sz w:val="18"/>
                <w:szCs w:val="18"/>
              </w:rPr>
            </w:pPr>
            <w:r w:rsidRPr="005E1A59">
              <w:rPr>
                <w:color w:val="000000"/>
                <w:sz w:val="18"/>
                <w:szCs w:val="18"/>
              </w:rPr>
              <w:t>МКД</w:t>
            </w:r>
          </w:p>
        </w:tc>
        <w:tc>
          <w:tcPr>
            <w:tcW w:w="1701" w:type="dxa"/>
            <w:tcBorders>
              <w:top w:val="nil"/>
              <w:left w:val="nil"/>
              <w:bottom w:val="single" w:sz="4" w:space="0" w:color="auto"/>
              <w:right w:val="single" w:sz="4" w:space="0" w:color="auto"/>
            </w:tcBorders>
            <w:noWrap/>
            <w:vAlign w:val="bottom"/>
          </w:tcPr>
          <w:p w14:paraId="70E6823B" w14:textId="77777777" w:rsidR="002C0674" w:rsidRPr="005E1A59" w:rsidRDefault="002C0674" w:rsidP="007821BE">
            <w:pPr>
              <w:ind w:firstLine="0"/>
              <w:jc w:val="right"/>
              <w:rPr>
                <w:color w:val="000000"/>
                <w:sz w:val="18"/>
                <w:szCs w:val="18"/>
              </w:rPr>
            </w:pPr>
            <w:r w:rsidRPr="005E1A59">
              <w:rPr>
                <w:color w:val="000000"/>
                <w:sz w:val="18"/>
                <w:szCs w:val="18"/>
              </w:rPr>
              <w:t>201,461</w:t>
            </w:r>
          </w:p>
        </w:tc>
        <w:tc>
          <w:tcPr>
            <w:tcW w:w="1843" w:type="dxa"/>
            <w:tcBorders>
              <w:top w:val="nil"/>
              <w:left w:val="nil"/>
              <w:bottom w:val="single" w:sz="4" w:space="0" w:color="auto"/>
              <w:right w:val="single" w:sz="4" w:space="0" w:color="auto"/>
            </w:tcBorders>
            <w:noWrap/>
            <w:vAlign w:val="bottom"/>
          </w:tcPr>
          <w:p w14:paraId="561EFA2F" w14:textId="77777777" w:rsidR="002C0674" w:rsidRPr="005E1A59" w:rsidRDefault="002C0674" w:rsidP="007821BE">
            <w:pPr>
              <w:ind w:firstLine="0"/>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noWrap/>
            <w:vAlign w:val="bottom"/>
          </w:tcPr>
          <w:p w14:paraId="7D70B483" w14:textId="77777777" w:rsidR="002C0674" w:rsidRPr="005E1A59" w:rsidRDefault="002C0674" w:rsidP="007821BE">
            <w:pPr>
              <w:ind w:firstLine="0"/>
              <w:jc w:val="right"/>
              <w:rPr>
                <w:color w:val="000000"/>
                <w:sz w:val="18"/>
                <w:szCs w:val="18"/>
              </w:rPr>
            </w:pPr>
            <w:r w:rsidRPr="005E1A59">
              <w:rPr>
                <w:color w:val="000000"/>
                <w:sz w:val="18"/>
                <w:szCs w:val="18"/>
              </w:rPr>
              <w:t>84,11</w:t>
            </w:r>
          </w:p>
        </w:tc>
        <w:tc>
          <w:tcPr>
            <w:tcW w:w="1134" w:type="dxa"/>
            <w:tcBorders>
              <w:top w:val="nil"/>
              <w:left w:val="nil"/>
              <w:bottom w:val="single" w:sz="4" w:space="0" w:color="auto"/>
              <w:right w:val="single" w:sz="4" w:space="0" w:color="auto"/>
            </w:tcBorders>
            <w:noWrap/>
            <w:vAlign w:val="bottom"/>
          </w:tcPr>
          <w:p w14:paraId="67CA04D1" w14:textId="77777777" w:rsidR="002C0674" w:rsidRPr="005E1A59" w:rsidRDefault="002C0674" w:rsidP="007821BE">
            <w:pPr>
              <w:ind w:firstLine="0"/>
              <w:jc w:val="right"/>
              <w:rPr>
                <w:color w:val="000000"/>
                <w:sz w:val="18"/>
                <w:szCs w:val="18"/>
              </w:rPr>
            </w:pPr>
            <w:r w:rsidRPr="005E1A59">
              <w:rPr>
                <w:color w:val="000000"/>
                <w:sz w:val="18"/>
                <w:szCs w:val="18"/>
              </w:rPr>
              <w:t>285,571</w:t>
            </w:r>
          </w:p>
        </w:tc>
      </w:tr>
      <w:tr w:rsidR="002C0674" w:rsidRPr="005E1A59" w14:paraId="442CE43D"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9A1576D" w14:textId="77777777" w:rsidR="002C0674" w:rsidRPr="005E1A59" w:rsidRDefault="002C0674" w:rsidP="007821BE">
            <w:pPr>
              <w:ind w:firstLine="0"/>
              <w:rPr>
                <w:color w:val="000000"/>
                <w:sz w:val="18"/>
                <w:szCs w:val="18"/>
              </w:rPr>
            </w:pPr>
            <w:r w:rsidRPr="005E1A59">
              <w:rPr>
                <w:color w:val="000000"/>
                <w:sz w:val="18"/>
                <w:szCs w:val="18"/>
              </w:rPr>
              <w:t>Частные домовладения</w:t>
            </w:r>
          </w:p>
        </w:tc>
        <w:tc>
          <w:tcPr>
            <w:tcW w:w="1701" w:type="dxa"/>
            <w:tcBorders>
              <w:top w:val="nil"/>
              <w:left w:val="nil"/>
              <w:bottom w:val="single" w:sz="4" w:space="0" w:color="auto"/>
              <w:right w:val="single" w:sz="4" w:space="0" w:color="auto"/>
            </w:tcBorders>
            <w:noWrap/>
            <w:vAlign w:val="bottom"/>
          </w:tcPr>
          <w:p w14:paraId="2DA3B1B6" w14:textId="77777777" w:rsidR="002C0674" w:rsidRPr="005E1A59" w:rsidRDefault="002C0674" w:rsidP="007821BE">
            <w:pPr>
              <w:ind w:firstLine="0"/>
              <w:jc w:val="right"/>
              <w:rPr>
                <w:color w:val="000000"/>
                <w:sz w:val="18"/>
                <w:szCs w:val="18"/>
              </w:rPr>
            </w:pPr>
            <w:r w:rsidRPr="005E1A59">
              <w:rPr>
                <w:color w:val="000000"/>
                <w:sz w:val="18"/>
                <w:szCs w:val="18"/>
              </w:rPr>
              <w:t>21,011</w:t>
            </w:r>
          </w:p>
        </w:tc>
        <w:tc>
          <w:tcPr>
            <w:tcW w:w="1843" w:type="dxa"/>
            <w:tcBorders>
              <w:top w:val="nil"/>
              <w:left w:val="nil"/>
              <w:bottom w:val="single" w:sz="4" w:space="0" w:color="auto"/>
              <w:right w:val="single" w:sz="4" w:space="0" w:color="auto"/>
            </w:tcBorders>
            <w:noWrap/>
            <w:vAlign w:val="bottom"/>
          </w:tcPr>
          <w:p w14:paraId="7BE56709" w14:textId="77777777" w:rsidR="002C0674" w:rsidRPr="005E1A59" w:rsidRDefault="002C0674" w:rsidP="007821BE">
            <w:pPr>
              <w:ind w:firstLine="0"/>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noWrap/>
            <w:vAlign w:val="bottom"/>
          </w:tcPr>
          <w:p w14:paraId="2AAEAEE5" w14:textId="77777777" w:rsidR="002C0674" w:rsidRPr="005E1A59" w:rsidRDefault="002C0674" w:rsidP="007821BE">
            <w:pPr>
              <w:ind w:firstLine="0"/>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noWrap/>
            <w:vAlign w:val="bottom"/>
          </w:tcPr>
          <w:p w14:paraId="0A784CF4" w14:textId="77777777" w:rsidR="002C0674" w:rsidRPr="005E1A59" w:rsidRDefault="002C0674" w:rsidP="007821BE">
            <w:pPr>
              <w:ind w:firstLine="0"/>
              <w:jc w:val="right"/>
              <w:rPr>
                <w:color w:val="000000"/>
                <w:sz w:val="18"/>
                <w:szCs w:val="18"/>
              </w:rPr>
            </w:pPr>
            <w:r w:rsidRPr="005E1A59">
              <w:rPr>
                <w:color w:val="000000"/>
                <w:sz w:val="18"/>
                <w:szCs w:val="18"/>
              </w:rPr>
              <w:t>21,011</w:t>
            </w:r>
          </w:p>
        </w:tc>
      </w:tr>
      <w:tr w:rsidR="002C0674" w:rsidRPr="005E1A59" w14:paraId="019EFD91"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93CC976" w14:textId="77777777" w:rsidR="002C0674" w:rsidRPr="005E1A59" w:rsidRDefault="002C0674" w:rsidP="007821BE">
            <w:pPr>
              <w:ind w:firstLine="0"/>
              <w:rPr>
                <w:b/>
                <w:bCs/>
                <w:color w:val="000000"/>
                <w:sz w:val="18"/>
                <w:szCs w:val="18"/>
              </w:rPr>
            </w:pPr>
            <w:r w:rsidRPr="005E1A59">
              <w:rPr>
                <w:b/>
                <w:bCs/>
                <w:color w:val="000000"/>
                <w:sz w:val="18"/>
                <w:szCs w:val="18"/>
              </w:rPr>
              <w:t xml:space="preserve">Прочие нежилые, в </w:t>
            </w:r>
            <w:proofErr w:type="spellStart"/>
            <w:r w:rsidRPr="005E1A59">
              <w:rPr>
                <w:b/>
                <w:bCs/>
                <w:color w:val="000000"/>
                <w:sz w:val="18"/>
                <w:szCs w:val="18"/>
              </w:rPr>
              <w:t>т.ч</w:t>
            </w:r>
            <w:proofErr w:type="spellEnd"/>
            <w:r w:rsidRPr="005E1A59">
              <w:rPr>
                <w:b/>
                <w:bCs/>
                <w:color w:val="000000"/>
                <w:sz w:val="18"/>
                <w:szCs w:val="18"/>
              </w:rPr>
              <w:t>.</w:t>
            </w:r>
          </w:p>
        </w:tc>
        <w:tc>
          <w:tcPr>
            <w:tcW w:w="1701" w:type="dxa"/>
            <w:tcBorders>
              <w:top w:val="nil"/>
              <w:left w:val="nil"/>
              <w:bottom w:val="single" w:sz="4" w:space="0" w:color="auto"/>
              <w:right w:val="single" w:sz="4" w:space="0" w:color="auto"/>
            </w:tcBorders>
            <w:noWrap/>
            <w:vAlign w:val="bottom"/>
          </w:tcPr>
          <w:p w14:paraId="7C096A69" w14:textId="77777777" w:rsidR="002C0674" w:rsidRPr="005E1A59" w:rsidRDefault="002C0674" w:rsidP="007821BE">
            <w:pPr>
              <w:ind w:firstLine="0"/>
              <w:jc w:val="right"/>
              <w:rPr>
                <w:b/>
                <w:bCs/>
                <w:color w:val="000000"/>
                <w:sz w:val="18"/>
                <w:szCs w:val="18"/>
              </w:rPr>
            </w:pPr>
            <w:r w:rsidRPr="005E1A59">
              <w:rPr>
                <w:b/>
                <w:bCs/>
                <w:color w:val="000000"/>
                <w:sz w:val="18"/>
                <w:szCs w:val="18"/>
              </w:rPr>
              <w:t>68,889</w:t>
            </w:r>
          </w:p>
        </w:tc>
        <w:tc>
          <w:tcPr>
            <w:tcW w:w="1843" w:type="dxa"/>
            <w:tcBorders>
              <w:top w:val="nil"/>
              <w:left w:val="nil"/>
              <w:bottom w:val="single" w:sz="4" w:space="0" w:color="auto"/>
              <w:right w:val="single" w:sz="4" w:space="0" w:color="auto"/>
            </w:tcBorders>
            <w:noWrap/>
            <w:vAlign w:val="bottom"/>
          </w:tcPr>
          <w:p w14:paraId="10444757" w14:textId="77777777" w:rsidR="002C0674" w:rsidRPr="005E1A59" w:rsidRDefault="002C0674" w:rsidP="007821BE">
            <w:pPr>
              <w:ind w:firstLine="0"/>
              <w:jc w:val="right"/>
              <w:rPr>
                <w:b/>
                <w:bCs/>
                <w:color w:val="000000"/>
                <w:sz w:val="18"/>
                <w:szCs w:val="18"/>
              </w:rPr>
            </w:pPr>
            <w:r w:rsidRPr="005E1A59">
              <w:rPr>
                <w:b/>
                <w:bCs/>
                <w:color w:val="000000"/>
                <w:sz w:val="18"/>
                <w:szCs w:val="18"/>
              </w:rPr>
              <w:t>19,59</w:t>
            </w:r>
          </w:p>
        </w:tc>
        <w:tc>
          <w:tcPr>
            <w:tcW w:w="1418" w:type="dxa"/>
            <w:tcBorders>
              <w:top w:val="nil"/>
              <w:left w:val="nil"/>
              <w:bottom w:val="single" w:sz="4" w:space="0" w:color="auto"/>
              <w:right w:val="single" w:sz="4" w:space="0" w:color="auto"/>
            </w:tcBorders>
            <w:noWrap/>
            <w:vAlign w:val="bottom"/>
          </w:tcPr>
          <w:p w14:paraId="26719E90" w14:textId="77777777" w:rsidR="002C0674" w:rsidRPr="005E1A59" w:rsidRDefault="002C0674" w:rsidP="007821BE">
            <w:pPr>
              <w:ind w:firstLine="0"/>
              <w:jc w:val="right"/>
              <w:rPr>
                <w:b/>
                <w:bCs/>
                <w:color w:val="000000"/>
                <w:sz w:val="18"/>
                <w:szCs w:val="18"/>
              </w:rPr>
            </w:pPr>
            <w:r w:rsidRPr="005E1A59">
              <w:rPr>
                <w:b/>
                <w:bCs/>
                <w:color w:val="000000"/>
                <w:sz w:val="18"/>
                <w:szCs w:val="18"/>
              </w:rPr>
              <w:t>12,667</w:t>
            </w:r>
          </w:p>
        </w:tc>
        <w:tc>
          <w:tcPr>
            <w:tcW w:w="1134" w:type="dxa"/>
            <w:tcBorders>
              <w:top w:val="nil"/>
              <w:left w:val="nil"/>
              <w:bottom w:val="single" w:sz="4" w:space="0" w:color="auto"/>
              <w:right w:val="single" w:sz="4" w:space="0" w:color="auto"/>
            </w:tcBorders>
            <w:noWrap/>
            <w:vAlign w:val="bottom"/>
          </w:tcPr>
          <w:p w14:paraId="6FDCB880" w14:textId="77777777" w:rsidR="002C0674" w:rsidRPr="005E1A59" w:rsidRDefault="002C0674" w:rsidP="007821BE">
            <w:pPr>
              <w:ind w:firstLine="0"/>
              <w:jc w:val="right"/>
              <w:rPr>
                <w:b/>
                <w:bCs/>
                <w:color w:val="000000"/>
                <w:sz w:val="18"/>
                <w:szCs w:val="18"/>
              </w:rPr>
            </w:pPr>
            <w:r w:rsidRPr="005E1A59">
              <w:rPr>
                <w:b/>
                <w:bCs/>
                <w:color w:val="000000"/>
                <w:sz w:val="18"/>
                <w:szCs w:val="18"/>
              </w:rPr>
              <w:t>101,146</w:t>
            </w:r>
          </w:p>
        </w:tc>
      </w:tr>
      <w:tr w:rsidR="002C0674" w:rsidRPr="005E1A59" w14:paraId="0E726EC9"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B7248EA" w14:textId="77777777" w:rsidR="002C0674" w:rsidRPr="005E1A59" w:rsidRDefault="002C0674" w:rsidP="007821BE">
            <w:pPr>
              <w:ind w:firstLine="0"/>
              <w:rPr>
                <w:color w:val="000000"/>
                <w:sz w:val="18"/>
                <w:szCs w:val="18"/>
              </w:rPr>
            </w:pPr>
            <w:r w:rsidRPr="005E1A59">
              <w:rPr>
                <w:color w:val="000000"/>
                <w:sz w:val="18"/>
                <w:szCs w:val="18"/>
              </w:rPr>
              <w:t>АО "СХК" (БУ-1)</w:t>
            </w:r>
          </w:p>
        </w:tc>
        <w:tc>
          <w:tcPr>
            <w:tcW w:w="1701" w:type="dxa"/>
            <w:tcBorders>
              <w:top w:val="nil"/>
              <w:left w:val="nil"/>
              <w:bottom w:val="single" w:sz="4" w:space="0" w:color="auto"/>
              <w:right w:val="single" w:sz="4" w:space="0" w:color="auto"/>
            </w:tcBorders>
            <w:noWrap/>
            <w:vAlign w:val="bottom"/>
          </w:tcPr>
          <w:p w14:paraId="7A641D69" w14:textId="77777777" w:rsidR="002C0674" w:rsidRPr="005E1A59" w:rsidRDefault="002C0674" w:rsidP="007821BE">
            <w:pPr>
              <w:ind w:firstLine="0"/>
              <w:jc w:val="right"/>
              <w:rPr>
                <w:color w:val="000000"/>
                <w:sz w:val="18"/>
                <w:szCs w:val="18"/>
              </w:rPr>
            </w:pPr>
            <w:r w:rsidRPr="005E1A59">
              <w:rPr>
                <w:color w:val="000000"/>
                <w:sz w:val="18"/>
                <w:szCs w:val="18"/>
              </w:rPr>
              <w:t>13,074</w:t>
            </w:r>
          </w:p>
        </w:tc>
        <w:tc>
          <w:tcPr>
            <w:tcW w:w="1843" w:type="dxa"/>
            <w:tcBorders>
              <w:top w:val="nil"/>
              <w:left w:val="nil"/>
              <w:bottom w:val="single" w:sz="4" w:space="0" w:color="auto"/>
              <w:right w:val="single" w:sz="4" w:space="0" w:color="auto"/>
            </w:tcBorders>
            <w:noWrap/>
            <w:vAlign w:val="bottom"/>
          </w:tcPr>
          <w:p w14:paraId="6DC939BB" w14:textId="77777777" w:rsidR="002C0674" w:rsidRPr="005E1A59" w:rsidRDefault="002C0674" w:rsidP="007821BE">
            <w:pPr>
              <w:ind w:firstLine="0"/>
              <w:jc w:val="right"/>
              <w:rPr>
                <w:color w:val="000000"/>
                <w:sz w:val="18"/>
                <w:szCs w:val="18"/>
              </w:rPr>
            </w:pPr>
            <w:r w:rsidRPr="005E1A59">
              <w:rPr>
                <w:color w:val="000000"/>
                <w:sz w:val="18"/>
                <w:szCs w:val="18"/>
              </w:rPr>
              <w:t>2,865</w:t>
            </w:r>
          </w:p>
        </w:tc>
        <w:tc>
          <w:tcPr>
            <w:tcW w:w="1418" w:type="dxa"/>
            <w:tcBorders>
              <w:top w:val="nil"/>
              <w:left w:val="nil"/>
              <w:bottom w:val="single" w:sz="4" w:space="0" w:color="auto"/>
              <w:right w:val="single" w:sz="4" w:space="0" w:color="auto"/>
            </w:tcBorders>
            <w:noWrap/>
            <w:vAlign w:val="bottom"/>
          </w:tcPr>
          <w:p w14:paraId="5BB8AD0C" w14:textId="77777777" w:rsidR="002C0674" w:rsidRPr="005E1A59" w:rsidRDefault="002C0674" w:rsidP="007821BE">
            <w:pPr>
              <w:ind w:firstLine="0"/>
              <w:jc w:val="right"/>
              <w:rPr>
                <w:color w:val="000000"/>
                <w:sz w:val="18"/>
                <w:szCs w:val="18"/>
              </w:rPr>
            </w:pPr>
            <w:r w:rsidRPr="005E1A59">
              <w:rPr>
                <w:color w:val="000000"/>
                <w:sz w:val="18"/>
                <w:szCs w:val="18"/>
              </w:rPr>
              <w:t>3,094</w:t>
            </w:r>
          </w:p>
        </w:tc>
        <w:tc>
          <w:tcPr>
            <w:tcW w:w="1134" w:type="dxa"/>
            <w:tcBorders>
              <w:top w:val="nil"/>
              <w:left w:val="nil"/>
              <w:bottom w:val="single" w:sz="4" w:space="0" w:color="auto"/>
              <w:right w:val="single" w:sz="4" w:space="0" w:color="auto"/>
            </w:tcBorders>
            <w:noWrap/>
            <w:vAlign w:val="bottom"/>
          </w:tcPr>
          <w:p w14:paraId="56D397C6" w14:textId="77777777" w:rsidR="002C0674" w:rsidRPr="005E1A59" w:rsidRDefault="002C0674" w:rsidP="007821BE">
            <w:pPr>
              <w:ind w:firstLine="0"/>
              <w:jc w:val="right"/>
              <w:rPr>
                <w:color w:val="000000"/>
                <w:sz w:val="18"/>
                <w:szCs w:val="18"/>
              </w:rPr>
            </w:pPr>
            <w:r w:rsidRPr="005E1A59">
              <w:rPr>
                <w:color w:val="000000"/>
                <w:sz w:val="18"/>
                <w:szCs w:val="18"/>
              </w:rPr>
              <w:t>19,033</w:t>
            </w:r>
          </w:p>
        </w:tc>
      </w:tr>
      <w:tr w:rsidR="002C0674" w:rsidRPr="005E1A59" w14:paraId="2E1FE85E"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710BF0E" w14:textId="77777777" w:rsidR="002C0674" w:rsidRPr="005E1A59" w:rsidRDefault="002C0674" w:rsidP="007821BE">
            <w:pPr>
              <w:ind w:firstLine="0"/>
              <w:rPr>
                <w:color w:val="000000"/>
                <w:sz w:val="18"/>
                <w:szCs w:val="18"/>
              </w:rPr>
            </w:pPr>
            <w:r w:rsidRPr="005E1A59">
              <w:rPr>
                <w:color w:val="000000"/>
                <w:sz w:val="18"/>
                <w:szCs w:val="18"/>
              </w:rPr>
              <w:t>ГСПО</w:t>
            </w:r>
          </w:p>
        </w:tc>
        <w:tc>
          <w:tcPr>
            <w:tcW w:w="1701" w:type="dxa"/>
            <w:tcBorders>
              <w:top w:val="nil"/>
              <w:left w:val="nil"/>
              <w:bottom w:val="single" w:sz="4" w:space="0" w:color="auto"/>
              <w:right w:val="single" w:sz="4" w:space="0" w:color="auto"/>
            </w:tcBorders>
            <w:noWrap/>
            <w:vAlign w:val="bottom"/>
          </w:tcPr>
          <w:p w14:paraId="387E521B" w14:textId="77777777" w:rsidR="002C0674" w:rsidRPr="005E1A59" w:rsidRDefault="002C0674" w:rsidP="007821BE">
            <w:pPr>
              <w:ind w:firstLine="0"/>
              <w:jc w:val="right"/>
              <w:rPr>
                <w:color w:val="000000"/>
                <w:sz w:val="18"/>
                <w:szCs w:val="18"/>
              </w:rPr>
            </w:pPr>
            <w:r w:rsidRPr="005E1A59">
              <w:rPr>
                <w:color w:val="000000"/>
                <w:sz w:val="18"/>
                <w:szCs w:val="18"/>
              </w:rPr>
              <w:t>22,995</w:t>
            </w:r>
          </w:p>
        </w:tc>
        <w:tc>
          <w:tcPr>
            <w:tcW w:w="1843" w:type="dxa"/>
            <w:tcBorders>
              <w:top w:val="nil"/>
              <w:left w:val="nil"/>
              <w:bottom w:val="single" w:sz="4" w:space="0" w:color="auto"/>
              <w:right w:val="single" w:sz="4" w:space="0" w:color="auto"/>
            </w:tcBorders>
            <w:noWrap/>
            <w:vAlign w:val="bottom"/>
          </w:tcPr>
          <w:p w14:paraId="61209D5D" w14:textId="77777777" w:rsidR="002C0674" w:rsidRPr="005E1A59" w:rsidRDefault="002C0674" w:rsidP="007821BE">
            <w:pPr>
              <w:ind w:firstLine="0"/>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noWrap/>
            <w:vAlign w:val="bottom"/>
          </w:tcPr>
          <w:p w14:paraId="3B41E488" w14:textId="77777777" w:rsidR="002C0674" w:rsidRPr="005E1A59" w:rsidRDefault="002C0674" w:rsidP="007821BE">
            <w:pPr>
              <w:ind w:firstLine="0"/>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noWrap/>
            <w:vAlign w:val="bottom"/>
          </w:tcPr>
          <w:p w14:paraId="69E916E3" w14:textId="77777777" w:rsidR="002C0674" w:rsidRPr="005E1A59" w:rsidRDefault="002C0674" w:rsidP="007821BE">
            <w:pPr>
              <w:ind w:firstLine="0"/>
              <w:jc w:val="right"/>
              <w:rPr>
                <w:color w:val="000000"/>
                <w:sz w:val="18"/>
                <w:szCs w:val="18"/>
              </w:rPr>
            </w:pPr>
            <w:r w:rsidRPr="005E1A59">
              <w:rPr>
                <w:color w:val="000000"/>
                <w:sz w:val="18"/>
                <w:szCs w:val="18"/>
              </w:rPr>
              <w:t>22,995</w:t>
            </w:r>
          </w:p>
        </w:tc>
      </w:tr>
      <w:tr w:rsidR="002C0674" w:rsidRPr="005E1A59" w14:paraId="1481C4BC"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19223930" w14:textId="77777777" w:rsidR="002C0674" w:rsidRPr="005E1A59" w:rsidRDefault="002C0674" w:rsidP="007821BE">
            <w:pPr>
              <w:ind w:firstLine="0"/>
              <w:rPr>
                <w:color w:val="000000"/>
                <w:sz w:val="18"/>
                <w:szCs w:val="18"/>
              </w:rPr>
            </w:pPr>
            <w:r w:rsidRPr="005E1A59">
              <w:rPr>
                <w:color w:val="000000"/>
                <w:sz w:val="18"/>
                <w:szCs w:val="18"/>
              </w:rPr>
              <w:t>потребители ЮЛ</w:t>
            </w:r>
          </w:p>
        </w:tc>
        <w:tc>
          <w:tcPr>
            <w:tcW w:w="1701" w:type="dxa"/>
            <w:tcBorders>
              <w:top w:val="nil"/>
              <w:left w:val="nil"/>
              <w:bottom w:val="single" w:sz="4" w:space="0" w:color="auto"/>
              <w:right w:val="single" w:sz="4" w:space="0" w:color="auto"/>
            </w:tcBorders>
            <w:noWrap/>
            <w:vAlign w:val="bottom"/>
          </w:tcPr>
          <w:p w14:paraId="50F8B483" w14:textId="77777777" w:rsidR="002C0674" w:rsidRPr="005E1A59" w:rsidRDefault="002C0674" w:rsidP="007821BE">
            <w:pPr>
              <w:ind w:firstLine="0"/>
              <w:jc w:val="right"/>
              <w:rPr>
                <w:color w:val="000000"/>
                <w:sz w:val="18"/>
                <w:szCs w:val="18"/>
              </w:rPr>
            </w:pPr>
            <w:r w:rsidRPr="005E1A59">
              <w:rPr>
                <w:color w:val="000000"/>
                <w:sz w:val="18"/>
                <w:szCs w:val="18"/>
              </w:rPr>
              <w:t>21,885</w:t>
            </w:r>
          </w:p>
        </w:tc>
        <w:tc>
          <w:tcPr>
            <w:tcW w:w="1843" w:type="dxa"/>
            <w:tcBorders>
              <w:top w:val="nil"/>
              <w:left w:val="nil"/>
              <w:bottom w:val="single" w:sz="4" w:space="0" w:color="auto"/>
              <w:right w:val="single" w:sz="4" w:space="0" w:color="auto"/>
            </w:tcBorders>
            <w:noWrap/>
            <w:vAlign w:val="bottom"/>
          </w:tcPr>
          <w:p w14:paraId="7031E9C4" w14:textId="77777777" w:rsidR="002C0674" w:rsidRPr="005E1A59" w:rsidRDefault="002C0674" w:rsidP="007821BE">
            <w:pPr>
              <w:ind w:firstLine="0"/>
              <w:jc w:val="right"/>
              <w:rPr>
                <w:color w:val="000000"/>
                <w:sz w:val="18"/>
                <w:szCs w:val="18"/>
              </w:rPr>
            </w:pPr>
            <w:r w:rsidRPr="005E1A59">
              <w:rPr>
                <w:color w:val="000000"/>
                <w:sz w:val="18"/>
                <w:szCs w:val="18"/>
              </w:rPr>
              <w:t>15,725</w:t>
            </w:r>
          </w:p>
        </w:tc>
        <w:tc>
          <w:tcPr>
            <w:tcW w:w="1418" w:type="dxa"/>
            <w:tcBorders>
              <w:top w:val="nil"/>
              <w:left w:val="nil"/>
              <w:bottom w:val="single" w:sz="4" w:space="0" w:color="auto"/>
              <w:right w:val="single" w:sz="4" w:space="0" w:color="auto"/>
            </w:tcBorders>
            <w:noWrap/>
            <w:vAlign w:val="bottom"/>
          </w:tcPr>
          <w:p w14:paraId="45E1FEC9" w14:textId="77777777" w:rsidR="002C0674" w:rsidRPr="005E1A59" w:rsidRDefault="002C0674" w:rsidP="007821BE">
            <w:pPr>
              <w:ind w:firstLine="0"/>
              <w:jc w:val="right"/>
              <w:rPr>
                <w:color w:val="000000"/>
                <w:sz w:val="18"/>
                <w:szCs w:val="18"/>
              </w:rPr>
            </w:pPr>
            <w:r w:rsidRPr="005E1A59">
              <w:rPr>
                <w:color w:val="000000"/>
                <w:sz w:val="18"/>
                <w:szCs w:val="18"/>
              </w:rPr>
              <w:t>5,657</w:t>
            </w:r>
          </w:p>
        </w:tc>
        <w:tc>
          <w:tcPr>
            <w:tcW w:w="1134" w:type="dxa"/>
            <w:tcBorders>
              <w:top w:val="nil"/>
              <w:left w:val="nil"/>
              <w:bottom w:val="single" w:sz="4" w:space="0" w:color="auto"/>
              <w:right w:val="single" w:sz="4" w:space="0" w:color="auto"/>
            </w:tcBorders>
            <w:noWrap/>
            <w:vAlign w:val="bottom"/>
          </w:tcPr>
          <w:p w14:paraId="09F84528" w14:textId="77777777" w:rsidR="002C0674" w:rsidRPr="005E1A59" w:rsidRDefault="002C0674" w:rsidP="007821BE">
            <w:pPr>
              <w:ind w:firstLine="0"/>
              <w:jc w:val="right"/>
              <w:rPr>
                <w:color w:val="000000"/>
                <w:sz w:val="18"/>
                <w:szCs w:val="18"/>
              </w:rPr>
            </w:pPr>
            <w:r w:rsidRPr="005E1A59">
              <w:rPr>
                <w:color w:val="000000"/>
                <w:sz w:val="18"/>
                <w:szCs w:val="18"/>
              </w:rPr>
              <w:t>43,267</w:t>
            </w:r>
          </w:p>
        </w:tc>
      </w:tr>
      <w:tr w:rsidR="002C0674" w:rsidRPr="005E1A59" w14:paraId="11D7F6FF"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165126C" w14:textId="77777777" w:rsidR="002C0674" w:rsidRPr="005E1A59" w:rsidRDefault="002C0674" w:rsidP="007821BE">
            <w:pPr>
              <w:ind w:firstLine="0"/>
              <w:rPr>
                <w:color w:val="000000"/>
                <w:sz w:val="18"/>
                <w:szCs w:val="18"/>
              </w:rPr>
            </w:pPr>
            <w:r w:rsidRPr="005E1A59">
              <w:rPr>
                <w:color w:val="000000"/>
                <w:sz w:val="18"/>
                <w:szCs w:val="18"/>
              </w:rPr>
              <w:t>потребители ФЛ</w:t>
            </w:r>
          </w:p>
        </w:tc>
        <w:tc>
          <w:tcPr>
            <w:tcW w:w="1701" w:type="dxa"/>
            <w:tcBorders>
              <w:top w:val="nil"/>
              <w:left w:val="nil"/>
              <w:bottom w:val="single" w:sz="4" w:space="0" w:color="auto"/>
              <w:right w:val="single" w:sz="4" w:space="0" w:color="auto"/>
            </w:tcBorders>
            <w:noWrap/>
            <w:vAlign w:val="bottom"/>
          </w:tcPr>
          <w:p w14:paraId="2D80A6EE" w14:textId="77777777" w:rsidR="002C0674" w:rsidRPr="005E1A59" w:rsidRDefault="002C0674" w:rsidP="007821BE">
            <w:pPr>
              <w:ind w:firstLine="0"/>
              <w:jc w:val="right"/>
              <w:rPr>
                <w:color w:val="000000"/>
                <w:sz w:val="18"/>
                <w:szCs w:val="18"/>
              </w:rPr>
            </w:pPr>
            <w:r w:rsidRPr="005E1A59">
              <w:rPr>
                <w:color w:val="000000"/>
                <w:sz w:val="18"/>
                <w:szCs w:val="18"/>
              </w:rPr>
              <w:t>10,935</w:t>
            </w:r>
          </w:p>
        </w:tc>
        <w:tc>
          <w:tcPr>
            <w:tcW w:w="1843" w:type="dxa"/>
            <w:tcBorders>
              <w:top w:val="nil"/>
              <w:left w:val="nil"/>
              <w:bottom w:val="single" w:sz="4" w:space="0" w:color="auto"/>
              <w:right w:val="single" w:sz="4" w:space="0" w:color="auto"/>
            </w:tcBorders>
            <w:noWrap/>
            <w:vAlign w:val="bottom"/>
          </w:tcPr>
          <w:p w14:paraId="3B90CF4E" w14:textId="77777777" w:rsidR="002C0674" w:rsidRPr="005E1A59" w:rsidRDefault="002C0674" w:rsidP="007821BE">
            <w:pPr>
              <w:ind w:firstLine="0"/>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noWrap/>
            <w:vAlign w:val="bottom"/>
          </w:tcPr>
          <w:p w14:paraId="3D6DAAD1" w14:textId="77777777" w:rsidR="002C0674" w:rsidRPr="005E1A59" w:rsidRDefault="002C0674" w:rsidP="007821BE">
            <w:pPr>
              <w:ind w:firstLine="0"/>
              <w:jc w:val="right"/>
              <w:rPr>
                <w:color w:val="000000"/>
                <w:sz w:val="18"/>
                <w:szCs w:val="18"/>
              </w:rPr>
            </w:pPr>
            <w:r w:rsidRPr="005E1A59">
              <w:rPr>
                <w:color w:val="000000"/>
                <w:sz w:val="18"/>
                <w:szCs w:val="18"/>
              </w:rPr>
              <w:t>3,915</w:t>
            </w:r>
          </w:p>
        </w:tc>
        <w:tc>
          <w:tcPr>
            <w:tcW w:w="1134" w:type="dxa"/>
            <w:tcBorders>
              <w:top w:val="nil"/>
              <w:left w:val="nil"/>
              <w:bottom w:val="single" w:sz="4" w:space="0" w:color="auto"/>
              <w:right w:val="single" w:sz="4" w:space="0" w:color="auto"/>
            </w:tcBorders>
            <w:noWrap/>
            <w:vAlign w:val="bottom"/>
          </w:tcPr>
          <w:p w14:paraId="333EF8B5" w14:textId="77777777" w:rsidR="002C0674" w:rsidRPr="005E1A59" w:rsidRDefault="002C0674" w:rsidP="007821BE">
            <w:pPr>
              <w:ind w:firstLine="0"/>
              <w:jc w:val="right"/>
              <w:rPr>
                <w:color w:val="000000"/>
                <w:sz w:val="18"/>
                <w:szCs w:val="18"/>
              </w:rPr>
            </w:pPr>
            <w:r w:rsidRPr="005E1A59">
              <w:rPr>
                <w:color w:val="000000"/>
                <w:sz w:val="18"/>
                <w:szCs w:val="18"/>
              </w:rPr>
              <w:t>14,85</w:t>
            </w:r>
          </w:p>
        </w:tc>
      </w:tr>
      <w:tr w:rsidR="002C0674" w:rsidRPr="005E1A59" w14:paraId="0E69C943"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52B53CE" w14:textId="77777777" w:rsidR="002C0674" w:rsidRPr="005E1A59" w:rsidRDefault="002C0674" w:rsidP="007821BE">
            <w:pPr>
              <w:ind w:firstLine="0"/>
              <w:rPr>
                <w:color w:val="000000"/>
                <w:sz w:val="18"/>
                <w:szCs w:val="18"/>
              </w:rPr>
            </w:pPr>
            <w:r w:rsidRPr="005E1A59">
              <w:rPr>
                <w:color w:val="000000"/>
                <w:sz w:val="18"/>
                <w:szCs w:val="18"/>
              </w:rPr>
              <w:t>Потери ТСО (ОАО ТС)</w:t>
            </w:r>
          </w:p>
        </w:tc>
        <w:tc>
          <w:tcPr>
            <w:tcW w:w="1701" w:type="dxa"/>
            <w:tcBorders>
              <w:top w:val="nil"/>
              <w:left w:val="nil"/>
              <w:bottom w:val="single" w:sz="4" w:space="0" w:color="auto"/>
              <w:right w:val="single" w:sz="4" w:space="0" w:color="auto"/>
            </w:tcBorders>
            <w:vAlign w:val="center"/>
          </w:tcPr>
          <w:p w14:paraId="0A3ABE09" w14:textId="77777777" w:rsidR="002C0674" w:rsidRPr="005E1A59" w:rsidRDefault="002C0674" w:rsidP="007821BE">
            <w:pPr>
              <w:ind w:firstLine="0"/>
              <w:jc w:val="right"/>
              <w:rPr>
                <w:sz w:val="18"/>
                <w:szCs w:val="18"/>
              </w:rPr>
            </w:pPr>
            <w:r w:rsidRPr="005E1A59">
              <w:rPr>
                <w:sz w:val="18"/>
                <w:szCs w:val="18"/>
              </w:rPr>
              <w:t>31,302</w:t>
            </w:r>
          </w:p>
        </w:tc>
        <w:tc>
          <w:tcPr>
            <w:tcW w:w="1843" w:type="dxa"/>
            <w:tcBorders>
              <w:top w:val="nil"/>
              <w:left w:val="nil"/>
              <w:bottom w:val="single" w:sz="4" w:space="0" w:color="auto"/>
              <w:right w:val="single" w:sz="4" w:space="0" w:color="auto"/>
            </w:tcBorders>
            <w:vAlign w:val="center"/>
          </w:tcPr>
          <w:p w14:paraId="0A991B97" w14:textId="77777777" w:rsidR="002C0674" w:rsidRPr="005E1A59" w:rsidRDefault="002C0674" w:rsidP="007821BE">
            <w:pPr>
              <w:ind w:firstLine="0"/>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2EC42BCD" w14:textId="77777777" w:rsidR="002C0674" w:rsidRPr="005E1A59" w:rsidRDefault="002C0674" w:rsidP="007821BE">
            <w:pPr>
              <w:ind w:firstLine="0"/>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noWrap/>
            <w:vAlign w:val="bottom"/>
          </w:tcPr>
          <w:p w14:paraId="36D116F0" w14:textId="77777777" w:rsidR="002C0674" w:rsidRPr="005E1A59" w:rsidRDefault="002C0674" w:rsidP="007821BE">
            <w:pPr>
              <w:ind w:firstLine="0"/>
              <w:jc w:val="right"/>
              <w:rPr>
                <w:color w:val="000000"/>
                <w:sz w:val="18"/>
                <w:szCs w:val="18"/>
              </w:rPr>
            </w:pPr>
            <w:r w:rsidRPr="005E1A59">
              <w:rPr>
                <w:color w:val="000000"/>
                <w:sz w:val="18"/>
                <w:szCs w:val="18"/>
              </w:rPr>
              <w:t>31,302</w:t>
            </w:r>
          </w:p>
        </w:tc>
      </w:tr>
      <w:tr w:rsidR="002C0674" w:rsidRPr="005E1A59" w14:paraId="29C3240A"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B5ABB2D" w14:textId="77777777" w:rsidR="002C0674" w:rsidRPr="005E1A59" w:rsidRDefault="002C0674" w:rsidP="007821BE">
            <w:pPr>
              <w:ind w:firstLine="0"/>
              <w:rPr>
                <w:b/>
                <w:bCs/>
                <w:color w:val="000000"/>
                <w:sz w:val="18"/>
                <w:szCs w:val="18"/>
              </w:rPr>
            </w:pPr>
            <w:r w:rsidRPr="005E1A59">
              <w:rPr>
                <w:b/>
                <w:bCs/>
                <w:color w:val="000000"/>
                <w:sz w:val="18"/>
                <w:szCs w:val="18"/>
              </w:rPr>
              <w:t>Итого по БУ -1</w:t>
            </w:r>
          </w:p>
        </w:tc>
        <w:tc>
          <w:tcPr>
            <w:tcW w:w="1701" w:type="dxa"/>
            <w:tcBorders>
              <w:top w:val="nil"/>
              <w:left w:val="nil"/>
              <w:bottom w:val="single" w:sz="4" w:space="0" w:color="auto"/>
              <w:right w:val="single" w:sz="4" w:space="0" w:color="auto"/>
            </w:tcBorders>
            <w:vAlign w:val="center"/>
          </w:tcPr>
          <w:p w14:paraId="32CB6ACA" w14:textId="77777777" w:rsidR="002C0674" w:rsidRPr="005E1A59" w:rsidRDefault="002C0674" w:rsidP="007821BE">
            <w:pPr>
              <w:ind w:firstLine="0"/>
              <w:jc w:val="right"/>
              <w:rPr>
                <w:b/>
                <w:bCs/>
                <w:color w:val="000000"/>
                <w:sz w:val="18"/>
                <w:szCs w:val="18"/>
              </w:rPr>
            </w:pPr>
            <w:r w:rsidRPr="005E1A59">
              <w:rPr>
                <w:b/>
                <w:bCs/>
                <w:color w:val="000000"/>
                <w:sz w:val="18"/>
                <w:szCs w:val="18"/>
              </w:rPr>
              <w:t>379,940</w:t>
            </w:r>
          </w:p>
        </w:tc>
        <w:tc>
          <w:tcPr>
            <w:tcW w:w="1843" w:type="dxa"/>
            <w:tcBorders>
              <w:top w:val="nil"/>
              <w:left w:val="nil"/>
              <w:bottom w:val="single" w:sz="4" w:space="0" w:color="auto"/>
              <w:right w:val="single" w:sz="4" w:space="0" w:color="auto"/>
            </w:tcBorders>
            <w:vAlign w:val="center"/>
          </w:tcPr>
          <w:p w14:paraId="40CC9F20" w14:textId="77777777" w:rsidR="002C0674" w:rsidRPr="005E1A59" w:rsidRDefault="002C0674" w:rsidP="007821BE">
            <w:pPr>
              <w:ind w:firstLine="0"/>
              <w:jc w:val="right"/>
              <w:rPr>
                <w:b/>
                <w:bCs/>
                <w:color w:val="000000"/>
                <w:sz w:val="18"/>
                <w:szCs w:val="18"/>
              </w:rPr>
            </w:pPr>
            <w:r w:rsidRPr="005E1A59">
              <w:rPr>
                <w:b/>
                <w:bCs/>
                <w:color w:val="000000"/>
                <w:sz w:val="18"/>
                <w:szCs w:val="18"/>
              </w:rPr>
              <w:t>45,184</w:t>
            </w:r>
          </w:p>
        </w:tc>
        <w:tc>
          <w:tcPr>
            <w:tcW w:w="1418" w:type="dxa"/>
            <w:tcBorders>
              <w:top w:val="nil"/>
              <w:left w:val="nil"/>
              <w:bottom w:val="single" w:sz="4" w:space="0" w:color="auto"/>
              <w:right w:val="single" w:sz="4" w:space="0" w:color="auto"/>
            </w:tcBorders>
            <w:vAlign w:val="center"/>
          </w:tcPr>
          <w:p w14:paraId="05015D01" w14:textId="77777777" w:rsidR="002C0674" w:rsidRPr="005E1A59" w:rsidRDefault="002C0674" w:rsidP="007821BE">
            <w:pPr>
              <w:ind w:firstLine="0"/>
              <w:jc w:val="right"/>
              <w:rPr>
                <w:b/>
                <w:bCs/>
                <w:color w:val="000000"/>
                <w:sz w:val="18"/>
                <w:szCs w:val="18"/>
              </w:rPr>
            </w:pPr>
            <w:r w:rsidRPr="005E1A59">
              <w:rPr>
                <w:b/>
                <w:bCs/>
                <w:color w:val="000000"/>
                <w:sz w:val="18"/>
                <w:szCs w:val="18"/>
              </w:rPr>
              <w:t>129,076</w:t>
            </w:r>
          </w:p>
        </w:tc>
        <w:tc>
          <w:tcPr>
            <w:tcW w:w="1134" w:type="dxa"/>
            <w:tcBorders>
              <w:top w:val="nil"/>
              <w:left w:val="nil"/>
              <w:bottom w:val="single" w:sz="4" w:space="0" w:color="auto"/>
              <w:right w:val="single" w:sz="4" w:space="0" w:color="auto"/>
            </w:tcBorders>
            <w:vAlign w:val="center"/>
          </w:tcPr>
          <w:p w14:paraId="2059A2B1" w14:textId="77777777" w:rsidR="002C0674" w:rsidRPr="005E1A59" w:rsidRDefault="002C0674" w:rsidP="007821BE">
            <w:pPr>
              <w:ind w:firstLine="0"/>
              <w:jc w:val="right"/>
              <w:rPr>
                <w:b/>
                <w:bCs/>
                <w:color w:val="000000"/>
                <w:sz w:val="18"/>
                <w:szCs w:val="18"/>
              </w:rPr>
            </w:pPr>
            <w:r w:rsidRPr="005E1A59">
              <w:rPr>
                <w:b/>
                <w:bCs/>
                <w:color w:val="000000"/>
                <w:sz w:val="18"/>
                <w:szCs w:val="18"/>
              </w:rPr>
              <w:t>554,200</w:t>
            </w:r>
          </w:p>
        </w:tc>
      </w:tr>
      <w:tr w:rsidR="002C0674" w:rsidRPr="005E1A59" w14:paraId="6EEB8832" w14:textId="77777777" w:rsidTr="00984911">
        <w:trPr>
          <w:trHeight w:val="235"/>
        </w:trPr>
        <w:tc>
          <w:tcPr>
            <w:tcW w:w="3969" w:type="dxa"/>
            <w:tcBorders>
              <w:top w:val="nil"/>
              <w:left w:val="single" w:sz="4" w:space="0" w:color="auto"/>
              <w:bottom w:val="single" w:sz="4" w:space="0" w:color="auto"/>
              <w:right w:val="single" w:sz="4" w:space="0" w:color="auto"/>
            </w:tcBorders>
            <w:vAlign w:val="center"/>
          </w:tcPr>
          <w:p w14:paraId="3E4A4EE7" w14:textId="77777777" w:rsidR="002C0674" w:rsidRPr="005E1A59" w:rsidRDefault="002C0674" w:rsidP="007821BE">
            <w:pPr>
              <w:ind w:right="-108" w:firstLine="0"/>
              <w:rPr>
                <w:b/>
                <w:bCs/>
                <w:color w:val="000000"/>
                <w:sz w:val="18"/>
                <w:szCs w:val="18"/>
              </w:rPr>
            </w:pPr>
            <w:r w:rsidRPr="005E1A59">
              <w:rPr>
                <w:b/>
                <w:bCs/>
                <w:color w:val="000000"/>
                <w:sz w:val="18"/>
                <w:szCs w:val="18"/>
              </w:rPr>
              <w:t>Промышленность (</w:t>
            </w:r>
            <w:proofErr w:type="spellStart"/>
            <w:r w:rsidRPr="005E1A59">
              <w:rPr>
                <w:b/>
                <w:bCs/>
                <w:color w:val="000000"/>
                <w:sz w:val="18"/>
                <w:szCs w:val="18"/>
              </w:rPr>
              <w:t>Пром.площадка</w:t>
            </w:r>
            <w:proofErr w:type="spellEnd"/>
            <w:r w:rsidRPr="005E1A59">
              <w:rPr>
                <w:b/>
                <w:bCs/>
                <w:color w:val="000000"/>
                <w:sz w:val="18"/>
                <w:szCs w:val="18"/>
              </w:rPr>
              <w:t xml:space="preserve">), в </w:t>
            </w:r>
            <w:proofErr w:type="spellStart"/>
            <w:r w:rsidRPr="005E1A59">
              <w:rPr>
                <w:b/>
                <w:bCs/>
                <w:color w:val="000000"/>
                <w:sz w:val="18"/>
                <w:szCs w:val="18"/>
              </w:rPr>
              <w:t>т.ч</w:t>
            </w:r>
            <w:proofErr w:type="spellEnd"/>
            <w:r w:rsidRPr="005E1A59">
              <w:rPr>
                <w:b/>
                <w:bCs/>
                <w:color w:val="000000"/>
                <w:sz w:val="18"/>
                <w:szCs w:val="18"/>
              </w:rPr>
              <w:t>.</w:t>
            </w:r>
          </w:p>
        </w:tc>
        <w:tc>
          <w:tcPr>
            <w:tcW w:w="1701" w:type="dxa"/>
            <w:tcBorders>
              <w:top w:val="nil"/>
              <w:left w:val="nil"/>
              <w:bottom w:val="single" w:sz="4" w:space="0" w:color="auto"/>
              <w:right w:val="single" w:sz="4" w:space="0" w:color="auto"/>
            </w:tcBorders>
            <w:vAlign w:val="center"/>
          </w:tcPr>
          <w:p w14:paraId="43C1C165" w14:textId="77777777" w:rsidR="002C0674" w:rsidRPr="005E1A59" w:rsidRDefault="002C0674" w:rsidP="007821BE">
            <w:pPr>
              <w:ind w:firstLine="0"/>
              <w:jc w:val="right"/>
              <w:rPr>
                <w:b/>
                <w:bCs/>
                <w:color w:val="000000"/>
                <w:sz w:val="18"/>
                <w:szCs w:val="18"/>
              </w:rPr>
            </w:pPr>
            <w:r w:rsidRPr="005E1A59">
              <w:rPr>
                <w:b/>
                <w:bCs/>
                <w:color w:val="000000"/>
                <w:sz w:val="18"/>
                <w:szCs w:val="18"/>
              </w:rPr>
              <w:t>310,127</w:t>
            </w:r>
          </w:p>
        </w:tc>
        <w:tc>
          <w:tcPr>
            <w:tcW w:w="1843" w:type="dxa"/>
            <w:tcBorders>
              <w:top w:val="nil"/>
              <w:left w:val="nil"/>
              <w:bottom w:val="single" w:sz="4" w:space="0" w:color="auto"/>
              <w:right w:val="single" w:sz="4" w:space="0" w:color="auto"/>
            </w:tcBorders>
            <w:vAlign w:val="center"/>
          </w:tcPr>
          <w:p w14:paraId="7B25127C" w14:textId="77777777" w:rsidR="002C0674" w:rsidRPr="005E1A59" w:rsidRDefault="002C0674" w:rsidP="007821BE">
            <w:pPr>
              <w:ind w:firstLine="0"/>
              <w:jc w:val="right"/>
              <w:rPr>
                <w:b/>
                <w:bCs/>
                <w:color w:val="000000"/>
                <w:sz w:val="18"/>
                <w:szCs w:val="18"/>
              </w:rPr>
            </w:pPr>
            <w:r w:rsidRPr="005E1A59">
              <w:rPr>
                <w:b/>
                <w:bCs/>
                <w:color w:val="000000"/>
                <w:sz w:val="18"/>
                <w:szCs w:val="18"/>
              </w:rPr>
              <w:t>23,863</w:t>
            </w:r>
          </w:p>
        </w:tc>
        <w:tc>
          <w:tcPr>
            <w:tcW w:w="1418" w:type="dxa"/>
            <w:tcBorders>
              <w:top w:val="nil"/>
              <w:left w:val="nil"/>
              <w:bottom w:val="single" w:sz="4" w:space="0" w:color="auto"/>
              <w:right w:val="single" w:sz="4" w:space="0" w:color="auto"/>
            </w:tcBorders>
            <w:vAlign w:val="center"/>
          </w:tcPr>
          <w:p w14:paraId="5843143C" w14:textId="77777777" w:rsidR="002C0674" w:rsidRPr="005E1A59" w:rsidRDefault="002C0674" w:rsidP="007821BE">
            <w:pPr>
              <w:ind w:firstLine="0"/>
              <w:rPr>
                <w:b/>
                <w:bCs/>
                <w:color w:val="000000"/>
                <w:sz w:val="18"/>
                <w:szCs w:val="18"/>
              </w:rPr>
            </w:pPr>
            <w:r w:rsidRPr="005E1A59">
              <w:rPr>
                <w:b/>
                <w:bCs/>
                <w:color w:val="000000"/>
                <w:sz w:val="18"/>
                <w:szCs w:val="18"/>
              </w:rPr>
              <w:t> </w:t>
            </w:r>
          </w:p>
        </w:tc>
        <w:tc>
          <w:tcPr>
            <w:tcW w:w="1134" w:type="dxa"/>
            <w:tcBorders>
              <w:top w:val="nil"/>
              <w:left w:val="nil"/>
              <w:bottom w:val="single" w:sz="4" w:space="0" w:color="auto"/>
              <w:right w:val="single" w:sz="4" w:space="0" w:color="auto"/>
            </w:tcBorders>
            <w:vAlign w:val="center"/>
          </w:tcPr>
          <w:p w14:paraId="206C1EEF" w14:textId="77777777" w:rsidR="002C0674" w:rsidRPr="005E1A59" w:rsidRDefault="002C0674" w:rsidP="007821BE">
            <w:pPr>
              <w:ind w:firstLine="0"/>
              <w:jc w:val="right"/>
              <w:rPr>
                <w:b/>
                <w:bCs/>
                <w:color w:val="000000"/>
                <w:sz w:val="18"/>
                <w:szCs w:val="18"/>
              </w:rPr>
            </w:pPr>
            <w:r w:rsidRPr="005E1A59">
              <w:rPr>
                <w:b/>
                <w:bCs/>
                <w:color w:val="000000"/>
                <w:sz w:val="18"/>
                <w:szCs w:val="18"/>
              </w:rPr>
              <w:t>333,990</w:t>
            </w:r>
          </w:p>
        </w:tc>
      </w:tr>
      <w:tr w:rsidR="002C0674" w:rsidRPr="005E1A59" w14:paraId="39284EC3"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CD4CA0B" w14:textId="77777777" w:rsidR="002C0674" w:rsidRPr="005E1A59" w:rsidRDefault="002C0674" w:rsidP="007821BE">
            <w:pPr>
              <w:ind w:firstLine="0"/>
              <w:rPr>
                <w:color w:val="000000"/>
                <w:sz w:val="18"/>
                <w:szCs w:val="18"/>
              </w:rPr>
            </w:pPr>
            <w:r w:rsidRPr="005E1A59">
              <w:rPr>
                <w:color w:val="000000"/>
                <w:sz w:val="18"/>
                <w:szCs w:val="18"/>
              </w:rPr>
              <w:t>АО "СХК" (БУ-2)</w:t>
            </w:r>
          </w:p>
        </w:tc>
        <w:tc>
          <w:tcPr>
            <w:tcW w:w="1701" w:type="dxa"/>
            <w:tcBorders>
              <w:top w:val="nil"/>
              <w:left w:val="nil"/>
              <w:bottom w:val="single" w:sz="4" w:space="0" w:color="auto"/>
              <w:right w:val="single" w:sz="4" w:space="0" w:color="auto"/>
            </w:tcBorders>
            <w:vAlign w:val="center"/>
          </w:tcPr>
          <w:p w14:paraId="6A57E6C7" w14:textId="77777777" w:rsidR="002C0674" w:rsidRPr="005E1A59" w:rsidRDefault="002C0674" w:rsidP="007821BE">
            <w:pPr>
              <w:ind w:firstLine="0"/>
              <w:jc w:val="right"/>
              <w:rPr>
                <w:sz w:val="18"/>
                <w:szCs w:val="18"/>
              </w:rPr>
            </w:pPr>
            <w:r w:rsidRPr="005E1A59">
              <w:rPr>
                <w:sz w:val="18"/>
                <w:szCs w:val="18"/>
              </w:rPr>
              <w:t>211,150</w:t>
            </w:r>
          </w:p>
        </w:tc>
        <w:tc>
          <w:tcPr>
            <w:tcW w:w="1843" w:type="dxa"/>
            <w:tcBorders>
              <w:top w:val="nil"/>
              <w:left w:val="nil"/>
              <w:bottom w:val="single" w:sz="4" w:space="0" w:color="auto"/>
              <w:right w:val="single" w:sz="4" w:space="0" w:color="auto"/>
            </w:tcBorders>
            <w:vAlign w:val="center"/>
          </w:tcPr>
          <w:p w14:paraId="493D57E1" w14:textId="77777777" w:rsidR="002C0674" w:rsidRPr="005E1A59" w:rsidRDefault="002C0674" w:rsidP="007821BE">
            <w:pPr>
              <w:ind w:firstLine="0"/>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516128AE" w14:textId="77777777" w:rsidR="002C0674" w:rsidRPr="005E1A59" w:rsidRDefault="002C0674" w:rsidP="007821BE">
            <w:pPr>
              <w:ind w:firstLine="0"/>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1762822A" w14:textId="77777777" w:rsidR="002C0674" w:rsidRPr="005E1A59" w:rsidRDefault="002C0674" w:rsidP="007821BE">
            <w:pPr>
              <w:ind w:firstLine="0"/>
              <w:jc w:val="right"/>
              <w:rPr>
                <w:color w:val="000000"/>
                <w:sz w:val="18"/>
                <w:szCs w:val="18"/>
              </w:rPr>
            </w:pPr>
            <w:r w:rsidRPr="005E1A59">
              <w:rPr>
                <w:color w:val="000000"/>
                <w:sz w:val="18"/>
                <w:szCs w:val="18"/>
              </w:rPr>
              <w:t>211,150</w:t>
            </w:r>
          </w:p>
        </w:tc>
      </w:tr>
      <w:tr w:rsidR="002C0674" w:rsidRPr="005E1A59" w14:paraId="125A0005"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A626FF2" w14:textId="77777777" w:rsidR="002C0674" w:rsidRPr="005E1A59" w:rsidRDefault="002C0674" w:rsidP="007821BE">
            <w:pPr>
              <w:ind w:firstLine="0"/>
              <w:rPr>
                <w:color w:val="000000"/>
                <w:sz w:val="18"/>
                <w:szCs w:val="18"/>
              </w:rPr>
            </w:pPr>
            <w:r w:rsidRPr="005E1A59">
              <w:rPr>
                <w:color w:val="000000"/>
                <w:sz w:val="18"/>
                <w:szCs w:val="18"/>
              </w:rPr>
              <w:t>АО "СХК" (пар)</w:t>
            </w:r>
          </w:p>
        </w:tc>
        <w:tc>
          <w:tcPr>
            <w:tcW w:w="1701" w:type="dxa"/>
            <w:tcBorders>
              <w:top w:val="nil"/>
              <w:left w:val="nil"/>
              <w:bottom w:val="single" w:sz="4" w:space="0" w:color="auto"/>
              <w:right w:val="single" w:sz="4" w:space="0" w:color="auto"/>
            </w:tcBorders>
            <w:vAlign w:val="center"/>
          </w:tcPr>
          <w:p w14:paraId="0D6D8057" w14:textId="77777777" w:rsidR="002C0674" w:rsidRPr="005E1A59" w:rsidRDefault="002C0674" w:rsidP="007821BE">
            <w:pPr>
              <w:ind w:firstLine="0"/>
              <w:jc w:val="right"/>
              <w:rPr>
                <w:sz w:val="18"/>
                <w:szCs w:val="18"/>
              </w:rPr>
            </w:pPr>
            <w:r w:rsidRPr="005E1A59">
              <w:rPr>
                <w:sz w:val="18"/>
                <w:szCs w:val="18"/>
              </w:rPr>
              <w:t>86,350</w:t>
            </w:r>
          </w:p>
        </w:tc>
        <w:tc>
          <w:tcPr>
            <w:tcW w:w="1843" w:type="dxa"/>
            <w:tcBorders>
              <w:top w:val="nil"/>
              <w:left w:val="nil"/>
              <w:bottom w:val="single" w:sz="4" w:space="0" w:color="auto"/>
              <w:right w:val="single" w:sz="4" w:space="0" w:color="auto"/>
            </w:tcBorders>
            <w:vAlign w:val="center"/>
          </w:tcPr>
          <w:p w14:paraId="3CE152E3" w14:textId="77777777" w:rsidR="002C0674" w:rsidRPr="005E1A59" w:rsidRDefault="002C0674" w:rsidP="007821BE">
            <w:pPr>
              <w:ind w:firstLine="0"/>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2B359AAB" w14:textId="77777777" w:rsidR="002C0674" w:rsidRPr="005E1A59" w:rsidRDefault="002C0674" w:rsidP="007821BE">
            <w:pPr>
              <w:ind w:firstLine="0"/>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427B618C" w14:textId="77777777" w:rsidR="002C0674" w:rsidRPr="005E1A59" w:rsidRDefault="002C0674" w:rsidP="007821BE">
            <w:pPr>
              <w:ind w:firstLine="0"/>
              <w:jc w:val="right"/>
              <w:rPr>
                <w:color w:val="000000"/>
                <w:sz w:val="18"/>
                <w:szCs w:val="18"/>
              </w:rPr>
            </w:pPr>
            <w:r w:rsidRPr="005E1A59">
              <w:rPr>
                <w:color w:val="000000"/>
                <w:sz w:val="18"/>
                <w:szCs w:val="18"/>
              </w:rPr>
              <w:t>86,350</w:t>
            </w:r>
          </w:p>
        </w:tc>
      </w:tr>
      <w:tr w:rsidR="002C0674" w:rsidRPr="005E1A59" w14:paraId="03E0EE26"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1BF7039" w14:textId="77777777" w:rsidR="002C0674" w:rsidRPr="005E1A59" w:rsidRDefault="002C0674" w:rsidP="007821BE">
            <w:pPr>
              <w:ind w:firstLine="0"/>
              <w:rPr>
                <w:color w:val="000000"/>
                <w:sz w:val="18"/>
                <w:szCs w:val="18"/>
              </w:rPr>
            </w:pPr>
            <w:r w:rsidRPr="005E1A59">
              <w:rPr>
                <w:color w:val="000000"/>
                <w:sz w:val="18"/>
                <w:szCs w:val="18"/>
              </w:rPr>
              <w:t xml:space="preserve">в </w:t>
            </w:r>
            <w:proofErr w:type="spellStart"/>
            <w:r w:rsidRPr="005E1A59">
              <w:rPr>
                <w:color w:val="000000"/>
                <w:sz w:val="18"/>
                <w:szCs w:val="18"/>
              </w:rPr>
              <w:t>т.ч</w:t>
            </w:r>
            <w:proofErr w:type="spellEnd"/>
            <w:r w:rsidRPr="005E1A59">
              <w:rPr>
                <w:color w:val="000000"/>
                <w:sz w:val="18"/>
                <w:szCs w:val="18"/>
              </w:rPr>
              <w:t xml:space="preserve"> потери ТСО (АО СХК пар)  </w:t>
            </w:r>
          </w:p>
        </w:tc>
        <w:tc>
          <w:tcPr>
            <w:tcW w:w="1701" w:type="dxa"/>
            <w:tcBorders>
              <w:top w:val="nil"/>
              <w:left w:val="nil"/>
              <w:bottom w:val="single" w:sz="4" w:space="0" w:color="auto"/>
              <w:right w:val="single" w:sz="4" w:space="0" w:color="auto"/>
            </w:tcBorders>
            <w:vAlign w:val="center"/>
          </w:tcPr>
          <w:p w14:paraId="4840FB38" w14:textId="77777777" w:rsidR="002C0674" w:rsidRPr="005E1A59" w:rsidRDefault="002C0674" w:rsidP="007821BE">
            <w:pPr>
              <w:ind w:firstLine="0"/>
              <w:jc w:val="right"/>
              <w:rPr>
                <w:sz w:val="18"/>
                <w:szCs w:val="18"/>
              </w:rPr>
            </w:pPr>
            <w:r w:rsidRPr="005E1A59">
              <w:rPr>
                <w:sz w:val="18"/>
                <w:szCs w:val="18"/>
              </w:rPr>
              <w:t>33,270</w:t>
            </w:r>
          </w:p>
        </w:tc>
        <w:tc>
          <w:tcPr>
            <w:tcW w:w="1843" w:type="dxa"/>
            <w:tcBorders>
              <w:top w:val="nil"/>
              <w:left w:val="nil"/>
              <w:bottom w:val="single" w:sz="4" w:space="0" w:color="auto"/>
              <w:right w:val="single" w:sz="4" w:space="0" w:color="auto"/>
            </w:tcBorders>
            <w:vAlign w:val="center"/>
          </w:tcPr>
          <w:p w14:paraId="7FF27C3D" w14:textId="77777777" w:rsidR="002C0674" w:rsidRPr="005E1A59" w:rsidRDefault="002C0674" w:rsidP="007821BE">
            <w:pPr>
              <w:ind w:firstLine="0"/>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14953BC1" w14:textId="77777777" w:rsidR="002C0674" w:rsidRPr="005E1A59" w:rsidRDefault="002C0674" w:rsidP="007821BE">
            <w:pPr>
              <w:ind w:firstLine="0"/>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3C221DE0" w14:textId="77777777" w:rsidR="002C0674" w:rsidRPr="005E1A59" w:rsidRDefault="002C0674" w:rsidP="007821BE">
            <w:pPr>
              <w:ind w:firstLine="0"/>
              <w:jc w:val="right"/>
              <w:rPr>
                <w:color w:val="000000"/>
                <w:sz w:val="18"/>
                <w:szCs w:val="18"/>
              </w:rPr>
            </w:pPr>
            <w:r w:rsidRPr="005E1A59">
              <w:rPr>
                <w:color w:val="000000"/>
                <w:sz w:val="18"/>
                <w:szCs w:val="18"/>
              </w:rPr>
              <w:t>33,270</w:t>
            </w:r>
          </w:p>
        </w:tc>
      </w:tr>
      <w:tr w:rsidR="002C0674" w:rsidRPr="005E1A59" w14:paraId="163F84ED"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671CDE20" w14:textId="77777777" w:rsidR="002C0674" w:rsidRPr="005E1A59" w:rsidRDefault="002C0674" w:rsidP="007821BE">
            <w:pPr>
              <w:ind w:firstLine="0"/>
              <w:rPr>
                <w:color w:val="000000"/>
                <w:sz w:val="18"/>
                <w:szCs w:val="18"/>
              </w:rPr>
            </w:pPr>
            <w:r w:rsidRPr="005E1A59">
              <w:rPr>
                <w:color w:val="000000"/>
                <w:sz w:val="18"/>
                <w:szCs w:val="18"/>
              </w:rPr>
              <w:t xml:space="preserve">потребители т-э в </w:t>
            </w:r>
            <w:proofErr w:type="spellStart"/>
            <w:r w:rsidRPr="005E1A59">
              <w:rPr>
                <w:color w:val="000000"/>
                <w:sz w:val="18"/>
                <w:szCs w:val="18"/>
              </w:rPr>
              <w:t>гор.воде</w:t>
            </w:r>
            <w:proofErr w:type="spellEnd"/>
          </w:p>
        </w:tc>
        <w:tc>
          <w:tcPr>
            <w:tcW w:w="1701" w:type="dxa"/>
            <w:tcBorders>
              <w:top w:val="nil"/>
              <w:left w:val="nil"/>
              <w:bottom w:val="single" w:sz="4" w:space="0" w:color="auto"/>
              <w:right w:val="single" w:sz="4" w:space="0" w:color="auto"/>
            </w:tcBorders>
            <w:vAlign w:val="center"/>
          </w:tcPr>
          <w:p w14:paraId="598265EA" w14:textId="77777777" w:rsidR="002C0674" w:rsidRPr="005E1A59" w:rsidRDefault="002C0674" w:rsidP="007821BE">
            <w:pPr>
              <w:ind w:firstLine="0"/>
              <w:jc w:val="right"/>
              <w:rPr>
                <w:color w:val="000000"/>
                <w:sz w:val="18"/>
                <w:szCs w:val="18"/>
              </w:rPr>
            </w:pPr>
            <w:r w:rsidRPr="005E1A59">
              <w:rPr>
                <w:color w:val="000000"/>
                <w:sz w:val="18"/>
                <w:szCs w:val="18"/>
              </w:rPr>
              <w:t>11,667</w:t>
            </w:r>
          </w:p>
        </w:tc>
        <w:tc>
          <w:tcPr>
            <w:tcW w:w="1843" w:type="dxa"/>
            <w:tcBorders>
              <w:top w:val="nil"/>
              <w:left w:val="nil"/>
              <w:bottom w:val="single" w:sz="4" w:space="0" w:color="auto"/>
              <w:right w:val="single" w:sz="4" w:space="0" w:color="auto"/>
            </w:tcBorders>
            <w:vAlign w:val="center"/>
          </w:tcPr>
          <w:p w14:paraId="7A8C983F" w14:textId="77777777" w:rsidR="002C0674" w:rsidRPr="005E1A59" w:rsidRDefault="002C0674" w:rsidP="007821BE">
            <w:pPr>
              <w:ind w:firstLine="0"/>
              <w:jc w:val="right"/>
              <w:rPr>
                <w:color w:val="000000"/>
                <w:sz w:val="18"/>
                <w:szCs w:val="18"/>
              </w:rPr>
            </w:pPr>
            <w:r w:rsidRPr="005E1A59">
              <w:rPr>
                <w:color w:val="000000"/>
                <w:sz w:val="18"/>
                <w:szCs w:val="18"/>
              </w:rPr>
              <w:t>23,767</w:t>
            </w:r>
          </w:p>
        </w:tc>
        <w:tc>
          <w:tcPr>
            <w:tcW w:w="1418" w:type="dxa"/>
            <w:tcBorders>
              <w:top w:val="nil"/>
              <w:left w:val="nil"/>
              <w:bottom w:val="single" w:sz="4" w:space="0" w:color="auto"/>
              <w:right w:val="single" w:sz="4" w:space="0" w:color="auto"/>
            </w:tcBorders>
            <w:vAlign w:val="center"/>
          </w:tcPr>
          <w:p w14:paraId="7EB9ABB5" w14:textId="77777777" w:rsidR="002C0674" w:rsidRPr="005E1A59" w:rsidRDefault="002C0674" w:rsidP="007821BE">
            <w:pPr>
              <w:ind w:firstLine="0"/>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33FD44A7" w14:textId="77777777" w:rsidR="002C0674" w:rsidRPr="005E1A59" w:rsidRDefault="002C0674" w:rsidP="007821BE">
            <w:pPr>
              <w:ind w:firstLine="0"/>
              <w:jc w:val="right"/>
              <w:rPr>
                <w:color w:val="000000"/>
                <w:sz w:val="18"/>
                <w:szCs w:val="18"/>
              </w:rPr>
            </w:pPr>
            <w:r w:rsidRPr="005E1A59">
              <w:rPr>
                <w:color w:val="000000"/>
                <w:sz w:val="18"/>
                <w:szCs w:val="18"/>
              </w:rPr>
              <w:t>35,434</w:t>
            </w:r>
          </w:p>
        </w:tc>
      </w:tr>
      <w:tr w:rsidR="002C0674" w:rsidRPr="005E1A59" w14:paraId="3F6008F7"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1DDB2BCD" w14:textId="77777777" w:rsidR="002C0674" w:rsidRPr="005E1A59" w:rsidRDefault="002C0674" w:rsidP="007821BE">
            <w:pPr>
              <w:ind w:firstLine="0"/>
              <w:rPr>
                <w:color w:val="000000"/>
                <w:sz w:val="18"/>
                <w:szCs w:val="18"/>
              </w:rPr>
            </w:pPr>
            <w:r w:rsidRPr="005E1A59">
              <w:rPr>
                <w:color w:val="000000"/>
                <w:sz w:val="18"/>
                <w:szCs w:val="18"/>
              </w:rPr>
              <w:t>потребители т-э в паре</w:t>
            </w:r>
          </w:p>
        </w:tc>
        <w:tc>
          <w:tcPr>
            <w:tcW w:w="1701" w:type="dxa"/>
            <w:tcBorders>
              <w:top w:val="nil"/>
              <w:left w:val="nil"/>
              <w:bottom w:val="single" w:sz="4" w:space="0" w:color="auto"/>
              <w:right w:val="single" w:sz="4" w:space="0" w:color="auto"/>
            </w:tcBorders>
            <w:vAlign w:val="center"/>
          </w:tcPr>
          <w:p w14:paraId="7C2C17AF" w14:textId="77777777" w:rsidR="002C0674" w:rsidRPr="005E1A59" w:rsidRDefault="002C0674" w:rsidP="007821BE">
            <w:pPr>
              <w:ind w:firstLine="0"/>
              <w:jc w:val="right"/>
              <w:rPr>
                <w:color w:val="000000"/>
                <w:sz w:val="18"/>
                <w:szCs w:val="18"/>
              </w:rPr>
            </w:pPr>
            <w:r w:rsidRPr="005E1A59">
              <w:rPr>
                <w:color w:val="000000"/>
                <w:sz w:val="18"/>
                <w:szCs w:val="18"/>
              </w:rPr>
              <w:t>0,960</w:t>
            </w:r>
          </w:p>
        </w:tc>
        <w:tc>
          <w:tcPr>
            <w:tcW w:w="1843" w:type="dxa"/>
            <w:tcBorders>
              <w:top w:val="nil"/>
              <w:left w:val="nil"/>
              <w:bottom w:val="single" w:sz="4" w:space="0" w:color="auto"/>
              <w:right w:val="single" w:sz="4" w:space="0" w:color="auto"/>
            </w:tcBorders>
            <w:vAlign w:val="center"/>
          </w:tcPr>
          <w:p w14:paraId="429587F7" w14:textId="77777777" w:rsidR="002C0674" w:rsidRPr="005E1A59" w:rsidRDefault="002C0674" w:rsidP="007821BE">
            <w:pPr>
              <w:ind w:firstLine="0"/>
              <w:jc w:val="right"/>
              <w:rPr>
                <w:color w:val="000000"/>
                <w:sz w:val="18"/>
                <w:szCs w:val="18"/>
              </w:rPr>
            </w:pPr>
            <w:r w:rsidRPr="005E1A59">
              <w:rPr>
                <w:color w:val="000000"/>
                <w:sz w:val="18"/>
                <w:szCs w:val="18"/>
              </w:rPr>
              <w:t>0,096</w:t>
            </w:r>
          </w:p>
        </w:tc>
        <w:tc>
          <w:tcPr>
            <w:tcW w:w="1418" w:type="dxa"/>
            <w:tcBorders>
              <w:top w:val="nil"/>
              <w:left w:val="nil"/>
              <w:bottom w:val="single" w:sz="4" w:space="0" w:color="auto"/>
              <w:right w:val="single" w:sz="4" w:space="0" w:color="auto"/>
            </w:tcBorders>
            <w:vAlign w:val="center"/>
          </w:tcPr>
          <w:p w14:paraId="7D8DDE13" w14:textId="77777777" w:rsidR="002C0674" w:rsidRPr="005E1A59" w:rsidRDefault="002C0674" w:rsidP="007821BE">
            <w:pPr>
              <w:ind w:firstLine="0"/>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468D8CD1" w14:textId="77777777" w:rsidR="002C0674" w:rsidRPr="005E1A59" w:rsidRDefault="002C0674" w:rsidP="007821BE">
            <w:pPr>
              <w:ind w:firstLine="0"/>
              <w:jc w:val="right"/>
              <w:rPr>
                <w:color w:val="000000"/>
                <w:sz w:val="18"/>
                <w:szCs w:val="18"/>
              </w:rPr>
            </w:pPr>
            <w:r w:rsidRPr="005E1A59">
              <w:rPr>
                <w:color w:val="000000"/>
                <w:sz w:val="18"/>
                <w:szCs w:val="18"/>
              </w:rPr>
              <w:t>1,056</w:t>
            </w:r>
          </w:p>
        </w:tc>
      </w:tr>
      <w:tr w:rsidR="002C0674" w:rsidRPr="005E1A59" w14:paraId="4E5AD91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6244B9CE" w14:textId="77777777" w:rsidR="002C0674" w:rsidRPr="005E1A59" w:rsidRDefault="002C0674" w:rsidP="007821BE">
            <w:pPr>
              <w:ind w:firstLine="0"/>
              <w:rPr>
                <w:color w:val="000000"/>
                <w:sz w:val="18"/>
                <w:szCs w:val="18"/>
              </w:rPr>
            </w:pPr>
            <w:r w:rsidRPr="005E1A59">
              <w:rPr>
                <w:color w:val="000000"/>
                <w:sz w:val="18"/>
                <w:szCs w:val="18"/>
              </w:rPr>
              <w:t>Потери ТСО (АО СХК вода)</w:t>
            </w:r>
          </w:p>
        </w:tc>
        <w:tc>
          <w:tcPr>
            <w:tcW w:w="1701" w:type="dxa"/>
            <w:tcBorders>
              <w:top w:val="nil"/>
              <w:left w:val="nil"/>
              <w:bottom w:val="single" w:sz="4" w:space="0" w:color="auto"/>
              <w:right w:val="single" w:sz="4" w:space="0" w:color="auto"/>
            </w:tcBorders>
            <w:vAlign w:val="center"/>
          </w:tcPr>
          <w:p w14:paraId="0198F805" w14:textId="77777777" w:rsidR="002C0674" w:rsidRPr="005E1A59" w:rsidRDefault="002C0674" w:rsidP="007821BE">
            <w:pPr>
              <w:ind w:firstLine="0"/>
              <w:jc w:val="right"/>
              <w:rPr>
                <w:sz w:val="18"/>
                <w:szCs w:val="18"/>
              </w:rPr>
            </w:pPr>
            <w:r w:rsidRPr="005E1A59">
              <w:rPr>
                <w:sz w:val="18"/>
                <w:szCs w:val="18"/>
              </w:rPr>
              <w:t>10,310</w:t>
            </w:r>
          </w:p>
        </w:tc>
        <w:tc>
          <w:tcPr>
            <w:tcW w:w="1843" w:type="dxa"/>
            <w:tcBorders>
              <w:top w:val="nil"/>
              <w:left w:val="nil"/>
              <w:bottom w:val="single" w:sz="4" w:space="0" w:color="auto"/>
              <w:right w:val="single" w:sz="4" w:space="0" w:color="auto"/>
            </w:tcBorders>
            <w:vAlign w:val="center"/>
          </w:tcPr>
          <w:p w14:paraId="646F85AC" w14:textId="77777777" w:rsidR="002C0674" w:rsidRPr="005E1A59" w:rsidRDefault="002C0674" w:rsidP="007821BE">
            <w:pPr>
              <w:ind w:firstLine="0"/>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2567F79F" w14:textId="77777777" w:rsidR="002C0674" w:rsidRPr="005E1A59" w:rsidRDefault="002C0674" w:rsidP="007821BE">
            <w:pPr>
              <w:ind w:firstLine="0"/>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20934F6D" w14:textId="77777777" w:rsidR="002C0674" w:rsidRPr="005E1A59" w:rsidRDefault="002C0674" w:rsidP="007821BE">
            <w:pPr>
              <w:ind w:firstLine="0"/>
              <w:jc w:val="right"/>
              <w:rPr>
                <w:color w:val="000000"/>
                <w:sz w:val="18"/>
                <w:szCs w:val="18"/>
              </w:rPr>
            </w:pPr>
            <w:r w:rsidRPr="005E1A59">
              <w:rPr>
                <w:color w:val="000000"/>
                <w:sz w:val="18"/>
                <w:szCs w:val="18"/>
              </w:rPr>
              <w:t>10,310</w:t>
            </w:r>
          </w:p>
        </w:tc>
      </w:tr>
      <w:tr w:rsidR="002C0674" w:rsidRPr="005E1A59" w14:paraId="75BC51F3"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E466487" w14:textId="77777777" w:rsidR="002C0674" w:rsidRPr="005E1A59" w:rsidRDefault="002C0674" w:rsidP="007821BE">
            <w:pPr>
              <w:ind w:firstLine="0"/>
              <w:rPr>
                <w:b/>
                <w:bCs/>
                <w:color w:val="000000"/>
                <w:sz w:val="18"/>
                <w:szCs w:val="18"/>
              </w:rPr>
            </w:pPr>
            <w:r w:rsidRPr="005E1A59">
              <w:rPr>
                <w:b/>
                <w:bCs/>
                <w:color w:val="000000"/>
                <w:sz w:val="18"/>
                <w:szCs w:val="18"/>
              </w:rPr>
              <w:t>Итого по БУ -2</w:t>
            </w:r>
          </w:p>
        </w:tc>
        <w:tc>
          <w:tcPr>
            <w:tcW w:w="1701" w:type="dxa"/>
            <w:tcBorders>
              <w:top w:val="nil"/>
              <w:left w:val="nil"/>
              <w:bottom w:val="single" w:sz="4" w:space="0" w:color="auto"/>
              <w:right w:val="single" w:sz="4" w:space="0" w:color="auto"/>
            </w:tcBorders>
            <w:vAlign w:val="center"/>
          </w:tcPr>
          <w:p w14:paraId="3D8B527B" w14:textId="77777777" w:rsidR="002C0674" w:rsidRPr="005E1A59" w:rsidRDefault="002C0674" w:rsidP="007821BE">
            <w:pPr>
              <w:ind w:firstLine="0"/>
              <w:jc w:val="right"/>
              <w:rPr>
                <w:b/>
                <w:bCs/>
                <w:color w:val="000000"/>
                <w:sz w:val="18"/>
                <w:szCs w:val="18"/>
              </w:rPr>
            </w:pPr>
            <w:r w:rsidRPr="005E1A59">
              <w:rPr>
                <w:b/>
                <w:bCs/>
                <w:color w:val="000000"/>
                <w:sz w:val="18"/>
                <w:szCs w:val="18"/>
              </w:rPr>
              <w:t>320,437</w:t>
            </w:r>
          </w:p>
        </w:tc>
        <w:tc>
          <w:tcPr>
            <w:tcW w:w="1843" w:type="dxa"/>
            <w:tcBorders>
              <w:top w:val="nil"/>
              <w:left w:val="nil"/>
              <w:bottom w:val="single" w:sz="4" w:space="0" w:color="auto"/>
              <w:right w:val="single" w:sz="4" w:space="0" w:color="auto"/>
            </w:tcBorders>
            <w:vAlign w:val="center"/>
          </w:tcPr>
          <w:p w14:paraId="24E7FE72" w14:textId="77777777" w:rsidR="002C0674" w:rsidRPr="005E1A59" w:rsidRDefault="002C0674" w:rsidP="007821BE">
            <w:pPr>
              <w:ind w:firstLine="0"/>
              <w:jc w:val="right"/>
              <w:rPr>
                <w:b/>
                <w:bCs/>
                <w:color w:val="000000"/>
                <w:sz w:val="18"/>
                <w:szCs w:val="18"/>
              </w:rPr>
            </w:pPr>
            <w:r w:rsidRPr="005E1A59">
              <w:rPr>
                <w:b/>
                <w:bCs/>
                <w:color w:val="000000"/>
                <w:sz w:val="18"/>
                <w:szCs w:val="18"/>
              </w:rPr>
              <w:t>23,863</w:t>
            </w:r>
          </w:p>
        </w:tc>
        <w:tc>
          <w:tcPr>
            <w:tcW w:w="1418" w:type="dxa"/>
            <w:tcBorders>
              <w:top w:val="nil"/>
              <w:left w:val="nil"/>
              <w:bottom w:val="single" w:sz="4" w:space="0" w:color="auto"/>
              <w:right w:val="single" w:sz="4" w:space="0" w:color="auto"/>
            </w:tcBorders>
            <w:vAlign w:val="center"/>
          </w:tcPr>
          <w:p w14:paraId="73191302" w14:textId="77777777" w:rsidR="002C0674" w:rsidRPr="005E1A59" w:rsidRDefault="002C0674" w:rsidP="007821BE">
            <w:pPr>
              <w:ind w:firstLine="0"/>
              <w:rPr>
                <w:b/>
                <w:bCs/>
                <w:color w:val="000000"/>
                <w:sz w:val="18"/>
                <w:szCs w:val="18"/>
              </w:rPr>
            </w:pPr>
            <w:r w:rsidRPr="005E1A59">
              <w:rPr>
                <w:b/>
                <w:bCs/>
                <w:color w:val="000000"/>
                <w:sz w:val="18"/>
                <w:szCs w:val="18"/>
              </w:rPr>
              <w:t> </w:t>
            </w:r>
          </w:p>
        </w:tc>
        <w:tc>
          <w:tcPr>
            <w:tcW w:w="1134" w:type="dxa"/>
            <w:tcBorders>
              <w:top w:val="nil"/>
              <w:left w:val="nil"/>
              <w:bottom w:val="single" w:sz="4" w:space="0" w:color="auto"/>
              <w:right w:val="single" w:sz="4" w:space="0" w:color="auto"/>
            </w:tcBorders>
            <w:vAlign w:val="center"/>
          </w:tcPr>
          <w:p w14:paraId="23FB2B64" w14:textId="77777777" w:rsidR="002C0674" w:rsidRPr="005E1A59" w:rsidRDefault="002C0674" w:rsidP="007821BE">
            <w:pPr>
              <w:ind w:firstLine="0"/>
              <w:jc w:val="right"/>
              <w:rPr>
                <w:b/>
                <w:bCs/>
                <w:color w:val="000000"/>
                <w:sz w:val="18"/>
                <w:szCs w:val="18"/>
              </w:rPr>
            </w:pPr>
            <w:r w:rsidRPr="005E1A59">
              <w:rPr>
                <w:b/>
                <w:bCs/>
                <w:color w:val="000000"/>
                <w:sz w:val="18"/>
                <w:szCs w:val="18"/>
              </w:rPr>
              <w:t>344,300</w:t>
            </w:r>
          </w:p>
        </w:tc>
      </w:tr>
      <w:tr w:rsidR="002C0674" w:rsidRPr="005E1A59" w14:paraId="75ABA0D9"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4A0C113" w14:textId="77777777" w:rsidR="002C0674" w:rsidRPr="005E1A59" w:rsidRDefault="002C0674" w:rsidP="007821BE">
            <w:pPr>
              <w:ind w:firstLine="0"/>
              <w:rPr>
                <w:b/>
                <w:bCs/>
                <w:color w:val="000000"/>
                <w:sz w:val="18"/>
                <w:szCs w:val="18"/>
              </w:rPr>
            </w:pPr>
            <w:r w:rsidRPr="005E1A59">
              <w:rPr>
                <w:b/>
                <w:bCs/>
                <w:color w:val="000000"/>
                <w:sz w:val="18"/>
                <w:szCs w:val="18"/>
              </w:rPr>
              <w:t>ИТОГО по БУ-1, БУ-2</w:t>
            </w:r>
          </w:p>
        </w:tc>
        <w:tc>
          <w:tcPr>
            <w:tcW w:w="1701" w:type="dxa"/>
            <w:tcBorders>
              <w:top w:val="nil"/>
              <w:left w:val="nil"/>
              <w:bottom w:val="single" w:sz="4" w:space="0" w:color="auto"/>
              <w:right w:val="single" w:sz="4" w:space="0" w:color="auto"/>
            </w:tcBorders>
            <w:vAlign w:val="center"/>
          </w:tcPr>
          <w:p w14:paraId="361BE206" w14:textId="77777777" w:rsidR="002C0674" w:rsidRPr="005E1A59" w:rsidRDefault="002C0674" w:rsidP="007821BE">
            <w:pPr>
              <w:ind w:firstLine="0"/>
              <w:jc w:val="right"/>
              <w:rPr>
                <w:b/>
                <w:bCs/>
                <w:color w:val="000000"/>
                <w:sz w:val="18"/>
                <w:szCs w:val="18"/>
              </w:rPr>
            </w:pPr>
            <w:r w:rsidRPr="005E1A59">
              <w:rPr>
                <w:b/>
                <w:bCs/>
                <w:color w:val="000000"/>
                <w:sz w:val="18"/>
                <w:szCs w:val="18"/>
              </w:rPr>
              <w:t>700,377</w:t>
            </w:r>
          </w:p>
        </w:tc>
        <w:tc>
          <w:tcPr>
            <w:tcW w:w="1843" w:type="dxa"/>
            <w:tcBorders>
              <w:top w:val="nil"/>
              <w:left w:val="nil"/>
              <w:bottom w:val="single" w:sz="4" w:space="0" w:color="auto"/>
              <w:right w:val="single" w:sz="4" w:space="0" w:color="auto"/>
            </w:tcBorders>
            <w:vAlign w:val="center"/>
          </w:tcPr>
          <w:p w14:paraId="66BADE23" w14:textId="77777777" w:rsidR="002C0674" w:rsidRPr="005E1A59" w:rsidRDefault="002C0674" w:rsidP="007821BE">
            <w:pPr>
              <w:ind w:firstLine="0"/>
              <w:jc w:val="right"/>
              <w:rPr>
                <w:b/>
                <w:bCs/>
                <w:color w:val="000000"/>
                <w:sz w:val="18"/>
                <w:szCs w:val="18"/>
              </w:rPr>
            </w:pPr>
            <w:r w:rsidRPr="005E1A59">
              <w:rPr>
                <w:b/>
                <w:bCs/>
                <w:color w:val="000000"/>
                <w:sz w:val="18"/>
                <w:szCs w:val="18"/>
              </w:rPr>
              <w:t>69,047</w:t>
            </w:r>
          </w:p>
        </w:tc>
        <w:tc>
          <w:tcPr>
            <w:tcW w:w="1418" w:type="dxa"/>
            <w:tcBorders>
              <w:top w:val="nil"/>
              <w:left w:val="nil"/>
              <w:bottom w:val="single" w:sz="4" w:space="0" w:color="auto"/>
              <w:right w:val="single" w:sz="4" w:space="0" w:color="auto"/>
            </w:tcBorders>
            <w:vAlign w:val="center"/>
          </w:tcPr>
          <w:p w14:paraId="29E8DC61" w14:textId="77777777" w:rsidR="002C0674" w:rsidRPr="005E1A59" w:rsidRDefault="002C0674" w:rsidP="007821BE">
            <w:pPr>
              <w:ind w:firstLine="0"/>
              <w:jc w:val="right"/>
              <w:rPr>
                <w:b/>
                <w:bCs/>
                <w:color w:val="000000"/>
                <w:sz w:val="18"/>
                <w:szCs w:val="18"/>
              </w:rPr>
            </w:pPr>
            <w:r w:rsidRPr="005E1A59">
              <w:rPr>
                <w:b/>
                <w:bCs/>
                <w:color w:val="000000"/>
                <w:sz w:val="18"/>
                <w:szCs w:val="18"/>
              </w:rPr>
              <w:t>129,076</w:t>
            </w:r>
          </w:p>
        </w:tc>
        <w:tc>
          <w:tcPr>
            <w:tcW w:w="1134" w:type="dxa"/>
            <w:tcBorders>
              <w:top w:val="nil"/>
              <w:left w:val="nil"/>
              <w:bottom w:val="single" w:sz="4" w:space="0" w:color="auto"/>
              <w:right w:val="single" w:sz="4" w:space="0" w:color="auto"/>
            </w:tcBorders>
            <w:vAlign w:val="center"/>
          </w:tcPr>
          <w:p w14:paraId="655B2BC9" w14:textId="77777777" w:rsidR="002C0674" w:rsidRPr="005E1A59" w:rsidRDefault="002C0674" w:rsidP="007821BE">
            <w:pPr>
              <w:ind w:firstLine="0"/>
              <w:jc w:val="right"/>
              <w:rPr>
                <w:b/>
                <w:bCs/>
                <w:color w:val="000000"/>
                <w:sz w:val="18"/>
                <w:szCs w:val="18"/>
              </w:rPr>
            </w:pPr>
            <w:r w:rsidRPr="005E1A59">
              <w:rPr>
                <w:b/>
                <w:bCs/>
                <w:color w:val="000000"/>
                <w:sz w:val="18"/>
                <w:szCs w:val="18"/>
              </w:rPr>
              <w:t>898,500</w:t>
            </w:r>
          </w:p>
        </w:tc>
      </w:tr>
    </w:tbl>
    <w:p w14:paraId="00433637" w14:textId="77777777" w:rsidR="002D7168" w:rsidRDefault="002D7168" w:rsidP="00984911">
      <w:pPr>
        <w:spacing w:line="360" w:lineRule="auto"/>
        <w:ind w:firstLine="0"/>
        <w:jc w:val="left"/>
      </w:pPr>
    </w:p>
    <w:p w14:paraId="54469513" w14:textId="4A4E57D5" w:rsidR="002C0674" w:rsidRPr="00984911" w:rsidRDefault="002D7168" w:rsidP="00984911">
      <w:pPr>
        <w:spacing w:line="360" w:lineRule="auto"/>
        <w:ind w:firstLine="0"/>
        <w:jc w:val="left"/>
      </w:pPr>
      <w:r>
        <w:t>Таблица 1.11</w:t>
      </w:r>
      <w:r w:rsidR="002C0674" w:rsidRPr="00984911">
        <w:t xml:space="preserve"> </w:t>
      </w:r>
      <w:r w:rsidR="00984911">
        <w:t>–</w:t>
      </w:r>
      <w:r w:rsidR="002C0674" w:rsidRPr="00984911">
        <w:t xml:space="preserve"> Отпускаемая мощность с коллекторов ТЭЦ АО «РИР»  20</w:t>
      </w:r>
      <w:r w:rsidR="00A56E31">
        <w:t>19</w:t>
      </w:r>
      <w:r w:rsidR="006D49A0">
        <w:t xml:space="preserve"> </w:t>
      </w:r>
      <w:r w:rsidR="002C0674" w:rsidRPr="00984911">
        <w:t>г.</w:t>
      </w:r>
    </w:p>
    <w:tbl>
      <w:tblPr>
        <w:tblW w:w="10065" w:type="dxa"/>
        <w:tblInd w:w="108" w:type="dxa"/>
        <w:tblLayout w:type="fixed"/>
        <w:tblLook w:val="0000" w:firstRow="0" w:lastRow="0" w:firstColumn="0" w:lastColumn="0" w:noHBand="0" w:noVBand="0"/>
      </w:tblPr>
      <w:tblGrid>
        <w:gridCol w:w="3969"/>
        <w:gridCol w:w="1701"/>
        <w:gridCol w:w="1843"/>
        <w:gridCol w:w="1418"/>
        <w:gridCol w:w="1134"/>
      </w:tblGrid>
      <w:tr w:rsidR="002C0674" w:rsidRPr="005E1A59" w14:paraId="5F061B09" w14:textId="77777777" w:rsidTr="00984911">
        <w:trPr>
          <w:trHeight w:val="562"/>
        </w:trPr>
        <w:tc>
          <w:tcPr>
            <w:tcW w:w="3969" w:type="dxa"/>
            <w:tcBorders>
              <w:top w:val="single" w:sz="4" w:space="0" w:color="auto"/>
              <w:left w:val="single" w:sz="4" w:space="0" w:color="auto"/>
              <w:bottom w:val="single" w:sz="4" w:space="0" w:color="auto"/>
              <w:right w:val="single" w:sz="4" w:space="0" w:color="auto"/>
            </w:tcBorders>
            <w:vAlign w:val="center"/>
          </w:tcPr>
          <w:p w14:paraId="32D1D7A4" w14:textId="77777777" w:rsidR="002C0674" w:rsidRPr="005E1A59" w:rsidRDefault="002C0674" w:rsidP="00FF78AC">
            <w:pPr>
              <w:ind w:firstLine="45"/>
              <w:jc w:val="center"/>
              <w:rPr>
                <w:color w:val="000000"/>
                <w:sz w:val="16"/>
                <w:szCs w:val="16"/>
              </w:rPr>
            </w:pPr>
            <w:r w:rsidRPr="005E1A59">
              <w:rPr>
                <w:color w:val="000000"/>
                <w:sz w:val="16"/>
                <w:szCs w:val="16"/>
              </w:rPr>
              <w:t>Наименование группы</w:t>
            </w:r>
          </w:p>
        </w:tc>
        <w:tc>
          <w:tcPr>
            <w:tcW w:w="1701" w:type="dxa"/>
            <w:tcBorders>
              <w:top w:val="single" w:sz="4" w:space="0" w:color="auto"/>
              <w:left w:val="nil"/>
              <w:bottom w:val="single" w:sz="4" w:space="0" w:color="auto"/>
              <w:right w:val="single" w:sz="4" w:space="0" w:color="auto"/>
            </w:tcBorders>
            <w:vAlign w:val="center"/>
          </w:tcPr>
          <w:p w14:paraId="374A6AF9" w14:textId="77777777" w:rsidR="002C0674" w:rsidRPr="005E1A59" w:rsidRDefault="002C0674" w:rsidP="007821BE">
            <w:pPr>
              <w:ind w:firstLine="0"/>
              <w:jc w:val="center"/>
              <w:rPr>
                <w:color w:val="000000"/>
                <w:sz w:val="18"/>
                <w:szCs w:val="18"/>
              </w:rPr>
            </w:pPr>
            <w:r w:rsidRPr="005E1A59">
              <w:rPr>
                <w:color w:val="000000"/>
                <w:sz w:val="18"/>
                <w:szCs w:val="18"/>
              </w:rPr>
              <w:t>Нагрузка на отопление, Гкал/час</w:t>
            </w:r>
          </w:p>
        </w:tc>
        <w:tc>
          <w:tcPr>
            <w:tcW w:w="1843" w:type="dxa"/>
            <w:tcBorders>
              <w:top w:val="single" w:sz="4" w:space="0" w:color="auto"/>
              <w:left w:val="nil"/>
              <w:bottom w:val="single" w:sz="4" w:space="0" w:color="auto"/>
              <w:right w:val="single" w:sz="4" w:space="0" w:color="auto"/>
            </w:tcBorders>
            <w:vAlign w:val="center"/>
          </w:tcPr>
          <w:p w14:paraId="3CF6955E" w14:textId="77777777" w:rsidR="002C0674" w:rsidRPr="005E1A59" w:rsidRDefault="002C0674" w:rsidP="007821BE">
            <w:pPr>
              <w:ind w:firstLine="0"/>
              <w:jc w:val="center"/>
              <w:rPr>
                <w:color w:val="000000"/>
                <w:sz w:val="18"/>
                <w:szCs w:val="18"/>
              </w:rPr>
            </w:pPr>
            <w:r w:rsidRPr="005E1A59">
              <w:rPr>
                <w:color w:val="000000"/>
                <w:sz w:val="18"/>
                <w:szCs w:val="18"/>
              </w:rPr>
              <w:t>Нагрузка на вентиляцию, Гкал/час</w:t>
            </w:r>
          </w:p>
        </w:tc>
        <w:tc>
          <w:tcPr>
            <w:tcW w:w="1418" w:type="dxa"/>
            <w:tcBorders>
              <w:top w:val="single" w:sz="4" w:space="0" w:color="auto"/>
              <w:left w:val="nil"/>
              <w:bottom w:val="single" w:sz="4" w:space="0" w:color="auto"/>
              <w:right w:val="single" w:sz="4" w:space="0" w:color="auto"/>
            </w:tcBorders>
            <w:vAlign w:val="center"/>
          </w:tcPr>
          <w:p w14:paraId="5ACD18DB" w14:textId="77777777" w:rsidR="002C0674" w:rsidRPr="005E1A59" w:rsidRDefault="002C0674" w:rsidP="007821BE">
            <w:pPr>
              <w:ind w:firstLine="0"/>
              <w:jc w:val="center"/>
              <w:rPr>
                <w:color w:val="000000"/>
                <w:sz w:val="18"/>
                <w:szCs w:val="18"/>
              </w:rPr>
            </w:pPr>
            <w:r w:rsidRPr="005E1A59">
              <w:rPr>
                <w:color w:val="000000"/>
                <w:sz w:val="18"/>
                <w:szCs w:val="18"/>
              </w:rPr>
              <w:t>Нагрузка на ГВС, Гкал/час</w:t>
            </w:r>
          </w:p>
        </w:tc>
        <w:tc>
          <w:tcPr>
            <w:tcW w:w="1134" w:type="dxa"/>
            <w:tcBorders>
              <w:top w:val="single" w:sz="4" w:space="0" w:color="auto"/>
              <w:left w:val="nil"/>
              <w:bottom w:val="single" w:sz="4" w:space="0" w:color="auto"/>
              <w:right w:val="single" w:sz="4" w:space="0" w:color="auto"/>
            </w:tcBorders>
            <w:vAlign w:val="center"/>
          </w:tcPr>
          <w:p w14:paraId="093F5E02" w14:textId="77777777" w:rsidR="002C0674" w:rsidRPr="005E1A59" w:rsidRDefault="002C0674" w:rsidP="007821BE">
            <w:pPr>
              <w:ind w:firstLine="0"/>
              <w:jc w:val="center"/>
              <w:rPr>
                <w:color w:val="000000"/>
                <w:sz w:val="18"/>
                <w:szCs w:val="18"/>
              </w:rPr>
            </w:pPr>
            <w:r w:rsidRPr="005E1A59">
              <w:rPr>
                <w:color w:val="000000"/>
                <w:sz w:val="18"/>
                <w:szCs w:val="18"/>
              </w:rPr>
              <w:t>ИТОГО</w:t>
            </w:r>
            <w:r w:rsidRPr="005E1A59">
              <w:rPr>
                <w:sz w:val="18"/>
                <w:szCs w:val="18"/>
              </w:rPr>
              <w:t>, Гкал/час</w:t>
            </w:r>
          </w:p>
        </w:tc>
      </w:tr>
      <w:tr w:rsidR="002C0674" w:rsidRPr="005E1A59" w14:paraId="186737D0"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8481DD6" w14:textId="77777777" w:rsidR="002C0674" w:rsidRPr="005E1A59" w:rsidRDefault="002C0674" w:rsidP="007821BE">
            <w:pPr>
              <w:ind w:hanging="108"/>
              <w:rPr>
                <w:b/>
                <w:bCs/>
                <w:color w:val="000000"/>
                <w:sz w:val="18"/>
                <w:szCs w:val="18"/>
              </w:rPr>
            </w:pPr>
            <w:r w:rsidRPr="005E1A59">
              <w:rPr>
                <w:b/>
                <w:bCs/>
                <w:color w:val="000000"/>
                <w:sz w:val="18"/>
                <w:szCs w:val="18"/>
              </w:rPr>
              <w:t>Бюджетные организации</w:t>
            </w:r>
          </w:p>
        </w:tc>
        <w:tc>
          <w:tcPr>
            <w:tcW w:w="1701" w:type="dxa"/>
            <w:tcBorders>
              <w:top w:val="nil"/>
              <w:left w:val="nil"/>
              <w:bottom w:val="single" w:sz="4" w:space="0" w:color="auto"/>
              <w:right w:val="single" w:sz="4" w:space="0" w:color="auto"/>
            </w:tcBorders>
            <w:noWrap/>
            <w:vAlign w:val="center"/>
          </w:tcPr>
          <w:p w14:paraId="51AD4DFE" w14:textId="77777777" w:rsidR="002C0674" w:rsidRPr="005E1A59" w:rsidRDefault="002C0674" w:rsidP="007821BE">
            <w:pPr>
              <w:ind w:hanging="108"/>
              <w:jc w:val="right"/>
              <w:rPr>
                <w:b/>
                <w:bCs/>
                <w:color w:val="000000"/>
                <w:sz w:val="18"/>
                <w:szCs w:val="18"/>
              </w:rPr>
            </w:pPr>
            <w:r w:rsidRPr="005E1A59">
              <w:rPr>
                <w:b/>
                <w:bCs/>
                <w:color w:val="000000"/>
                <w:sz w:val="18"/>
                <w:szCs w:val="18"/>
              </w:rPr>
              <w:t>55,533</w:t>
            </w:r>
          </w:p>
        </w:tc>
        <w:tc>
          <w:tcPr>
            <w:tcW w:w="1843" w:type="dxa"/>
            <w:tcBorders>
              <w:top w:val="nil"/>
              <w:left w:val="nil"/>
              <w:bottom w:val="single" w:sz="4" w:space="0" w:color="auto"/>
              <w:right w:val="single" w:sz="4" w:space="0" w:color="auto"/>
            </w:tcBorders>
            <w:noWrap/>
            <w:vAlign w:val="center"/>
          </w:tcPr>
          <w:p w14:paraId="0095EC68" w14:textId="77777777" w:rsidR="002C0674" w:rsidRPr="005E1A59" w:rsidRDefault="002C0674" w:rsidP="007821BE">
            <w:pPr>
              <w:ind w:hanging="108"/>
              <w:jc w:val="right"/>
              <w:rPr>
                <w:b/>
                <w:bCs/>
                <w:color w:val="000000"/>
                <w:sz w:val="18"/>
                <w:szCs w:val="18"/>
              </w:rPr>
            </w:pPr>
            <w:r w:rsidRPr="005E1A59">
              <w:rPr>
                <w:b/>
                <w:bCs/>
                <w:color w:val="000000"/>
                <w:sz w:val="18"/>
                <w:szCs w:val="18"/>
              </w:rPr>
              <w:t>29,102</w:t>
            </w:r>
          </w:p>
        </w:tc>
        <w:tc>
          <w:tcPr>
            <w:tcW w:w="1418" w:type="dxa"/>
            <w:tcBorders>
              <w:top w:val="nil"/>
              <w:left w:val="nil"/>
              <w:bottom w:val="single" w:sz="4" w:space="0" w:color="auto"/>
              <w:right w:val="single" w:sz="4" w:space="0" w:color="auto"/>
            </w:tcBorders>
            <w:noWrap/>
            <w:vAlign w:val="center"/>
          </w:tcPr>
          <w:p w14:paraId="129B112C" w14:textId="77777777" w:rsidR="002C0674" w:rsidRPr="005E1A59" w:rsidRDefault="002C0674" w:rsidP="007821BE">
            <w:pPr>
              <w:ind w:hanging="108"/>
              <w:jc w:val="right"/>
              <w:rPr>
                <w:b/>
                <w:bCs/>
                <w:color w:val="000000"/>
                <w:sz w:val="18"/>
                <w:szCs w:val="18"/>
              </w:rPr>
            </w:pPr>
            <w:r w:rsidRPr="005E1A59">
              <w:rPr>
                <w:b/>
                <w:bCs/>
                <w:color w:val="000000"/>
                <w:sz w:val="18"/>
                <w:szCs w:val="18"/>
              </w:rPr>
              <w:t>29,402</w:t>
            </w:r>
          </w:p>
        </w:tc>
        <w:tc>
          <w:tcPr>
            <w:tcW w:w="1134" w:type="dxa"/>
            <w:tcBorders>
              <w:top w:val="nil"/>
              <w:left w:val="nil"/>
              <w:bottom w:val="single" w:sz="4" w:space="0" w:color="auto"/>
              <w:right w:val="single" w:sz="4" w:space="0" w:color="auto"/>
            </w:tcBorders>
            <w:noWrap/>
            <w:vAlign w:val="center"/>
          </w:tcPr>
          <w:p w14:paraId="61EE9216" w14:textId="77777777" w:rsidR="002C0674" w:rsidRPr="005E1A59" w:rsidRDefault="002C0674" w:rsidP="007821BE">
            <w:pPr>
              <w:ind w:hanging="108"/>
              <w:jc w:val="right"/>
              <w:rPr>
                <w:b/>
                <w:bCs/>
                <w:color w:val="000000"/>
                <w:sz w:val="18"/>
                <w:szCs w:val="18"/>
              </w:rPr>
            </w:pPr>
            <w:r w:rsidRPr="005E1A59">
              <w:rPr>
                <w:b/>
                <w:bCs/>
                <w:color w:val="000000"/>
                <w:sz w:val="18"/>
                <w:szCs w:val="18"/>
              </w:rPr>
              <w:t>114,037</w:t>
            </w:r>
          </w:p>
        </w:tc>
      </w:tr>
      <w:tr w:rsidR="002C0674" w:rsidRPr="005E1A59" w14:paraId="0A5B933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AD4F23D" w14:textId="77777777" w:rsidR="002C0674" w:rsidRPr="005E1A59" w:rsidRDefault="002C0674" w:rsidP="007821BE">
            <w:pPr>
              <w:ind w:hanging="108"/>
              <w:rPr>
                <w:b/>
                <w:bCs/>
                <w:color w:val="000000"/>
                <w:sz w:val="18"/>
                <w:szCs w:val="18"/>
              </w:rPr>
            </w:pPr>
            <w:r w:rsidRPr="005E1A59">
              <w:rPr>
                <w:b/>
                <w:bCs/>
                <w:color w:val="000000"/>
                <w:sz w:val="18"/>
                <w:szCs w:val="18"/>
              </w:rPr>
              <w:t xml:space="preserve">Население в </w:t>
            </w:r>
            <w:proofErr w:type="spellStart"/>
            <w:r w:rsidRPr="005E1A59">
              <w:rPr>
                <w:b/>
                <w:bCs/>
                <w:color w:val="000000"/>
                <w:sz w:val="18"/>
                <w:szCs w:val="18"/>
              </w:rPr>
              <w:t>т.ч</w:t>
            </w:r>
            <w:proofErr w:type="spellEnd"/>
            <w:r w:rsidRPr="005E1A59">
              <w:rPr>
                <w:b/>
                <w:bCs/>
                <w:color w:val="000000"/>
                <w:sz w:val="18"/>
                <w:szCs w:val="18"/>
              </w:rPr>
              <w:t>.</w:t>
            </w:r>
          </w:p>
        </w:tc>
        <w:tc>
          <w:tcPr>
            <w:tcW w:w="1701" w:type="dxa"/>
            <w:tcBorders>
              <w:top w:val="nil"/>
              <w:left w:val="nil"/>
              <w:bottom w:val="single" w:sz="4" w:space="0" w:color="auto"/>
              <w:right w:val="single" w:sz="4" w:space="0" w:color="auto"/>
            </w:tcBorders>
            <w:noWrap/>
            <w:vAlign w:val="center"/>
          </w:tcPr>
          <w:p w14:paraId="665DF988" w14:textId="77777777" w:rsidR="002C0674" w:rsidRPr="005E1A59" w:rsidRDefault="002C0674" w:rsidP="007821BE">
            <w:pPr>
              <w:ind w:hanging="108"/>
              <w:jc w:val="right"/>
              <w:rPr>
                <w:b/>
                <w:bCs/>
                <w:color w:val="000000"/>
                <w:sz w:val="18"/>
                <w:szCs w:val="18"/>
              </w:rPr>
            </w:pPr>
            <w:r w:rsidRPr="005E1A59">
              <w:rPr>
                <w:b/>
                <w:bCs/>
                <w:sz w:val="18"/>
                <w:szCs w:val="18"/>
              </w:rPr>
              <w:t>183,517</w:t>
            </w:r>
          </w:p>
        </w:tc>
        <w:tc>
          <w:tcPr>
            <w:tcW w:w="1843" w:type="dxa"/>
            <w:tcBorders>
              <w:top w:val="nil"/>
              <w:left w:val="nil"/>
              <w:bottom w:val="single" w:sz="4" w:space="0" w:color="auto"/>
              <w:right w:val="single" w:sz="4" w:space="0" w:color="auto"/>
            </w:tcBorders>
            <w:noWrap/>
            <w:vAlign w:val="center"/>
          </w:tcPr>
          <w:p w14:paraId="3E3ABB69" w14:textId="77777777" w:rsidR="002C0674" w:rsidRPr="005E1A59" w:rsidRDefault="002C0674" w:rsidP="007821BE">
            <w:pPr>
              <w:ind w:hanging="108"/>
              <w:rPr>
                <w:b/>
                <w:bCs/>
                <w:color w:val="000000"/>
                <w:sz w:val="18"/>
                <w:szCs w:val="18"/>
              </w:rPr>
            </w:pPr>
            <w:r w:rsidRPr="005E1A59">
              <w:rPr>
                <w:b/>
                <w:bCs/>
                <w:sz w:val="18"/>
                <w:szCs w:val="18"/>
              </w:rPr>
              <w:t> </w:t>
            </w:r>
          </w:p>
        </w:tc>
        <w:tc>
          <w:tcPr>
            <w:tcW w:w="1418" w:type="dxa"/>
            <w:tcBorders>
              <w:top w:val="nil"/>
              <w:left w:val="nil"/>
              <w:bottom w:val="single" w:sz="4" w:space="0" w:color="auto"/>
              <w:right w:val="single" w:sz="4" w:space="0" w:color="auto"/>
            </w:tcBorders>
            <w:noWrap/>
            <w:vAlign w:val="center"/>
          </w:tcPr>
          <w:p w14:paraId="6E347F49" w14:textId="77777777" w:rsidR="002C0674" w:rsidRPr="005E1A59" w:rsidRDefault="002C0674" w:rsidP="007821BE">
            <w:pPr>
              <w:ind w:hanging="108"/>
              <w:jc w:val="right"/>
              <w:rPr>
                <w:b/>
                <w:bCs/>
                <w:color w:val="000000"/>
                <w:sz w:val="18"/>
                <w:szCs w:val="18"/>
              </w:rPr>
            </w:pPr>
            <w:r w:rsidRPr="005E1A59">
              <w:rPr>
                <w:b/>
                <w:bCs/>
                <w:sz w:val="18"/>
                <w:szCs w:val="18"/>
              </w:rPr>
              <w:t>75,6</w:t>
            </w:r>
          </w:p>
        </w:tc>
        <w:tc>
          <w:tcPr>
            <w:tcW w:w="1134" w:type="dxa"/>
            <w:tcBorders>
              <w:top w:val="nil"/>
              <w:left w:val="nil"/>
              <w:bottom w:val="single" w:sz="4" w:space="0" w:color="auto"/>
              <w:right w:val="single" w:sz="4" w:space="0" w:color="auto"/>
            </w:tcBorders>
            <w:noWrap/>
            <w:vAlign w:val="center"/>
          </w:tcPr>
          <w:p w14:paraId="6F04130C" w14:textId="77777777" w:rsidR="002C0674" w:rsidRPr="005E1A59" w:rsidRDefault="002C0674" w:rsidP="007821BE">
            <w:pPr>
              <w:ind w:hanging="108"/>
              <w:jc w:val="right"/>
              <w:rPr>
                <w:b/>
                <w:bCs/>
                <w:color w:val="000000"/>
                <w:sz w:val="18"/>
                <w:szCs w:val="18"/>
              </w:rPr>
            </w:pPr>
            <w:r w:rsidRPr="005E1A59">
              <w:rPr>
                <w:b/>
                <w:bCs/>
                <w:sz w:val="18"/>
                <w:szCs w:val="18"/>
              </w:rPr>
              <w:t>259,117</w:t>
            </w:r>
          </w:p>
        </w:tc>
      </w:tr>
      <w:tr w:rsidR="002C0674" w:rsidRPr="005E1A59" w14:paraId="567731E5"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762AA4ED" w14:textId="77777777" w:rsidR="002C0674" w:rsidRPr="005E1A59" w:rsidRDefault="002C0674" w:rsidP="007821BE">
            <w:pPr>
              <w:ind w:hanging="108"/>
              <w:rPr>
                <w:color w:val="000000"/>
                <w:sz w:val="18"/>
                <w:szCs w:val="18"/>
              </w:rPr>
            </w:pPr>
            <w:r w:rsidRPr="005E1A59">
              <w:rPr>
                <w:color w:val="000000"/>
                <w:sz w:val="18"/>
                <w:szCs w:val="18"/>
              </w:rPr>
              <w:t>МКД</w:t>
            </w:r>
          </w:p>
        </w:tc>
        <w:tc>
          <w:tcPr>
            <w:tcW w:w="1701" w:type="dxa"/>
            <w:tcBorders>
              <w:top w:val="nil"/>
              <w:left w:val="nil"/>
              <w:bottom w:val="single" w:sz="4" w:space="0" w:color="auto"/>
              <w:right w:val="single" w:sz="4" w:space="0" w:color="auto"/>
            </w:tcBorders>
            <w:noWrap/>
            <w:vAlign w:val="center"/>
          </w:tcPr>
          <w:p w14:paraId="5D06080A" w14:textId="77777777" w:rsidR="002C0674" w:rsidRPr="005E1A59" w:rsidRDefault="002C0674" w:rsidP="007821BE">
            <w:pPr>
              <w:ind w:hanging="108"/>
              <w:jc w:val="right"/>
              <w:rPr>
                <w:color w:val="000000"/>
                <w:sz w:val="18"/>
                <w:szCs w:val="18"/>
              </w:rPr>
            </w:pPr>
            <w:r w:rsidRPr="005E1A59">
              <w:rPr>
                <w:sz w:val="18"/>
                <w:szCs w:val="18"/>
              </w:rPr>
              <w:t>181,081</w:t>
            </w:r>
          </w:p>
        </w:tc>
        <w:tc>
          <w:tcPr>
            <w:tcW w:w="1843" w:type="dxa"/>
            <w:tcBorders>
              <w:top w:val="nil"/>
              <w:left w:val="nil"/>
              <w:bottom w:val="single" w:sz="4" w:space="0" w:color="auto"/>
              <w:right w:val="single" w:sz="4" w:space="0" w:color="auto"/>
            </w:tcBorders>
            <w:noWrap/>
            <w:vAlign w:val="center"/>
          </w:tcPr>
          <w:p w14:paraId="4B6F4FDC" w14:textId="77777777" w:rsidR="002C0674" w:rsidRPr="005E1A59" w:rsidRDefault="002C0674" w:rsidP="007821BE">
            <w:pPr>
              <w:ind w:hanging="108"/>
              <w:rPr>
                <w:color w:val="000000"/>
                <w:sz w:val="18"/>
                <w:szCs w:val="18"/>
              </w:rPr>
            </w:pPr>
            <w:r w:rsidRPr="005E1A59">
              <w:rPr>
                <w:sz w:val="18"/>
                <w:szCs w:val="18"/>
              </w:rPr>
              <w:t> </w:t>
            </w:r>
          </w:p>
        </w:tc>
        <w:tc>
          <w:tcPr>
            <w:tcW w:w="1418" w:type="dxa"/>
            <w:tcBorders>
              <w:top w:val="nil"/>
              <w:left w:val="nil"/>
              <w:bottom w:val="single" w:sz="4" w:space="0" w:color="auto"/>
              <w:right w:val="single" w:sz="4" w:space="0" w:color="auto"/>
            </w:tcBorders>
            <w:noWrap/>
            <w:vAlign w:val="center"/>
          </w:tcPr>
          <w:p w14:paraId="085777CD" w14:textId="77777777" w:rsidR="002C0674" w:rsidRPr="005E1A59" w:rsidRDefault="002C0674" w:rsidP="007821BE">
            <w:pPr>
              <w:ind w:hanging="108"/>
              <w:jc w:val="right"/>
              <w:rPr>
                <w:color w:val="000000"/>
                <w:sz w:val="18"/>
                <w:szCs w:val="18"/>
              </w:rPr>
            </w:pPr>
            <w:r w:rsidRPr="005E1A59">
              <w:rPr>
                <w:sz w:val="18"/>
                <w:szCs w:val="18"/>
              </w:rPr>
              <w:t>75,600</w:t>
            </w:r>
          </w:p>
        </w:tc>
        <w:tc>
          <w:tcPr>
            <w:tcW w:w="1134" w:type="dxa"/>
            <w:tcBorders>
              <w:top w:val="nil"/>
              <w:left w:val="nil"/>
              <w:bottom w:val="single" w:sz="4" w:space="0" w:color="auto"/>
              <w:right w:val="single" w:sz="4" w:space="0" w:color="auto"/>
            </w:tcBorders>
            <w:noWrap/>
            <w:vAlign w:val="center"/>
          </w:tcPr>
          <w:p w14:paraId="1E9BB4E3" w14:textId="77777777" w:rsidR="002C0674" w:rsidRPr="005E1A59" w:rsidRDefault="002C0674" w:rsidP="007821BE">
            <w:pPr>
              <w:ind w:hanging="108"/>
              <w:jc w:val="right"/>
              <w:rPr>
                <w:color w:val="000000"/>
                <w:sz w:val="18"/>
                <w:szCs w:val="18"/>
              </w:rPr>
            </w:pPr>
            <w:r w:rsidRPr="005E1A59">
              <w:rPr>
                <w:sz w:val="18"/>
                <w:szCs w:val="18"/>
              </w:rPr>
              <w:t>256,681</w:t>
            </w:r>
          </w:p>
        </w:tc>
      </w:tr>
      <w:tr w:rsidR="002C0674" w:rsidRPr="005E1A59" w14:paraId="4163E9ED"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35C1F855" w14:textId="77777777" w:rsidR="002C0674" w:rsidRPr="005E1A59" w:rsidRDefault="002C0674" w:rsidP="007821BE">
            <w:pPr>
              <w:ind w:hanging="108"/>
              <w:rPr>
                <w:color w:val="000000"/>
                <w:sz w:val="18"/>
                <w:szCs w:val="18"/>
              </w:rPr>
            </w:pPr>
            <w:r w:rsidRPr="005E1A59">
              <w:rPr>
                <w:color w:val="000000"/>
                <w:sz w:val="18"/>
                <w:szCs w:val="18"/>
              </w:rPr>
              <w:t>Частные домовладения</w:t>
            </w:r>
          </w:p>
        </w:tc>
        <w:tc>
          <w:tcPr>
            <w:tcW w:w="1701" w:type="dxa"/>
            <w:tcBorders>
              <w:top w:val="nil"/>
              <w:left w:val="nil"/>
              <w:bottom w:val="single" w:sz="4" w:space="0" w:color="auto"/>
              <w:right w:val="single" w:sz="4" w:space="0" w:color="auto"/>
            </w:tcBorders>
            <w:noWrap/>
            <w:vAlign w:val="center"/>
          </w:tcPr>
          <w:p w14:paraId="6D609C0F" w14:textId="77777777" w:rsidR="002C0674" w:rsidRPr="005E1A59" w:rsidRDefault="002C0674" w:rsidP="007821BE">
            <w:pPr>
              <w:ind w:hanging="108"/>
              <w:jc w:val="right"/>
              <w:rPr>
                <w:color w:val="000000"/>
                <w:sz w:val="18"/>
                <w:szCs w:val="18"/>
              </w:rPr>
            </w:pPr>
            <w:r w:rsidRPr="005E1A59">
              <w:rPr>
                <w:sz w:val="18"/>
                <w:szCs w:val="18"/>
              </w:rPr>
              <w:t>2,436</w:t>
            </w:r>
          </w:p>
        </w:tc>
        <w:tc>
          <w:tcPr>
            <w:tcW w:w="1843" w:type="dxa"/>
            <w:tcBorders>
              <w:top w:val="nil"/>
              <w:left w:val="nil"/>
              <w:bottom w:val="single" w:sz="4" w:space="0" w:color="auto"/>
              <w:right w:val="single" w:sz="4" w:space="0" w:color="auto"/>
            </w:tcBorders>
            <w:noWrap/>
            <w:vAlign w:val="center"/>
          </w:tcPr>
          <w:p w14:paraId="2E4FDAB8" w14:textId="77777777" w:rsidR="002C0674" w:rsidRPr="005E1A59" w:rsidRDefault="002C0674" w:rsidP="007821BE">
            <w:pPr>
              <w:ind w:hanging="108"/>
              <w:rPr>
                <w:color w:val="000000"/>
                <w:sz w:val="18"/>
                <w:szCs w:val="18"/>
              </w:rPr>
            </w:pPr>
            <w:r w:rsidRPr="005E1A59">
              <w:rPr>
                <w:color w:val="FF0000"/>
                <w:sz w:val="18"/>
                <w:szCs w:val="18"/>
              </w:rPr>
              <w:t> </w:t>
            </w:r>
          </w:p>
        </w:tc>
        <w:tc>
          <w:tcPr>
            <w:tcW w:w="1418" w:type="dxa"/>
            <w:tcBorders>
              <w:top w:val="nil"/>
              <w:left w:val="nil"/>
              <w:bottom w:val="single" w:sz="4" w:space="0" w:color="auto"/>
              <w:right w:val="single" w:sz="4" w:space="0" w:color="auto"/>
            </w:tcBorders>
            <w:noWrap/>
            <w:vAlign w:val="center"/>
          </w:tcPr>
          <w:p w14:paraId="488694A4" w14:textId="77777777" w:rsidR="002C0674" w:rsidRPr="005E1A59" w:rsidRDefault="002C0674" w:rsidP="007821BE">
            <w:pPr>
              <w:ind w:hanging="108"/>
              <w:rPr>
                <w:color w:val="000000"/>
                <w:sz w:val="18"/>
                <w:szCs w:val="18"/>
              </w:rPr>
            </w:pPr>
            <w:r w:rsidRPr="005E1A59">
              <w:rPr>
                <w:color w:val="FF0000"/>
                <w:sz w:val="18"/>
                <w:szCs w:val="18"/>
              </w:rPr>
              <w:t> </w:t>
            </w:r>
          </w:p>
        </w:tc>
        <w:tc>
          <w:tcPr>
            <w:tcW w:w="1134" w:type="dxa"/>
            <w:tcBorders>
              <w:top w:val="nil"/>
              <w:left w:val="nil"/>
              <w:bottom w:val="single" w:sz="4" w:space="0" w:color="auto"/>
              <w:right w:val="single" w:sz="4" w:space="0" w:color="auto"/>
            </w:tcBorders>
            <w:noWrap/>
            <w:vAlign w:val="center"/>
          </w:tcPr>
          <w:p w14:paraId="6E014293" w14:textId="77777777" w:rsidR="002C0674" w:rsidRPr="005E1A59" w:rsidRDefault="002C0674" w:rsidP="007821BE">
            <w:pPr>
              <w:ind w:hanging="108"/>
              <w:jc w:val="right"/>
              <w:rPr>
                <w:color w:val="000000"/>
                <w:sz w:val="18"/>
                <w:szCs w:val="18"/>
              </w:rPr>
            </w:pPr>
            <w:r w:rsidRPr="005E1A59">
              <w:rPr>
                <w:sz w:val="18"/>
                <w:szCs w:val="18"/>
              </w:rPr>
              <w:t>2,436</w:t>
            </w:r>
          </w:p>
        </w:tc>
      </w:tr>
      <w:tr w:rsidR="002C0674" w:rsidRPr="005E1A59" w14:paraId="0435327C"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311211EC" w14:textId="77777777" w:rsidR="002C0674" w:rsidRPr="005E1A59" w:rsidRDefault="002C0674" w:rsidP="007821BE">
            <w:pPr>
              <w:ind w:hanging="108"/>
              <w:rPr>
                <w:b/>
                <w:bCs/>
                <w:color w:val="000000"/>
                <w:sz w:val="18"/>
                <w:szCs w:val="18"/>
              </w:rPr>
            </w:pPr>
            <w:r w:rsidRPr="005E1A59">
              <w:rPr>
                <w:b/>
                <w:bCs/>
                <w:color w:val="000000"/>
                <w:sz w:val="18"/>
                <w:szCs w:val="18"/>
              </w:rPr>
              <w:t xml:space="preserve">Прочие нежилые, в </w:t>
            </w:r>
            <w:proofErr w:type="spellStart"/>
            <w:r w:rsidRPr="005E1A59">
              <w:rPr>
                <w:b/>
                <w:bCs/>
                <w:color w:val="000000"/>
                <w:sz w:val="18"/>
                <w:szCs w:val="18"/>
              </w:rPr>
              <w:t>т.ч</w:t>
            </w:r>
            <w:proofErr w:type="spellEnd"/>
            <w:r w:rsidRPr="005E1A59">
              <w:rPr>
                <w:b/>
                <w:bCs/>
                <w:color w:val="000000"/>
                <w:sz w:val="18"/>
                <w:szCs w:val="18"/>
              </w:rPr>
              <w:t>.</w:t>
            </w:r>
          </w:p>
        </w:tc>
        <w:tc>
          <w:tcPr>
            <w:tcW w:w="1701" w:type="dxa"/>
            <w:tcBorders>
              <w:top w:val="nil"/>
              <w:left w:val="nil"/>
              <w:bottom w:val="single" w:sz="4" w:space="0" w:color="auto"/>
              <w:right w:val="single" w:sz="4" w:space="0" w:color="auto"/>
            </w:tcBorders>
            <w:noWrap/>
            <w:vAlign w:val="center"/>
          </w:tcPr>
          <w:p w14:paraId="1D4668FF" w14:textId="77777777" w:rsidR="002C0674" w:rsidRPr="005E1A59" w:rsidRDefault="002C0674" w:rsidP="007821BE">
            <w:pPr>
              <w:ind w:hanging="108"/>
              <w:jc w:val="right"/>
              <w:rPr>
                <w:b/>
                <w:bCs/>
                <w:color w:val="000000"/>
                <w:sz w:val="18"/>
                <w:szCs w:val="18"/>
              </w:rPr>
            </w:pPr>
            <w:r w:rsidRPr="005E1A59">
              <w:rPr>
                <w:b/>
                <w:bCs/>
                <w:color w:val="000000"/>
                <w:sz w:val="18"/>
                <w:szCs w:val="18"/>
              </w:rPr>
              <w:t>77,342</w:t>
            </w:r>
          </w:p>
        </w:tc>
        <w:tc>
          <w:tcPr>
            <w:tcW w:w="1843" w:type="dxa"/>
            <w:tcBorders>
              <w:top w:val="nil"/>
              <w:left w:val="nil"/>
              <w:bottom w:val="single" w:sz="4" w:space="0" w:color="auto"/>
              <w:right w:val="single" w:sz="4" w:space="0" w:color="auto"/>
            </w:tcBorders>
            <w:noWrap/>
            <w:vAlign w:val="center"/>
          </w:tcPr>
          <w:p w14:paraId="3136C572" w14:textId="77777777" w:rsidR="002C0674" w:rsidRPr="005E1A59" w:rsidRDefault="002C0674" w:rsidP="007821BE">
            <w:pPr>
              <w:ind w:hanging="108"/>
              <w:jc w:val="right"/>
              <w:rPr>
                <w:b/>
                <w:bCs/>
                <w:color w:val="000000"/>
                <w:sz w:val="18"/>
                <w:szCs w:val="18"/>
              </w:rPr>
            </w:pPr>
            <w:r w:rsidRPr="005E1A59">
              <w:rPr>
                <w:b/>
                <w:bCs/>
                <w:color w:val="000000"/>
                <w:sz w:val="18"/>
                <w:szCs w:val="18"/>
              </w:rPr>
              <w:t>8,511</w:t>
            </w:r>
          </w:p>
        </w:tc>
        <w:tc>
          <w:tcPr>
            <w:tcW w:w="1418" w:type="dxa"/>
            <w:tcBorders>
              <w:top w:val="nil"/>
              <w:left w:val="nil"/>
              <w:bottom w:val="single" w:sz="4" w:space="0" w:color="auto"/>
              <w:right w:val="single" w:sz="4" w:space="0" w:color="auto"/>
            </w:tcBorders>
            <w:noWrap/>
            <w:vAlign w:val="center"/>
          </w:tcPr>
          <w:p w14:paraId="1D4172D8" w14:textId="77777777" w:rsidR="002C0674" w:rsidRPr="005E1A59" w:rsidRDefault="002C0674" w:rsidP="007821BE">
            <w:pPr>
              <w:ind w:hanging="108"/>
              <w:jc w:val="right"/>
              <w:rPr>
                <w:b/>
                <w:bCs/>
                <w:color w:val="000000"/>
                <w:sz w:val="18"/>
                <w:szCs w:val="18"/>
              </w:rPr>
            </w:pPr>
            <w:r w:rsidRPr="005E1A59">
              <w:rPr>
                <w:b/>
                <w:bCs/>
                <w:color w:val="000000"/>
                <w:sz w:val="18"/>
                <w:szCs w:val="18"/>
              </w:rPr>
              <w:t>18,729</w:t>
            </w:r>
          </w:p>
        </w:tc>
        <w:tc>
          <w:tcPr>
            <w:tcW w:w="1134" w:type="dxa"/>
            <w:tcBorders>
              <w:top w:val="nil"/>
              <w:left w:val="nil"/>
              <w:bottom w:val="single" w:sz="4" w:space="0" w:color="auto"/>
              <w:right w:val="single" w:sz="4" w:space="0" w:color="auto"/>
            </w:tcBorders>
            <w:noWrap/>
            <w:vAlign w:val="center"/>
          </w:tcPr>
          <w:p w14:paraId="72DF866F" w14:textId="77777777" w:rsidR="002C0674" w:rsidRPr="005E1A59" w:rsidRDefault="002C0674" w:rsidP="007821BE">
            <w:pPr>
              <w:ind w:hanging="108"/>
              <w:jc w:val="right"/>
              <w:rPr>
                <w:b/>
                <w:bCs/>
                <w:color w:val="000000"/>
                <w:sz w:val="18"/>
                <w:szCs w:val="18"/>
              </w:rPr>
            </w:pPr>
            <w:r w:rsidRPr="005E1A59">
              <w:rPr>
                <w:b/>
                <w:bCs/>
                <w:color w:val="000000"/>
                <w:sz w:val="18"/>
                <w:szCs w:val="18"/>
              </w:rPr>
              <w:t>104,582</w:t>
            </w:r>
          </w:p>
        </w:tc>
      </w:tr>
      <w:tr w:rsidR="002C0674" w:rsidRPr="005E1A59" w14:paraId="042D671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7DE70BA" w14:textId="77777777" w:rsidR="002C0674" w:rsidRPr="005E1A59" w:rsidRDefault="002C0674" w:rsidP="007821BE">
            <w:pPr>
              <w:ind w:hanging="108"/>
              <w:rPr>
                <w:color w:val="000000"/>
                <w:sz w:val="18"/>
                <w:szCs w:val="18"/>
              </w:rPr>
            </w:pPr>
            <w:r w:rsidRPr="005E1A59">
              <w:rPr>
                <w:color w:val="000000"/>
                <w:sz w:val="18"/>
                <w:szCs w:val="18"/>
              </w:rPr>
              <w:t>АО "СХК" (БУ-1)</w:t>
            </w:r>
          </w:p>
        </w:tc>
        <w:tc>
          <w:tcPr>
            <w:tcW w:w="1701" w:type="dxa"/>
            <w:tcBorders>
              <w:top w:val="nil"/>
              <w:left w:val="nil"/>
              <w:bottom w:val="single" w:sz="4" w:space="0" w:color="auto"/>
              <w:right w:val="single" w:sz="4" w:space="0" w:color="auto"/>
            </w:tcBorders>
            <w:noWrap/>
            <w:vAlign w:val="center"/>
          </w:tcPr>
          <w:p w14:paraId="7B975374" w14:textId="77777777" w:rsidR="002C0674" w:rsidRPr="005E1A59" w:rsidRDefault="002C0674" w:rsidP="007821BE">
            <w:pPr>
              <w:ind w:hanging="108"/>
              <w:jc w:val="right"/>
              <w:rPr>
                <w:color w:val="000000"/>
                <w:sz w:val="18"/>
                <w:szCs w:val="18"/>
              </w:rPr>
            </w:pPr>
            <w:r w:rsidRPr="005E1A59">
              <w:rPr>
                <w:sz w:val="18"/>
                <w:szCs w:val="18"/>
              </w:rPr>
              <w:t>13,430</w:t>
            </w:r>
          </w:p>
        </w:tc>
        <w:tc>
          <w:tcPr>
            <w:tcW w:w="1843" w:type="dxa"/>
            <w:tcBorders>
              <w:top w:val="nil"/>
              <w:left w:val="nil"/>
              <w:bottom w:val="single" w:sz="4" w:space="0" w:color="auto"/>
              <w:right w:val="single" w:sz="4" w:space="0" w:color="auto"/>
            </w:tcBorders>
            <w:noWrap/>
            <w:vAlign w:val="center"/>
          </w:tcPr>
          <w:p w14:paraId="776978B5" w14:textId="77777777" w:rsidR="002C0674" w:rsidRPr="005E1A59" w:rsidRDefault="002C0674" w:rsidP="007821BE">
            <w:pPr>
              <w:ind w:hanging="108"/>
              <w:jc w:val="right"/>
              <w:rPr>
                <w:color w:val="000000"/>
                <w:sz w:val="18"/>
                <w:szCs w:val="18"/>
              </w:rPr>
            </w:pPr>
            <w:r w:rsidRPr="005E1A59">
              <w:rPr>
                <w:sz w:val="18"/>
                <w:szCs w:val="18"/>
              </w:rPr>
              <w:t>2,614</w:t>
            </w:r>
          </w:p>
        </w:tc>
        <w:tc>
          <w:tcPr>
            <w:tcW w:w="1418" w:type="dxa"/>
            <w:tcBorders>
              <w:top w:val="nil"/>
              <w:left w:val="nil"/>
              <w:bottom w:val="single" w:sz="4" w:space="0" w:color="auto"/>
              <w:right w:val="single" w:sz="4" w:space="0" w:color="auto"/>
            </w:tcBorders>
            <w:noWrap/>
            <w:vAlign w:val="center"/>
          </w:tcPr>
          <w:p w14:paraId="2448A36E" w14:textId="77777777" w:rsidR="002C0674" w:rsidRPr="005E1A59" w:rsidRDefault="002C0674" w:rsidP="007821BE">
            <w:pPr>
              <w:ind w:hanging="108"/>
              <w:jc w:val="right"/>
              <w:rPr>
                <w:color w:val="000000"/>
                <w:sz w:val="18"/>
                <w:szCs w:val="18"/>
              </w:rPr>
            </w:pPr>
            <w:r w:rsidRPr="005E1A59">
              <w:rPr>
                <w:sz w:val="18"/>
                <w:szCs w:val="18"/>
              </w:rPr>
              <w:t>2,733</w:t>
            </w:r>
          </w:p>
        </w:tc>
        <w:tc>
          <w:tcPr>
            <w:tcW w:w="1134" w:type="dxa"/>
            <w:tcBorders>
              <w:top w:val="nil"/>
              <w:left w:val="nil"/>
              <w:bottom w:val="single" w:sz="4" w:space="0" w:color="auto"/>
              <w:right w:val="single" w:sz="4" w:space="0" w:color="auto"/>
            </w:tcBorders>
            <w:noWrap/>
            <w:vAlign w:val="center"/>
          </w:tcPr>
          <w:p w14:paraId="11B26730" w14:textId="77777777" w:rsidR="002C0674" w:rsidRPr="005E1A59" w:rsidRDefault="002C0674" w:rsidP="007821BE">
            <w:pPr>
              <w:ind w:hanging="108"/>
              <w:jc w:val="right"/>
              <w:rPr>
                <w:color w:val="000000"/>
                <w:sz w:val="18"/>
                <w:szCs w:val="18"/>
              </w:rPr>
            </w:pPr>
            <w:r w:rsidRPr="005E1A59">
              <w:rPr>
                <w:sz w:val="18"/>
                <w:szCs w:val="18"/>
              </w:rPr>
              <w:t>18,777</w:t>
            </w:r>
          </w:p>
        </w:tc>
      </w:tr>
      <w:tr w:rsidR="002C0674" w:rsidRPr="005E1A59" w14:paraId="71CBE5D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CD7CDB7" w14:textId="77777777" w:rsidR="002C0674" w:rsidRPr="005E1A59" w:rsidRDefault="002C0674" w:rsidP="007821BE">
            <w:pPr>
              <w:ind w:hanging="108"/>
              <w:rPr>
                <w:color w:val="000000"/>
                <w:sz w:val="18"/>
                <w:szCs w:val="18"/>
              </w:rPr>
            </w:pPr>
            <w:r w:rsidRPr="005E1A59">
              <w:rPr>
                <w:color w:val="000000"/>
                <w:sz w:val="18"/>
                <w:szCs w:val="18"/>
              </w:rPr>
              <w:t>ГСПО</w:t>
            </w:r>
          </w:p>
        </w:tc>
        <w:tc>
          <w:tcPr>
            <w:tcW w:w="1701" w:type="dxa"/>
            <w:tcBorders>
              <w:top w:val="nil"/>
              <w:left w:val="nil"/>
              <w:bottom w:val="single" w:sz="4" w:space="0" w:color="auto"/>
              <w:right w:val="single" w:sz="4" w:space="0" w:color="auto"/>
            </w:tcBorders>
            <w:noWrap/>
            <w:vAlign w:val="center"/>
          </w:tcPr>
          <w:p w14:paraId="5DFBDDD0" w14:textId="77777777" w:rsidR="002C0674" w:rsidRPr="005E1A59" w:rsidRDefault="002C0674" w:rsidP="007821BE">
            <w:pPr>
              <w:ind w:hanging="108"/>
              <w:jc w:val="right"/>
              <w:rPr>
                <w:color w:val="000000"/>
                <w:sz w:val="18"/>
                <w:szCs w:val="18"/>
              </w:rPr>
            </w:pPr>
            <w:r w:rsidRPr="005E1A59">
              <w:rPr>
                <w:color w:val="000000"/>
                <w:sz w:val="18"/>
                <w:szCs w:val="18"/>
              </w:rPr>
              <w:t>29,913</w:t>
            </w:r>
          </w:p>
        </w:tc>
        <w:tc>
          <w:tcPr>
            <w:tcW w:w="1843" w:type="dxa"/>
            <w:tcBorders>
              <w:top w:val="nil"/>
              <w:left w:val="nil"/>
              <w:bottom w:val="single" w:sz="4" w:space="0" w:color="auto"/>
              <w:right w:val="single" w:sz="4" w:space="0" w:color="auto"/>
            </w:tcBorders>
            <w:noWrap/>
            <w:vAlign w:val="center"/>
          </w:tcPr>
          <w:p w14:paraId="227969D4" w14:textId="77777777" w:rsidR="002C0674" w:rsidRPr="005E1A59" w:rsidRDefault="002C0674" w:rsidP="007821BE">
            <w:pPr>
              <w:ind w:hanging="108"/>
              <w:rPr>
                <w:color w:val="000000"/>
                <w:sz w:val="18"/>
                <w:szCs w:val="18"/>
              </w:rPr>
            </w:pPr>
            <w:r w:rsidRPr="005E1A59">
              <w:rPr>
                <w:color w:val="000000"/>
                <w:sz w:val="18"/>
                <w:szCs w:val="18"/>
              </w:rPr>
              <w:t>0,000</w:t>
            </w:r>
          </w:p>
        </w:tc>
        <w:tc>
          <w:tcPr>
            <w:tcW w:w="1418" w:type="dxa"/>
            <w:tcBorders>
              <w:top w:val="nil"/>
              <w:left w:val="nil"/>
              <w:bottom w:val="single" w:sz="4" w:space="0" w:color="auto"/>
              <w:right w:val="single" w:sz="4" w:space="0" w:color="auto"/>
            </w:tcBorders>
            <w:noWrap/>
            <w:vAlign w:val="center"/>
          </w:tcPr>
          <w:p w14:paraId="26DDA7C2" w14:textId="77777777" w:rsidR="002C0674" w:rsidRPr="005E1A59" w:rsidRDefault="002C0674" w:rsidP="007821BE">
            <w:pPr>
              <w:ind w:hanging="108"/>
              <w:rPr>
                <w:color w:val="000000"/>
                <w:sz w:val="18"/>
                <w:szCs w:val="18"/>
              </w:rPr>
            </w:pPr>
            <w:r w:rsidRPr="005E1A59">
              <w:rPr>
                <w:color w:val="000000"/>
                <w:sz w:val="18"/>
                <w:szCs w:val="18"/>
              </w:rPr>
              <w:t>0,000</w:t>
            </w:r>
          </w:p>
        </w:tc>
        <w:tc>
          <w:tcPr>
            <w:tcW w:w="1134" w:type="dxa"/>
            <w:tcBorders>
              <w:top w:val="nil"/>
              <w:left w:val="nil"/>
              <w:bottom w:val="single" w:sz="4" w:space="0" w:color="auto"/>
              <w:right w:val="single" w:sz="4" w:space="0" w:color="auto"/>
            </w:tcBorders>
            <w:noWrap/>
            <w:vAlign w:val="center"/>
          </w:tcPr>
          <w:p w14:paraId="20798ABB" w14:textId="77777777" w:rsidR="002C0674" w:rsidRPr="005E1A59" w:rsidRDefault="002C0674" w:rsidP="007821BE">
            <w:pPr>
              <w:ind w:hanging="108"/>
              <w:jc w:val="right"/>
              <w:rPr>
                <w:color w:val="000000"/>
                <w:sz w:val="18"/>
                <w:szCs w:val="18"/>
              </w:rPr>
            </w:pPr>
            <w:r w:rsidRPr="005E1A59">
              <w:rPr>
                <w:color w:val="000000"/>
                <w:sz w:val="18"/>
                <w:szCs w:val="18"/>
              </w:rPr>
              <w:t>29,913</w:t>
            </w:r>
          </w:p>
        </w:tc>
      </w:tr>
      <w:tr w:rsidR="002C0674" w:rsidRPr="005E1A59" w14:paraId="6F72F256"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363CAAD7" w14:textId="77777777" w:rsidR="002C0674" w:rsidRPr="005E1A59" w:rsidRDefault="002C0674" w:rsidP="007821BE">
            <w:pPr>
              <w:ind w:hanging="108"/>
              <w:rPr>
                <w:color w:val="000000"/>
                <w:sz w:val="18"/>
                <w:szCs w:val="18"/>
              </w:rPr>
            </w:pPr>
            <w:r w:rsidRPr="005E1A59">
              <w:rPr>
                <w:color w:val="000000"/>
                <w:sz w:val="18"/>
                <w:szCs w:val="18"/>
              </w:rPr>
              <w:t>потребители ЮЛ</w:t>
            </w:r>
          </w:p>
        </w:tc>
        <w:tc>
          <w:tcPr>
            <w:tcW w:w="1701" w:type="dxa"/>
            <w:tcBorders>
              <w:top w:val="nil"/>
              <w:left w:val="nil"/>
              <w:bottom w:val="single" w:sz="4" w:space="0" w:color="auto"/>
              <w:right w:val="single" w:sz="4" w:space="0" w:color="auto"/>
            </w:tcBorders>
            <w:noWrap/>
            <w:vAlign w:val="center"/>
          </w:tcPr>
          <w:p w14:paraId="5072D631" w14:textId="77777777" w:rsidR="002C0674" w:rsidRPr="005E1A59" w:rsidRDefault="002C0674" w:rsidP="007821BE">
            <w:pPr>
              <w:ind w:hanging="108"/>
              <w:jc w:val="right"/>
              <w:rPr>
                <w:color w:val="000000"/>
                <w:sz w:val="18"/>
                <w:szCs w:val="18"/>
              </w:rPr>
            </w:pPr>
            <w:r w:rsidRPr="005E1A59">
              <w:rPr>
                <w:color w:val="000000"/>
                <w:sz w:val="18"/>
                <w:szCs w:val="18"/>
              </w:rPr>
              <w:t>22,217</w:t>
            </w:r>
          </w:p>
        </w:tc>
        <w:tc>
          <w:tcPr>
            <w:tcW w:w="1843" w:type="dxa"/>
            <w:tcBorders>
              <w:top w:val="nil"/>
              <w:left w:val="nil"/>
              <w:bottom w:val="single" w:sz="4" w:space="0" w:color="auto"/>
              <w:right w:val="single" w:sz="4" w:space="0" w:color="auto"/>
            </w:tcBorders>
            <w:noWrap/>
            <w:vAlign w:val="center"/>
          </w:tcPr>
          <w:p w14:paraId="608FF8B4" w14:textId="77777777" w:rsidR="002C0674" w:rsidRPr="005E1A59" w:rsidRDefault="002C0674" w:rsidP="007821BE">
            <w:pPr>
              <w:ind w:hanging="108"/>
              <w:jc w:val="right"/>
              <w:rPr>
                <w:color w:val="000000"/>
                <w:sz w:val="18"/>
                <w:szCs w:val="18"/>
              </w:rPr>
            </w:pPr>
            <w:r w:rsidRPr="005E1A59">
              <w:rPr>
                <w:color w:val="000000"/>
                <w:sz w:val="18"/>
                <w:szCs w:val="18"/>
              </w:rPr>
              <w:t>4,936</w:t>
            </w:r>
          </w:p>
        </w:tc>
        <w:tc>
          <w:tcPr>
            <w:tcW w:w="1418" w:type="dxa"/>
            <w:tcBorders>
              <w:top w:val="nil"/>
              <w:left w:val="nil"/>
              <w:bottom w:val="single" w:sz="4" w:space="0" w:color="auto"/>
              <w:right w:val="single" w:sz="4" w:space="0" w:color="auto"/>
            </w:tcBorders>
            <w:noWrap/>
            <w:vAlign w:val="center"/>
          </w:tcPr>
          <w:p w14:paraId="0E45089B" w14:textId="77777777" w:rsidR="002C0674" w:rsidRPr="005E1A59" w:rsidRDefault="002C0674" w:rsidP="007821BE">
            <w:pPr>
              <w:ind w:hanging="108"/>
              <w:jc w:val="right"/>
              <w:rPr>
                <w:color w:val="000000"/>
                <w:sz w:val="18"/>
                <w:szCs w:val="18"/>
              </w:rPr>
            </w:pPr>
            <w:r w:rsidRPr="005E1A59">
              <w:rPr>
                <w:color w:val="000000"/>
                <w:sz w:val="18"/>
                <w:szCs w:val="18"/>
              </w:rPr>
              <w:t>12,298</w:t>
            </w:r>
          </w:p>
        </w:tc>
        <w:tc>
          <w:tcPr>
            <w:tcW w:w="1134" w:type="dxa"/>
            <w:tcBorders>
              <w:top w:val="nil"/>
              <w:left w:val="nil"/>
              <w:bottom w:val="single" w:sz="4" w:space="0" w:color="auto"/>
              <w:right w:val="single" w:sz="4" w:space="0" w:color="auto"/>
            </w:tcBorders>
            <w:noWrap/>
            <w:vAlign w:val="center"/>
          </w:tcPr>
          <w:p w14:paraId="0967D56A" w14:textId="77777777" w:rsidR="002C0674" w:rsidRPr="005E1A59" w:rsidRDefault="002C0674" w:rsidP="007821BE">
            <w:pPr>
              <w:ind w:hanging="108"/>
              <w:jc w:val="right"/>
              <w:rPr>
                <w:color w:val="000000"/>
                <w:sz w:val="18"/>
                <w:szCs w:val="18"/>
              </w:rPr>
            </w:pPr>
            <w:r w:rsidRPr="005E1A59">
              <w:rPr>
                <w:color w:val="000000"/>
                <w:sz w:val="18"/>
                <w:szCs w:val="18"/>
              </w:rPr>
              <w:t>39,451</w:t>
            </w:r>
          </w:p>
        </w:tc>
      </w:tr>
      <w:tr w:rsidR="002C0674" w:rsidRPr="005E1A59" w14:paraId="489F5D47"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7C7BB3D" w14:textId="77777777" w:rsidR="002C0674" w:rsidRPr="005E1A59" w:rsidRDefault="002C0674" w:rsidP="007821BE">
            <w:pPr>
              <w:ind w:hanging="108"/>
              <w:rPr>
                <w:color w:val="000000"/>
                <w:sz w:val="18"/>
                <w:szCs w:val="18"/>
              </w:rPr>
            </w:pPr>
            <w:r w:rsidRPr="005E1A59">
              <w:rPr>
                <w:color w:val="000000"/>
                <w:sz w:val="18"/>
                <w:szCs w:val="18"/>
              </w:rPr>
              <w:t>потребители ФЛ</w:t>
            </w:r>
          </w:p>
        </w:tc>
        <w:tc>
          <w:tcPr>
            <w:tcW w:w="1701" w:type="dxa"/>
            <w:tcBorders>
              <w:top w:val="nil"/>
              <w:left w:val="nil"/>
              <w:bottom w:val="single" w:sz="4" w:space="0" w:color="auto"/>
              <w:right w:val="single" w:sz="4" w:space="0" w:color="auto"/>
            </w:tcBorders>
            <w:noWrap/>
            <w:vAlign w:val="center"/>
          </w:tcPr>
          <w:p w14:paraId="3466DF83" w14:textId="77777777" w:rsidR="002C0674" w:rsidRPr="005E1A59" w:rsidRDefault="002C0674" w:rsidP="007821BE">
            <w:pPr>
              <w:ind w:hanging="108"/>
              <w:jc w:val="right"/>
              <w:rPr>
                <w:color w:val="000000"/>
                <w:sz w:val="18"/>
                <w:szCs w:val="18"/>
              </w:rPr>
            </w:pPr>
            <w:r w:rsidRPr="005E1A59">
              <w:rPr>
                <w:color w:val="000000"/>
                <w:sz w:val="18"/>
                <w:szCs w:val="18"/>
              </w:rPr>
              <w:t>11,782</w:t>
            </w:r>
          </w:p>
        </w:tc>
        <w:tc>
          <w:tcPr>
            <w:tcW w:w="1843" w:type="dxa"/>
            <w:tcBorders>
              <w:top w:val="nil"/>
              <w:left w:val="nil"/>
              <w:bottom w:val="single" w:sz="4" w:space="0" w:color="auto"/>
              <w:right w:val="single" w:sz="4" w:space="0" w:color="auto"/>
            </w:tcBorders>
            <w:noWrap/>
            <w:vAlign w:val="center"/>
          </w:tcPr>
          <w:p w14:paraId="699981F3" w14:textId="77777777" w:rsidR="002C0674" w:rsidRPr="005E1A59" w:rsidRDefault="002C0674" w:rsidP="007821BE">
            <w:pPr>
              <w:ind w:hanging="108"/>
              <w:rPr>
                <w:color w:val="000000"/>
                <w:sz w:val="18"/>
                <w:szCs w:val="18"/>
              </w:rPr>
            </w:pPr>
            <w:r w:rsidRPr="005E1A59">
              <w:rPr>
                <w:color w:val="000000"/>
                <w:sz w:val="18"/>
                <w:szCs w:val="18"/>
              </w:rPr>
              <w:t>0,961</w:t>
            </w:r>
          </w:p>
        </w:tc>
        <w:tc>
          <w:tcPr>
            <w:tcW w:w="1418" w:type="dxa"/>
            <w:tcBorders>
              <w:top w:val="nil"/>
              <w:left w:val="nil"/>
              <w:bottom w:val="single" w:sz="4" w:space="0" w:color="auto"/>
              <w:right w:val="single" w:sz="4" w:space="0" w:color="auto"/>
            </w:tcBorders>
            <w:noWrap/>
            <w:vAlign w:val="center"/>
          </w:tcPr>
          <w:p w14:paraId="411B2D8E" w14:textId="77777777" w:rsidR="002C0674" w:rsidRPr="005E1A59" w:rsidRDefault="002C0674" w:rsidP="007821BE">
            <w:pPr>
              <w:ind w:hanging="108"/>
              <w:jc w:val="right"/>
              <w:rPr>
                <w:color w:val="000000"/>
                <w:sz w:val="18"/>
                <w:szCs w:val="18"/>
              </w:rPr>
            </w:pPr>
            <w:r w:rsidRPr="005E1A59">
              <w:rPr>
                <w:color w:val="000000"/>
                <w:sz w:val="18"/>
                <w:szCs w:val="18"/>
              </w:rPr>
              <w:t>3,699</w:t>
            </w:r>
          </w:p>
        </w:tc>
        <w:tc>
          <w:tcPr>
            <w:tcW w:w="1134" w:type="dxa"/>
            <w:tcBorders>
              <w:top w:val="nil"/>
              <w:left w:val="nil"/>
              <w:bottom w:val="single" w:sz="4" w:space="0" w:color="auto"/>
              <w:right w:val="single" w:sz="4" w:space="0" w:color="auto"/>
            </w:tcBorders>
            <w:noWrap/>
            <w:vAlign w:val="center"/>
          </w:tcPr>
          <w:p w14:paraId="4AAF781A" w14:textId="77777777" w:rsidR="002C0674" w:rsidRPr="005E1A59" w:rsidRDefault="002C0674" w:rsidP="007821BE">
            <w:pPr>
              <w:ind w:hanging="108"/>
              <w:jc w:val="right"/>
              <w:rPr>
                <w:color w:val="000000"/>
                <w:sz w:val="18"/>
                <w:szCs w:val="18"/>
              </w:rPr>
            </w:pPr>
            <w:r w:rsidRPr="005E1A59">
              <w:rPr>
                <w:color w:val="000000"/>
                <w:sz w:val="18"/>
                <w:szCs w:val="18"/>
              </w:rPr>
              <w:t>16,442</w:t>
            </w:r>
          </w:p>
        </w:tc>
      </w:tr>
      <w:tr w:rsidR="002C0674" w:rsidRPr="005E1A59" w14:paraId="377026EB"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4CA52D9" w14:textId="77777777" w:rsidR="002C0674" w:rsidRPr="005E1A59" w:rsidRDefault="002C0674" w:rsidP="007821BE">
            <w:pPr>
              <w:ind w:hanging="108"/>
              <w:rPr>
                <w:color w:val="000000"/>
                <w:sz w:val="18"/>
                <w:szCs w:val="18"/>
              </w:rPr>
            </w:pPr>
            <w:r w:rsidRPr="005E1A59">
              <w:rPr>
                <w:color w:val="000000"/>
                <w:sz w:val="18"/>
                <w:szCs w:val="18"/>
              </w:rPr>
              <w:t>Потери ТСО (ОАО ТС)</w:t>
            </w:r>
          </w:p>
        </w:tc>
        <w:tc>
          <w:tcPr>
            <w:tcW w:w="1701" w:type="dxa"/>
            <w:tcBorders>
              <w:top w:val="nil"/>
              <w:left w:val="nil"/>
              <w:bottom w:val="single" w:sz="4" w:space="0" w:color="auto"/>
              <w:right w:val="single" w:sz="4" w:space="0" w:color="auto"/>
            </w:tcBorders>
            <w:vAlign w:val="center"/>
          </w:tcPr>
          <w:p w14:paraId="00D91173" w14:textId="77777777" w:rsidR="002C0674" w:rsidRPr="005E1A59" w:rsidRDefault="002C0674" w:rsidP="007821BE">
            <w:pPr>
              <w:ind w:hanging="108"/>
              <w:jc w:val="right"/>
              <w:rPr>
                <w:sz w:val="18"/>
                <w:szCs w:val="18"/>
              </w:rPr>
            </w:pPr>
            <w:r w:rsidRPr="005E1A59">
              <w:rPr>
                <w:sz w:val="18"/>
                <w:szCs w:val="18"/>
              </w:rPr>
              <w:t>34,302</w:t>
            </w:r>
          </w:p>
        </w:tc>
        <w:tc>
          <w:tcPr>
            <w:tcW w:w="1843" w:type="dxa"/>
            <w:tcBorders>
              <w:top w:val="nil"/>
              <w:left w:val="nil"/>
              <w:bottom w:val="single" w:sz="4" w:space="0" w:color="auto"/>
              <w:right w:val="single" w:sz="4" w:space="0" w:color="auto"/>
            </w:tcBorders>
            <w:vAlign w:val="center"/>
          </w:tcPr>
          <w:p w14:paraId="227F0840" w14:textId="77777777" w:rsidR="002C0674" w:rsidRPr="005E1A59" w:rsidRDefault="002C0674" w:rsidP="007821BE">
            <w:pPr>
              <w:ind w:hanging="108"/>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7E6C3DD0" w14:textId="77777777" w:rsidR="002C0674" w:rsidRPr="005E1A59" w:rsidRDefault="002C0674" w:rsidP="007821BE">
            <w:pPr>
              <w:ind w:hanging="108"/>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noWrap/>
            <w:vAlign w:val="center"/>
          </w:tcPr>
          <w:p w14:paraId="198C539B" w14:textId="77777777" w:rsidR="002C0674" w:rsidRPr="005E1A59" w:rsidRDefault="002C0674" w:rsidP="007821BE">
            <w:pPr>
              <w:ind w:hanging="108"/>
              <w:jc w:val="right"/>
              <w:rPr>
                <w:color w:val="000000"/>
                <w:sz w:val="18"/>
                <w:szCs w:val="18"/>
              </w:rPr>
            </w:pPr>
            <w:r w:rsidRPr="005E1A59">
              <w:rPr>
                <w:color w:val="000000"/>
                <w:sz w:val="18"/>
                <w:szCs w:val="18"/>
              </w:rPr>
              <w:t>34,302</w:t>
            </w:r>
          </w:p>
        </w:tc>
      </w:tr>
      <w:tr w:rsidR="002C0674" w:rsidRPr="005E1A59" w14:paraId="78B30540"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6491D565" w14:textId="77777777" w:rsidR="002C0674" w:rsidRPr="005E1A59" w:rsidRDefault="002C0674" w:rsidP="007821BE">
            <w:pPr>
              <w:ind w:hanging="108"/>
              <w:rPr>
                <w:b/>
                <w:bCs/>
                <w:color w:val="000000"/>
                <w:sz w:val="18"/>
                <w:szCs w:val="18"/>
              </w:rPr>
            </w:pPr>
            <w:r w:rsidRPr="005E1A59">
              <w:rPr>
                <w:b/>
                <w:bCs/>
                <w:color w:val="000000"/>
                <w:sz w:val="18"/>
                <w:szCs w:val="18"/>
              </w:rPr>
              <w:t>Итого по БУ -1</w:t>
            </w:r>
          </w:p>
        </w:tc>
        <w:tc>
          <w:tcPr>
            <w:tcW w:w="1701" w:type="dxa"/>
            <w:tcBorders>
              <w:top w:val="nil"/>
              <w:left w:val="nil"/>
              <w:bottom w:val="single" w:sz="4" w:space="0" w:color="auto"/>
              <w:right w:val="single" w:sz="4" w:space="0" w:color="auto"/>
            </w:tcBorders>
            <w:vAlign w:val="center"/>
          </w:tcPr>
          <w:p w14:paraId="49B45D3B" w14:textId="77777777" w:rsidR="002C0674" w:rsidRPr="005E1A59" w:rsidRDefault="002C0674" w:rsidP="007821BE">
            <w:pPr>
              <w:ind w:hanging="108"/>
              <w:jc w:val="right"/>
              <w:rPr>
                <w:b/>
                <w:bCs/>
                <w:color w:val="000000"/>
                <w:sz w:val="18"/>
                <w:szCs w:val="18"/>
              </w:rPr>
            </w:pPr>
            <w:r w:rsidRPr="005E1A59">
              <w:rPr>
                <w:b/>
                <w:bCs/>
                <w:color w:val="000000"/>
                <w:sz w:val="18"/>
                <w:szCs w:val="18"/>
              </w:rPr>
              <w:t>350,694</w:t>
            </w:r>
          </w:p>
        </w:tc>
        <w:tc>
          <w:tcPr>
            <w:tcW w:w="1843" w:type="dxa"/>
            <w:tcBorders>
              <w:top w:val="nil"/>
              <w:left w:val="nil"/>
              <w:bottom w:val="single" w:sz="4" w:space="0" w:color="auto"/>
              <w:right w:val="single" w:sz="4" w:space="0" w:color="auto"/>
            </w:tcBorders>
            <w:vAlign w:val="center"/>
          </w:tcPr>
          <w:p w14:paraId="27697C99" w14:textId="77777777" w:rsidR="002C0674" w:rsidRPr="005E1A59" w:rsidRDefault="002C0674" w:rsidP="007821BE">
            <w:pPr>
              <w:ind w:hanging="108"/>
              <w:jc w:val="right"/>
              <w:rPr>
                <w:b/>
                <w:bCs/>
                <w:color w:val="000000"/>
                <w:sz w:val="18"/>
                <w:szCs w:val="18"/>
              </w:rPr>
            </w:pPr>
            <w:r w:rsidRPr="005E1A59">
              <w:rPr>
                <w:b/>
                <w:bCs/>
                <w:color w:val="000000"/>
                <w:sz w:val="18"/>
                <w:szCs w:val="18"/>
              </w:rPr>
              <w:t>37,613</w:t>
            </w:r>
          </w:p>
        </w:tc>
        <w:tc>
          <w:tcPr>
            <w:tcW w:w="1418" w:type="dxa"/>
            <w:tcBorders>
              <w:top w:val="nil"/>
              <w:left w:val="nil"/>
              <w:bottom w:val="single" w:sz="4" w:space="0" w:color="auto"/>
              <w:right w:val="single" w:sz="4" w:space="0" w:color="auto"/>
            </w:tcBorders>
            <w:vAlign w:val="center"/>
          </w:tcPr>
          <w:p w14:paraId="14DDBD18" w14:textId="77777777" w:rsidR="002C0674" w:rsidRPr="005E1A59" w:rsidRDefault="002C0674" w:rsidP="007821BE">
            <w:pPr>
              <w:ind w:hanging="108"/>
              <w:jc w:val="right"/>
              <w:rPr>
                <w:b/>
                <w:bCs/>
                <w:color w:val="000000"/>
                <w:sz w:val="18"/>
                <w:szCs w:val="18"/>
              </w:rPr>
            </w:pPr>
            <w:r w:rsidRPr="005E1A59">
              <w:rPr>
                <w:b/>
                <w:bCs/>
                <w:color w:val="000000"/>
                <w:sz w:val="18"/>
                <w:szCs w:val="18"/>
              </w:rPr>
              <w:t>123,731</w:t>
            </w:r>
          </w:p>
        </w:tc>
        <w:tc>
          <w:tcPr>
            <w:tcW w:w="1134" w:type="dxa"/>
            <w:tcBorders>
              <w:top w:val="nil"/>
              <w:left w:val="nil"/>
              <w:bottom w:val="single" w:sz="4" w:space="0" w:color="auto"/>
              <w:right w:val="single" w:sz="4" w:space="0" w:color="auto"/>
            </w:tcBorders>
            <w:vAlign w:val="center"/>
          </w:tcPr>
          <w:p w14:paraId="19AC0E73" w14:textId="77777777" w:rsidR="002C0674" w:rsidRPr="005E1A59" w:rsidRDefault="002C0674" w:rsidP="007821BE">
            <w:pPr>
              <w:ind w:hanging="108"/>
              <w:jc w:val="right"/>
              <w:rPr>
                <w:b/>
                <w:bCs/>
                <w:color w:val="000000"/>
                <w:sz w:val="18"/>
                <w:szCs w:val="18"/>
              </w:rPr>
            </w:pPr>
            <w:r w:rsidRPr="005E1A59">
              <w:rPr>
                <w:b/>
                <w:bCs/>
                <w:color w:val="000000"/>
                <w:sz w:val="18"/>
                <w:szCs w:val="18"/>
              </w:rPr>
              <w:t>512,038</w:t>
            </w:r>
          </w:p>
        </w:tc>
      </w:tr>
      <w:tr w:rsidR="002C0674" w:rsidRPr="005E1A59" w14:paraId="5A29BE0F" w14:textId="77777777" w:rsidTr="00984911">
        <w:trPr>
          <w:trHeight w:val="235"/>
        </w:trPr>
        <w:tc>
          <w:tcPr>
            <w:tcW w:w="3969" w:type="dxa"/>
            <w:tcBorders>
              <w:top w:val="nil"/>
              <w:left w:val="single" w:sz="4" w:space="0" w:color="auto"/>
              <w:bottom w:val="single" w:sz="4" w:space="0" w:color="auto"/>
              <w:right w:val="single" w:sz="4" w:space="0" w:color="auto"/>
            </w:tcBorders>
            <w:vAlign w:val="center"/>
          </w:tcPr>
          <w:p w14:paraId="06DD604A" w14:textId="77777777" w:rsidR="002C0674" w:rsidRPr="005E1A59" w:rsidRDefault="002C0674" w:rsidP="007821BE">
            <w:pPr>
              <w:ind w:right="-108" w:hanging="108"/>
              <w:rPr>
                <w:b/>
                <w:bCs/>
                <w:color w:val="000000"/>
                <w:sz w:val="18"/>
                <w:szCs w:val="18"/>
              </w:rPr>
            </w:pPr>
            <w:r w:rsidRPr="005E1A59">
              <w:rPr>
                <w:b/>
                <w:bCs/>
                <w:color w:val="000000"/>
                <w:sz w:val="18"/>
                <w:szCs w:val="18"/>
              </w:rPr>
              <w:t>Промышленность (</w:t>
            </w:r>
            <w:proofErr w:type="spellStart"/>
            <w:r w:rsidRPr="005E1A59">
              <w:rPr>
                <w:b/>
                <w:bCs/>
                <w:color w:val="000000"/>
                <w:sz w:val="18"/>
                <w:szCs w:val="18"/>
              </w:rPr>
              <w:t>Пром.площадка</w:t>
            </w:r>
            <w:proofErr w:type="spellEnd"/>
            <w:r w:rsidRPr="005E1A59">
              <w:rPr>
                <w:b/>
                <w:bCs/>
                <w:color w:val="000000"/>
                <w:sz w:val="18"/>
                <w:szCs w:val="18"/>
              </w:rPr>
              <w:t xml:space="preserve">), в </w:t>
            </w:r>
            <w:proofErr w:type="spellStart"/>
            <w:r w:rsidRPr="005E1A59">
              <w:rPr>
                <w:b/>
                <w:bCs/>
                <w:color w:val="000000"/>
                <w:sz w:val="18"/>
                <w:szCs w:val="18"/>
              </w:rPr>
              <w:t>т.ч</w:t>
            </w:r>
            <w:proofErr w:type="spellEnd"/>
            <w:r w:rsidRPr="005E1A59">
              <w:rPr>
                <w:b/>
                <w:bCs/>
                <w:color w:val="000000"/>
                <w:sz w:val="18"/>
                <w:szCs w:val="18"/>
              </w:rPr>
              <w:t>.</w:t>
            </w:r>
          </w:p>
        </w:tc>
        <w:tc>
          <w:tcPr>
            <w:tcW w:w="1701" w:type="dxa"/>
            <w:tcBorders>
              <w:top w:val="nil"/>
              <w:left w:val="nil"/>
              <w:bottom w:val="single" w:sz="4" w:space="0" w:color="auto"/>
              <w:right w:val="single" w:sz="4" w:space="0" w:color="auto"/>
            </w:tcBorders>
            <w:vAlign w:val="center"/>
          </w:tcPr>
          <w:p w14:paraId="75C3AA0E" w14:textId="77777777" w:rsidR="002C0674" w:rsidRPr="005E1A59" w:rsidRDefault="002C0674" w:rsidP="007821BE">
            <w:pPr>
              <w:ind w:hanging="108"/>
              <w:jc w:val="right"/>
              <w:rPr>
                <w:b/>
                <w:bCs/>
                <w:color w:val="000000"/>
                <w:sz w:val="18"/>
                <w:szCs w:val="18"/>
              </w:rPr>
            </w:pPr>
            <w:r w:rsidRPr="005E1A59">
              <w:rPr>
                <w:b/>
                <w:bCs/>
                <w:color w:val="000000"/>
                <w:sz w:val="18"/>
                <w:szCs w:val="18"/>
              </w:rPr>
              <w:t>326,213</w:t>
            </w:r>
          </w:p>
        </w:tc>
        <w:tc>
          <w:tcPr>
            <w:tcW w:w="1843" w:type="dxa"/>
            <w:tcBorders>
              <w:top w:val="nil"/>
              <w:left w:val="nil"/>
              <w:bottom w:val="single" w:sz="4" w:space="0" w:color="auto"/>
              <w:right w:val="single" w:sz="4" w:space="0" w:color="auto"/>
            </w:tcBorders>
            <w:vAlign w:val="center"/>
          </w:tcPr>
          <w:p w14:paraId="6E5FDD9C" w14:textId="77777777" w:rsidR="002C0674" w:rsidRPr="005E1A59" w:rsidRDefault="002C0674" w:rsidP="007821BE">
            <w:pPr>
              <w:ind w:hanging="108"/>
              <w:jc w:val="right"/>
              <w:rPr>
                <w:b/>
                <w:bCs/>
                <w:color w:val="000000"/>
                <w:sz w:val="18"/>
                <w:szCs w:val="18"/>
              </w:rPr>
            </w:pPr>
            <w:r w:rsidRPr="005E1A59">
              <w:rPr>
                <w:b/>
                <w:bCs/>
                <w:color w:val="000000"/>
                <w:sz w:val="18"/>
                <w:szCs w:val="18"/>
              </w:rPr>
              <w:t>26,163</w:t>
            </w:r>
          </w:p>
        </w:tc>
        <w:tc>
          <w:tcPr>
            <w:tcW w:w="1418" w:type="dxa"/>
            <w:tcBorders>
              <w:top w:val="nil"/>
              <w:left w:val="nil"/>
              <w:bottom w:val="single" w:sz="4" w:space="0" w:color="auto"/>
              <w:right w:val="single" w:sz="4" w:space="0" w:color="auto"/>
            </w:tcBorders>
            <w:vAlign w:val="center"/>
          </w:tcPr>
          <w:p w14:paraId="6EC593B1" w14:textId="77777777" w:rsidR="002C0674" w:rsidRPr="005E1A59" w:rsidRDefault="002C0674" w:rsidP="007821BE">
            <w:pPr>
              <w:ind w:hanging="108"/>
              <w:rPr>
                <w:b/>
                <w:bCs/>
                <w:color w:val="000000"/>
                <w:sz w:val="18"/>
                <w:szCs w:val="18"/>
              </w:rPr>
            </w:pPr>
            <w:r w:rsidRPr="005E1A59">
              <w:rPr>
                <w:b/>
                <w:bCs/>
                <w:color w:val="000000"/>
                <w:sz w:val="18"/>
                <w:szCs w:val="18"/>
              </w:rPr>
              <w:t> </w:t>
            </w:r>
          </w:p>
        </w:tc>
        <w:tc>
          <w:tcPr>
            <w:tcW w:w="1134" w:type="dxa"/>
            <w:tcBorders>
              <w:top w:val="nil"/>
              <w:left w:val="nil"/>
              <w:bottom w:val="single" w:sz="4" w:space="0" w:color="auto"/>
              <w:right w:val="single" w:sz="4" w:space="0" w:color="auto"/>
            </w:tcBorders>
            <w:vAlign w:val="center"/>
          </w:tcPr>
          <w:p w14:paraId="2CBFEE67" w14:textId="77777777" w:rsidR="002C0674" w:rsidRPr="005E1A59" w:rsidRDefault="002C0674" w:rsidP="007821BE">
            <w:pPr>
              <w:ind w:hanging="108"/>
              <w:jc w:val="right"/>
              <w:rPr>
                <w:b/>
                <w:bCs/>
                <w:color w:val="000000"/>
                <w:sz w:val="18"/>
                <w:szCs w:val="18"/>
              </w:rPr>
            </w:pPr>
            <w:r w:rsidRPr="005E1A59">
              <w:rPr>
                <w:b/>
                <w:bCs/>
                <w:color w:val="000000"/>
                <w:sz w:val="18"/>
                <w:szCs w:val="18"/>
              </w:rPr>
              <w:t>352,376</w:t>
            </w:r>
          </w:p>
        </w:tc>
      </w:tr>
      <w:tr w:rsidR="002C0674" w:rsidRPr="005E1A59" w14:paraId="294A5339"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E6D1AB9" w14:textId="77777777" w:rsidR="002C0674" w:rsidRPr="005E1A59" w:rsidRDefault="002C0674" w:rsidP="007821BE">
            <w:pPr>
              <w:ind w:hanging="108"/>
              <w:rPr>
                <w:color w:val="000000"/>
                <w:sz w:val="18"/>
                <w:szCs w:val="18"/>
              </w:rPr>
            </w:pPr>
            <w:r w:rsidRPr="005E1A59">
              <w:rPr>
                <w:color w:val="000000"/>
                <w:sz w:val="18"/>
                <w:szCs w:val="18"/>
              </w:rPr>
              <w:lastRenderedPageBreak/>
              <w:t>АО "СХК" (БУ-2)</w:t>
            </w:r>
          </w:p>
        </w:tc>
        <w:tc>
          <w:tcPr>
            <w:tcW w:w="1701" w:type="dxa"/>
            <w:tcBorders>
              <w:top w:val="nil"/>
              <w:left w:val="nil"/>
              <w:bottom w:val="single" w:sz="4" w:space="0" w:color="auto"/>
              <w:right w:val="single" w:sz="4" w:space="0" w:color="auto"/>
            </w:tcBorders>
            <w:vAlign w:val="center"/>
          </w:tcPr>
          <w:p w14:paraId="0AA6D372" w14:textId="77777777" w:rsidR="002C0674" w:rsidRPr="005E1A59" w:rsidRDefault="002C0674" w:rsidP="007821BE">
            <w:pPr>
              <w:ind w:hanging="108"/>
              <w:jc w:val="right"/>
              <w:rPr>
                <w:sz w:val="18"/>
                <w:szCs w:val="18"/>
              </w:rPr>
            </w:pPr>
            <w:r w:rsidRPr="005E1A59">
              <w:rPr>
                <w:sz w:val="18"/>
                <w:szCs w:val="18"/>
              </w:rPr>
              <w:t>232,120</w:t>
            </w:r>
          </w:p>
        </w:tc>
        <w:tc>
          <w:tcPr>
            <w:tcW w:w="1843" w:type="dxa"/>
            <w:tcBorders>
              <w:top w:val="nil"/>
              <w:left w:val="nil"/>
              <w:bottom w:val="single" w:sz="4" w:space="0" w:color="auto"/>
              <w:right w:val="single" w:sz="4" w:space="0" w:color="auto"/>
            </w:tcBorders>
            <w:vAlign w:val="center"/>
          </w:tcPr>
          <w:p w14:paraId="3D0A84A5" w14:textId="77777777" w:rsidR="002C0674" w:rsidRPr="005E1A59" w:rsidRDefault="002C0674" w:rsidP="007821BE">
            <w:pPr>
              <w:ind w:hanging="108"/>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578F8BAD" w14:textId="77777777" w:rsidR="002C0674" w:rsidRPr="005E1A59" w:rsidRDefault="002C0674" w:rsidP="007821BE">
            <w:pPr>
              <w:ind w:hanging="108"/>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38EE4E9B" w14:textId="77777777" w:rsidR="002C0674" w:rsidRPr="005E1A59" w:rsidRDefault="002C0674" w:rsidP="007821BE">
            <w:pPr>
              <w:ind w:hanging="108"/>
              <w:jc w:val="right"/>
              <w:rPr>
                <w:color w:val="000000"/>
                <w:sz w:val="18"/>
                <w:szCs w:val="18"/>
              </w:rPr>
            </w:pPr>
            <w:r w:rsidRPr="005E1A59">
              <w:rPr>
                <w:color w:val="000000"/>
                <w:sz w:val="18"/>
                <w:szCs w:val="18"/>
              </w:rPr>
              <w:t>232,120</w:t>
            </w:r>
          </w:p>
        </w:tc>
      </w:tr>
      <w:tr w:rsidR="002C0674" w:rsidRPr="005E1A59" w14:paraId="794696B1"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3676D0D" w14:textId="77777777" w:rsidR="002C0674" w:rsidRPr="005E1A59" w:rsidRDefault="002C0674" w:rsidP="007821BE">
            <w:pPr>
              <w:ind w:hanging="108"/>
              <w:rPr>
                <w:color w:val="000000"/>
                <w:sz w:val="18"/>
                <w:szCs w:val="18"/>
              </w:rPr>
            </w:pPr>
            <w:r w:rsidRPr="005E1A59">
              <w:rPr>
                <w:color w:val="000000"/>
                <w:sz w:val="18"/>
                <w:szCs w:val="18"/>
              </w:rPr>
              <w:t>АО "СХК" (пар)</w:t>
            </w:r>
          </w:p>
        </w:tc>
        <w:tc>
          <w:tcPr>
            <w:tcW w:w="1701" w:type="dxa"/>
            <w:tcBorders>
              <w:top w:val="nil"/>
              <w:left w:val="nil"/>
              <w:bottom w:val="single" w:sz="4" w:space="0" w:color="auto"/>
              <w:right w:val="single" w:sz="4" w:space="0" w:color="auto"/>
            </w:tcBorders>
            <w:vAlign w:val="center"/>
          </w:tcPr>
          <w:p w14:paraId="51CF602B" w14:textId="77777777" w:rsidR="002C0674" w:rsidRPr="005E1A59" w:rsidRDefault="002C0674" w:rsidP="007821BE">
            <w:pPr>
              <w:ind w:hanging="108"/>
              <w:jc w:val="right"/>
              <w:rPr>
                <w:sz w:val="18"/>
                <w:szCs w:val="18"/>
              </w:rPr>
            </w:pPr>
            <w:r w:rsidRPr="005E1A59">
              <w:rPr>
                <w:sz w:val="18"/>
                <w:szCs w:val="18"/>
              </w:rPr>
              <w:t>81,450</w:t>
            </w:r>
          </w:p>
        </w:tc>
        <w:tc>
          <w:tcPr>
            <w:tcW w:w="1843" w:type="dxa"/>
            <w:tcBorders>
              <w:top w:val="nil"/>
              <w:left w:val="nil"/>
              <w:bottom w:val="single" w:sz="4" w:space="0" w:color="auto"/>
              <w:right w:val="single" w:sz="4" w:space="0" w:color="auto"/>
            </w:tcBorders>
            <w:vAlign w:val="center"/>
          </w:tcPr>
          <w:p w14:paraId="1BA9204C" w14:textId="77777777" w:rsidR="002C0674" w:rsidRPr="005E1A59" w:rsidRDefault="002C0674" w:rsidP="007821BE">
            <w:pPr>
              <w:ind w:hanging="108"/>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4248D2CF" w14:textId="77777777" w:rsidR="002C0674" w:rsidRPr="005E1A59" w:rsidRDefault="002C0674" w:rsidP="007821BE">
            <w:pPr>
              <w:ind w:hanging="108"/>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7ECC28CF" w14:textId="77777777" w:rsidR="002C0674" w:rsidRPr="005E1A59" w:rsidRDefault="002C0674" w:rsidP="007821BE">
            <w:pPr>
              <w:ind w:hanging="108"/>
              <w:jc w:val="right"/>
              <w:rPr>
                <w:color w:val="000000"/>
                <w:sz w:val="18"/>
                <w:szCs w:val="18"/>
              </w:rPr>
            </w:pPr>
            <w:r w:rsidRPr="005E1A59">
              <w:rPr>
                <w:color w:val="000000"/>
                <w:sz w:val="18"/>
                <w:szCs w:val="18"/>
              </w:rPr>
              <w:t>81,450</w:t>
            </w:r>
          </w:p>
        </w:tc>
      </w:tr>
      <w:tr w:rsidR="002C0674" w:rsidRPr="005E1A59" w14:paraId="4E31B4BB"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40FEA21" w14:textId="77777777" w:rsidR="002C0674" w:rsidRPr="005E1A59" w:rsidRDefault="002C0674" w:rsidP="007821BE">
            <w:pPr>
              <w:ind w:firstLine="34"/>
              <w:rPr>
                <w:color w:val="000000"/>
                <w:sz w:val="18"/>
                <w:szCs w:val="18"/>
              </w:rPr>
            </w:pPr>
            <w:r w:rsidRPr="005E1A59">
              <w:rPr>
                <w:color w:val="000000"/>
                <w:sz w:val="18"/>
                <w:szCs w:val="18"/>
              </w:rPr>
              <w:t xml:space="preserve">в </w:t>
            </w:r>
            <w:proofErr w:type="spellStart"/>
            <w:r w:rsidRPr="005E1A59">
              <w:rPr>
                <w:color w:val="000000"/>
                <w:sz w:val="18"/>
                <w:szCs w:val="18"/>
              </w:rPr>
              <w:t>т.ч</w:t>
            </w:r>
            <w:proofErr w:type="spellEnd"/>
            <w:r w:rsidRPr="005E1A59">
              <w:rPr>
                <w:color w:val="000000"/>
                <w:sz w:val="18"/>
                <w:szCs w:val="18"/>
              </w:rPr>
              <w:t xml:space="preserve"> потери ТСО (АО СХК пар)  </w:t>
            </w:r>
          </w:p>
        </w:tc>
        <w:tc>
          <w:tcPr>
            <w:tcW w:w="1701" w:type="dxa"/>
            <w:tcBorders>
              <w:top w:val="nil"/>
              <w:left w:val="nil"/>
              <w:bottom w:val="single" w:sz="4" w:space="0" w:color="auto"/>
              <w:right w:val="single" w:sz="4" w:space="0" w:color="auto"/>
            </w:tcBorders>
            <w:vAlign w:val="center"/>
          </w:tcPr>
          <w:p w14:paraId="1195C823" w14:textId="77777777" w:rsidR="002C0674" w:rsidRPr="005E1A59" w:rsidRDefault="002C0674" w:rsidP="007821BE">
            <w:pPr>
              <w:ind w:firstLine="34"/>
              <w:jc w:val="right"/>
              <w:rPr>
                <w:sz w:val="18"/>
                <w:szCs w:val="18"/>
              </w:rPr>
            </w:pPr>
            <w:r w:rsidRPr="005E1A59">
              <w:rPr>
                <w:sz w:val="18"/>
                <w:szCs w:val="18"/>
              </w:rPr>
              <w:t>29,000</w:t>
            </w:r>
          </w:p>
        </w:tc>
        <w:tc>
          <w:tcPr>
            <w:tcW w:w="1843" w:type="dxa"/>
            <w:tcBorders>
              <w:top w:val="nil"/>
              <w:left w:val="nil"/>
              <w:bottom w:val="single" w:sz="4" w:space="0" w:color="auto"/>
              <w:right w:val="single" w:sz="4" w:space="0" w:color="auto"/>
            </w:tcBorders>
            <w:vAlign w:val="center"/>
          </w:tcPr>
          <w:p w14:paraId="3A2B9984" w14:textId="77777777" w:rsidR="002C0674" w:rsidRPr="005E1A59" w:rsidRDefault="002C0674" w:rsidP="007821BE">
            <w:pPr>
              <w:ind w:firstLine="34"/>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35AD3CA3" w14:textId="77777777" w:rsidR="002C0674" w:rsidRPr="005E1A59" w:rsidRDefault="002C0674" w:rsidP="007821BE">
            <w:pPr>
              <w:ind w:firstLine="34"/>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51FC1154" w14:textId="77777777" w:rsidR="002C0674" w:rsidRPr="005E1A59" w:rsidRDefault="002C0674" w:rsidP="007821BE">
            <w:pPr>
              <w:ind w:firstLine="34"/>
              <w:jc w:val="right"/>
              <w:rPr>
                <w:color w:val="000000"/>
                <w:sz w:val="18"/>
                <w:szCs w:val="18"/>
              </w:rPr>
            </w:pPr>
            <w:r w:rsidRPr="005E1A59">
              <w:rPr>
                <w:color w:val="000000"/>
                <w:sz w:val="18"/>
                <w:szCs w:val="18"/>
              </w:rPr>
              <w:t>29,000</w:t>
            </w:r>
          </w:p>
        </w:tc>
      </w:tr>
      <w:tr w:rsidR="002C0674" w:rsidRPr="005E1A59" w14:paraId="6416865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63EF5561" w14:textId="77777777" w:rsidR="002C0674" w:rsidRPr="005E1A59" w:rsidRDefault="002C0674" w:rsidP="007821BE">
            <w:pPr>
              <w:ind w:firstLine="34"/>
              <w:rPr>
                <w:color w:val="000000"/>
                <w:sz w:val="18"/>
                <w:szCs w:val="18"/>
              </w:rPr>
            </w:pPr>
            <w:r w:rsidRPr="005E1A59">
              <w:rPr>
                <w:color w:val="000000"/>
                <w:sz w:val="18"/>
                <w:szCs w:val="18"/>
              </w:rPr>
              <w:t xml:space="preserve">потребители т-э в </w:t>
            </w:r>
            <w:proofErr w:type="spellStart"/>
            <w:r w:rsidRPr="005E1A59">
              <w:rPr>
                <w:color w:val="000000"/>
                <w:sz w:val="18"/>
                <w:szCs w:val="18"/>
              </w:rPr>
              <w:t>гор.воде</w:t>
            </w:r>
            <w:proofErr w:type="spellEnd"/>
          </w:p>
        </w:tc>
        <w:tc>
          <w:tcPr>
            <w:tcW w:w="1701" w:type="dxa"/>
            <w:tcBorders>
              <w:top w:val="nil"/>
              <w:left w:val="nil"/>
              <w:bottom w:val="single" w:sz="4" w:space="0" w:color="auto"/>
              <w:right w:val="single" w:sz="4" w:space="0" w:color="auto"/>
            </w:tcBorders>
            <w:vAlign w:val="center"/>
          </w:tcPr>
          <w:p w14:paraId="6FAB5635" w14:textId="77777777" w:rsidR="002C0674" w:rsidRPr="005E1A59" w:rsidRDefault="002C0674" w:rsidP="007821BE">
            <w:pPr>
              <w:ind w:firstLine="34"/>
              <w:jc w:val="right"/>
              <w:rPr>
                <w:color w:val="000000"/>
                <w:sz w:val="18"/>
                <w:szCs w:val="18"/>
              </w:rPr>
            </w:pPr>
            <w:r w:rsidRPr="005E1A59">
              <w:rPr>
                <w:color w:val="000000"/>
                <w:sz w:val="18"/>
                <w:szCs w:val="18"/>
              </w:rPr>
              <w:t>11,684</w:t>
            </w:r>
          </w:p>
        </w:tc>
        <w:tc>
          <w:tcPr>
            <w:tcW w:w="1843" w:type="dxa"/>
            <w:tcBorders>
              <w:top w:val="nil"/>
              <w:left w:val="nil"/>
              <w:bottom w:val="single" w:sz="4" w:space="0" w:color="auto"/>
              <w:right w:val="single" w:sz="4" w:space="0" w:color="auto"/>
            </w:tcBorders>
            <w:vAlign w:val="center"/>
          </w:tcPr>
          <w:p w14:paraId="1B1725A5" w14:textId="77777777" w:rsidR="002C0674" w:rsidRPr="005E1A59" w:rsidRDefault="002C0674" w:rsidP="007821BE">
            <w:pPr>
              <w:ind w:firstLine="34"/>
              <w:jc w:val="right"/>
              <w:rPr>
                <w:color w:val="000000"/>
                <w:sz w:val="18"/>
                <w:szCs w:val="18"/>
              </w:rPr>
            </w:pPr>
            <w:r w:rsidRPr="005E1A59">
              <w:rPr>
                <w:color w:val="000000"/>
                <w:sz w:val="18"/>
                <w:szCs w:val="18"/>
              </w:rPr>
              <w:t>26,067</w:t>
            </w:r>
          </w:p>
        </w:tc>
        <w:tc>
          <w:tcPr>
            <w:tcW w:w="1418" w:type="dxa"/>
            <w:tcBorders>
              <w:top w:val="nil"/>
              <w:left w:val="nil"/>
              <w:bottom w:val="single" w:sz="4" w:space="0" w:color="auto"/>
              <w:right w:val="single" w:sz="4" w:space="0" w:color="auto"/>
            </w:tcBorders>
            <w:vAlign w:val="center"/>
          </w:tcPr>
          <w:p w14:paraId="620BDE1E" w14:textId="77777777" w:rsidR="002C0674" w:rsidRPr="005E1A59" w:rsidRDefault="002C0674" w:rsidP="007821BE">
            <w:pPr>
              <w:ind w:firstLine="34"/>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7C55010F" w14:textId="77777777" w:rsidR="002C0674" w:rsidRPr="005E1A59" w:rsidRDefault="002C0674" w:rsidP="007821BE">
            <w:pPr>
              <w:ind w:firstLine="34"/>
              <w:jc w:val="right"/>
              <w:rPr>
                <w:color w:val="000000"/>
                <w:sz w:val="18"/>
                <w:szCs w:val="18"/>
              </w:rPr>
            </w:pPr>
            <w:r w:rsidRPr="005E1A59">
              <w:rPr>
                <w:color w:val="000000"/>
                <w:sz w:val="18"/>
                <w:szCs w:val="18"/>
              </w:rPr>
              <w:t>37,750</w:t>
            </w:r>
          </w:p>
        </w:tc>
      </w:tr>
      <w:tr w:rsidR="002C0674" w:rsidRPr="005E1A59" w14:paraId="4A57592C"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F2BEAF4" w14:textId="77777777" w:rsidR="002C0674" w:rsidRPr="005E1A59" w:rsidRDefault="002C0674" w:rsidP="007821BE">
            <w:pPr>
              <w:ind w:firstLine="34"/>
              <w:rPr>
                <w:color w:val="000000"/>
                <w:sz w:val="18"/>
                <w:szCs w:val="18"/>
              </w:rPr>
            </w:pPr>
            <w:r w:rsidRPr="005E1A59">
              <w:rPr>
                <w:color w:val="000000"/>
                <w:sz w:val="18"/>
                <w:szCs w:val="18"/>
              </w:rPr>
              <w:t>потребители т-э в паре</w:t>
            </w:r>
          </w:p>
        </w:tc>
        <w:tc>
          <w:tcPr>
            <w:tcW w:w="1701" w:type="dxa"/>
            <w:tcBorders>
              <w:top w:val="nil"/>
              <w:left w:val="nil"/>
              <w:bottom w:val="single" w:sz="4" w:space="0" w:color="auto"/>
              <w:right w:val="single" w:sz="4" w:space="0" w:color="auto"/>
            </w:tcBorders>
            <w:vAlign w:val="center"/>
          </w:tcPr>
          <w:p w14:paraId="62E17372" w14:textId="77777777" w:rsidR="002C0674" w:rsidRPr="005E1A59" w:rsidRDefault="002C0674" w:rsidP="007821BE">
            <w:pPr>
              <w:ind w:firstLine="34"/>
              <w:jc w:val="right"/>
              <w:rPr>
                <w:color w:val="000000"/>
                <w:sz w:val="18"/>
                <w:szCs w:val="18"/>
              </w:rPr>
            </w:pPr>
            <w:r w:rsidRPr="005E1A59">
              <w:rPr>
                <w:color w:val="000000"/>
                <w:sz w:val="18"/>
                <w:szCs w:val="18"/>
              </w:rPr>
              <w:t>0,960</w:t>
            </w:r>
          </w:p>
        </w:tc>
        <w:tc>
          <w:tcPr>
            <w:tcW w:w="1843" w:type="dxa"/>
            <w:tcBorders>
              <w:top w:val="nil"/>
              <w:left w:val="nil"/>
              <w:bottom w:val="single" w:sz="4" w:space="0" w:color="auto"/>
              <w:right w:val="single" w:sz="4" w:space="0" w:color="auto"/>
            </w:tcBorders>
            <w:vAlign w:val="center"/>
          </w:tcPr>
          <w:p w14:paraId="7E16D053" w14:textId="77777777" w:rsidR="002C0674" w:rsidRPr="005E1A59" w:rsidRDefault="002C0674" w:rsidP="007821BE">
            <w:pPr>
              <w:ind w:firstLine="34"/>
              <w:jc w:val="right"/>
              <w:rPr>
                <w:color w:val="000000"/>
                <w:sz w:val="18"/>
                <w:szCs w:val="18"/>
              </w:rPr>
            </w:pPr>
            <w:r w:rsidRPr="005E1A59">
              <w:rPr>
                <w:color w:val="000000"/>
                <w:sz w:val="18"/>
                <w:szCs w:val="18"/>
              </w:rPr>
              <w:t>0,096</w:t>
            </w:r>
          </w:p>
        </w:tc>
        <w:tc>
          <w:tcPr>
            <w:tcW w:w="1418" w:type="dxa"/>
            <w:tcBorders>
              <w:top w:val="nil"/>
              <w:left w:val="nil"/>
              <w:bottom w:val="single" w:sz="4" w:space="0" w:color="auto"/>
              <w:right w:val="single" w:sz="4" w:space="0" w:color="auto"/>
            </w:tcBorders>
            <w:vAlign w:val="center"/>
          </w:tcPr>
          <w:p w14:paraId="4C430048" w14:textId="77777777" w:rsidR="002C0674" w:rsidRPr="005E1A59" w:rsidRDefault="002C0674" w:rsidP="007821BE">
            <w:pPr>
              <w:ind w:firstLine="34"/>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416E9503" w14:textId="77777777" w:rsidR="002C0674" w:rsidRPr="005E1A59" w:rsidRDefault="002C0674" w:rsidP="007821BE">
            <w:pPr>
              <w:ind w:firstLine="34"/>
              <w:jc w:val="right"/>
              <w:rPr>
                <w:color w:val="000000"/>
                <w:sz w:val="18"/>
                <w:szCs w:val="18"/>
              </w:rPr>
            </w:pPr>
            <w:r w:rsidRPr="005E1A59">
              <w:rPr>
                <w:color w:val="000000"/>
                <w:sz w:val="18"/>
                <w:szCs w:val="18"/>
              </w:rPr>
              <w:t>1,056</w:t>
            </w:r>
          </w:p>
        </w:tc>
      </w:tr>
      <w:tr w:rsidR="002C0674" w:rsidRPr="005E1A59" w14:paraId="0EE039B5"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1404D8F6" w14:textId="77777777" w:rsidR="002C0674" w:rsidRPr="005E1A59" w:rsidRDefault="002C0674" w:rsidP="007821BE">
            <w:pPr>
              <w:ind w:firstLine="34"/>
              <w:rPr>
                <w:color w:val="000000"/>
                <w:sz w:val="18"/>
                <w:szCs w:val="18"/>
              </w:rPr>
            </w:pPr>
            <w:r w:rsidRPr="005E1A59">
              <w:rPr>
                <w:color w:val="000000"/>
                <w:sz w:val="18"/>
                <w:szCs w:val="18"/>
              </w:rPr>
              <w:t>Потери ТСО (АО СХК вода)</w:t>
            </w:r>
          </w:p>
        </w:tc>
        <w:tc>
          <w:tcPr>
            <w:tcW w:w="1701" w:type="dxa"/>
            <w:tcBorders>
              <w:top w:val="nil"/>
              <w:left w:val="nil"/>
              <w:bottom w:val="single" w:sz="4" w:space="0" w:color="auto"/>
              <w:right w:val="single" w:sz="4" w:space="0" w:color="auto"/>
            </w:tcBorders>
            <w:vAlign w:val="center"/>
          </w:tcPr>
          <w:p w14:paraId="1903FF08" w14:textId="77777777" w:rsidR="002C0674" w:rsidRPr="005E1A59" w:rsidRDefault="002C0674" w:rsidP="007821BE">
            <w:pPr>
              <w:ind w:firstLine="34"/>
              <w:jc w:val="right"/>
              <w:rPr>
                <w:sz w:val="18"/>
                <w:szCs w:val="18"/>
              </w:rPr>
            </w:pPr>
            <w:r w:rsidRPr="005E1A59">
              <w:rPr>
                <w:sz w:val="18"/>
                <w:szCs w:val="18"/>
              </w:rPr>
              <w:t>12,310</w:t>
            </w:r>
          </w:p>
        </w:tc>
        <w:tc>
          <w:tcPr>
            <w:tcW w:w="1843" w:type="dxa"/>
            <w:tcBorders>
              <w:top w:val="nil"/>
              <w:left w:val="nil"/>
              <w:bottom w:val="single" w:sz="4" w:space="0" w:color="auto"/>
              <w:right w:val="single" w:sz="4" w:space="0" w:color="auto"/>
            </w:tcBorders>
            <w:vAlign w:val="center"/>
          </w:tcPr>
          <w:p w14:paraId="495B8915" w14:textId="77777777" w:rsidR="002C0674" w:rsidRPr="005E1A59" w:rsidRDefault="002C0674" w:rsidP="007821BE">
            <w:pPr>
              <w:ind w:firstLine="34"/>
              <w:rPr>
                <w:color w:val="000000"/>
                <w:sz w:val="18"/>
                <w:szCs w:val="18"/>
              </w:rPr>
            </w:pPr>
            <w:r w:rsidRPr="005E1A59">
              <w:rPr>
                <w:color w:val="000000"/>
                <w:sz w:val="18"/>
                <w:szCs w:val="18"/>
              </w:rPr>
              <w:t> </w:t>
            </w:r>
          </w:p>
        </w:tc>
        <w:tc>
          <w:tcPr>
            <w:tcW w:w="1418" w:type="dxa"/>
            <w:tcBorders>
              <w:top w:val="nil"/>
              <w:left w:val="nil"/>
              <w:bottom w:val="single" w:sz="4" w:space="0" w:color="auto"/>
              <w:right w:val="single" w:sz="4" w:space="0" w:color="auto"/>
            </w:tcBorders>
            <w:vAlign w:val="center"/>
          </w:tcPr>
          <w:p w14:paraId="57A6C6CA" w14:textId="77777777" w:rsidR="002C0674" w:rsidRPr="005E1A59" w:rsidRDefault="002C0674" w:rsidP="007821BE">
            <w:pPr>
              <w:ind w:firstLine="34"/>
              <w:rPr>
                <w:color w:val="000000"/>
                <w:sz w:val="18"/>
                <w:szCs w:val="18"/>
              </w:rPr>
            </w:pPr>
            <w:r w:rsidRPr="005E1A59">
              <w:rPr>
                <w:color w:val="000000"/>
                <w:sz w:val="18"/>
                <w:szCs w:val="18"/>
              </w:rPr>
              <w:t> </w:t>
            </w:r>
          </w:p>
        </w:tc>
        <w:tc>
          <w:tcPr>
            <w:tcW w:w="1134" w:type="dxa"/>
            <w:tcBorders>
              <w:top w:val="nil"/>
              <w:left w:val="nil"/>
              <w:bottom w:val="single" w:sz="4" w:space="0" w:color="auto"/>
              <w:right w:val="single" w:sz="4" w:space="0" w:color="auto"/>
            </w:tcBorders>
            <w:vAlign w:val="center"/>
          </w:tcPr>
          <w:p w14:paraId="34251D42" w14:textId="77777777" w:rsidR="002C0674" w:rsidRPr="005E1A59" w:rsidRDefault="002C0674" w:rsidP="007821BE">
            <w:pPr>
              <w:ind w:firstLine="34"/>
              <w:jc w:val="right"/>
              <w:rPr>
                <w:color w:val="000000"/>
                <w:sz w:val="18"/>
                <w:szCs w:val="18"/>
              </w:rPr>
            </w:pPr>
            <w:r w:rsidRPr="005E1A59">
              <w:rPr>
                <w:color w:val="000000"/>
                <w:sz w:val="18"/>
                <w:szCs w:val="18"/>
              </w:rPr>
              <w:t>12,310</w:t>
            </w:r>
          </w:p>
        </w:tc>
      </w:tr>
      <w:tr w:rsidR="002C0674" w:rsidRPr="005E1A59" w14:paraId="0CA967A1"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B12883B" w14:textId="77777777" w:rsidR="002C0674" w:rsidRPr="005E1A59" w:rsidRDefault="002C0674" w:rsidP="007821BE">
            <w:pPr>
              <w:ind w:firstLine="34"/>
              <w:rPr>
                <w:b/>
                <w:bCs/>
                <w:color w:val="000000"/>
                <w:sz w:val="18"/>
                <w:szCs w:val="18"/>
              </w:rPr>
            </w:pPr>
            <w:r w:rsidRPr="005E1A59">
              <w:rPr>
                <w:b/>
                <w:bCs/>
                <w:color w:val="000000"/>
                <w:sz w:val="18"/>
                <w:szCs w:val="18"/>
              </w:rPr>
              <w:t>Итого по БУ -2</w:t>
            </w:r>
          </w:p>
        </w:tc>
        <w:tc>
          <w:tcPr>
            <w:tcW w:w="1701" w:type="dxa"/>
            <w:tcBorders>
              <w:top w:val="nil"/>
              <w:left w:val="nil"/>
              <w:bottom w:val="single" w:sz="4" w:space="0" w:color="auto"/>
              <w:right w:val="single" w:sz="4" w:space="0" w:color="auto"/>
            </w:tcBorders>
            <w:vAlign w:val="center"/>
          </w:tcPr>
          <w:p w14:paraId="2101111C" w14:textId="77777777" w:rsidR="002C0674" w:rsidRPr="005E1A59" w:rsidRDefault="002C0674" w:rsidP="007821BE">
            <w:pPr>
              <w:ind w:firstLine="34"/>
              <w:jc w:val="right"/>
              <w:rPr>
                <w:b/>
                <w:bCs/>
                <w:color w:val="000000"/>
                <w:sz w:val="18"/>
                <w:szCs w:val="18"/>
              </w:rPr>
            </w:pPr>
            <w:r w:rsidRPr="005E1A59">
              <w:rPr>
                <w:b/>
                <w:bCs/>
                <w:color w:val="000000"/>
                <w:sz w:val="18"/>
                <w:szCs w:val="18"/>
              </w:rPr>
              <w:t>338,523</w:t>
            </w:r>
          </w:p>
        </w:tc>
        <w:tc>
          <w:tcPr>
            <w:tcW w:w="1843" w:type="dxa"/>
            <w:tcBorders>
              <w:top w:val="nil"/>
              <w:left w:val="nil"/>
              <w:bottom w:val="single" w:sz="4" w:space="0" w:color="auto"/>
              <w:right w:val="single" w:sz="4" w:space="0" w:color="auto"/>
            </w:tcBorders>
            <w:vAlign w:val="center"/>
          </w:tcPr>
          <w:p w14:paraId="40FA1233" w14:textId="77777777" w:rsidR="002C0674" w:rsidRPr="005E1A59" w:rsidRDefault="002C0674" w:rsidP="007821BE">
            <w:pPr>
              <w:ind w:firstLine="34"/>
              <w:jc w:val="right"/>
              <w:rPr>
                <w:b/>
                <w:bCs/>
                <w:color w:val="000000"/>
                <w:sz w:val="18"/>
                <w:szCs w:val="18"/>
              </w:rPr>
            </w:pPr>
            <w:r w:rsidRPr="005E1A59">
              <w:rPr>
                <w:b/>
                <w:bCs/>
                <w:color w:val="000000"/>
                <w:sz w:val="18"/>
                <w:szCs w:val="18"/>
              </w:rPr>
              <w:t>26,163</w:t>
            </w:r>
          </w:p>
        </w:tc>
        <w:tc>
          <w:tcPr>
            <w:tcW w:w="1418" w:type="dxa"/>
            <w:tcBorders>
              <w:top w:val="nil"/>
              <w:left w:val="nil"/>
              <w:bottom w:val="single" w:sz="4" w:space="0" w:color="auto"/>
              <w:right w:val="single" w:sz="4" w:space="0" w:color="auto"/>
            </w:tcBorders>
            <w:vAlign w:val="center"/>
          </w:tcPr>
          <w:p w14:paraId="5498FCC0" w14:textId="77777777" w:rsidR="002C0674" w:rsidRPr="005E1A59" w:rsidRDefault="002C0674" w:rsidP="007821BE">
            <w:pPr>
              <w:ind w:firstLine="34"/>
              <w:rPr>
                <w:b/>
                <w:bCs/>
                <w:color w:val="000000"/>
                <w:sz w:val="18"/>
                <w:szCs w:val="18"/>
              </w:rPr>
            </w:pPr>
            <w:r w:rsidRPr="005E1A59">
              <w:rPr>
                <w:b/>
                <w:bCs/>
                <w:color w:val="000000"/>
                <w:sz w:val="18"/>
                <w:szCs w:val="18"/>
              </w:rPr>
              <w:t> </w:t>
            </w:r>
          </w:p>
        </w:tc>
        <w:tc>
          <w:tcPr>
            <w:tcW w:w="1134" w:type="dxa"/>
            <w:tcBorders>
              <w:top w:val="nil"/>
              <w:left w:val="nil"/>
              <w:bottom w:val="single" w:sz="4" w:space="0" w:color="auto"/>
              <w:right w:val="single" w:sz="4" w:space="0" w:color="auto"/>
            </w:tcBorders>
            <w:vAlign w:val="center"/>
          </w:tcPr>
          <w:p w14:paraId="0C2543DF" w14:textId="77777777" w:rsidR="002C0674" w:rsidRPr="005E1A59" w:rsidRDefault="002C0674" w:rsidP="007821BE">
            <w:pPr>
              <w:ind w:firstLine="34"/>
              <w:jc w:val="right"/>
              <w:rPr>
                <w:b/>
                <w:bCs/>
                <w:color w:val="000000"/>
                <w:sz w:val="18"/>
                <w:szCs w:val="18"/>
              </w:rPr>
            </w:pPr>
            <w:r w:rsidRPr="005E1A59">
              <w:rPr>
                <w:b/>
                <w:bCs/>
                <w:color w:val="000000"/>
                <w:sz w:val="18"/>
                <w:szCs w:val="18"/>
              </w:rPr>
              <w:t>364,686</w:t>
            </w:r>
          </w:p>
        </w:tc>
      </w:tr>
      <w:tr w:rsidR="002C0674" w:rsidRPr="005E1A59" w14:paraId="4BC734E1"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9F94602" w14:textId="77777777" w:rsidR="002C0674" w:rsidRPr="005E1A59" w:rsidRDefault="002C0674" w:rsidP="007821BE">
            <w:pPr>
              <w:ind w:firstLine="34"/>
              <w:rPr>
                <w:b/>
                <w:bCs/>
                <w:color w:val="000000"/>
                <w:sz w:val="18"/>
                <w:szCs w:val="18"/>
              </w:rPr>
            </w:pPr>
            <w:r w:rsidRPr="005E1A59">
              <w:rPr>
                <w:b/>
                <w:bCs/>
                <w:color w:val="000000"/>
                <w:sz w:val="18"/>
                <w:szCs w:val="18"/>
              </w:rPr>
              <w:t>ИТОГО по БУ-1, БУ-2</w:t>
            </w:r>
          </w:p>
        </w:tc>
        <w:tc>
          <w:tcPr>
            <w:tcW w:w="1701" w:type="dxa"/>
            <w:tcBorders>
              <w:top w:val="nil"/>
              <w:left w:val="nil"/>
              <w:bottom w:val="single" w:sz="4" w:space="0" w:color="auto"/>
              <w:right w:val="single" w:sz="4" w:space="0" w:color="auto"/>
            </w:tcBorders>
            <w:vAlign w:val="center"/>
          </w:tcPr>
          <w:p w14:paraId="4AFF8F3F" w14:textId="77777777" w:rsidR="002C0674" w:rsidRPr="005E1A59" w:rsidRDefault="002C0674" w:rsidP="007821BE">
            <w:pPr>
              <w:ind w:firstLine="34"/>
              <w:jc w:val="right"/>
              <w:rPr>
                <w:b/>
                <w:bCs/>
                <w:color w:val="000000"/>
                <w:sz w:val="18"/>
                <w:szCs w:val="18"/>
              </w:rPr>
            </w:pPr>
            <w:r w:rsidRPr="005E1A59">
              <w:rPr>
                <w:b/>
                <w:bCs/>
                <w:color w:val="000000"/>
                <w:sz w:val="18"/>
                <w:szCs w:val="18"/>
              </w:rPr>
              <w:t>689,217</w:t>
            </w:r>
          </w:p>
        </w:tc>
        <w:tc>
          <w:tcPr>
            <w:tcW w:w="1843" w:type="dxa"/>
            <w:tcBorders>
              <w:top w:val="nil"/>
              <w:left w:val="nil"/>
              <w:bottom w:val="single" w:sz="4" w:space="0" w:color="auto"/>
              <w:right w:val="single" w:sz="4" w:space="0" w:color="auto"/>
            </w:tcBorders>
            <w:vAlign w:val="center"/>
          </w:tcPr>
          <w:p w14:paraId="49273988" w14:textId="77777777" w:rsidR="002C0674" w:rsidRPr="005E1A59" w:rsidRDefault="002C0674" w:rsidP="007821BE">
            <w:pPr>
              <w:ind w:firstLine="34"/>
              <w:jc w:val="right"/>
              <w:rPr>
                <w:b/>
                <w:bCs/>
                <w:color w:val="000000"/>
                <w:sz w:val="18"/>
                <w:szCs w:val="18"/>
              </w:rPr>
            </w:pPr>
            <w:r w:rsidRPr="005E1A59">
              <w:rPr>
                <w:b/>
                <w:bCs/>
                <w:color w:val="000000"/>
                <w:sz w:val="18"/>
                <w:szCs w:val="18"/>
              </w:rPr>
              <w:t>63,776</w:t>
            </w:r>
          </w:p>
        </w:tc>
        <w:tc>
          <w:tcPr>
            <w:tcW w:w="1418" w:type="dxa"/>
            <w:tcBorders>
              <w:top w:val="nil"/>
              <w:left w:val="nil"/>
              <w:bottom w:val="single" w:sz="4" w:space="0" w:color="auto"/>
              <w:right w:val="single" w:sz="4" w:space="0" w:color="auto"/>
            </w:tcBorders>
            <w:vAlign w:val="center"/>
          </w:tcPr>
          <w:p w14:paraId="00D6E17D" w14:textId="77777777" w:rsidR="002C0674" w:rsidRPr="005E1A59" w:rsidRDefault="002C0674" w:rsidP="007821BE">
            <w:pPr>
              <w:ind w:firstLine="34"/>
              <w:jc w:val="right"/>
              <w:rPr>
                <w:b/>
                <w:bCs/>
                <w:color w:val="000000"/>
                <w:sz w:val="18"/>
                <w:szCs w:val="18"/>
              </w:rPr>
            </w:pPr>
            <w:r w:rsidRPr="005E1A59">
              <w:rPr>
                <w:b/>
                <w:bCs/>
                <w:color w:val="000000"/>
                <w:sz w:val="18"/>
                <w:szCs w:val="18"/>
              </w:rPr>
              <w:t>123,731</w:t>
            </w:r>
          </w:p>
        </w:tc>
        <w:tc>
          <w:tcPr>
            <w:tcW w:w="1134" w:type="dxa"/>
            <w:tcBorders>
              <w:top w:val="nil"/>
              <w:left w:val="nil"/>
              <w:bottom w:val="single" w:sz="4" w:space="0" w:color="auto"/>
              <w:right w:val="single" w:sz="4" w:space="0" w:color="auto"/>
            </w:tcBorders>
            <w:vAlign w:val="center"/>
          </w:tcPr>
          <w:p w14:paraId="4E952C09" w14:textId="77777777" w:rsidR="002C0674" w:rsidRPr="005E1A59" w:rsidRDefault="002C0674" w:rsidP="007821BE">
            <w:pPr>
              <w:ind w:firstLine="34"/>
              <w:jc w:val="right"/>
              <w:rPr>
                <w:b/>
                <w:bCs/>
                <w:color w:val="000000"/>
                <w:sz w:val="18"/>
                <w:szCs w:val="18"/>
              </w:rPr>
            </w:pPr>
            <w:r w:rsidRPr="005E1A59">
              <w:rPr>
                <w:b/>
                <w:bCs/>
                <w:color w:val="000000"/>
                <w:sz w:val="18"/>
                <w:szCs w:val="18"/>
              </w:rPr>
              <w:t>876,724</w:t>
            </w:r>
          </w:p>
        </w:tc>
      </w:tr>
    </w:tbl>
    <w:p w14:paraId="3444785A" w14:textId="77777777" w:rsidR="00FF2B4E" w:rsidRDefault="00FF2B4E" w:rsidP="00984911">
      <w:pPr>
        <w:spacing w:line="360" w:lineRule="auto"/>
        <w:ind w:firstLine="0"/>
        <w:jc w:val="left"/>
      </w:pPr>
    </w:p>
    <w:p w14:paraId="41C9DBA7" w14:textId="36F22EE7" w:rsidR="002C0674" w:rsidRDefault="002D7168" w:rsidP="00984911">
      <w:pPr>
        <w:spacing w:line="360" w:lineRule="auto"/>
        <w:ind w:firstLine="0"/>
        <w:jc w:val="left"/>
      </w:pPr>
      <w:r>
        <w:t>Таблица 1.12</w:t>
      </w:r>
      <w:r w:rsidR="002C0674" w:rsidRPr="00984911">
        <w:t xml:space="preserve"> </w:t>
      </w:r>
      <w:r w:rsidR="00984911">
        <w:t>–</w:t>
      </w:r>
      <w:r w:rsidR="002C0674" w:rsidRPr="00984911">
        <w:t xml:space="preserve"> Отпускаемая мощность с коллекторов ТЭЦ АО «РИР»  2020г.</w:t>
      </w:r>
    </w:p>
    <w:tbl>
      <w:tblPr>
        <w:tblW w:w="10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2"/>
        <w:gridCol w:w="3713"/>
        <w:gridCol w:w="1670"/>
        <w:gridCol w:w="1524"/>
        <w:gridCol w:w="1153"/>
        <w:gridCol w:w="1316"/>
      </w:tblGrid>
      <w:tr w:rsidR="004F6026" w:rsidRPr="00375A0A" w14:paraId="68D28442" w14:textId="77777777" w:rsidTr="00B22AC9">
        <w:trPr>
          <w:trHeight w:val="840"/>
          <w:jc w:val="center"/>
        </w:trPr>
        <w:tc>
          <w:tcPr>
            <w:tcW w:w="742" w:type="dxa"/>
            <w:vAlign w:val="center"/>
          </w:tcPr>
          <w:p w14:paraId="77FC7007"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 п/п</w:t>
            </w:r>
          </w:p>
        </w:tc>
        <w:tc>
          <w:tcPr>
            <w:tcW w:w="3713" w:type="dxa"/>
            <w:vAlign w:val="center"/>
          </w:tcPr>
          <w:p w14:paraId="2A62BEFF"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Наименование группы</w:t>
            </w:r>
          </w:p>
        </w:tc>
        <w:tc>
          <w:tcPr>
            <w:tcW w:w="1670" w:type="dxa"/>
            <w:vAlign w:val="center"/>
          </w:tcPr>
          <w:p w14:paraId="2945F941"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Нагрузка на отопление, Гкал/час</w:t>
            </w:r>
          </w:p>
        </w:tc>
        <w:tc>
          <w:tcPr>
            <w:tcW w:w="1524" w:type="dxa"/>
            <w:vAlign w:val="center"/>
          </w:tcPr>
          <w:p w14:paraId="7C780A6D"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Нагрузка на вентиляцию, Гкал/час</w:t>
            </w:r>
          </w:p>
        </w:tc>
        <w:tc>
          <w:tcPr>
            <w:tcW w:w="1153" w:type="dxa"/>
            <w:vAlign w:val="center"/>
          </w:tcPr>
          <w:p w14:paraId="2434F34E"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Нагрузка на ГВС, Гкал/час</w:t>
            </w:r>
          </w:p>
        </w:tc>
        <w:tc>
          <w:tcPr>
            <w:tcW w:w="1316" w:type="dxa"/>
            <w:vAlign w:val="center"/>
          </w:tcPr>
          <w:p w14:paraId="1E66CCFB"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Всего</w:t>
            </w:r>
          </w:p>
        </w:tc>
      </w:tr>
      <w:tr w:rsidR="004F6026" w:rsidRPr="00375A0A" w14:paraId="2485050C" w14:textId="77777777" w:rsidTr="00B22AC9">
        <w:trPr>
          <w:trHeight w:val="250"/>
          <w:jc w:val="center"/>
        </w:trPr>
        <w:tc>
          <w:tcPr>
            <w:tcW w:w="742" w:type="dxa"/>
            <w:noWrap/>
            <w:vAlign w:val="bottom"/>
          </w:tcPr>
          <w:p w14:paraId="6F28D853"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w:t>
            </w:r>
          </w:p>
        </w:tc>
        <w:tc>
          <w:tcPr>
            <w:tcW w:w="3713" w:type="dxa"/>
            <w:vAlign w:val="center"/>
          </w:tcPr>
          <w:p w14:paraId="0CFFEE21" w14:textId="77777777" w:rsidR="004F6026" w:rsidRPr="00375A0A" w:rsidRDefault="004F6026" w:rsidP="00B22AC9">
            <w:pPr>
              <w:ind w:firstLine="0"/>
              <w:rPr>
                <w:b/>
                <w:bCs/>
                <w:color w:val="000000"/>
                <w:sz w:val="20"/>
                <w:szCs w:val="20"/>
              </w:rPr>
            </w:pPr>
            <w:r w:rsidRPr="00375A0A">
              <w:rPr>
                <w:b/>
                <w:bCs/>
                <w:color w:val="000000"/>
                <w:sz w:val="20"/>
                <w:szCs w:val="20"/>
              </w:rPr>
              <w:t>Бюджетные организации</w:t>
            </w:r>
          </w:p>
        </w:tc>
        <w:tc>
          <w:tcPr>
            <w:tcW w:w="1670" w:type="dxa"/>
            <w:noWrap/>
            <w:vAlign w:val="center"/>
          </w:tcPr>
          <w:p w14:paraId="515F12C6" w14:textId="77777777" w:rsidR="004F6026" w:rsidRPr="00375A0A" w:rsidRDefault="004F6026" w:rsidP="00B22AC9">
            <w:pPr>
              <w:ind w:firstLine="0"/>
              <w:jc w:val="right"/>
              <w:rPr>
                <w:b/>
                <w:bCs/>
                <w:color w:val="000000"/>
                <w:sz w:val="20"/>
                <w:szCs w:val="20"/>
              </w:rPr>
            </w:pPr>
            <w:r w:rsidRPr="00375A0A">
              <w:rPr>
                <w:b/>
                <w:bCs/>
                <w:color w:val="000000"/>
                <w:sz w:val="20"/>
                <w:szCs w:val="20"/>
              </w:rPr>
              <w:t>55,533</w:t>
            </w:r>
          </w:p>
        </w:tc>
        <w:tc>
          <w:tcPr>
            <w:tcW w:w="1524" w:type="dxa"/>
            <w:noWrap/>
            <w:vAlign w:val="center"/>
          </w:tcPr>
          <w:p w14:paraId="476004E7" w14:textId="77777777" w:rsidR="004F6026" w:rsidRPr="00375A0A" w:rsidRDefault="004F6026" w:rsidP="00B22AC9">
            <w:pPr>
              <w:ind w:firstLine="0"/>
              <w:jc w:val="right"/>
              <w:rPr>
                <w:b/>
                <w:bCs/>
                <w:color w:val="000000"/>
                <w:sz w:val="20"/>
                <w:szCs w:val="20"/>
              </w:rPr>
            </w:pPr>
            <w:r w:rsidRPr="00375A0A">
              <w:rPr>
                <w:b/>
                <w:bCs/>
                <w:color w:val="000000"/>
                <w:sz w:val="20"/>
                <w:szCs w:val="20"/>
              </w:rPr>
              <w:t>29,102</w:t>
            </w:r>
          </w:p>
        </w:tc>
        <w:tc>
          <w:tcPr>
            <w:tcW w:w="1153" w:type="dxa"/>
            <w:noWrap/>
            <w:vAlign w:val="center"/>
          </w:tcPr>
          <w:p w14:paraId="49A8FCFD" w14:textId="77777777" w:rsidR="004F6026" w:rsidRPr="00375A0A" w:rsidRDefault="004F6026" w:rsidP="00B22AC9">
            <w:pPr>
              <w:ind w:firstLine="0"/>
              <w:jc w:val="right"/>
              <w:rPr>
                <w:b/>
                <w:bCs/>
                <w:color w:val="000000"/>
                <w:sz w:val="20"/>
                <w:szCs w:val="20"/>
              </w:rPr>
            </w:pPr>
            <w:r w:rsidRPr="00375A0A">
              <w:rPr>
                <w:b/>
                <w:bCs/>
                <w:color w:val="000000"/>
                <w:sz w:val="20"/>
                <w:szCs w:val="20"/>
              </w:rPr>
              <w:t>29,402</w:t>
            </w:r>
          </w:p>
        </w:tc>
        <w:tc>
          <w:tcPr>
            <w:tcW w:w="1316" w:type="dxa"/>
            <w:noWrap/>
            <w:vAlign w:val="center"/>
          </w:tcPr>
          <w:p w14:paraId="72FE6567" w14:textId="77777777" w:rsidR="004F6026" w:rsidRPr="00375A0A" w:rsidRDefault="004F6026" w:rsidP="00B22AC9">
            <w:pPr>
              <w:ind w:firstLine="0"/>
              <w:jc w:val="right"/>
              <w:rPr>
                <w:b/>
                <w:bCs/>
                <w:color w:val="000000"/>
                <w:sz w:val="20"/>
                <w:szCs w:val="20"/>
              </w:rPr>
            </w:pPr>
            <w:r w:rsidRPr="00375A0A">
              <w:rPr>
                <w:b/>
                <w:bCs/>
                <w:color w:val="000000"/>
                <w:sz w:val="20"/>
                <w:szCs w:val="20"/>
              </w:rPr>
              <w:t>114,037</w:t>
            </w:r>
          </w:p>
        </w:tc>
      </w:tr>
      <w:tr w:rsidR="004F6026" w:rsidRPr="00375A0A" w14:paraId="48F9180D" w14:textId="77777777" w:rsidTr="00B22AC9">
        <w:trPr>
          <w:trHeight w:val="250"/>
          <w:jc w:val="center"/>
        </w:trPr>
        <w:tc>
          <w:tcPr>
            <w:tcW w:w="742" w:type="dxa"/>
            <w:noWrap/>
            <w:vAlign w:val="bottom"/>
          </w:tcPr>
          <w:p w14:paraId="1E1F751A"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2</w:t>
            </w:r>
          </w:p>
        </w:tc>
        <w:tc>
          <w:tcPr>
            <w:tcW w:w="3713" w:type="dxa"/>
            <w:vAlign w:val="bottom"/>
          </w:tcPr>
          <w:p w14:paraId="37DC34D2" w14:textId="77777777" w:rsidR="004F6026" w:rsidRPr="00375A0A" w:rsidRDefault="004F6026" w:rsidP="00B22AC9">
            <w:pPr>
              <w:ind w:firstLine="0"/>
              <w:rPr>
                <w:b/>
                <w:bCs/>
                <w:color w:val="000000"/>
                <w:sz w:val="20"/>
                <w:szCs w:val="20"/>
              </w:rPr>
            </w:pPr>
            <w:r w:rsidRPr="00375A0A">
              <w:rPr>
                <w:b/>
                <w:bCs/>
                <w:color w:val="000000"/>
                <w:sz w:val="20"/>
                <w:szCs w:val="20"/>
              </w:rPr>
              <w:t xml:space="preserve">Население в </w:t>
            </w:r>
            <w:proofErr w:type="spellStart"/>
            <w:r w:rsidRPr="00375A0A">
              <w:rPr>
                <w:b/>
                <w:bCs/>
                <w:color w:val="000000"/>
                <w:sz w:val="20"/>
                <w:szCs w:val="20"/>
              </w:rPr>
              <w:t>т.ч</w:t>
            </w:r>
            <w:proofErr w:type="spellEnd"/>
            <w:r w:rsidRPr="00375A0A">
              <w:rPr>
                <w:b/>
                <w:bCs/>
                <w:color w:val="000000"/>
                <w:sz w:val="20"/>
                <w:szCs w:val="20"/>
              </w:rPr>
              <w:t>.</w:t>
            </w:r>
          </w:p>
        </w:tc>
        <w:tc>
          <w:tcPr>
            <w:tcW w:w="1670" w:type="dxa"/>
            <w:noWrap/>
            <w:vAlign w:val="center"/>
          </w:tcPr>
          <w:p w14:paraId="15E335FB" w14:textId="77777777" w:rsidR="004F6026" w:rsidRPr="00375A0A" w:rsidRDefault="004F6026" w:rsidP="00B22AC9">
            <w:pPr>
              <w:ind w:firstLine="0"/>
              <w:jc w:val="right"/>
              <w:rPr>
                <w:b/>
                <w:bCs/>
                <w:color w:val="000000"/>
                <w:sz w:val="20"/>
                <w:szCs w:val="20"/>
              </w:rPr>
            </w:pPr>
            <w:r w:rsidRPr="00375A0A">
              <w:rPr>
                <w:b/>
                <w:bCs/>
                <w:sz w:val="20"/>
                <w:szCs w:val="20"/>
              </w:rPr>
              <w:t>183,517</w:t>
            </w:r>
          </w:p>
        </w:tc>
        <w:tc>
          <w:tcPr>
            <w:tcW w:w="1524" w:type="dxa"/>
            <w:noWrap/>
            <w:vAlign w:val="center"/>
          </w:tcPr>
          <w:p w14:paraId="489AA1EB" w14:textId="77777777" w:rsidR="004F6026" w:rsidRPr="00375A0A" w:rsidRDefault="004F6026" w:rsidP="00B22AC9">
            <w:pPr>
              <w:ind w:firstLine="0"/>
              <w:jc w:val="right"/>
              <w:rPr>
                <w:b/>
                <w:bCs/>
                <w:color w:val="000000"/>
                <w:sz w:val="20"/>
                <w:szCs w:val="20"/>
              </w:rPr>
            </w:pPr>
            <w:r w:rsidRPr="00375A0A">
              <w:rPr>
                <w:b/>
                <w:bCs/>
                <w:sz w:val="20"/>
                <w:szCs w:val="20"/>
              </w:rPr>
              <w:t> </w:t>
            </w:r>
          </w:p>
        </w:tc>
        <w:tc>
          <w:tcPr>
            <w:tcW w:w="1153" w:type="dxa"/>
            <w:noWrap/>
            <w:vAlign w:val="center"/>
          </w:tcPr>
          <w:p w14:paraId="6F429600" w14:textId="77777777" w:rsidR="004F6026" w:rsidRPr="00375A0A" w:rsidRDefault="004F6026" w:rsidP="00B22AC9">
            <w:pPr>
              <w:ind w:firstLine="0"/>
              <w:jc w:val="right"/>
              <w:rPr>
                <w:b/>
                <w:bCs/>
                <w:color w:val="000000"/>
                <w:sz w:val="20"/>
                <w:szCs w:val="20"/>
              </w:rPr>
            </w:pPr>
            <w:r w:rsidRPr="00375A0A">
              <w:rPr>
                <w:b/>
                <w:bCs/>
                <w:sz w:val="20"/>
                <w:szCs w:val="20"/>
              </w:rPr>
              <w:t>75,6</w:t>
            </w:r>
          </w:p>
        </w:tc>
        <w:tc>
          <w:tcPr>
            <w:tcW w:w="1316" w:type="dxa"/>
            <w:noWrap/>
            <w:vAlign w:val="center"/>
          </w:tcPr>
          <w:p w14:paraId="688171D6" w14:textId="77777777" w:rsidR="004F6026" w:rsidRPr="00375A0A" w:rsidRDefault="004F6026" w:rsidP="00B22AC9">
            <w:pPr>
              <w:ind w:firstLine="0"/>
              <w:jc w:val="right"/>
              <w:rPr>
                <w:b/>
                <w:bCs/>
                <w:color w:val="000000"/>
                <w:sz w:val="20"/>
                <w:szCs w:val="20"/>
              </w:rPr>
            </w:pPr>
            <w:r w:rsidRPr="00375A0A">
              <w:rPr>
                <w:b/>
                <w:bCs/>
                <w:sz w:val="20"/>
                <w:szCs w:val="20"/>
              </w:rPr>
              <w:t>259,117</w:t>
            </w:r>
          </w:p>
        </w:tc>
      </w:tr>
      <w:tr w:rsidR="004F6026" w:rsidRPr="00375A0A" w14:paraId="784A4054" w14:textId="77777777" w:rsidTr="00B22AC9">
        <w:trPr>
          <w:trHeight w:val="250"/>
          <w:jc w:val="center"/>
        </w:trPr>
        <w:tc>
          <w:tcPr>
            <w:tcW w:w="742" w:type="dxa"/>
            <w:noWrap/>
            <w:vAlign w:val="bottom"/>
          </w:tcPr>
          <w:p w14:paraId="171C877D"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3</w:t>
            </w:r>
          </w:p>
        </w:tc>
        <w:tc>
          <w:tcPr>
            <w:tcW w:w="3713" w:type="dxa"/>
            <w:vAlign w:val="bottom"/>
          </w:tcPr>
          <w:p w14:paraId="3C8674F1" w14:textId="77777777" w:rsidR="004F6026" w:rsidRPr="00375A0A" w:rsidRDefault="004F6026" w:rsidP="00B22AC9">
            <w:pPr>
              <w:ind w:firstLine="0"/>
              <w:rPr>
                <w:color w:val="000000"/>
                <w:sz w:val="20"/>
                <w:szCs w:val="20"/>
              </w:rPr>
            </w:pPr>
            <w:r w:rsidRPr="00375A0A">
              <w:rPr>
                <w:color w:val="000000"/>
                <w:sz w:val="20"/>
                <w:szCs w:val="20"/>
              </w:rPr>
              <w:t>МКД</w:t>
            </w:r>
          </w:p>
        </w:tc>
        <w:tc>
          <w:tcPr>
            <w:tcW w:w="1670" w:type="dxa"/>
            <w:noWrap/>
            <w:vAlign w:val="center"/>
          </w:tcPr>
          <w:p w14:paraId="0D4113AD" w14:textId="77777777" w:rsidR="004F6026" w:rsidRPr="00375A0A" w:rsidRDefault="004F6026" w:rsidP="00B22AC9">
            <w:pPr>
              <w:ind w:firstLine="0"/>
              <w:jc w:val="right"/>
              <w:rPr>
                <w:color w:val="000000"/>
                <w:sz w:val="20"/>
                <w:szCs w:val="20"/>
              </w:rPr>
            </w:pPr>
            <w:r w:rsidRPr="00375A0A">
              <w:rPr>
                <w:sz w:val="20"/>
                <w:szCs w:val="20"/>
              </w:rPr>
              <w:t>181,081</w:t>
            </w:r>
          </w:p>
        </w:tc>
        <w:tc>
          <w:tcPr>
            <w:tcW w:w="1524" w:type="dxa"/>
            <w:noWrap/>
            <w:vAlign w:val="center"/>
          </w:tcPr>
          <w:p w14:paraId="149C8A53" w14:textId="77777777" w:rsidR="004F6026" w:rsidRPr="00375A0A" w:rsidRDefault="004F6026" w:rsidP="00B22AC9">
            <w:pPr>
              <w:ind w:firstLine="0"/>
              <w:rPr>
                <w:color w:val="000000"/>
                <w:sz w:val="20"/>
                <w:szCs w:val="20"/>
              </w:rPr>
            </w:pPr>
            <w:r w:rsidRPr="00375A0A">
              <w:rPr>
                <w:sz w:val="20"/>
                <w:szCs w:val="20"/>
              </w:rPr>
              <w:t> </w:t>
            </w:r>
          </w:p>
        </w:tc>
        <w:tc>
          <w:tcPr>
            <w:tcW w:w="1153" w:type="dxa"/>
            <w:noWrap/>
            <w:vAlign w:val="center"/>
          </w:tcPr>
          <w:p w14:paraId="547347A6" w14:textId="77777777" w:rsidR="004F6026" w:rsidRPr="00375A0A" w:rsidRDefault="004F6026" w:rsidP="00B22AC9">
            <w:pPr>
              <w:ind w:firstLine="0"/>
              <w:jc w:val="right"/>
              <w:rPr>
                <w:color w:val="000000"/>
                <w:sz w:val="20"/>
                <w:szCs w:val="20"/>
              </w:rPr>
            </w:pPr>
            <w:r w:rsidRPr="00375A0A">
              <w:rPr>
                <w:sz w:val="20"/>
                <w:szCs w:val="20"/>
              </w:rPr>
              <w:t>75,600</w:t>
            </w:r>
          </w:p>
        </w:tc>
        <w:tc>
          <w:tcPr>
            <w:tcW w:w="1316" w:type="dxa"/>
            <w:noWrap/>
            <w:vAlign w:val="center"/>
          </w:tcPr>
          <w:p w14:paraId="65909FAB" w14:textId="77777777" w:rsidR="004F6026" w:rsidRPr="00375A0A" w:rsidRDefault="004F6026" w:rsidP="00B22AC9">
            <w:pPr>
              <w:ind w:firstLine="0"/>
              <w:jc w:val="right"/>
              <w:rPr>
                <w:color w:val="000000"/>
                <w:sz w:val="20"/>
                <w:szCs w:val="20"/>
              </w:rPr>
            </w:pPr>
            <w:r w:rsidRPr="00375A0A">
              <w:rPr>
                <w:sz w:val="20"/>
                <w:szCs w:val="20"/>
              </w:rPr>
              <w:t>256,681</w:t>
            </w:r>
          </w:p>
        </w:tc>
      </w:tr>
      <w:tr w:rsidR="004F6026" w:rsidRPr="00375A0A" w14:paraId="7BFEC007" w14:textId="77777777" w:rsidTr="00B22AC9">
        <w:trPr>
          <w:trHeight w:val="250"/>
          <w:jc w:val="center"/>
        </w:trPr>
        <w:tc>
          <w:tcPr>
            <w:tcW w:w="742" w:type="dxa"/>
            <w:noWrap/>
            <w:vAlign w:val="bottom"/>
          </w:tcPr>
          <w:p w14:paraId="5392D538"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4</w:t>
            </w:r>
          </w:p>
        </w:tc>
        <w:tc>
          <w:tcPr>
            <w:tcW w:w="3713" w:type="dxa"/>
            <w:vAlign w:val="bottom"/>
          </w:tcPr>
          <w:p w14:paraId="430AA52D" w14:textId="77777777" w:rsidR="004F6026" w:rsidRPr="00375A0A" w:rsidRDefault="004F6026" w:rsidP="00B22AC9">
            <w:pPr>
              <w:ind w:firstLine="0"/>
              <w:rPr>
                <w:color w:val="000000"/>
                <w:sz w:val="20"/>
                <w:szCs w:val="20"/>
              </w:rPr>
            </w:pPr>
            <w:r w:rsidRPr="00375A0A">
              <w:rPr>
                <w:color w:val="000000"/>
                <w:sz w:val="20"/>
                <w:szCs w:val="20"/>
              </w:rPr>
              <w:t>Частные домовладения</w:t>
            </w:r>
          </w:p>
        </w:tc>
        <w:tc>
          <w:tcPr>
            <w:tcW w:w="1670" w:type="dxa"/>
            <w:noWrap/>
            <w:vAlign w:val="center"/>
          </w:tcPr>
          <w:p w14:paraId="0A6F9567" w14:textId="77777777" w:rsidR="004F6026" w:rsidRPr="00375A0A" w:rsidRDefault="004F6026" w:rsidP="00B22AC9">
            <w:pPr>
              <w:ind w:firstLine="0"/>
              <w:jc w:val="right"/>
              <w:rPr>
                <w:color w:val="000000"/>
                <w:sz w:val="20"/>
                <w:szCs w:val="20"/>
              </w:rPr>
            </w:pPr>
            <w:r w:rsidRPr="00375A0A">
              <w:rPr>
                <w:sz w:val="20"/>
                <w:szCs w:val="20"/>
              </w:rPr>
              <w:t>2,436</w:t>
            </w:r>
          </w:p>
        </w:tc>
        <w:tc>
          <w:tcPr>
            <w:tcW w:w="1524" w:type="dxa"/>
            <w:noWrap/>
            <w:vAlign w:val="center"/>
          </w:tcPr>
          <w:p w14:paraId="75C35307" w14:textId="77777777" w:rsidR="004F6026" w:rsidRPr="00375A0A" w:rsidRDefault="004F6026" w:rsidP="00B22AC9">
            <w:pPr>
              <w:ind w:firstLine="0"/>
              <w:rPr>
                <w:color w:val="000000"/>
                <w:sz w:val="20"/>
                <w:szCs w:val="20"/>
              </w:rPr>
            </w:pPr>
            <w:r w:rsidRPr="00375A0A">
              <w:rPr>
                <w:color w:val="FF0000"/>
                <w:sz w:val="20"/>
                <w:szCs w:val="20"/>
              </w:rPr>
              <w:t> </w:t>
            </w:r>
          </w:p>
        </w:tc>
        <w:tc>
          <w:tcPr>
            <w:tcW w:w="1153" w:type="dxa"/>
            <w:noWrap/>
            <w:vAlign w:val="center"/>
          </w:tcPr>
          <w:p w14:paraId="61551FBD" w14:textId="77777777" w:rsidR="004F6026" w:rsidRPr="00375A0A" w:rsidRDefault="004F6026" w:rsidP="00B22AC9">
            <w:pPr>
              <w:ind w:firstLine="0"/>
              <w:jc w:val="right"/>
              <w:rPr>
                <w:color w:val="000000"/>
                <w:sz w:val="20"/>
                <w:szCs w:val="20"/>
              </w:rPr>
            </w:pPr>
            <w:r w:rsidRPr="00375A0A">
              <w:rPr>
                <w:color w:val="FF0000"/>
                <w:sz w:val="20"/>
                <w:szCs w:val="20"/>
              </w:rPr>
              <w:t> </w:t>
            </w:r>
          </w:p>
        </w:tc>
        <w:tc>
          <w:tcPr>
            <w:tcW w:w="1316" w:type="dxa"/>
            <w:noWrap/>
            <w:vAlign w:val="center"/>
          </w:tcPr>
          <w:p w14:paraId="19AF7A97" w14:textId="77777777" w:rsidR="004F6026" w:rsidRPr="00375A0A" w:rsidRDefault="004F6026" w:rsidP="00B22AC9">
            <w:pPr>
              <w:ind w:firstLine="0"/>
              <w:jc w:val="right"/>
              <w:rPr>
                <w:color w:val="000000"/>
                <w:sz w:val="20"/>
                <w:szCs w:val="20"/>
              </w:rPr>
            </w:pPr>
            <w:r w:rsidRPr="00375A0A">
              <w:rPr>
                <w:sz w:val="20"/>
                <w:szCs w:val="20"/>
              </w:rPr>
              <w:t>2,436</w:t>
            </w:r>
          </w:p>
        </w:tc>
      </w:tr>
      <w:tr w:rsidR="004F6026" w:rsidRPr="00375A0A" w14:paraId="43AFD847" w14:textId="77777777" w:rsidTr="00B22AC9">
        <w:trPr>
          <w:trHeight w:val="250"/>
          <w:jc w:val="center"/>
        </w:trPr>
        <w:tc>
          <w:tcPr>
            <w:tcW w:w="742" w:type="dxa"/>
            <w:noWrap/>
            <w:vAlign w:val="bottom"/>
          </w:tcPr>
          <w:p w14:paraId="7719D030"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5</w:t>
            </w:r>
          </w:p>
        </w:tc>
        <w:tc>
          <w:tcPr>
            <w:tcW w:w="3713" w:type="dxa"/>
            <w:vAlign w:val="bottom"/>
          </w:tcPr>
          <w:p w14:paraId="3454C72F" w14:textId="77777777" w:rsidR="004F6026" w:rsidRPr="00375A0A" w:rsidRDefault="004F6026" w:rsidP="00B22AC9">
            <w:pPr>
              <w:ind w:firstLine="0"/>
              <w:rPr>
                <w:b/>
                <w:bCs/>
                <w:color w:val="000000"/>
                <w:sz w:val="20"/>
                <w:szCs w:val="20"/>
              </w:rPr>
            </w:pPr>
            <w:r w:rsidRPr="00375A0A">
              <w:rPr>
                <w:b/>
                <w:bCs/>
                <w:color w:val="000000"/>
                <w:sz w:val="20"/>
                <w:szCs w:val="20"/>
              </w:rPr>
              <w:t xml:space="preserve">Прочие нежилые, в </w:t>
            </w:r>
            <w:proofErr w:type="spellStart"/>
            <w:r w:rsidRPr="00375A0A">
              <w:rPr>
                <w:b/>
                <w:bCs/>
                <w:color w:val="000000"/>
                <w:sz w:val="20"/>
                <w:szCs w:val="20"/>
              </w:rPr>
              <w:t>т.ч</w:t>
            </w:r>
            <w:proofErr w:type="spellEnd"/>
            <w:r w:rsidRPr="00375A0A">
              <w:rPr>
                <w:b/>
                <w:bCs/>
                <w:color w:val="000000"/>
                <w:sz w:val="20"/>
                <w:szCs w:val="20"/>
              </w:rPr>
              <w:t>.</w:t>
            </w:r>
          </w:p>
        </w:tc>
        <w:tc>
          <w:tcPr>
            <w:tcW w:w="1670" w:type="dxa"/>
            <w:noWrap/>
            <w:vAlign w:val="center"/>
          </w:tcPr>
          <w:p w14:paraId="336A38C2" w14:textId="77777777" w:rsidR="004F6026" w:rsidRPr="00375A0A" w:rsidRDefault="004F6026" w:rsidP="00B22AC9">
            <w:pPr>
              <w:ind w:firstLine="0"/>
              <w:jc w:val="right"/>
              <w:rPr>
                <w:b/>
                <w:bCs/>
                <w:color w:val="000000"/>
                <w:sz w:val="20"/>
                <w:szCs w:val="20"/>
              </w:rPr>
            </w:pPr>
            <w:r w:rsidRPr="00375A0A">
              <w:rPr>
                <w:b/>
                <w:bCs/>
                <w:color w:val="000000"/>
                <w:sz w:val="20"/>
                <w:szCs w:val="20"/>
              </w:rPr>
              <w:t>77,342</w:t>
            </w:r>
          </w:p>
        </w:tc>
        <w:tc>
          <w:tcPr>
            <w:tcW w:w="1524" w:type="dxa"/>
            <w:noWrap/>
            <w:vAlign w:val="center"/>
          </w:tcPr>
          <w:p w14:paraId="0D10266C" w14:textId="77777777" w:rsidR="004F6026" w:rsidRPr="00375A0A" w:rsidRDefault="004F6026" w:rsidP="00B22AC9">
            <w:pPr>
              <w:ind w:firstLine="0"/>
              <w:jc w:val="right"/>
              <w:rPr>
                <w:b/>
                <w:bCs/>
                <w:color w:val="000000"/>
                <w:sz w:val="20"/>
                <w:szCs w:val="20"/>
              </w:rPr>
            </w:pPr>
            <w:r w:rsidRPr="00375A0A">
              <w:rPr>
                <w:b/>
                <w:bCs/>
                <w:color w:val="000000"/>
                <w:sz w:val="20"/>
                <w:szCs w:val="20"/>
              </w:rPr>
              <w:t>8,511</w:t>
            </w:r>
          </w:p>
        </w:tc>
        <w:tc>
          <w:tcPr>
            <w:tcW w:w="1153" w:type="dxa"/>
            <w:noWrap/>
            <w:vAlign w:val="center"/>
          </w:tcPr>
          <w:p w14:paraId="3F9EBCB3" w14:textId="77777777" w:rsidR="004F6026" w:rsidRPr="00375A0A" w:rsidRDefault="004F6026" w:rsidP="00B22AC9">
            <w:pPr>
              <w:ind w:firstLine="0"/>
              <w:jc w:val="right"/>
              <w:rPr>
                <w:b/>
                <w:bCs/>
                <w:color w:val="000000"/>
                <w:sz w:val="20"/>
                <w:szCs w:val="20"/>
              </w:rPr>
            </w:pPr>
            <w:r w:rsidRPr="00375A0A">
              <w:rPr>
                <w:b/>
                <w:bCs/>
                <w:color w:val="000000"/>
                <w:sz w:val="20"/>
                <w:szCs w:val="20"/>
              </w:rPr>
              <w:t>18,729</w:t>
            </w:r>
          </w:p>
        </w:tc>
        <w:tc>
          <w:tcPr>
            <w:tcW w:w="1316" w:type="dxa"/>
            <w:noWrap/>
            <w:vAlign w:val="center"/>
          </w:tcPr>
          <w:p w14:paraId="47B9F319" w14:textId="77777777" w:rsidR="004F6026" w:rsidRPr="00375A0A" w:rsidRDefault="004F6026" w:rsidP="00B22AC9">
            <w:pPr>
              <w:ind w:firstLine="0"/>
              <w:jc w:val="right"/>
              <w:rPr>
                <w:b/>
                <w:bCs/>
                <w:color w:val="000000"/>
                <w:sz w:val="20"/>
                <w:szCs w:val="20"/>
              </w:rPr>
            </w:pPr>
            <w:r w:rsidRPr="00375A0A">
              <w:rPr>
                <w:b/>
                <w:bCs/>
                <w:color w:val="000000"/>
                <w:sz w:val="20"/>
                <w:szCs w:val="20"/>
              </w:rPr>
              <w:t>104,582</w:t>
            </w:r>
          </w:p>
        </w:tc>
      </w:tr>
      <w:tr w:rsidR="004F6026" w:rsidRPr="00375A0A" w14:paraId="073879B0" w14:textId="77777777" w:rsidTr="00B22AC9">
        <w:trPr>
          <w:trHeight w:val="250"/>
          <w:jc w:val="center"/>
        </w:trPr>
        <w:tc>
          <w:tcPr>
            <w:tcW w:w="742" w:type="dxa"/>
            <w:noWrap/>
            <w:vAlign w:val="bottom"/>
          </w:tcPr>
          <w:p w14:paraId="4C08FF99"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6</w:t>
            </w:r>
          </w:p>
        </w:tc>
        <w:tc>
          <w:tcPr>
            <w:tcW w:w="3713" w:type="dxa"/>
            <w:vAlign w:val="bottom"/>
          </w:tcPr>
          <w:p w14:paraId="10426854" w14:textId="77777777" w:rsidR="004F6026" w:rsidRPr="00375A0A" w:rsidRDefault="004F6026" w:rsidP="00B22AC9">
            <w:pPr>
              <w:ind w:firstLine="0"/>
              <w:rPr>
                <w:color w:val="000000"/>
                <w:sz w:val="20"/>
                <w:szCs w:val="20"/>
              </w:rPr>
            </w:pPr>
            <w:r w:rsidRPr="00375A0A">
              <w:rPr>
                <w:color w:val="000000"/>
                <w:sz w:val="20"/>
                <w:szCs w:val="20"/>
              </w:rPr>
              <w:t>АО "СХК" (БУ-1)</w:t>
            </w:r>
          </w:p>
        </w:tc>
        <w:tc>
          <w:tcPr>
            <w:tcW w:w="1670" w:type="dxa"/>
            <w:noWrap/>
            <w:vAlign w:val="center"/>
          </w:tcPr>
          <w:p w14:paraId="5EA90687" w14:textId="77777777" w:rsidR="004F6026" w:rsidRPr="00375A0A" w:rsidRDefault="004F6026" w:rsidP="00B22AC9">
            <w:pPr>
              <w:ind w:firstLine="0"/>
              <w:jc w:val="right"/>
              <w:rPr>
                <w:color w:val="000000"/>
                <w:sz w:val="20"/>
                <w:szCs w:val="20"/>
              </w:rPr>
            </w:pPr>
            <w:r w:rsidRPr="00375A0A">
              <w:rPr>
                <w:sz w:val="20"/>
                <w:szCs w:val="20"/>
              </w:rPr>
              <w:t>13,430</w:t>
            </w:r>
          </w:p>
        </w:tc>
        <w:tc>
          <w:tcPr>
            <w:tcW w:w="1524" w:type="dxa"/>
            <w:noWrap/>
            <w:vAlign w:val="center"/>
          </w:tcPr>
          <w:p w14:paraId="156C42BC" w14:textId="77777777" w:rsidR="004F6026" w:rsidRPr="00375A0A" w:rsidRDefault="004F6026" w:rsidP="00B22AC9">
            <w:pPr>
              <w:ind w:firstLine="0"/>
              <w:jc w:val="right"/>
              <w:rPr>
                <w:color w:val="000000"/>
                <w:sz w:val="20"/>
                <w:szCs w:val="20"/>
              </w:rPr>
            </w:pPr>
            <w:r w:rsidRPr="00375A0A">
              <w:rPr>
                <w:sz w:val="20"/>
                <w:szCs w:val="20"/>
              </w:rPr>
              <w:t>2,614</w:t>
            </w:r>
          </w:p>
        </w:tc>
        <w:tc>
          <w:tcPr>
            <w:tcW w:w="1153" w:type="dxa"/>
            <w:noWrap/>
            <w:vAlign w:val="center"/>
          </w:tcPr>
          <w:p w14:paraId="7548EA07" w14:textId="77777777" w:rsidR="004F6026" w:rsidRPr="00375A0A" w:rsidRDefault="004F6026" w:rsidP="00B22AC9">
            <w:pPr>
              <w:ind w:firstLine="0"/>
              <w:jc w:val="right"/>
              <w:rPr>
                <w:color w:val="000000"/>
                <w:sz w:val="20"/>
                <w:szCs w:val="20"/>
              </w:rPr>
            </w:pPr>
            <w:r w:rsidRPr="00375A0A">
              <w:rPr>
                <w:sz w:val="20"/>
                <w:szCs w:val="20"/>
              </w:rPr>
              <w:t>2,733</w:t>
            </w:r>
          </w:p>
        </w:tc>
        <w:tc>
          <w:tcPr>
            <w:tcW w:w="1316" w:type="dxa"/>
            <w:noWrap/>
            <w:vAlign w:val="center"/>
          </w:tcPr>
          <w:p w14:paraId="0947168B" w14:textId="77777777" w:rsidR="004F6026" w:rsidRPr="00375A0A" w:rsidRDefault="004F6026" w:rsidP="00B22AC9">
            <w:pPr>
              <w:ind w:firstLine="0"/>
              <w:jc w:val="right"/>
              <w:rPr>
                <w:color w:val="000000"/>
                <w:sz w:val="20"/>
                <w:szCs w:val="20"/>
              </w:rPr>
            </w:pPr>
            <w:r w:rsidRPr="00375A0A">
              <w:rPr>
                <w:sz w:val="20"/>
                <w:szCs w:val="20"/>
              </w:rPr>
              <w:t>18,777</w:t>
            </w:r>
          </w:p>
        </w:tc>
      </w:tr>
      <w:tr w:rsidR="004F6026" w:rsidRPr="00375A0A" w14:paraId="2A603A85" w14:textId="77777777" w:rsidTr="00B22AC9">
        <w:trPr>
          <w:trHeight w:val="250"/>
          <w:jc w:val="center"/>
        </w:trPr>
        <w:tc>
          <w:tcPr>
            <w:tcW w:w="742" w:type="dxa"/>
            <w:noWrap/>
            <w:vAlign w:val="bottom"/>
          </w:tcPr>
          <w:p w14:paraId="1CA10857"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7</w:t>
            </w:r>
          </w:p>
        </w:tc>
        <w:tc>
          <w:tcPr>
            <w:tcW w:w="3713" w:type="dxa"/>
            <w:vAlign w:val="bottom"/>
          </w:tcPr>
          <w:p w14:paraId="68C9BC4F" w14:textId="77777777" w:rsidR="004F6026" w:rsidRPr="00375A0A" w:rsidRDefault="004F6026" w:rsidP="00B22AC9">
            <w:pPr>
              <w:ind w:firstLine="0"/>
              <w:rPr>
                <w:color w:val="000000"/>
                <w:sz w:val="20"/>
                <w:szCs w:val="20"/>
              </w:rPr>
            </w:pPr>
            <w:r w:rsidRPr="00375A0A">
              <w:rPr>
                <w:color w:val="000000"/>
                <w:sz w:val="20"/>
                <w:szCs w:val="20"/>
              </w:rPr>
              <w:t>ГСПО</w:t>
            </w:r>
          </w:p>
        </w:tc>
        <w:tc>
          <w:tcPr>
            <w:tcW w:w="1670" w:type="dxa"/>
            <w:noWrap/>
            <w:vAlign w:val="center"/>
          </w:tcPr>
          <w:p w14:paraId="1E4A0036" w14:textId="77777777" w:rsidR="004F6026" w:rsidRPr="00375A0A" w:rsidRDefault="004F6026" w:rsidP="00B22AC9">
            <w:pPr>
              <w:ind w:firstLine="0"/>
              <w:jc w:val="right"/>
              <w:rPr>
                <w:color w:val="000000"/>
                <w:sz w:val="20"/>
                <w:szCs w:val="20"/>
              </w:rPr>
            </w:pPr>
            <w:r w:rsidRPr="00375A0A">
              <w:rPr>
                <w:color w:val="000000"/>
                <w:sz w:val="20"/>
                <w:szCs w:val="20"/>
              </w:rPr>
              <w:t>29,913</w:t>
            </w:r>
          </w:p>
        </w:tc>
        <w:tc>
          <w:tcPr>
            <w:tcW w:w="1524" w:type="dxa"/>
            <w:noWrap/>
            <w:vAlign w:val="center"/>
          </w:tcPr>
          <w:p w14:paraId="17F6E578" w14:textId="77777777" w:rsidR="004F6026" w:rsidRPr="00375A0A" w:rsidRDefault="004F6026" w:rsidP="00B22AC9">
            <w:pPr>
              <w:ind w:firstLine="0"/>
              <w:jc w:val="right"/>
              <w:rPr>
                <w:color w:val="000000"/>
                <w:sz w:val="20"/>
                <w:szCs w:val="20"/>
              </w:rPr>
            </w:pPr>
            <w:r w:rsidRPr="00375A0A">
              <w:rPr>
                <w:color w:val="000000"/>
                <w:sz w:val="20"/>
                <w:szCs w:val="20"/>
              </w:rPr>
              <w:t>0,000</w:t>
            </w:r>
          </w:p>
        </w:tc>
        <w:tc>
          <w:tcPr>
            <w:tcW w:w="1153" w:type="dxa"/>
            <w:noWrap/>
            <w:vAlign w:val="center"/>
          </w:tcPr>
          <w:p w14:paraId="75CDFBDD" w14:textId="77777777" w:rsidR="004F6026" w:rsidRPr="00375A0A" w:rsidRDefault="004F6026" w:rsidP="00B22AC9">
            <w:pPr>
              <w:ind w:firstLine="0"/>
              <w:jc w:val="right"/>
              <w:rPr>
                <w:color w:val="000000"/>
                <w:sz w:val="20"/>
                <w:szCs w:val="20"/>
              </w:rPr>
            </w:pPr>
            <w:r w:rsidRPr="00375A0A">
              <w:rPr>
                <w:color w:val="000000"/>
                <w:sz w:val="20"/>
                <w:szCs w:val="20"/>
              </w:rPr>
              <w:t>0,000</w:t>
            </w:r>
          </w:p>
        </w:tc>
        <w:tc>
          <w:tcPr>
            <w:tcW w:w="1316" w:type="dxa"/>
            <w:noWrap/>
            <w:vAlign w:val="center"/>
          </w:tcPr>
          <w:p w14:paraId="7A44543A" w14:textId="77777777" w:rsidR="004F6026" w:rsidRPr="00375A0A" w:rsidRDefault="004F6026" w:rsidP="00B22AC9">
            <w:pPr>
              <w:ind w:firstLine="0"/>
              <w:jc w:val="right"/>
              <w:rPr>
                <w:color w:val="000000"/>
                <w:sz w:val="20"/>
                <w:szCs w:val="20"/>
              </w:rPr>
            </w:pPr>
            <w:r w:rsidRPr="00375A0A">
              <w:rPr>
                <w:color w:val="000000"/>
                <w:sz w:val="20"/>
                <w:szCs w:val="20"/>
              </w:rPr>
              <w:t>29,913</w:t>
            </w:r>
          </w:p>
        </w:tc>
      </w:tr>
      <w:tr w:rsidR="004F6026" w:rsidRPr="00375A0A" w14:paraId="5EA32EEB" w14:textId="77777777" w:rsidTr="00B22AC9">
        <w:trPr>
          <w:trHeight w:val="250"/>
          <w:jc w:val="center"/>
        </w:trPr>
        <w:tc>
          <w:tcPr>
            <w:tcW w:w="742" w:type="dxa"/>
            <w:noWrap/>
            <w:vAlign w:val="bottom"/>
          </w:tcPr>
          <w:p w14:paraId="48B1C720"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8</w:t>
            </w:r>
          </w:p>
        </w:tc>
        <w:tc>
          <w:tcPr>
            <w:tcW w:w="3713" w:type="dxa"/>
            <w:vAlign w:val="bottom"/>
          </w:tcPr>
          <w:p w14:paraId="6730E30D" w14:textId="77777777" w:rsidR="004F6026" w:rsidRPr="00375A0A" w:rsidRDefault="004F6026" w:rsidP="00B22AC9">
            <w:pPr>
              <w:ind w:firstLine="0"/>
              <w:rPr>
                <w:color w:val="000000"/>
                <w:sz w:val="20"/>
                <w:szCs w:val="20"/>
              </w:rPr>
            </w:pPr>
            <w:r w:rsidRPr="00375A0A">
              <w:rPr>
                <w:color w:val="000000"/>
                <w:sz w:val="20"/>
                <w:szCs w:val="20"/>
              </w:rPr>
              <w:t>потребители ЮЛ</w:t>
            </w:r>
          </w:p>
        </w:tc>
        <w:tc>
          <w:tcPr>
            <w:tcW w:w="1670" w:type="dxa"/>
            <w:noWrap/>
            <w:vAlign w:val="center"/>
          </w:tcPr>
          <w:p w14:paraId="59834E0D" w14:textId="77777777" w:rsidR="004F6026" w:rsidRPr="00375A0A" w:rsidRDefault="004F6026" w:rsidP="00B22AC9">
            <w:pPr>
              <w:ind w:firstLine="0"/>
              <w:jc w:val="right"/>
              <w:rPr>
                <w:color w:val="000000"/>
                <w:sz w:val="20"/>
                <w:szCs w:val="20"/>
              </w:rPr>
            </w:pPr>
            <w:r w:rsidRPr="00375A0A">
              <w:rPr>
                <w:color w:val="000000"/>
                <w:sz w:val="20"/>
                <w:szCs w:val="20"/>
              </w:rPr>
              <w:t>22,217</w:t>
            </w:r>
          </w:p>
        </w:tc>
        <w:tc>
          <w:tcPr>
            <w:tcW w:w="1524" w:type="dxa"/>
            <w:noWrap/>
            <w:vAlign w:val="center"/>
          </w:tcPr>
          <w:p w14:paraId="1D562AE2" w14:textId="77777777" w:rsidR="004F6026" w:rsidRPr="00375A0A" w:rsidRDefault="004F6026" w:rsidP="00B22AC9">
            <w:pPr>
              <w:ind w:firstLine="0"/>
              <w:jc w:val="right"/>
              <w:rPr>
                <w:color w:val="000000"/>
                <w:sz w:val="20"/>
                <w:szCs w:val="20"/>
              </w:rPr>
            </w:pPr>
            <w:r w:rsidRPr="00375A0A">
              <w:rPr>
                <w:color w:val="000000"/>
                <w:sz w:val="20"/>
                <w:szCs w:val="20"/>
              </w:rPr>
              <w:t>4,936</w:t>
            </w:r>
          </w:p>
        </w:tc>
        <w:tc>
          <w:tcPr>
            <w:tcW w:w="1153" w:type="dxa"/>
            <w:noWrap/>
            <w:vAlign w:val="center"/>
          </w:tcPr>
          <w:p w14:paraId="0DB7D1A2" w14:textId="77777777" w:rsidR="004F6026" w:rsidRPr="00375A0A" w:rsidRDefault="004F6026" w:rsidP="00B22AC9">
            <w:pPr>
              <w:ind w:firstLine="0"/>
              <w:jc w:val="right"/>
              <w:rPr>
                <w:color w:val="000000"/>
                <w:sz w:val="20"/>
                <w:szCs w:val="20"/>
              </w:rPr>
            </w:pPr>
            <w:r w:rsidRPr="00375A0A">
              <w:rPr>
                <w:color w:val="000000"/>
                <w:sz w:val="20"/>
                <w:szCs w:val="20"/>
              </w:rPr>
              <w:t>12,298</w:t>
            </w:r>
          </w:p>
        </w:tc>
        <w:tc>
          <w:tcPr>
            <w:tcW w:w="1316" w:type="dxa"/>
            <w:noWrap/>
            <w:vAlign w:val="center"/>
          </w:tcPr>
          <w:p w14:paraId="5FF1E9CC" w14:textId="77777777" w:rsidR="004F6026" w:rsidRPr="00375A0A" w:rsidRDefault="004F6026" w:rsidP="00B22AC9">
            <w:pPr>
              <w:ind w:firstLine="0"/>
              <w:jc w:val="right"/>
              <w:rPr>
                <w:color w:val="000000"/>
                <w:sz w:val="20"/>
                <w:szCs w:val="20"/>
              </w:rPr>
            </w:pPr>
            <w:r w:rsidRPr="00375A0A">
              <w:rPr>
                <w:color w:val="000000"/>
                <w:sz w:val="20"/>
                <w:szCs w:val="20"/>
              </w:rPr>
              <w:t>39,451</w:t>
            </w:r>
          </w:p>
        </w:tc>
      </w:tr>
      <w:tr w:rsidR="004F6026" w:rsidRPr="00375A0A" w14:paraId="1C89BF95" w14:textId="77777777" w:rsidTr="00B22AC9">
        <w:trPr>
          <w:trHeight w:val="250"/>
          <w:jc w:val="center"/>
        </w:trPr>
        <w:tc>
          <w:tcPr>
            <w:tcW w:w="742" w:type="dxa"/>
            <w:noWrap/>
            <w:vAlign w:val="bottom"/>
          </w:tcPr>
          <w:p w14:paraId="354BD838"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9</w:t>
            </w:r>
          </w:p>
        </w:tc>
        <w:tc>
          <w:tcPr>
            <w:tcW w:w="3713" w:type="dxa"/>
            <w:vAlign w:val="bottom"/>
          </w:tcPr>
          <w:p w14:paraId="39B2B6EF" w14:textId="77777777" w:rsidR="004F6026" w:rsidRPr="00375A0A" w:rsidRDefault="004F6026" w:rsidP="00B22AC9">
            <w:pPr>
              <w:ind w:firstLine="0"/>
              <w:rPr>
                <w:color w:val="000000"/>
                <w:sz w:val="20"/>
                <w:szCs w:val="20"/>
              </w:rPr>
            </w:pPr>
            <w:r w:rsidRPr="00375A0A">
              <w:rPr>
                <w:color w:val="000000"/>
                <w:sz w:val="20"/>
                <w:szCs w:val="20"/>
              </w:rPr>
              <w:t>потребители ФЛ</w:t>
            </w:r>
          </w:p>
        </w:tc>
        <w:tc>
          <w:tcPr>
            <w:tcW w:w="1670" w:type="dxa"/>
            <w:noWrap/>
            <w:vAlign w:val="center"/>
          </w:tcPr>
          <w:p w14:paraId="1820B975" w14:textId="77777777" w:rsidR="004F6026" w:rsidRPr="00375A0A" w:rsidRDefault="004F6026" w:rsidP="00B22AC9">
            <w:pPr>
              <w:ind w:firstLine="0"/>
              <w:jc w:val="right"/>
              <w:rPr>
                <w:color w:val="000000"/>
                <w:sz w:val="20"/>
                <w:szCs w:val="20"/>
              </w:rPr>
            </w:pPr>
            <w:r w:rsidRPr="00375A0A">
              <w:rPr>
                <w:color w:val="000000"/>
                <w:sz w:val="20"/>
                <w:szCs w:val="20"/>
              </w:rPr>
              <w:t>11,782</w:t>
            </w:r>
          </w:p>
        </w:tc>
        <w:tc>
          <w:tcPr>
            <w:tcW w:w="1524" w:type="dxa"/>
            <w:noWrap/>
            <w:vAlign w:val="center"/>
          </w:tcPr>
          <w:p w14:paraId="3A776DAF" w14:textId="77777777" w:rsidR="004F6026" w:rsidRPr="00375A0A" w:rsidRDefault="004F6026" w:rsidP="00B22AC9">
            <w:pPr>
              <w:ind w:firstLine="0"/>
              <w:jc w:val="right"/>
              <w:rPr>
                <w:color w:val="000000"/>
                <w:sz w:val="20"/>
                <w:szCs w:val="20"/>
              </w:rPr>
            </w:pPr>
            <w:r w:rsidRPr="00375A0A">
              <w:rPr>
                <w:color w:val="000000"/>
                <w:sz w:val="20"/>
                <w:szCs w:val="20"/>
              </w:rPr>
              <w:t>0,961</w:t>
            </w:r>
          </w:p>
        </w:tc>
        <w:tc>
          <w:tcPr>
            <w:tcW w:w="1153" w:type="dxa"/>
            <w:noWrap/>
            <w:vAlign w:val="center"/>
          </w:tcPr>
          <w:p w14:paraId="12B7A48D" w14:textId="77777777" w:rsidR="004F6026" w:rsidRPr="00375A0A" w:rsidRDefault="004F6026" w:rsidP="00B22AC9">
            <w:pPr>
              <w:ind w:firstLine="0"/>
              <w:jc w:val="right"/>
              <w:rPr>
                <w:color w:val="000000"/>
                <w:sz w:val="20"/>
                <w:szCs w:val="20"/>
              </w:rPr>
            </w:pPr>
            <w:r w:rsidRPr="00375A0A">
              <w:rPr>
                <w:color w:val="000000"/>
                <w:sz w:val="20"/>
                <w:szCs w:val="20"/>
              </w:rPr>
              <w:t>3,699</w:t>
            </w:r>
          </w:p>
        </w:tc>
        <w:tc>
          <w:tcPr>
            <w:tcW w:w="1316" w:type="dxa"/>
            <w:noWrap/>
            <w:vAlign w:val="center"/>
          </w:tcPr>
          <w:p w14:paraId="2A305DC3" w14:textId="77777777" w:rsidR="004F6026" w:rsidRPr="00375A0A" w:rsidRDefault="004F6026" w:rsidP="00B22AC9">
            <w:pPr>
              <w:ind w:firstLine="0"/>
              <w:jc w:val="right"/>
              <w:rPr>
                <w:color w:val="000000"/>
                <w:sz w:val="20"/>
                <w:szCs w:val="20"/>
              </w:rPr>
            </w:pPr>
            <w:r w:rsidRPr="00375A0A">
              <w:rPr>
                <w:color w:val="000000"/>
                <w:sz w:val="20"/>
                <w:szCs w:val="20"/>
              </w:rPr>
              <w:t>16,442</w:t>
            </w:r>
          </w:p>
        </w:tc>
      </w:tr>
      <w:tr w:rsidR="004F6026" w:rsidRPr="00375A0A" w14:paraId="66E21908" w14:textId="77777777" w:rsidTr="00B22AC9">
        <w:trPr>
          <w:trHeight w:val="250"/>
          <w:jc w:val="center"/>
        </w:trPr>
        <w:tc>
          <w:tcPr>
            <w:tcW w:w="742" w:type="dxa"/>
            <w:noWrap/>
            <w:vAlign w:val="bottom"/>
          </w:tcPr>
          <w:p w14:paraId="6B878461"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10</w:t>
            </w:r>
          </w:p>
        </w:tc>
        <w:tc>
          <w:tcPr>
            <w:tcW w:w="3713" w:type="dxa"/>
            <w:vAlign w:val="bottom"/>
          </w:tcPr>
          <w:p w14:paraId="48EE617E" w14:textId="77777777" w:rsidR="004F6026" w:rsidRPr="00375A0A" w:rsidRDefault="004F6026" w:rsidP="00B22AC9">
            <w:pPr>
              <w:ind w:firstLine="0"/>
              <w:rPr>
                <w:color w:val="000000"/>
                <w:sz w:val="20"/>
                <w:szCs w:val="20"/>
              </w:rPr>
            </w:pPr>
            <w:r w:rsidRPr="00375A0A">
              <w:rPr>
                <w:color w:val="000000"/>
                <w:sz w:val="20"/>
                <w:szCs w:val="20"/>
              </w:rPr>
              <w:t>Потери ТСО (ОАО ТС)</w:t>
            </w:r>
          </w:p>
        </w:tc>
        <w:tc>
          <w:tcPr>
            <w:tcW w:w="1670" w:type="dxa"/>
            <w:noWrap/>
            <w:vAlign w:val="center"/>
          </w:tcPr>
          <w:p w14:paraId="7C1EFA1C" w14:textId="77777777" w:rsidR="004F6026" w:rsidRPr="00375A0A" w:rsidRDefault="004F6026" w:rsidP="00B22AC9">
            <w:pPr>
              <w:ind w:firstLine="0"/>
              <w:jc w:val="right"/>
              <w:rPr>
                <w:color w:val="000000"/>
                <w:sz w:val="20"/>
                <w:szCs w:val="20"/>
              </w:rPr>
            </w:pPr>
            <w:r w:rsidRPr="00375A0A">
              <w:rPr>
                <w:sz w:val="20"/>
                <w:szCs w:val="20"/>
              </w:rPr>
              <w:t>34,302</w:t>
            </w:r>
          </w:p>
        </w:tc>
        <w:tc>
          <w:tcPr>
            <w:tcW w:w="1524" w:type="dxa"/>
            <w:noWrap/>
            <w:vAlign w:val="center"/>
          </w:tcPr>
          <w:p w14:paraId="4B6DEE1F" w14:textId="77777777" w:rsidR="004F6026" w:rsidRPr="00375A0A" w:rsidRDefault="004F6026" w:rsidP="00B22AC9">
            <w:pPr>
              <w:ind w:firstLine="0"/>
              <w:rPr>
                <w:color w:val="000000"/>
                <w:sz w:val="20"/>
                <w:szCs w:val="20"/>
              </w:rPr>
            </w:pPr>
            <w:r w:rsidRPr="00375A0A">
              <w:rPr>
                <w:color w:val="000000"/>
                <w:sz w:val="20"/>
                <w:szCs w:val="20"/>
              </w:rPr>
              <w:t> </w:t>
            </w:r>
          </w:p>
        </w:tc>
        <w:tc>
          <w:tcPr>
            <w:tcW w:w="1153" w:type="dxa"/>
            <w:noWrap/>
            <w:vAlign w:val="center"/>
          </w:tcPr>
          <w:p w14:paraId="5354EF1B" w14:textId="77777777" w:rsidR="004F6026" w:rsidRPr="00375A0A" w:rsidRDefault="004F6026" w:rsidP="00B22AC9">
            <w:pPr>
              <w:ind w:firstLine="0"/>
              <w:jc w:val="right"/>
              <w:rPr>
                <w:color w:val="000000"/>
                <w:sz w:val="20"/>
                <w:szCs w:val="20"/>
              </w:rPr>
            </w:pPr>
            <w:r w:rsidRPr="00375A0A">
              <w:rPr>
                <w:color w:val="000000"/>
                <w:sz w:val="20"/>
                <w:szCs w:val="20"/>
              </w:rPr>
              <w:t> </w:t>
            </w:r>
          </w:p>
        </w:tc>
        <w:tc>
          <w:tcPr>
            <w:tcW w:w="1316" w:type="dxa"/>
            <w:noWrap/>
            <w:vAlign w:val="center"/>
          </w:tcPr>
          <w:p w14:paraId="7C65C276" w14:textId="77777777" w:rsidR="004F6026" w:rsidRPr="00375A0A" w:rsidRDefault="004F6026" w:rsidP="00B22AC9">
            <w:pPr>
              <w:ind w:firstLine="0"/>
              <w:jc w:val="right"/>
              <w:rPr>
                <w:color w:val="000000"/>
                <w:sz w:val="20"/>
                <w:szCs w:val="20"/>
              </w:rPr>
            </w:pPr>
            <w:r w:rsidRPr="00375A0A">
              <w:rPr>
                <w:color w:val="000000"/>
                <w:sz w:val="20"/>
                <w:szCs w:val="20"/>
              </w:rPr>
              <w:t>34,302</w:t>
            </w:r>
          </w:p>
        </w:tc>
      </w:tr>
      <w:tr w:rsidR="004F6026" w:rsidRPr="00375A0A" w14:paraId="3C272C5D" w14:textId="77777777" w:rsidTr="00B22AC9">
        <w:trPr>
          <w:trHeight w:val="420"/>
          <w:jc w:val="center"/>
        </w:trPr>
        <w:tc>
          <w:tcPr>
            <w:tcW w:w="742" w:type="dxa"/>
            <w:noWrap/>
            <w:vAlign w:val="bottom"/>
          </w:tcPr>
          <w:p w14:paraId="0AE744F7"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11</w:t>
            </w:r>
          </w:p>
        </w:tc>
        <w:tc>
          <w:tcPr>
            <w:tcW w:w="3713" w:type="dxa"/>
            <w:vAlign w:val="bottom"/>
          </w:tcPr>
          <w:p w14:paraId="654D7146" w14:textId="77777777" w:rsidR="004F6026" w:rsidRPr="00375A0A" w:rsidRDefault="004F6026" w:rsidP="00B22AC9">
            <w:pPr>
              <w:ind w:firstLine="0"/>
              <w:rPr>
                <w:b/>
                <w:bCs/>
                <w:color w:val="000000"/>
                <w:sz w:val="20"/>
                <w:szCs w:val="20"/>
              </w:rPr>
            </w:pPr>
            <w:r w:rsidRPr="00375A0A">
              <w:rPr>
                <w:b/>
                <w:bCs/>
                <w:color w:val="000000"/>
                <w:sz w:val="20"/>
                <w:szCs w:val="20"/>
              </w:rPr>
              <w:t>Итого по БУ -1</w:t>
            </w:r>
          </w:p>
        </w:tc>
        <w:tc>
          <w:tcPr>
            <w:tcW w:w="1670" w:type="dxa"/>
            <w:noWrap/>
            <w:vAlign w:val="center"/>
          </w:tcPr>
          <w:p w14:paraId="66FF7773" w14:textId="77777777" w:rsidR="004F6026" w:rsidRPr="00375A0A" w:rsidRDefault="004F6026" w:rsidP="00B22AC9">
            <w:pPr>
              <w:ind w:firstLine="0"/>
              <w:jc w:val="right"/>
              <w:rPr>
                <w:b/>
                <w:bCs/>
                <w:color w:val="000000"/>
                <w:sz w:val="20"/>
                <w:szCs w:val="20"/>
              </w:rPr>
            </w:pPr>
            <w:r w:rsidRPr="00375A0A">
              <w:rPr>
                <w:b/>
                <w:bCs/>
                <w:color w:val="000000"/>
                <w:sz w:val="20"/>
                <w:szCs w:val="20"/>
              </w:rPr>
              <w:t>350,694</w:t>
            </w:r>
          </w:p>
        </w:tc>
        <w:tc>
          <w:tcPr>
            <w:tcW w:w="1524" w:type="dxa"/>
            <w:noWrap/>
            <w:vAlign w:val="center"/>
          </w:tcPr>
          <w:p w14:paraId="71965BA1" w14:textId="77777777" w:rsidR="004F6026" w:rsidRPr="00375A0A" w:rsidRDefault="004F6026" w:rsidP="00B22AC9">
            <w:pPr>
              <w:ind w:firstLine="0"/>
              <w:jc w:val="right"/>
              <w:rPr>
                <w:b/>
                <w:bCs/>
                <w:color w:val="000000"/>
                <w:sz w:val="20"/>
                <w:szCs w:val="20"/>
              </w:rPr>
            </w:pPr>
            <w:r w:rsidRPr="00375A0A">
              <w:rPr>
                <w:b/>
                <w:bCs/>
                <w:color w:val="000000"/>
                <w:sz w:val="20"/>
                <w:szCs w:val="20"/>
              </w:rPr>
              <w:t>37,613</w:t>
            </w:r>
          </w:p>
        </w:tc>
        <w:tc>
          <w:tcPr>
            <w:tcW w:w="1153" w:type="dxa"/>
            <w:noWrap/>
            <w:vAlign w:val="center"/>
          </w:tcPr>
          <w:p w14:paraId="30461C10" w14:textId="77777777" w:rsidR="004F6026" w:rsidRPr="00375A0A" w:rsidRDefault="004F6026" w:rsidP="00B22AC9">
            <w:pPr>
              <w:ind w:firstLine="0"/>
              <w:jc w:val="right"/>
              <w:rPr>
                <w:b/>
                <w:bCs/>
                <w:color w:val="000000"/>
                <w:sz w:val="20"/>
                <w:szCs w:val="20"/>
              </w:rPr>
            </w:pPr>
            <w:r w:rsidRPr="00375A0A">
              <w:rPr>
                <w:b/>
                <w:bCs/>
                <w:color w:val="000000"/>
                <w:sz w:val="20"/>
                <w:szCs w:val="20"/>
              </w:rPr>
              <w:t>123,731</w:t>
            </w:r>
          </w:p>
        </w:tc>
        <w:tc>
          <w:tcPr>
            <w:tcW w:w="1316" w:type="dxa"/>
            <w:noWrap/>
            <w:vAlign w:val="center"/>
          </w:tcPr>
          <w:p w14:paraId="0CAF4CEF" w14:textId="77777777" w:rsidR="004F6026" w:rsidRPr="00375A0A" w:rsidRDefault="004F6026" w:rsidP="00B22AC9">
            <w:pPr>
              <w:ind w:firstLine="0"/>
              <w:jc w:val="right"/>
              <w:rPr>
                <w:b/>
                <w:bCs/>
                <w:color w:val="000000"/>
                <w:sz w:val="20"/>
                <w:szCs w:val="20"/>
              </w:rPr>
            </w:pPr>
            <w:r w:rsidRPr="00375A0A">
              <w:rPr>
                <w:b/>
                <w:bCs/>
                <w:color w:val="000000"/>
                <w:sz w:val="20"/>
                <w:szCs w:val="20"/>
              </w:rPr>
              <w:t>512,038</w:t>
            </w:r>
          </w:p>
        </w:tc>
      </w:tr>
      <w:tr w:rsidR="004F6026" w:rsidRPr="00375A0A" w14:paraId="0C795758" w14:textId="77777777" w:rsidTr="00B22AC9">
        <w:trPr>
          <w:trHeight w:val="250"/>
          <w:jc w:val="center"/>
        </w:trPr>
        <w:tc>
          <w:tcPr>
            <w:tcW w:w="742" w:type="dxa"/>
            <w:noWrap/>
            <w:vAlign w:val="bottom"/>
          </w:tcPr>
          <w:p w14:paraId="45DDC6D3"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12</w:t>
            </w:r>
          </w:p>
        </w:tc>
        <w:tc>
          <w:tcPr>
            <w:tcW w:w="3713" w:type="dxa"/>
            <w:vAlign w:val="bottom"/>
          </w:tcPr>
          <w:p w14:paraId="68215ABA" w14:textId="77777777" w:rsidR="004F6026" w:rsidRPr="00375A0A" w:rsidRDefault="004F6026" w:rsidP="00B22AC9">
            <w:pPr>
              <w:ind w:firstLine="0"/>
              <w:rPr>
                <w:b/>
                <w:bCs/>
                <w:color w:val="000000"/>
                <w:sz w:val="20"/>
                <w:szCs w:val="20"/>
              </w:rPr>
            </w:pPr>
            <w:r w:rsidRPr="00375A0A">
              <w:rPr>
                <w:b/>
                <w:bCs/>
                <w:color w:val="000000"/>
                <w:sz w:val="20"/>
                <w:szCs w:val="20"/>
              </w:rPr>
              <w:t>Промышленность (</w:t>
            </w:r>
            <w:proofErr w:type="spellStart"/>
            <w:r w:rsidRPr="00375A0A">
              <w:rPr>
                <w:b/>
                <w:bCs/>
                <w:color w:val="000000"/>
                <w:sz w:val="20"/>
                <w:szCs w:val="20"/>
              </w:rPr>
              <w:t>Пром.площадка</w:t>
            </w:r>
            <w:proofErr w:type="spellEnd"/>
            <w:r w:rsidRPr="00375A0A">
              <w:rPr>
                <w:b/>
                <w:bCs/>
                <w:color w:val="000000"/>
                <w:sz w:val="20"/>
                <w:szCs w:val="20"/>
              </w:rPr>
              <w:t xml:space="preserve">), в </w:t>
            </w:r>
            <w:proofErr w:type="spellStart"/>
            <w:r w:rsidRPr="00375A0A">
              <w:rPr>
                <w:b/>
                <w:bCs/>
                <w:color w:val="000000"/>
                <w:sz w:val="20"/>
                <w:szCs w:val="20"/>
              </w:rPr>
              <w:t>т.ч</w:t>
            </w:r>
            <w:proofErr w:type="spellEnd"/>
            <w:r w:rsidRPr="00375A0A">
              <w:rPr>
                <w:b/>
                <w:bCs/>
                <w:color w:val="000000"/>
                <w:sz w:val="20"/>
                <w:szCs w:val="20"/>
              </w:rPr>
              <w:t>.</w:t>
            </w:r>
          </w:p>
        </w:tc>
        <w:tc>
          <w:tcPr>
            <w:tcW w:w="1670" w:type="dxa"/>
            <w:noWrap/>
            <w:vAlign w:val="center"/>
          </w:tcPr>
          <w:p w14:paraId="62A275BF" w14:textId="77777777" w:rsidR="004F6026" w:rsidRPr="00375A0A" w:rsidRDefault="004F6026" w:rsidP="00B22AC9">
            <w:pPr>
              <w:ind w:firstLine="0"/>
              <w:jc w:val="right"/>
              <w:rPr>
                <w:b/>
                <w:bCs/>
                <w:color w:val="000000"/>
                <w:sz w:val="20"/>
                <w:szCs w:val="20"/>
              </w:rPr>
            </w:pPr>
            <w:r w:rsidRPr="00375A0A">
              <w:rPr>
                <w:b/>
                <w:bCs/>
                <w:color w:val="000000"/>
                <w:sz w:val="20"/>
                <w:szCs w:val="20"/>
              </w:rPr>
              <w:t>326,213</w:t>
            </w:r>
          </w:p>
        </w:tc>
        <w:tc>
          <w:tcPr>
            <w:tcW w:w="1524" w:type="dxa"/>
            <w:noWrap/>
            <w:vAlign w:val="center"/>
          </w:tcPr>
          <w:p w14:paraId="0D8C1AF9" w14:textId="77777777" w:rsidR="004F6026" w:rsidRPr="00375A0A" w:rsidRDefault="004F6026" w:rsidP="00B22AC9">
            <w:pPr>
              <w:ind w:firstLine="0"/>
              <w:jc w:val="right"/>
              <w:rPr>
                <w:b/>
                <w:bCs/>
                <w:color w:val="000000"/>
                <w:sz w:val="20"/>
                <w:szCs w:val="20"/>
              </w:rPr>
            </w:pPr>
            <w:r w:rsidRPr="00375A0A">
              <w:rPr>
                <w:b/>
                <w:bCs/>
                <w:color w:val="000000"/>
                <w:sz w:val="20"/>
                <w:szCs w:val="20"/>
              </w:rPr>
              <w:t>26,163</w:t>
            </w:r>
          </w:p>
        </w:tc>
        <w:tc>
          <w:tcPr>
            <w:tcW w:w="1153" w:type="dxa"/>
            <w:noWrap/>
            <w:vAlign w:val="center"/>
          </w:tcPr>
          <w:p w14:paraId="52F37C3A" w14:textId="77777777" w:rsidR="004F6026" w:rsidRPr="00375A0A" w:rsidRDefault="004F6026" w:rsidP="00B22AC9">
            <w:pPr>
              <w:ind w:firstLine="0"/>
              <w:rPr>
                <w:b/>
                <w:bCs/>
                <w:color w:val="000000"/>
                <w:sz w:val="20"/>
                <w:szCs w:val="20"/>
              </w:rPr>
            </w:pPr>
            <w:r w:rsidRPr="00375A0A">
              <w:rPr>
                <w:b/>
                <w:bCs/>
                <w:color w:val="000000"/>
                <w:sz w:val="20"/>
                <w:szCs w:val="20"/>
              </w:rPr>
              <w:t> </w:t>
            </w:r>
          </w:p>
        </w:tc>
        <w:tc>
          <w:tcPr>
            <w:tcW w:w="1316" w:type="dxa"/>
            <w:noWrap/>
            <w:vAlign w:val="center"/>
          </w:tcPr>
          <w:p w14:paraId="61F198A2" w14:textId="77777777" w:rsidR="004F6026" w:rsidRPr="00375A0A" w:rsidRDefault="004F6026" w:rsidP="00B22AC9">
            <w:pPr>
              <w:ind w:firstLine="0"/>
              <w:jc w:val="right"/>
              <w:rPr>
                <w:b/>
                <w:bCs/>
                <w:color w:val="000000"/>
                <w:sz w:val="20"/>
                <w:szCs w:val="20"/>
              </w:rPr>
            </w:pPr>
            <w:r w:rsidRPr="00375A0A">
              <w:rPr>
                <w:b/>
                <w:bCs/>
                <w:color w:val="000000"/>
                <w:sz w:val="20"/>
                <w:szCs w:val="20"/>
              </w:rPr>
              <w:t>352,376</w:t>
            </w:r>
          </w:p>
        </w:tc>
      </w:tr>
      <w:tr w:rsidR="004F6026" w:rsidRPr="00375A0A" w14:paraId="3CA8EA4F" w14:textId="77777777" w:rsidTr="00B22AC9">
        <w:trPr>
          <w:trHeight w:val="250"/>
          <w:jc w:val="center"/>
        </w:trPr>
        <w:tc>
          <w:tcPr>
            <w:tcW w:w="742" w:type="dxa"/>
            <w:noWrap/>
            <w:vAlign w:val="bottom"/>
          </w:tcPr>
          <w:p w14:paraId="2618924D"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13</w:t>
            </w:r>
          </w:p>
        </w:tc>
        <w:tc>
          <w:tcPr>
            <w:tcW w:w="3713" w:type="dxa"/>
            <w:vAlign w:val="bottom"/>
          </w:tcPr>
          <w:p w14:paraId="17B16AD1" w14:textId="77777777" w:rsidR="004F6026" w:rsidRPr="00375A0A" w:rsidRDefault="004F6026" w:rsidP="00B22AC9">
            <w:pPr>
              <w:ind w:firstLine="0"/>
              <w:rPr>
                <w:color w:val="000000"/>
                <w:sz w:val="20"/>
                <w:szCs w:val="20"/>
              </w:rPr>
            </w:pPr>
            <w:r w:rsidRPr="00375A0A">
              <w:rPr>
                <w:color w:val="000000"/>
                <w:sz w:val="20"/>
                <w:szCs w:val="20"/>
              </w:rPr>
              <w:t>АО "СХК" (БУ-2)</w:t>
            </w:r>
          </w:p>
        </w:tc>
        <w:tc>
          <w:tcPr>
            <w:tcW w:w="1670" w:type="dxa"/>
            <w:noWrap/>
            <w:vAlign w:val="center"/>
          </w:tcPr>
          <w:p w14:paraId="0C5B9B69" w14:textId="77777777" w:rsidR="004F6026" w:rsidRPr="00375A0A" w:rsidRDefault="004F6026" w:rsidP="00B22AC9">
            <w:pPr>
              <w:ind w:firstLine="0"/>
              <w:jc w:val="right"/>
              <w:rPr>
                <w:color w:val="000000"/>
                <w:sz w:val="20"/>
                <w:szCs w:val="20"/>
              </w:rPr>
            </w:pPr>
            <w:r w:rsidRPr="00375A0A">
              <w:rPr>
                <w:sz w:val="20"/>
                <w:szCs w:val="20"/>
              </w:rPr>
              <w:t>232,120</w:t>
            </w:r>
          </w:p>
        </w:tc>
        <w:tc>
          <w:tcPr>
            <w:tcW w:w="1524" w:type="dxa"/>
            <w:noWrap/>
            <w:vAlign w:val="center"/>
          </w:tcPr>
          <w:p w14:paraId="3165C990" w14:textId="77777777" w:rsidR="004F6026" w:rsidRPr="00375A0A" w:rsidRDefault="004F6026" w:rsidP="00B22AC9">
            <w:pPr>
              <w:ind w:firstLine="0"/>
              <w:rPr>
                <w:color w:val="000000"/>
                <w:sz w:val="20"/>
                <w:szCs w:val="20"/>
              </w:rPr>
            </w:pPr>
            <w:r w:rsidRPr="00375A0A">
              <w:rPr>
                <w:color w:val="000000"/>
                <w:sz w:val="20"/>
                <w:szCs w:val="20"/>
              </w:rPr>
              <w:t> </w:t>
            </w:r>
          </w:p>
        </w:tc>
        <w:tc>
          <w:tcPr>
            <w:tcW w:w="1153" w:type="dxa"/>
            <w:noWrap/>
            <w:vAlign w:val="center"/>
          </w:tcPr>
          <w:p w14:paraId="28F2588E" w14:textId="77777777" w:rsidR="004F6026" w:rsidRPr="00375A0A" w:rsidRDefault="004F6026" w:rsidP="00B22AC9">
            <w:pPr>
              <w:ind w:firstLine="0"/>
              <w:rPr>
                <w:color w:val="000000"/>
                <w:sz w:val="20"/>
                <w:szCs w:val="20"/>
              </w:rPr>
            </w:pPr>
            <w:r w:rsidRPr="00375A0A">
              <w:rPr>
                <w:color w:val="000000"/>
                <w:sz w:val="20"/>
                <w:szCs w:val="20"/>
              </w:rPr>
              <w:t> </w:t>
            </w:r>
          </w:p>
        </w:tc>
        <w:tc>
          <w:tcPr>
            <w:tcW w:w="1316" w:type="dxa"/>
            <w:noWrap/>
            <w:vAlign w:val="center"/>
          </w:tcPr>
          <w:p w14:paraId="743BFEBF" w14:textId="77777777" w:rsidR="004F6026" w:rsidRPr="00375A0A" w:rsidRDefault="004F6026" w:rsidP="00B22AC9">
            <w:pPr>
              <w:ind w:firstLine="0"/>
              <w:jc w:val="right"/>
              <w:rPr>
                <w:color w:val="000000"/>
                <w:sz w:val="20"/>
                <w:szCs w:val="20"/>
              </w:rPr>
            </w:pPr>
            <w:r w:rsidRPr="00375A0A">
              <w:rPr>
                <w:color w:val="000000"/>
                <w:sz w:val="20"/>
                <w:szCs w:val="20"/>
              </w:rPr>
              <w:t>232,120</w:t>
            </w:r>
          </w:p>
        </w:tc>
      </w:tr>
      <w:tr w:rsidR="004F6026" w:rsidRPr="00375A0A" w14:paraId="5C29AA41" w14:textId="77777777" w:rsidTr="00B22AC9">
        <w:trPr>
          <w:trHeight w:val="250"/>
          <w:jc w:val="center"/>
        </w:trPr>
        <w:tc>
          <w:tcPr>
            <w:tcW w:w="742" w:type="dxa"/>
            <w:noWrap/>
            <w:vAlign w:val="bottom"/>
          </w:tcPr>
          <w:p w14:paraId="3731BB88"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14</w:t>
            </w:r>
          </w:p>
        </w:tc>
        <w:tc>
          <w:tcPr>
            <w:tcW w:w="3713" w:type="dxa"/>
            <w:vAlign w:val="bottom"/>
          </w:tcPr>
          <w:p w14:paraId="09F41A4A" w14:textId="77777777" w:rsidR="004F6026" w:rsidRPr="00375A0A" w:rsidRDefault="004F6026" w:rsidP="00B22AC9">
            <w:pPr>
              <w:ind w:firstLine="0"/>
              <w:rPr>
                <w:color w:val="000000"/>
                <w:sz w:val="20"/>
                <w:szCs w:val="20"/>
              </w:rPr>
            </w:pPr>
            <w:r w:rsidRPr="00375A0A">
              <w:rPr>
                <w:color w:val="000000"/>
                <w:sz w:val="20"/>
                <w:szCs w:val="20"/>
              </w:rPr>
              <w:t>АО "СХК" (пар)</w:t>
            </w:r>
          </w:p>
        </w:tc>
        <w:tc>
          <w:tcPr>
            <w:tcW w:w="1670" w:type="dxa"/>
            <w:noWrap/>
            <w:vAlign w:val="center"/>
          </w:tcPr>
          <w:p w14:paraId="74A1401A" w14:textId="77777777" w:rsidR="004F6026" w:rsidRPr="00375A0A" w:rsidRDefault="004F6026" w:rsidP="00B22AC9">
            <w:pPr>
              <w:ind w:firstLine="0"/>
              <w:jc w:val="right"/>
              <w:rPr>
                <w:color w:val="000000"/>
                <w:sz w:val="20"/>
                <w:szCs w:val="20"/>
              </w:rPr>
            </w:pPr>
            <w:r w:rsidRPr="00375A0A">
              <w:rPr>
                <w:sz w:val="20"/>
                <w:szCs w:val="20"/>
              </w:rPr>
              <w:t>81,450</w:t>
            </w:r>
          </w:p>
        </w:tc>
        <w:tc>
          <w:tcPr>
            <w:tcW w:w="1524" w:type="dxa"/>
            <w:noWrap/>
            <w:vAlign w:val="center"/>
          </w:tcPr>
          <w:p w14:paraId="692520A0" w14:textId="77777777" w:rsidR="004F6026" w:rsidRPr="00375A0A" w:rsidRDefault="004F6026" w:rsidP="00B22AC9">
            <w:pPr>
              <w:ind w:firstLine="0"/>
              <w:rPr>
                <w:color w:val="000000"/>
                <w:sz w:val="20"/>
                <w:szCs w:val="20"/>
              </w:rPr>
            </w:pPr>
            <w:r w:rsidRPr="00375A0A">
              <w:rPr>
                <w:color w:val="000000"/>
                <w:sz w:val="20"/>
                <w:szCs w:val="20"/>
              </w:rPr>
              <w:t> </w:t>
            </w:r>
          </w:p>
        </w:tc>
        <w:tc>
          <w:tcPr>
            <w:tcW w:w="1153" w:type="dxa"/>
            <w:noWrap/>
            <w:vAlign w:val="center"/>
          </w:tcPr>
          <w:p w14:paraId="50618BA4" w14:textId="77777777" w:rsidR="004F6026" w:rsidRPr="00375A0A" w:rsidRDefault="004F6026" w:rsidP="00B22AC9">
            <w:pPr>
              <w:ind w:firstLine="0"/>
              <w:rPr>
                <w:color w:val="000000"/>
                <w:sz w:val="20"/>
                <w:szCs w:val="20"/>
              </w:rPr>
            </w:pPr>
            <w:r w:rsidRPr="00375A0A">
              <w:rPr>
                <w:color w:val="000000"/>
                <w:sz w:val="20"/>
                <w:szCs w:val="20"/>
              </w:rPr>
              <w:t> </w:t>
            </w:r>
          </w:p>
        </w:tc>
        <w:tc>
          <w:tcPr>
            <w:tcW w:w="1316" w:type="dxa"/>
            <w:noWrap/>
            <w:vAlign w:val="center"/>
          </w:tcPr>
          <w:p w14:paraId="4936F389" w14:textId="77777777" w:rsidR="004F6026" w:rsidRPr="00375A0A" w:rsidRDefault="004F6026" w:rsidP="00B22AC9">
            <w:pPr>
              <w:ind w:firstLine="0"/>
              <w:jc w:val="right"/>
              <w:rPr>
                <w:color w:val="000000"/>
                <w:sz w:val="20"/>
                <w:szCs w:val="20"/>
              </w:rPr>
            </w:pPr>
            <w:r w:rsidRPr="00375A0A">
              <w:rPr>
                <w:color w:val="000000"/>
                <w:sz w:val="20"/>
                <w:szCs w:val="20"/>
              </w:rPr>
              <w:t>81,450</w:t>
            </w:r>
          </w:p>
        </w:tc>
      </w:tr>
      <w:tr w:rsidR="004F6026" w:rsidRPr="00375A0A" w14:paraId="01BC0284" w14:textId="77777777" w:rsidTr="00B22AC9">
        <w:trPr>
          <w:trHeight w:val="250"/>
          <w:jc w:val="center"/>
        </w:trPr>
        <w:tc>
          <w:tcPr>
            <w:tcW w:w="742" w:type="dxa"/>
            <w:noWrap/>
            <w:vAlign w:val="bottom"/>
          </w:tcPr>
          <w:p w14:paraId="45757780"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15</w:t>
            </w:r>
          </w:p>
        </w:tc>
        <w:tc>
          <w:tcPr>
            <w:tcW w:w="3713" w:type="dxa"/>
            <w:vAlign w:val="bottom"/>
          </w:tcPr>
          <w:p w14:paraId="467634F4" w14:textId="77777777" w:rsidR="004F6026" w:rsidRPr="00375A0A" w:rsidRDefault="004F6026" w:rsidP="00B22AC9">
            <w:pPr>
              <w:ind w:firstLine="0"/>
              <w:rPr>
                <w:color w:val="000000"/>
                <w:sz w:val="20"/>
                <w:szCs w:val="20"/>
              </w:rPr>
            </w:pPr>
            <w:r w:rsidRPr="00375A0A">
              <w:rPr>
                <w:color w:val="000000"/>
                <w:sz w:val="20"/>
                <w:szCs w:val="20"/>
              </w:rPr>
              <w:t xml:space="preserve">в </w:t>
            </w:r>
            <w:proofErr w:type="spellStart"/>
            <w:r w:rsidRPr="00375A0A">
              <w:rPr>
                <w:color w:val="000000"/>
                <w:sz w:val="20"/>
                <w:szCs w:val="20"/>
              </w:rPr>
              <w:t>т.ч</w:t>
            </w:r>
            <w:proofErr w:type="spellEnd"/>
            <w:r w:rsidRPr="00375A0A">
              <w:rPr>
                <w:color w:val="000000"/>
                <w:sz w:val="20"/>
                <w:szCs w:val="20"/>
              </w:rPr>
              <w:t xml:space="preserve"> потери ТСО (АО СХК пар)  </w:t>
            </w:r>
          </w:p>
        </w:tc>
        <w:tc>
          <w:tcPr>
            <w:tcW w:w="1670" w:type="dxa"/>
            <w:noWrap/>
            <w:vAlign w:val="center"/>
          </w:tcPr>
          <w:p w14:paraId="3FDA4B1C" w14:textId="77777777" w:rsidR="004F6026" w:rsidRPr="00375A0A" w:rsidRDefault="004F6026" w:rsidP="00B22AC9">
            <w:pPr>
              <w:ind w:firstLine="0"/>
              <w:jc w:val="right"/>
              <w:rPr>
                <w:color w:val="000000"/>
                <w:sz w:val="20"/>
                <w:szCs w:val="20"/>
              </w:rPr>
            </w:pPr>
            <w:r w:rsidRPr="00375A0A">
              <w:rPr>
                <w:sz w:val="20"/>
                <w:szCs w:val="20"/>
              </w:rPr>
              <w:t>29,000</w:t>
            </w:r>
          </w:p>
        </w:tc>
        <w:tc>
          <w:tcPr>
            <w:tcW w:w="1524" w:type="dxa"/>
            <w:noWrap/>
            <w:vAlign w:val="center"/>
          </w:tcPr>
          <w:p w14:paraId="34803C2D" w14:textId="77777777" w:rsidR="004F6026" w:rsidRPr="00375A0A" w:rsidRDefault="004F6026" w:rsidP="00B22AC9">
            <w:pPr>
              <w:ind w:firstLine="0"/>
              <w:jc w:val="right"/>
              <w:rPr>
                <w:color w:val="000000"/>
                <w:sz w:val="20"/>
                <w:szCs w:val="20"/>
              </w:rPr>
            </w:pPr>
            <w:r w:rsidRPr="00375A0A">
              <w:rPr>
                <w:color w:val="000000"/>
                <w:sz w:val="20"/>
                <w:szCs w:val="20"/>
              </w:rPr>
              <w:t> </w:t>
            </w:r>
          </w:p>
        </w:tc>
        <w:tc>
          <w:tcPr>
            <w:tcW w:w="1153" w:type="dxa"/>
            <w:noWrap/>
            <w:vAlign w:val="center"/>
          </w:tcPr>
          <w:p w14:paraId="36915D5E" w14:textId="77777777" w:rsidR="004F6026" w:rsidRPr="00375A0A" w:rsidRDefault="004F6026" w:rsidP="00B22AC9">
            <w:pPr>
              <w:ind w:firstLine="0"/>
              <w:rPr>
                <w:color w:val="000000"/>
                <w:sz w:val="20"/>
                <w:szCs w:val="20"/>
              </w:rPr>
            </w:pPr>
            <w:r w:rsidRPr="00375A0A">
              <w:rPr>
                <w:color w:val="000000"/>
                <w:sz w:val="20"/>
                <w:szCs w:val="20"/>
              </w:rPr>
              <w:t> </w:t>
            </w:r>
          </w:p>
        </w:tc>
        <w:tc>
          <w:tcPr>
            <w:tcW w:w="1316" w:type="dxa"/>
            <w:noWrap/>
            <w:vAlign w:val="center"/>
          </w:tcPr>
          <w:p w14:paraId="01B7C2E2" w14:textId="77777777" w:rsidR="004F6026" w:rsidRPr="00375A0A" w:rsidRDefault="004F6026" w:rsidP="00B22AC9">
            <w:pPr>
              <w:ind w:firstLine="0"/>
              <w:jc w:val="right"/>
              <w:rPr>
                <w:color w:val="000000"/>
                <w:sz w:val="20"/>
                <w:szCs w:val="20"/>
              </w:rPr>
            </w:pPr>
            <w:r w:rsidRPr="00375A0A">
              <w:rPr>
                <w:color w:val="000000"/>
                <w:sz w:val="20"/>
                <w:szCs w:val="20"/>
              </w:rPr>
              <w:t>29,000</w:t>
            </w:r>
          </w:p>
        </w:tc>
      </w:tr>
      <w:tr w:rsidR="004F6026" w:rsidRPr="00375A0A" w14:paraId="7664C090" w14:textId="77777777" w:rsidTr="00B22AC9">
        <w:trPr>
          <w:trHeight w:val="250"/>
          <w:jc w:val="center"/>
        </w:trPr>
        <w:tc>
          <w:tcPr>
            <w:tcW w:w="742" w:type="dxa"/>
            <w:noWrap/>
            <w:vAlign w:val="bottom"/>
          </w:tcPr>
          <w:p w14:paraId="24B92E17"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16</w:t>
            </w:r>
          </w:p>
        </w:tc>
        <w:tc>
          <w:tcPr>
            <w:tcW w:w="3713" w:type="dxa"/>
            <w:vAlign w:val="bottom"/>
          </w:tcPr>
          <w:p w14:paraId="6F29F24D" w14:textId="77777777" w:rsidR="004F6026" w:rsidRPr="00375A0A" w:rsidRDefault="004F6026" w:rsidP="00B22AC9">
            <w:pPr>
              <w:ind w:firstLine="0"/>
              <w:rPr>
                <w:color w:val="000000"/>
                <w:sz w:val="20"/>
                <w:szCs w:val="20"/>
              </w:rPr>
            </w:pPr>
            <w:r w:rsidRPr="00375A0A">
              <w:rPr>
                <w:color w:val="000000"/>
                <w:sz w:val="20"/>
                <w:szCs w:val="20"/>
              </w:rPr>
              <w:t xml:space="preserve">потребители т-э в </w:t>
            </w:r>
            <w:proofErr w:type="spellStart"/>
            <w:r w:rsidRPr="00375A0A">
              <w:rPr>
                <w:color w:val="000000"/>
                <w:sz w:val="20"/>
                <w:szCs w:val="20"/>
              </w:rPr>
              <w:t>гор.воде</w:t>
            </w:r>
            <w:proofErr w:type="spellEnd"/>
          </w:p>
        </w:tc>
        <w:tc>
          <w:tcPr>
            <w:tcW w:w="1670" w:type="dxa"/>
            <w:noWrap/>
            <w:vAlign w:val="center"/>
          </w:tcPr>
          <w:p w14:paraId="3741773F" w14:textId="77777777" w:rsidR="004F6026" w:rsidRPr="00375A0A" w:rsidRDefault="004F6026" w:rsidP="00B22AC9">
            <w:pPr>
              <w:ind w:firstLine="0"/>
              <w:jc w:val="right"/>
              <w:rPr>
                <w:color w:val="000000"/>
                <w:sz w:val="20"/>
                <w:szCs w:val="20"/>
              </w:rPr>
            </w:pPr>
            <w:r w:rsidRPr="00375A0A">
              <w:rPr>
                <w:color w:val="000000"/>
                <w:sz w:val="20"/>
                <w:szCs w:val="20"/>
              </w:rPr>
              <w:t>11,684</w:t>
            </w:r>
          </w:p>
        </w:tc>
        <w:tc>
          <w:tcPr>
            <w:tcW w:w="1524" w:type="dxa"/>
            <w:noWrap/>
            <w:vAlign w:val="center"/>
          </w:tcPr>
          <w:p w14:paraId="65888EB7" w14:textId="77777777" w:rsidR="004F6026" w:rsidRPr="00375A0A" w:rsidRDefault="004F6026" w:rsidP="00B22AC9">
            <w:pPr>
              <w:ind w:firstLine="0"/>
              <w:jc w:val="right"/>
              <w:rPr>
                <w:color w:val="000000"/>
                <w:sz w:val="20"/>
                <w:szCs w:val="20"/>
              </w:rPr>
            </w:pPr>
            <w:r w:rsidRPr="00375A0A">
              <w:rPr>
                <w:color w:val="000000"/>
                <w:sz w:val="20"/>
                <w:szCs w:val="20"/>
              </w:rPr>
              <w:t>26,067</w:t>
            </w:r>
          </w:p>
        </w:tc>
        <w:tc>
          <w:tcPr>
            <w:tcW w:w="1153" w:type="dxa"/>
            <w:noWrap/>
            <w:vAlign w:val="center"/>
          </w:tcPr>
          <w:p w14:paraId="42D7F2B9" w14:textId="77777777" w:rsidR="004F6026" w:rsidRPr="00375A0A" w:rsidRDefault="004F6026" w:rsidP="00B22AC9">
            <w:pPr>
              <w:ind w:firstLine="0"/>
              <w:rPr>
                <w:color w:val="000000"/>
                <w:sz w:val="20"/>
                <w:szCs w:val="20"/>
              </w:rPr>
            </w:pPr>
            <w:r w:rsidRPr="00375A0A">
              <w:rPr>
                <w:color w:val="000000"/>
                <w:sz w:val="20"/>
                <w:szCs w:val="20"/>
              </w:rPr>
              <w:t> </w:t>
            </w:r>
          </w:p>
        </w:tc>
        <w:tc>
          <w:tcPr>
            <w:tcW w:w="1316" w:type="dxa"/>
            <w:noWrap/>
            <w:vAlign w:val="center"/>
          </w:tcPr>
          <w:p w14:paraId="718780CA" w14:textId="77777777" w:rsidR="004F6026" w:rsidRPr="00375A0A" w:rsidRDefault="004F6026" w:rsidP="00B22AC9">
            <w:pPr>
              <w:ind w:firstLine="0"/>
              <w:jc w:val="right"/>
              <w:rPr>
                <w:color w:val="000000"/>
                <w:sz w:val="20"/>
                <w:szCs w:val="20"/>
              </w:rPr>
            </w:pPr>
            <w:r w:rsidRPr="00375A0A">
              <w:rPr>
                <w:color w:val="000000"/>
                <w:sz w:val="20"/>
                <w:szCs w:val="20"/>
              </w:rPr>
              <w:t>37,750</w:t>
            </w:r>
          </w:p>
        </w:tc>
      </w:tr>
      <w:tr w:rsidR="004F6026" w:rsidRPr="00375A0A" w14:paraId="1D79ADD9" w14:textId="77777777" w:rsidTr="00B22AC9">
        <w:trPr>
          <w:trHeight w:val="420"/>
          <w:jc w:val="center"/>
        </w:trPr>
        <w:tc>
          <w:tcPr>
            <w:tcW w:w="742" w:type="dxa"/>
            <w:noWrap/>
            <w:vAlign w:val="bottom"/>
          </w:tcPr>
          <w:p w14:paraId="123C45D5"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17</w:t>
            </w:r>
          </w:p>
        </w:tc>
        <w:tc>
          <w:tcPr>
            <w:tcW w:w="3713" w:type="dxa"/>
            <w:vAlign w:val="bottom"/>
          </w:tcPr>
          <w:p w14:paraId="2D4FB70D" w14:textId="77777777" w:rsidR="004F6026" w:rsidRPr="00375A0A" w:rsidRDefault="004F6026" w:rsidP="00B22AC9">
            <w:pPr>
              <w:ind w:firstLine="0"/>
              <w:rPr>
                <w:color w:val="000000"/>
                <w:sz w:val="20"/>
                <w:szCs w:val="20"/>
              </w:rPr>
            </w:pPr>
            <w:r w:rsidRPr="00375A0A">
              <w:rPr>
                <w:color w:val="000000"/>
                <w:sz w:val="20"/>
                <w:szCs w:val="20"/>
              </w:rPr>
              <w:t>потребители т-э в паре</w:t>
            </w:r>
          </w:p>
        </w:tc>
        <w:tc>
          <w:tcPr>
            <w:tcW w:w="1670" w:type="dxa"/>
            <w:noWrap/>
            <w:vAlign w:val="center"/>
          </w:tcPr>
          <w:p w14:paraId="662E29D0" w14:textId="77777777" w:rsidR="004F6026" w:rsidRPr="00375A0A" w:rsidRDefault="004F6026" w:rsidP="00B22AC9">
            <w:pPr>
              <w:ind w:firstLine="0"/>
              <w:jc w:val="right"/>
              <w:rPr>
                <w:color w:val="000000"/>
                <w:sz w:val="20"/>
                <w:szCs w:val="20"/>
              </w:rPr>
            </w:pPr>
            <w:r w:rsidRPr="00375A0A">
              <w:rPr>
                <w:color w:val="000000"/>
                <w:sz w:val="20"/>
                <w:szCs w:val="20"/>
              </w:rPr>
              <w:t>0,960</w:t>
            </w:r>
          </w:p>
        </w:tc>
        <w:tc>
          <w:tcPr>
            <w:tcW w:w="1524" w:type="dxa"/>
            <w:noWrap/>
            <w:vAlign w:val="center"/>
          </w:tcPr>
          <w:p w14:paraId="14070454" w14:textId="77777777" w:rsidR="004F6026" w:rsidRPr="00375A0A" w:rsidRDefault="004F6026" w:rsidP="00B22AC9">
            <w:pPr>
              <w:ind w:firstLine="0"/>
              <w:jc w:val="right"/>
              <w:rPr>
                <w:color w:val="000000"/>
                <w:sz w:val="20"/>
                <w:szCs w:val="20"/>
              </w:rPr>
            </w:pPr>
            <w:r w:rsidRPr="00375A0A">
              <w:rPr>
                <w:color w:val="000000"/>
                <w:sz w:val="20"/>
                <w:szCs w:val="20"/>
              </w:rPr>
              <w:t>0,096</w:t>
            </w:r>
          </w:p>
        </w:tc>
        <w:tc>
          <w:tcPr>
            <w:tcW w:w="1153" w:type="dxa"/>
            <w:noWrap/>
            <w:vAlign w:val="center"/>
          </w:tcPr>
          <w:p w14:paraId="6C3DD657" w14:textId="77777777" w:rsidR="004F6026" w:rsidRPr="00375A0A" w:rsidRDefault="004F6026" w:rsidP="00B22AC9">
            <w:pPr>
              <w:ind w:firstLine="0"/>
              <w:rPr>
                <w:color w:val="000000"/>
                <w:sz w:val="20"/>
                <w:szCs w:val="20"/>
              </w:rPr>
            </w:pPr>
            <w:r w:rsidRPr="00375A0A">
              <w:rPr>
                <w:color w:val="000000"/>
                <w:sz w:val="20"/>
                <w:szCs w:val="20"/>
              </w:rPr>
              <w:t> </w:t>
            </w:r>
          </w:p>
        </w:tc>
        <w:tc>
          <w:tcPr>
            <w:tcW w:w="1316" w:type="dxa"/>
            <w:noWrap/>
            <w:vAlign w:val="center"/>
          </w:tcPr>
          <w:p w14:paraId="1B54C0EB" w14:textId="77777777" w:rsidR="004F6026" w:rsidRPr="00375A0A" w:rsidRDefault="004F6026" w:rsidP="00B22AC9">
            <w:pPr>
              <w:ind w:firstLine="0"/>
              <w:jc w:val="right"/>
              <w:rPr>
                <w:color w:val="000000"/>
                <w:sz w:val="20"/>
                <w:szCs w:val="20"/>
              </w:rPr>
            </w:pPr>
            <w:r w:rsidRPr="00375A0A">
              <w:rPr>
                <w:color w:val="000000"/>
                <w:sz w:val="20"/>
                <w:szCs w:val="20"/>
              </w:rPr>
              <w:t>1,056</w:t>
            </w:r>
          </w:p>
        </w:tc>
      </w:tr>
      <w:tr w:rsidR="004F6026" w:rsidRPr="00375A0A" w14:paraId="26DD9706" w14:textId="77777777" w:rsidTr="00B22AC9">
        <w:trPr>
          <w:trHeight w:val="420"/>
          <w:jc w:val="center"/>
        </w:trPr>
        <w:tc>
          <w:tcPr>
            <w:tcW w:w="742" w:type="dxa"/>
            <w:noWrap/>
            <w:vAlign w:val="bottom"/>
          </w:tcPr>
          <w:p w14:paraId="600F1354"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18</w:t>
            </w:r>
          </w:p>
        </w:tc>
        <w:tc>
          <w:tcPr>
            <w:tcW w:w="3713" w:type="dxa"/>
            <w:vAlign w:val="bottom"/>
          </w:tcPr>
          <w:p w14:paraId="3D6571E1" w14:textId="77777777" w:rsidR="004F6026" w:rsidRPr="00375A0A" w:rsidRDefault="004F6026" w:rsidP="00B22AC9">
            <w:pPr>
              <w:ind w:firstLine="0"/>
              <w:rPr>
                <w:color w:val="000000"/>
                <w:sz w:val="20"/>
                <w:szCs w:val="20"/>
              </w:rPr>
            </w:pPr>
            <w:r w:rsidRPr="00375A0A">
              <w:rPr>
                <w:color w:val="000000"/>
                <w:sz w:val="20"/>
                <w:szCs w:val="20"/>
              </w:rPr>
              <w:t>Потери ТСО (АО СХК вода)</w:t>
            </w:r>
          </w:p>
        </w:tc>
        <w:tc>
          <w:tcPr>
            <w:tcW w:w="1670" w:type="dxa"/>
            <w:noWrap/>
            <w:vAlign w:val="center"/>
          </w:tcPr>
          <w:p w14:paraId="77CEA1F2" w14:textId="77777777" w:rsidR="004F6026" w:rsidRPr="00375A0A" w:rsidRDefault="004F6026" w:rsidP="00B22AC9">
            <w:pPr>
              <w:ind w:firstLine="0"/>
              <w:jc w:val="right"/>
              <w:rPr>
                <w:color w:val="000000"/>
                <w:sz w:val="20"/>
                <w:szCs w:val="20"/>
              </w:rPr>
            </w:pPr>
            <w:r w:rsidRPr="00375A0A">
              <w:rPr>
                <w:sz w:val="20"/>
                <w:szCs w:val="20"/>
              </w:rPr>
              <w:t>12,310</w:t>
            </w:r>
          </w:p>
        </w:tc>
        <w:tc>
          <w:tcPr>
            <w:tcW w:w="1524" w:type="dxa"/>
            <w:noWrap/>
            <w:vAlign w:val="center"/>
          </w:tcPr>
          <w:p w14:paraId="4D27BF9E" w14:textId="77777777" w:rsidR="004F6026" w:rsidRPr="00375A0A" w:rsidRDefault="004F6026" w:rsidP="00B22AC9">
            <w:pPr>
              <w:ind w:firstLine="0"/>
              <w:rPr>
                <w:color w:val="000000"/>
                <w:sz w:val="20"/>
                <w:szCs w:val="20"/>
              </w:rPr>
            </w:pPr>
            <w:r w:rsidRPr="00375A0A">
              <w:rPr>
                <w:color w:val="000000"/>
                <w:sz w:val="20"/>
                <w:szCs w:val="20"/>
              </w:rPr>
              <w:t> </w:t>
            </w:r>
          </w:p>
        </w:tc>
        <w:tc>
          <w:tcPr>
            <w:tcW w:w="1153" w:type="dxa"/>
            <w:noWrap/>
            <w:vAlign w:val="center"/>
          </w:tcPr>
          <w:p w14:paraId="08EEF03C" w14:textId="77777777" w:rsidR="004F6026" w:rsidRPr="00375A0A" w:rsidRDefault="004F6026" w:rsidP="00B22AC9">
            <w:pPr>
              <w:ind w:firstLine="0"/>
              <w:rPr>
                <w:color w:val="000000"/>
                <w:sz w:val="20"/>
                <w:szCs w:val="20"/>
              </w:rPr>
            </w:pPr>
            <w:r w:rsidRPr="00375A0A">
              <w:rPr>
                <w:color w:val="000000"/>
                <w:sz w:val="20"/>
                <w:szCs w:val="20"/>
              </w:rPr>
              <w:t> </w:t>
            </w:r>
          </w:p>
        </w:tc>
        <w:tc>
          <w:tcPr>
            <w:tcW w:w="1316" w:type="dxa"/>
            <w:noWrap/>
            <w:vAlign w:val="center"/>
          </w:tcPr>
          <w:p w14:paraId="5182ED7C" w14:textId="77777777" w:rsidR="004F6026" w:rsidRPr="00375A0A" w:rsidRDefault="004F6026" w:rsidP="00B22AC9">
            <w:pPr>
              <w:ind w:firstLine="0"/>
              <w:jc w:val="right"/>
              <w:rPr>
                <w:color w:val="000000"/>
                <w:sz w:val="20"/>
                <w:szCs w:val="20"/>
              </w:rPr>
            </w:pPr>
            <w:r w:rsidRPr="00375A0A">
              <w:rPr>
                <w:color w:val="000000"/>
                <w:sz w:val="20"/>
                <w:szCs w:val="20"/>
              </w:rPr>
              <w:t>12,310</w:t>
            </w:r>
          </w:p>
        </w:tc>
      </w:tr>
      <w:tr w:rsidR="004F6026" w:rsidRPr="00375A0A" w14:paraId="6DE9D27E" w14:textId="77777777" w:rsidTr="00B22AC9">
        <w:trPr>
          <w:trHeight w:val="420"/>
          <w:jc w:val="center"/>
        </w:trPr>
        <w:tc>
          <w:tcPr>
            <w:tcW w:w="742" w:type="dxa"/>
            <w:noWrap/>
            <w:vAlign w:val="bottom"/>
          </w:tcPr>
          <w:p w14:paraId="1DF78704"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19</w:t>
            </w:r>
          </w:p>
        </w:tc>
        <w:tc>
          <w:tcPr>
            <w:tcW w:w="3713" w:type="dxa"/>
            <w:vAlign w:val="center"/>
          </w:tcPr>
          <w:p w14:paraId="3C036305" w14:textId="77777777" w:rsidR="004F6026" w:rsidRPr="00375A0A" w:rsidRDefault="004F6026" w:rsidP="00B22AC9">
            <w:pPr>
              <w:ind w:firstLine="0"/>
              <w:rPr>
                <w:b/>
                <w:bCs/>
                <w:color w:val="000000"/>
                <w:sz w:val="20"/>
                <w:szCs w:val="20"/>
              </w:rPr>
            </w:pPr>
            <w:r w:rsidRPr="00375A0A">
              <w:rPr>
                <w:b/>
                <w:bCs/>
                <w:color w:val="000000"/>
                <w:sz w:val="20"/>
                <w:szCs w:val="20"/>
              </w:rPr>
              <w:t>Итого по БУ -2</w:t>
            </w:r>
          </w:p>
        </w:tc>
        <w:tc>
          <w:tcPr>
            <w:tcW w:w="1670" w:type="dxa"/>
            <w:noWrap/>
            <w:vAlign w:val="center"/>
          </w:tcPr>
          <w:p w14:paraId="68FA83FE" w14:textId="77777777" w:rsidR="004F6026" w:rsidRPr="00375A0A" w:rsidRDefault="004F6026" w:rsidP="00B22AC9">
            <w:pPr>
              <w:ind w:firstLine="0"/>
              <w:jc w:val="right"/>
              <w:rPr>
                <w:b/>
                <w:bCs/>
                <w:color w:val="000000"/>
                <w:sz w:val="20"/>
                <w:szCs w:val="20"/>
              </w:rPr>
            </w:pPr>
            <w:r w:rsidRPr="00375A0A">
              <w:rPr>
                <w:b/>
                <w:bCs/>
                <w:color w:val="000000"/>
                <w:sz w:val="20"/>
                <w:szCs w:val="20"/>
              </w:rPr>
              <w:t>338,523</w:t>
            </w:r>
          </w:p>
        </w:tc>
        <w:tc>
          <w:tcPr>
            <w:tcW w:w="1524" w:type="dxa"/>
            <w:noWrap/>
            <w:vAlign w:val="center"/>
          </w:tcPr>
          <w:p w14:paraId="6DA6848F" w14:textId="77777777" w:rsidR="004F6026" w:rsidRPr="00375A0A" w:rsidRDefault="004F6026" w:rsidP="00B22AC9">
            <w:pPr>
              <w:ind w:firstLine="0"/>
              <w:jc w:val="right"/>
              <w:rPr>
                <w:b/>
                <w:bCs/>
                <w:color w:val="000000"/>
                <w:sz w:val="20"/>
                <w:szCs w:val="20"/>
              </w:rPr>
            </w:pPr>
            <w:r w:rsidRPr="00375A0A">
              <w:rPr>
                <w:b/>
                <w:bCs/>
                <w:color w:val="000000"/>
                <w:sz w:val="20"/>
                <w:szCs w:val="20"/>
              </w:rPr>
              <w:t>26,163</w:t>
            </w:r>
          </w:p>
        </w:tc>
        <w:tc>
          <w:tcPr>
            <w:tcW w:w="1153" w:type="dxa"/>
            <w:noWrap/>
            <w:vAlign w:val="center"/>
          </w:tcPr>
          <w:p w14:paraId="28384143" w14:textId="77777777" w:rsidR="004F6026" w:rsidRPr="00375A0A" w:rsidRDefault="004F6026" w:rsidP="00B22AC9">
            <w:pPr>
              <w:ind w:firstLine="0"/>
              <w:rPr>
                <w:b/>
                <w:bCs/>
                <w:color w:val="000000"/>
                <w:sz w:val="20"/>
                <w:szCs w:val="20"/>
              </w:rPr>
            </w:pPr>
            <w:r w:rsidRPr="00375A0A">
              <w:rPr>
                <w:b/>
                <w:bCs/>
                <w:color w:val="000000"/>
                <w:sz w:val="20"/>
                <w:szCs w:val="20"/>
              </w:rPr>
              <w:t> </w:t>
            </w:r>
          </w:p>
        </w:tc>
        <w:tc>
          <w:tcPr>
            <w:tcW w:w="1316" w:type="dxa"/>
            <w:noWrap/>
            <w:vAlign w:val="center"/>
          </w:tcPr>
          <w:p w14:paraId="112C5C9E" w14:textId="77777777" w:rsidR="004F6026" w:rsidRPr="00375A0A" w:rsidRDefault="004F6026" w:rsidP="00B22AC9">
            <w:pPr>
              <w:ind w:firstLine="0"/>
              <w:jc w:val="right"/>
              <w:rPr>
                <w:b/>
                <w:bCs/>
                <w:color w:val="000000"/>
                <w:sz w:val="20"/>
                <w:szCs w:val="20"/>
              </w:rPr>
            </w:pPr>
            <w:r w:rsidRPr="00375A0A">
              <w:rPr>
                <w:b/>
                <w:bCs/>
                <w:color w:val="000000"/>
                <w:sz w:val="20"/>
                <w:szCs w:val="20"/>
              </w:rPr>
              <w:t>364,686</w:t>
            </w:r>
          </w:p>
        </w:tc>
      </w:tr>
      <w:tr w:rsidR="004F6026" w:rsidRPr="00375A0A" w14:paraId="089B71D0" w14:textId="77777777" w:rsidTr="00B22AC9">
        <w:trPr>
          <w:trHeight w:val="420"/>
          <w:jc w:val="center"/>
        </w:trPr>
        <w:tc>
          <w:tcPr>
            <w:tcW w:w="742" w:type="dxa"/>
            <w:noWrap/>
            <w:vAlign w:val="bottom"/>
          </w:tcPr>
          <w:p w14:paraId="3E3D1559"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20</w:t>
            </w:r>
          </w:p>
        </w:tc>
        <w:tc>
          <w:tcPr>
            <w:tcW w:w="3713" w:type="dxa"/>
            <w:vAlign w:val="bottom"/>
          </w:tcPr>
          <w:p w14:paraId="4868CEA0" w14:textId="77777777" w:rsidR="004F6026" w:rsidRPr="00375A0A" w:rsidRDefault="004F6026" w:rsidP="00B22AC9">
            <w:pPr>
              <w:ind w:firstLine="0"/>
              <w:rPr>
                <w:b/>
                <w:bCs/>
                <w:color w:val="000000"/>
                <w:sz w:val="20"/>
                <w:szCs w:val="20"/>
              </w:rPr>
            </w:pPr>
            <w:r w:rsidRPr="00375A0A">
              <w:rPr>
                <w:b/>
                <w:bCs/>
                <w:color w:val="000000"/>
                <w:sz w:val="20"/>
                <w:szCs w:val="20"/>
              </w:rPr>
              <w:t>ИТОГО по БУ-1, БУ-2</w:t>
            </w:r>
          </w:p>
        </w:tc>
        <w:tc>
          <w:tcPr>
            <w:tcW w:w="1670" w:type="dxa"/>
            <w:noWrap/>
            <w:vAlign w:val="center"/>
          </w:tcPr>
          <w:p w14:paraId="77CB9B0D" w14:textId="77777777" w:rsidR="004F6026" w:rsidRPr="00375A0A" w:rsidRDefault="004F6026" w:rsidP="00B22AC9">
            <w:pPr>
              <w:ind w:firstLine="0"/>
              <w:jc w:val="right"/>
              <w:rPr>
                <w:b/>
                <w:bCs/>
                <w:color w:val="000000"/>
                <w:sz w:val="20"/>
                <w:szCs w:val="20"/>
              </w:rPr>
            </w:pPr>
            <w:r w:rsidRPr="00375A0A">
              <w:rPr>
                <w:b/>
                <w:bCs/>
                <w:color w:val="000000"/>
                <w:sz w:val="20"/>
                <w:szCs w:val="20"/>
              </w:rPr>
              <w:t>689,217</w:t>
            </w:r>
          </w:p>
        </w:tc>
        <w:tc>
          <w:tcPr>
            <w:tcW w:w="1524" w:type="dxa"/>
            <w:noWrap/>
            <w:vAlign w:val="center"/>
          </w:tcPr>
          <w:p w14:paraId="59083423" w14:textId="77777777" w:rsidR="004F6026" w:rsidRPr="00375A0A" w:rsidRDefault="004F6026" w:rsidP="00B22AC9">
            <w:pPr>
              <w:ind w:firstLine="0"/>
              <w:jc w:val="right"/>
              <w:rPr>
                <w:b/>
                <w:bCs/>
                <w:color w:val="000000"/>
                <w:sz w:val="20"/>
                <w:szCs w:val="20"/>
              </w:rPr>
            </w:pPr>
            <w:r w:rsidRPr="00375A0A">
              <w:rPr>
                <w:b/>
                <w:bCs/>
                <w:color w:val="000000"/>
                <w:sz w:val="20"/>
                <w:szCs w:val="20"/>
              </w:rPr>
              <w:t>63,776</w:t>
            </w:r>
          </w:p>
        </w:tc>
        <w:tc>
          <w:tcPr>
            <w:tcW w:w="1153" w:type="dxa"/>
            <w:noWrap/>
            <w:vAlign w:val="center"/>
          </w:tcPr>
          <w:p w14:paraId="2AC50AA4" w14:textId="77777777" w:rsidR="004F6026" w:rsidRPr="00375A0A" w:rsidRDefault="004F6026" w:rsidP="00B22AC9">
            <w:pPr>
              <w:ind w:firstLine="0"/>
              <w:jc w:val="right"/>
              <w:rPr>
                <w:b/>
                <w:bCs/>
                <w:color w:val="000000"/>
                <w:sz w:val="20"/>
                <w:szCs w:val="20"/>
              </w:rPr>
            </w:pPr>
            <w:r w:rsidRPr="00375A0A">
              <w:rPr>
                <w:b/>
                <w:bCs/>
                <w:color w:val="000000"/>
                <w:sz w:val="20"/>
                <w:szCs w:val="20"/>
              </w:rPr>
              <w:t>123,731</w:t>
            </w:r>
          </w:p>
        </w:tc>
        <w:tc>
          <w:tcPr>
            <w:tcW w:w="1316" w:type="dxa"/>
            <w:noWrap/>
            <w:vAlign w:val="center"/>
          </w:tcPr>
          <w:p w14:paraId="64360CF1" w14:textId="77777777" w:rsidR="004F6026" w:rsidRPr="00375A0A" w:rsidRDefault="004F6026" w:rsidP="00B22AC9">
            <w:pPr>
              <w:ind w:firstLine="0"/>
              <w:jc w:val="right"/>
              <w:rPr>
                <w:b/>
                <w:bCs/>
                <w:color w:val="000000"/>
                <w:sz w:val="20"/>
                <w:szCs w:val="20"/>
              </w:rPr>
            </w:pPr>
            <w:r w:rsidRPr="00375A0A">
              <w:rPr>
                <w:b/>
                <w:bCs/>
                <w:color w:val="000000"/>
                <w:sz w:val="20"/>
                <w:szCs w:val="20"/>
              </w:rPr>
              <w:t>876,724</w:t>
            </w:r>
          </w:p>
        </w:tc>
      </w:tr>
    </w:tbl>
    <w:p w14:paraId="4E6A007E" w14:textId="77777777" w:rsidR="004F6026" w:rsidRPr="00984911" w:rsidRDefault="004F6026" w:rsidP="00984911">
      <w:pPr>
        <w:spacing w:line="360" w:lineRule="auto"/>
        <w:ind w:firstLine="0"/>
        <w:jc w:val="left"/>
      </w:pPr>
    </w:p>
    <w:p w14:paraId="53A1C9FF" w14:textId="49A417D9" w:rsidR="002C0674" w:rsidRPr="00984911" w:rsidRDefault="002D7168" w:rsidP="00984911">
      <w:pPr>
        <w:spacing w:line="360" w:lineRule="auto"/>
        <w:ind w:firstLine="0"/>
        <w:jc w:val="left"/>
      </w:pPr>
      <w:r>
        <w:t>Таблица 1.13</w:t>
      </w:r>
      <w:r w:rsidR="00984911">
        <w:t xml:space="preserve"> –</w:t>
      </w:r>
      <w:r w:rsidR="002C0674" w:rsidRPr="00984911">
        <w:t xml:space="preserve"> Отпускаемая мощность с коллекторов АО ТЭЦ «РИР»  2021г.</w:t>
      </w:r>
    </w:p>
    <w:tbl>
      <w:tblPr>
        <w:tblW w:w="10061" w:type="dxa"/>
        <w:jc w:val="center"/>
        <w:tblLook w:val="0000" w:firstRow="0" w:lastRow="0" w:firstColumn="0" w:lastColumn="0" w:noHBand="0" w:noVBand="0"/>
      </w:tblPr>
      <w:tblGrid>
        <w:gridCol w:w="800"/>
        <w:gridCol w:w="3629"/>
        <w:gridCol w:w="1644"/>
        <w:gridCol w:w="1524"/>
        <w:gridCol w:w="1153"/>
        <w:gridCol w:w="1311"/>
      </w:tblGrid>
      <w:tr w:rsidR="004F6026" w:rsidRPr="00375A0A" w14:paraId="4FC6C155" w14:textId="77777777" w:rsidTr="00B22AC9">
        <w:trPr>
          <w:trHeight w:val="840"/>
          <w:jc w:val="center"/>
        </w:trPr>
        <w:tc>
          <w:tcPr>
            <w:tcW w:w="800" w:type="dxa"/>
            <w:tcBorders>
              <w:top w:val="single" w:sz="4" w:space="0" w:color="auto"/>
              <w:left w:val="single" w:sz="4" w:space="0" w:color="auto"/>
              <w:bottom w:val="single" w:sz="4" w:space="0" w:color="auto"/>
              <w:right w:val="single" w:sz="4" w:space="0" w:color="auto"/>
            </w:tcBorders>
            <w:vAlign w:val="center"/>
          </w:tcPr>
          <w:p w14:paraId="00CF2EE1"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 п/п</w:t>
            </w:r>
          </w:p>
        </w:tc>
        <w:tc>
          <w:tcPr>
            <w:tcW w:w="3629" w:type="dxa"/>
            <w:tcBorders>
              <w:top w:val="single" w:sz="4" w:space="0" w:color="auto"/>
              <w:left w:val="nil"/>
              <w:bottom w:val="single" w:sz="4" w:space="0" w:color="auto"/>
              <w:right w:val="single" w:sz="4" w:space="0" w:color="auto"/>
            </w:tcBorders>
            <w:vAlign w:val="center"/>
          </w:tcPr>
          <w:p w14:paraId="27462F27"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Наименование группы</w:t>
            </w:r>
          </w:p>
        </w:tc>
        <w:tc>
          <w:tcPr>
            <w:tcW w:w="1644" w:type="dxa"/>
            <w:tcBorders>
              <w:top w:val="single" w:sz="4" w:space="0" w:color="auto"/>
              <w:left w:val="nil"/>
              <w:bottom w:val="single" w:sz="4" w:space="0" w:color="auto"/>
              <w:right w:val="single" w:sz="4" w:space="0" w:color="auto"/>
            </w:tcBorders>
            <w:vAlign w:val="center"/>
          </w:tcPr>
          <w:p w14:paraId="4A8BB499"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Нагрузка на отопление, Гкал/час</w:t>
            </w:r>
          </w:p>
        </w:tc>
        <w:tc>
          <w:tcPr>
            <w:tcW w:w="1524" w:type="dxa"/>
            <w:tcBorders>
              <w:top w:val="single" w:sz="4" w:space="0" w:color="auto"/>
              <w:left w:val="nil"/>
              <w:bottom w:val="single" w:sz="4" w:space="0" w:color="auto"/>
              <w:right w:val="single" w:sz="4" w:space="0" w:color="auto"/>
            </w:tcBorders>
            <w:vAlign w:val="center"/>
          </w:tcPr>
          <w:p w14:paraId="6C9C3738"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Нагрузка на вентиляцию, Гкал/час</w:t>
            </w:r>
          </w:p>
        </w:tc>
        <w:tc>
          <w:tcPr>
            <w:tcW w:w="1153" w:type="dxa"/>
            <w:tcBorders>
              <w:top w:val="single" w:sz="4" w:space="0" w:color="auto"/>
              <w:left w:val="nil"/>
              <w:bottom w:val="single" w:sz="4" w:space="0" w:color="auto"/>
              <w:right w:val="single" w:sz="4" w:space="0" w:color="auto"/>
            </w:tcBorders>
            <w:vAlign w:val="center"/>
          </w:tcPr>
          <w:p w14:paraId="3FFF5B93"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Нагрузка на ГВС, Гкал/час</w:t>
            </w:r>
          </w:p>
        </w:tc>
        <w:tc>
          <w:tcPr>
            <w:tcW w:w="1311" w:type="dxa"/>
            <w:tcBorders>
              <w:top w:val="single" w:sz="4" w:space="0" w:color="auto"/>
              <w:left w:val="nil"/>
              <w:bottom w:val="single" w:sz="4" w:space="0" w:color="auto"/>
              <w:right w:val="single" w:sz="4" w:space="0" w:color="auto"/>
            </w:tcBorders>
            <w:vAlign w:val="center"/>
          </w:tcPr>
          <w:p w14:paraId="4268F689"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Всего</w:t>
            </w:r>
          </w:p>
        </w:tc>
      </w:tr>
      <w:tr w:rsidR="004F6026" w:rsidRPr="00375A0A" w14:paraId="42C7926F"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16F3B25F"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w:t>
            </w:r>
          </w:p>
        </w:tc>
        <w:tc>
          <w:tcPr>
            <w:tcW w:w="3629" w:type="dxa"/>
            <w:tcBorders>
              <w:top w:val="nil"/>
              <w:left w:val="nil"/>
              <w:bottom w:val="single" w:sz="4" w:space="0" w:color="auto"/>
              <w:right w:val="single" w:sz="4" w:space="0" w:color="auto"/>
            </w:tcBorders>
            <w:vAlign w:val="bottom"/>
          </w:tcPr>
          <w:p w14:paraId="1E0EADD9" w14:textId="77777777" w:rsidR="004F6026" w:rsidRPr="00375A0A" w:rsidRDefault="004F6026" w:rsidP="00B22AC9">
            <w:pPr>
              <w:ind w:firstLine="0"/>
              <w:rPr>
                <w:b/>
                <w:bCs/>
                <w:color w:val="000000"/>
                <w:sz w:val="20"/>
                <w:szCs w:val="20"/>
              </w:rPr>
            </w:pPr>
            <w:r w:rsidRPr="00375A0A">
              <w:rPr>
                <w:b/>
                <w:bCs/>
                <w:color w:val="000000"/>
                <w:sz w:val="20"/>
                <w:szCs w:val="20"/>
              </w:rPr>
              <w:t>Бюджетные организации</w:t>
            </w:r>
          </w:p>
        </w:tc>
        <w:tc>
          <w:tcPr>
            <w:tcW w:w="1644" w:type="dxa"/>
            <w:tcBorders>
              <w:top w:val="nil"/>
              <w:left w:val="nil"/>
              <w:bottom w:val="single" w:sz="4" w:space="0" w:color="auto"/>
              <w:right w:val="single" w:sz="4" w:space="0" w:color="auto"/>
            </w:tcBorders>
            <w:noWrap/>
            <w:vAlign w:val="bottom"/>
          </w:tcPr>
          <w:p w14:paraId="34300E50" w14:textId="77777777" w:rsidR="004F6026" w:rsidRPr="00375A0A" w:rsidRDefault="004F6026" w:rsidP="00B22AC9">
            <w:pPr>
              <w:ind w:firstLine="0"/>
              <w:jc w:val="right"/>
              <w:rPr>
                <w:b/>
                <w:bCs/>
                <w:color w:val="000000"/>
                <w:sz w:val="20"/>
                <w:szCs w:val="20"/>
              </w:rPr>
            </w:pPr>
            <w:r>
              <w:rPr>
                <w:b/>
                <w:bCs/>
                <w:color w:val="000000"/>
                <w:sz w:val="18"/>
                <w:szCs w:val="18"/>
              </w:rPr>
              <w:t>55,533</w:t>
            </w:r>
          </w:p>
        </w:tc>
        <w:tc>
          <w:tcPr>
            <w:tcW w:w="1524" w:type="dxa"/>
            <w:tcBorders>
              <w:top w:val="nil"/>
              <w:left w:val="nil"/>
              <w:bottom w:val="single" w:sz="4" w:space="0" w:color="auto"/>
              <w:right w:val="single" w:sz="4" w:space="0" w:color="auto"/>
            </w:tcBorders>
            <w:noWrap/>
            <w:vAlign w:val="bottom"/>
          </w:tcPr>
          <w:p w14:paraId="32A1DA8C" w14:textId="77777777" w:rsidR="004F6026" w:rsidRPr="00375A0A" w:rsidRDefault="004F6026" w:rsidP="00B22AC9">
            <w:pPr>
              <w:ind w:firstLine="0"/>
              <w:jc w:val="right"/>
              <w:rPr>
                <w:b/>
                <w:bCs/>
                <w:color w:val="000000"/>
                <w:sz w:val="20"/>
                <w:szCs w:val="20"/>
              </w:rPr>
            </w:pPr>
            <w:r>
              <w:rPr>
                <w:b/>
                <w:bCs/>
                <w:color w:val="000000"/>
                <w:sz w:val="18"/>
                <w:szCs w:val="18"/>
              </w:rPr>
              <w:t>29,102</w:t>
            </w:r>
          </w:p>
        </w:tc>
        <w:tc>
          <w:tcPr>
            <w:tcW w:w="1153" w:type="dxa"/>
            <w:tcBorders>
              <w:top w:val="nil"/>
              <w:left w:val="nil"/>
              <w:bottom w:val="single" w:sz="4" w:space="0" w:color="auto"/>
              <w:right w:val="single" w:sz="4" w:space="0" w:color="auto"/>
            </w:tcBorders>
            <w:noWrap/>
            <w:vAlign w:val="bottom"/>
          </w:tcPr>
          <w:p w14:paraId="0649EB47" w14:textId="77777777" w:rsidR="004F6026" w:rsidRPr="00375A0A" w:rsidRDefault="004F6026" w:rsidP="00B22AC9">
            <w:pPr>
              <w:ind w:firstLine="0"/>
              <w:jc w:val="right"/>
              <w:rPr>
                <w:b/>
                <w:bCs/>
                <w:color w:val="000000"/>
                <w:sz w:val="20"/>
                <w:szCs w:val="20"/>
              </w:rPr>
            </w:pPr>
            <w:r>
              <w:rPr>
                <w:b/>
                <w:bCs/>
                <w:color w:val="000000"/>
                <w:sz w:val="18"/>
                <w:szCs w:val="18"/>
              </w:rPr>
              <w:t>29,402</w:t>
            </w:r>
          </w:p>
        </w:tc>
        <w:tc>
          <w:tcPr>
            <w:tcW w:w="1311" w:type="dxa"/>
            <w:tcBorders>
              <w:top w:val="nil"/>
              <w:left w:val="nil"/>
              <w:bottom w:val="single" w:sz="4" w:space="0" w:color="auto"/>
              <w:right w:val="single" w:sz="4" w:space="0" w:color="auto"/>
            </w:tcBorders>
            <w:noWrap/>
            <w:vAlign w:val="bottom"/>
          </w:tcPr>
          <w:p w14:paraId="5CD3C208" w14:textId="77777777" w:rsidR="004F6026" w:rsidRPr="00375A0A" w:rsidRDefault="004F6026" w:rsidP="00B22AC9">
            <w:pPr>
              <w:ind w:firstLine="0"/>
              <w:jc w:val="right"/>
              <w:rPr>
                <w:b/>
                <w:bCs/>
                <w:color w:val="000000"/>
                <w:sz w:val="20"/>
                <w:szCs w:val="20"/>
              </w:rPr>
            </w:pPr>
            <w:r>
              <w:rPr>
                <w:b/>
                <w:bCs/>
                <w:color w:val="000000"/>
                <w:sz w:val="18"/>
                <w:szCs w:val="18"/>
              </w:rPr>
              <w:t>114,037</w:t>
            </w:r>
          </w:p>
        </w:tc>
      </w:tr>
      <w:tr w:rsidR="004F6026" w:rsidRPr="00375A0A" w14:paraId="21916373"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7D498AE1"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2</w:t>
            </w:r>
          </w:p>
        </w:tc>
        <w:tc>
          <w:tcPr>
            <w:tcW w:w="3629" w:type="dxa"/>
            <w:tcBorders>
              <w:top w:val="nil"/>
              <w:left w:val="nil"/>
              <w:bottom w:val="single" w:sz="4" w:space="0" w:color="auto"/>
              <w:right w:val="single" w:sz="4" w:space="0" w:color="auto"/>
            </w:tcBorders>
            <w:vAlign w:val="bottom"/>
          </w:tcPr>
          <w:p w14:paraId="0961E2C9" w14:textId="77777777" w:rsidR="004F6026" w:rsidRPr="00375A0A" w:rsidRDefault="004F6026" w:rsidP="00B22AC9">
            <w:pPr>
              <w:ind w:firstLine="0"/>
              <w:rPr>
                <w:b/>
                <w:bCs/>
                <w:color w:val="000000"/>
                <w:sz w:val="20"/>
                <w:szCs w:val="20"/>
              </w:rPr>
            </w:pPr>
            <w:r w:rsidRPr="00375A0A">
              <w:rPr>
                <w:b/>
                <w:bCs/>
                <w:color w:val="000000"/>
                <w:sz w:val="20"/>
                <w:szCs w:val="20"/>
              </w:rPr>
              <w:t xml:space="preserve">Население в </w:t>
            </w:r>
            <w:proofErr w:type="spellStart"/>
            <w:r w:rsidRPr="00375A0A">
              <w:rPr>
                <w:b/>
                <w:bCs/>
                <w:color w:val="000000"/>
                <w:sz w:val="20"/>
                <w:szCs w:val="20"/>
              </w:rPr>
              <w:t>т.ч</w:t>
            </w:r>
            <w:proofErr w:type="spellEnd"/>
            <w:r w:rsidRPr="00375A0A">
              <w:rPr>
                <w:b/>
                <w:bCs/>
                <w:color w:val="000000"/>
                <w:sz w:val="20"/>
                <w:szCs w:val="20"/>
              </w:rPr>
              <w:t>.</w:t>
            </w:r>
          </w:p>
        </w:tc>
        <w:tc>
          <w:tcPr>
            <w:tcW w:w="1644" w:type="dxa"/>
            <w:tcBorders>
              <w:top w:val="nil"/>
              <w:left w:val="nil"/>
              <w:bottom w:val="single" w:sz="4" w:space="0" w:color="auto"/>
              <w:right w:val="single" w:sz="4" w:space="0" w:color="auto"/>
            </w:tcBorders>
            <w:noWrap/>
            <w:vAlign w:val="bottom"/>
          </w:tcPr>
          <w:p w14:paraId="0B45F50A" w14:textId="77777777" w:rsidR="004F6026" w:rsidRPr="00375A0A" w:rsidRDefault="004F6026" w:rsidP="00B22AC9">
            <w:pPr>
              <w:ind w:firstLine="0"/>
              <w:jc w:val="right"/>
              <w:rPr>
                <w:b/>
                <w:bCs/>
                <w:color w:val="000000"/>
                <w:sz w:val="20"/>
                <w:szCs w:val="20"/>
              </w:rPr>
            </w:pPr>
            <w:r>
              <w:rPr>
                <w:b/>
                <w:bCs/>
                <w:color w:val="000000"/>
                <w:sz w:val="18"/>
                <w:szCs w:val="18"/>
              </w:rPr>
              <w:t>215,814</w:t>
            </w:r>
          </w:p>
        </w:tc>
        <w:tc>
          <w:tcPr>
            <w:tcW w:w="1524" w:type="dxa"/>
            <w:tcBorders>
              <w:top w:val="nil"/>
              <w:left w:val="nil"/>
              <w:bottom w:val="single" w:sz="4" w:space="0" w:color="auto"/>
              <w:right w:val="single" w:sz="4" w:space="0" w:color="auto"/>
            </w:tcBorders>
            <w:noWrap/>
            <w:vAlign w:val="bottom"/>
          </w:tcPr>
          <w:p w14:paraId="15D64711" w14:textId="77777777" w:rsidR="004F6026" w:rsidRPr="00375A0A" w:rsidRDefault="004F6026" w:rsidP="00B22AC9">
            <w:pPr>
              <w:ind w:firstLine="0"/>
              <w:rPr>
                <w:b/>
                <w:bCs/>
                <w:color w:val="000000"/>
                <w:sz w:val="20"/>
                <w:szCs w:val="20"/>
              </w:rPr>
            </w:pPr>
            <w:r>
              <w:rPr>
                <w:b/>
                <w:bCs/>
                <w:color w:val="000000"/>
                <w:sz w:val="18"/>
                <w:szCs w:val="18"/>
              </w:rPr>
              <w:t> </w:t>
            </w:r>
          </w:p>
        </w:tc>
        <w:tc>
          <w:tcPr>
            <w:tcW w:w="1153" w:type="dxa"/>
            <w:tcBorders>
              <w:top w:val="nil"/>
              <w:left w:val="nil"/>
              <w:bottom w:val="single" w:sz="4" w:space="0" w:color="auto"/>
              <w:right w:val="single" w:sz="4" w:space="0" w:color="auto"/>
            </w:tcBorders>
            <w:noWrap/>
            <w:vAlign w:val="bottom"/>
          </w:tcPr>
          <w:p w14:paraId="58712720" w14:textId="77777777" w:rsidR="004F6026" w:rsidRPr="00375A0A" w:rsidRDefault="004F6026" w:rsidP="00B22AC9">
            <w:pPr>
              <w:ind w:firstLine="0"/>
              <w:jc w:val="right"/>
              <w:rPr>
                <w:b/>
                <w:bCs/>
                <w:color w:val="000000"/>
                <w:sz w:val="20"/>
                <w:szCs w:val="20"/>
              </w:rPr>
            </w:pPr>
            <w:r>
              <w:rPr>
                <w:b/>
                <w:bCs/>
                <w:color w:val="000000"/>
                <w:sz w:val="18"/>
                <w:szCs w:val="18"/>
              </w:rPr>
              <w:t>85,903</w:t>
            </w:r>
          </w:p>
        </w:tc>
        <w:tc>
          <w:tcPr>
            <w:tcW w:w="1311" w:type="dxa"/>
            <w:tcBorders>
              <w:top w:val="nil"/>
              <w:left w:val="nil"/>
              <w:bottom w:val="single" w:sz="4" w:space="0" w:color="auto"/>
              <w:right w:val="single" w:sz="4" w:space="0" w:color="auto"/>
            </w:tcBorders>
            <w:noWrap/>
            <w:vAlign w:val="bottom"/>
          </w:tcPr>
          <w:p w14:paraId="07F6C933" w14:textId="77777777" w:rsidR="004F6026" w:rsidRPr="00375A0A" w:rsidRDefault="004F6026" w:rsidP="00B22AC9">
            <w:pPr>
              <w:ind w:firstLine="0"/>
              <w:jc w:val="right"/>
              <w:rPr>
                <w:b/>
                <w:bCs/>
                <w:color w:val="000000"/>
                <w:sz w:val="20"/>
                <w:szCs w:val="20"/>
              </w:rPr>
            </w:pPr>
            <w:r>
              <w:rPr>
                <w:b/>
                <w:bCs/>
                <w:color w:val="000000"/>
                <w:sz w:val="18"/>
                <w:szCs w:val="18"/>
              </w:rPr>
              <w:t>301,717</w:t>
            </w:r>
          </w:p>
        </w:tc>
      </w:tr>
      <w:tr w:rsidR="004F6026" w:rsidRPr="00375A0A" w14:paraId="5DF29518"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61A0F5E9"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3</w:t>
            </w:r>
          </w:p>
        </w:tc>
        <w:tc>
          <w:tcPr>
            <w:tcW w:w="3629" w:type="dxa"/>
            <w:tcBorders>
              <w:top w:val="nil"/>
              <w:left w:val="nil"/>
              <w:bottom w:val="single" w:sz="4" w:space="0" w:color="auto"/>
              <w:right w:val="single" w:sz="4" w:space="0" w:color="auto"/>
            </w:tcBorders>
            <w:vAlign w:val="bottom"/>
          </w:tcPr>
          <w:p w14:paraId="7706E241" w14:textId="77777777" w:rsidR="004F6026" w:rsidRPr="00375A0A" w:rsidRDefault="004F6026" w:rsidP="00B22AC9">
            <w:pPr>
              <w:ind w:firstLine="0"/>
              <w:rPr>
                <w:color w:val="000000"/>
                <w:sz w:val="20"/>
                <w:szCs w:val="20"/>
              </w:rPr>
            </w:pPr>
            <w:r w:rsidRPr="00375A0A">
              <w:rPr>
                <w:color w:val="000000"/>
                <w:sz w:val="20"/>
                <w:szCs w:val="20"/>
              </w:rPr>
              <w:t>МКД</w:t>
            </w:r>
          </w:p>
        </w:tc>
        <w:tc>
          <w:tcPr>
            <w:tcW w:w="1644" w:type="dxa"/>
            <w:tcBorders>
              <w:top w:val="nil"/>
              <w:left w:val="nil"/>
              <w:bottom w:val="single" w:sz="4" w:space="0" w:color="auto"/>
              <w:right w:val="single" w:sz="4" w:space="0" w:color="auto"/>
            </w:tcBorders>
            <w:noWrap/>
            <w:vAlign w:val="bottom"/>
          </w:tcPr>
          <w:p w14:paraId="5E22C60E" w14:textId="77777777" w:rsidR="004F6026" w:rsidRPr="00375A0A" w:rsidRDefault="004F6026" w:rsidP="00B22AC9">
            <w:pPr>
              <w:ind w:firstLine="0"/>
              <w:jc w:val="right"/>
              <w:rPr>
                <w:color w:val="000000"/>
                <w:sz w:val="20"/>
                <w:szCs w:val="20"/>
              </w:rPr>
            </w:pPr>
            <w:r>
              <w:rPr>
                <w:color w:val="000000"/>
                <w:sz w:val="18"/>
                <w:szCs w:val="18"/>
              </w:rPr>
              <w:t>212,906</w:t>
            </w:r>
          </w:p>
        </w:tc>
        <w:tc>
          <w:tcPr>
            <w:tcW w:w="1524" w:type="dxa"/>
            <w:tcBorders>
              <w:top w:val="nil"/>
              <w:left w:val="nil"/>
              <w:bottom w:val="single" w:sz="4" w:space="0" w:color="auto"/>
              <w:right w:val="single" w:sz="4" w:space="0" w:color="auto"/>
            </w:tcBorders>
            <w:noWrap/>
            <w:vAlign w:val="bottom"/>
          </w:tcPr>
          <w:p w14:paraId="7714FD65" w14:textId="77777777" w:rsidR="004F6026" w:rsidRPr="00375A0A" w:rsidRDefault="004F6026" w:rsidP="00B22AC9">
            <w:pPr>
              <w:ind w:firstLine="0"/>
              <w:rPr>
                <w:color w:val="000000"/>
                <w:sz w:val="20"/>
                <w:szCs w:val="20"/>
              </w:rPr>
            </w:pPr>
            <w:r>
              <w:rPr>
                <w:color w:val="000000"/>
                <w:sz w:val="18"/>
                <w:szCs w:val="18"/>
              </w:rPr>
              <w:t> </w:t>
            </w:r>
          </w:p>
        </w:tc>
        <w:tc>
          <w:tcPr>
            <w:tcW w:w="1153" w:type="dxa"/>
            <w:tcBorders>
              <w:top w:val="nil"/>
              <w:left w:val="nil"/>
              <w:bottom w:val="single" w:sz="4" w:space="0" w:color="auto"/>
              <w:right w:val="single" w:sz="4" w:space="0" w:color="auto"/>
            </w:tcBorders>
            <w:noWrap/>
            <w:vAlign w:val="bottom"/>
          </w:tcPr>
          <w:p w14:paraId="7B4A049F" w14:textId="77777777" w:rsidR="004F6026" w:rsidRPr="00375A0A" w:rsidRDefault="004F6026" w:rsidP="00B22AC9">
            <w:pPr>
              <w:ind w:firstLine="0"/>
              <w:jc w:val="right"/>
              <w:rPr>
                <w:color w:val="000000"/>
                <w:sz w:val="20"/>
                <w:szCs w:val="20"/>
              </w:rPr>
            </w:pPr>
            <w:r>
              <w:rPr>
                <w:color w:val="000000"/>
                <w:sz w:val="18"/>
                <w:szCs w:val="18"/>
              </w:rPr>
              <w:t>85,903</w:t>
            </w:r>
          </w:p>
        </w:tc>
        <w:tc>
          <w:tcPr>
            <w:tcW w:w="1311" w:type="dxa"/>
            <w:tcBorders>
              <w:top w:val="nil"/>
              <w:left w:val="nil"/>
              <w:bottom w:val="single" w:sz="4" w:space="0" w:color="auto"/>
              <w:right w:val="single" w:sz="4" w:space="0" w:color="auto"/>
            </w:tcBorders>
            <w:noWrap/>
            <w:vAlign w:val="bottom"/>
          </w:tcPr>
          <w:p w14:paraId="61A04E8E" w14:textId="77777777" w:rsidR="004F6026" w:rsidRPr="00375A0A" w:rsidRDefault="004F6026" w:rsidP="00B22AC9">
            <w:pPr>
              <w:ind w:firstLine="0"/>
              <w:jc w:val="right"/>
              <w:rPr>
                <w:color w:val="000000"/>
                <w:sz w:val="20"/>
                <w:szCs w:val="20"/>
              </w:rPr>
            </w:pPr>
            <w:r>
              <w:rPr>
                <w:color w:val="000000"/>
                <w:sz w:val="18"/>
                <w:szCs w:val="18"/>
              </w:rPr>
              <w:t>298,809</w:t>
            </w:r>
          </w:p>
        </w:tc>
      </w:tr>
      <w:tr w:rsidR="004F6026" w:rsidRPr="00375A0A" w14:paraId="2973D9A4"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3E4EAF0F"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4</w:t>
            </w:r>
          </w:p>
        </w:tc>
        <w:tc>
          <w:tcPr>
            <w:tcW w:w="3629" w:type="dxa"/>
            <w:tcBorders>
              <w:top w:val="nil"/>
              <w:left w:val="nil"/>
              <w:bottom w:val="single" w:sz="4" w:space="0" w:color="auto"/>
              <w:right w:val="single" w:sz="4" w:space="0" w:color="auto"/>
            </w:tcBorders>
            <w:vAlign w:val="bottom"/>
          </w:tcPr>
          <w:p w14:paraId="6B9E9728" w14:textId="77777777" w:rsidR="004F6026" w:rsidRPr="00375A0A" w:rsidRDefault="004F6026" w:rsidP="00B22AC9">
            <w:pPr>
              <w:ind w:firstLine="0"/>
              <w:rPr>
                <w:color w:val="000000"/>
                <w:sz w:val="20"/>
                <w:szCs w:val="20"/>
              </w:rPr>
            </w:pPr>
            <w:r w:rsidRPr="00375A0A">
              <w:rPr>
                <w:color w:val="000000"/>
                <w:sz w:val="20"/>
                <w:szCs w:val="20"/>
              </w:rPr>
              <w:t>Частные домовладения</w:t>
            </w:r>
          </w:p>
        </w:tc>
        <w:tc>
          <w:tcPr>
            <w:tcW w:w="1644" w:type="dxa"/>
            <w:tcBorders>
              <w:top w:val="nil"/>
              <w:left w:val="nil"/>
              <w:bottom w:val="single" w:sz="4" w:space="0" w:color="auto"/>
              <w:right w:val="single" w:sz="4" w:space="0" w:color="auto"/>
            </w:tcBorders>
            <w:noWrap/>
            <w:vAlign w:val="bottom"/>
          </w:tcPr>
          <w:p w14:paraId="3E19C906" w14:textId="77777777" w:rsidR="004F6026" w:rsidRPr="00375A0A" w:rsidRDefault="004F6026" w:rsidP="00B22AC9">
            <w:pPr>
              <w:ind w:firstLine="0"/>
              <w:jc w:val="right"/>
              <w:rPr>
                <w:color w:val="000000"/>
                <w:sz w:val="20"/>
                <w:szCs w:val="20"/>
              </w:rPr>
            </w:pPr>
            <w:r>
              <w:rPr>
                <w:color w:val="000000"/>
                <w:sz w:val="18"/>
                <w:szCs w:val="18"/>
              </w:rPr>
              <w:t>2,908</w:t>
            </w:r>
          </w:p>
        </w:tc>
        <w:tc>
          <w:tcPr>
            <w:tcW w:w="1524" w:type="dxa"/>
            <w:tcBorders>
              <w:top w:val="nil"/>
              <w:left w:val="nil"/>
              <w:bottom w:val="single" w:sz="4" w:space="0" w:color="auto"/>
              <w:right w:val="single" w:sz="4" w:space="0" w:color="auto"/>
            </w:tcBorders>
            <w:noWrap/>
            <w:vAlign w:val="bottom"/>
          </w:tcPr>
          <w:p w14:paraId="7E41CFCE" w14:textId="77777777" w:rsidR="004F6026" w:rsidRPr="00375A0A" w:rsidRDefault="004F6026" w:rsidP="00B22AC9">
            <w:pPr>
              <w:ind w:firstLine="0"/>
              <w:rPr>
                <w:color w:val="000000"/>
                <w:sz w:val="20"/>
                <w:szCs w:val="20"/>
              </w:rPr>
            </w:pPr>
            <w:r>
              <w:rPr>
                <w:color w:val="000000"/>
                <w:sz w:val="18"/>
                <w:szCs w:val="18"/>
              </w:rPr>
              <w:t> </w:t>
            </w:r>
          </w:p>
        </w:tc>
        <w:tc>
          <w:tcPr>
            <w:tcW w:w="1153" w:type="dxa"/>
            <w:tcBorders>
              <w:top w:val="nil"/>
              <w:left w:val="nil"/>
              <w:bottom w:val="single" w:sz="4" w:space="0" w:color="auto"/>
              <w:right w:val="single" w:sz="4" w:space="0" w:color="auto"/>
            </w:tcBorders>
            <w:noWrap/>
            <w:vAlign w:val="bottom"/>
          </w:tcPr>
          <w:p w14:paraId="3DCE0FDE" w14:textId="77777777" w:rsidR="004F6026" w:rsidRPr="00375A0A" w:rsidRDefault="004F6026" w:rsidP="00B22AC9">
            <w:pPr>
              <w:ind w:firstLine="0"/>
              <w:rPr>
                <w:color w:val="000000"/>
                <w:sz w:val="20"/>
                <w:szCs w:val="20"/>
              </w:rPr>
            </w:pPr>
            <w:r>
              <w:rPr>
                <w:color w:val="000000"/>
                <w:sz w:val="18"/>
                <w:szCs w:val="18"/>
              </w:rPr>
              <w:t> </w:t>
            </w:r>
          </w:p>
        </w:tc>
        <w:tc>
          <w:tcPr>
            <w:tcW w:w="1311" w:type="dxa"/>
            <w:tcBorders>
              <w:top w:val="nil"/>
              <w:left w:val="nil"/>
              <w:bottom w:val="single" w:sz="4" w:space="0" w:color="auto"/>
              <w:right w:val="single" w:sz="4" w:space="0" w:color="auto"/>
            </w:tcBorders>
            <w:noWrap/>
            <w:vAlign w:val="bottom"/>
          </w:tcPr>
          <w:p w14:paraId="25437F35" w14:textId="77777777" w:rsidR="004F6026" w:rsidRPr="00375A0A" w:rsidRDefault="004F6026" w:rsidP="00B22AC9">
            <w:pPr>
              <w:ind w:firstLine="0"/>
              <w:jc w:val="right"/>
              <w:rPr>
                <w:color w:val="000000"/>
                <w:sz w:val="20"/>
                <w:szCs w:val="20"/>
              </w:rPr>
            </w:pPr>
            <w:r>
              <w:rPr>
                <w:color w:val="000000"/>
                <w:sz w:val="18"/>
                <w:szCs w:val="18"/>
              </w:rPr>
              <w:t>2,908</w:t>
            </w:r>
          </w:p>
        </w:tc>
      </w:tr>
      <w:tr w:rsidR="004F6026" w:rsidRPr="00375A0A" w14:paraId="62810591"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5C7123B2"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5</w:t>
            </w:r>
          </w:p>
        </w:tc>
        <w:tc>
          <w:tcPr>
            <w:tcW w:w="3629" w:type="dxa"/>
            <w:tcBorders>
              <w:top w:val="nil"/>
              <w:left w:val="nil"/>
              <w:bottom w:val="single" w:sz="4" w:space="0" w:color="auto"/>
              <w:right w:val="single" w:sz="4" w:space="0" w:color="auto"/>
            </w:tcBorders>
            <w:vAlign w:val="bottom"/>
          </w:tcPr>
          <w:p w14:paraId="7B734990" w14:textId="77777777" w:rsidR="004F6026" w:rsidRPr="00375A0A" w:rsidRDefault="004F6026" w:rsidP="00B22AC9">
            <w:pPr>
              <w:ind w:firstLine="0"/>
              <w:rPr>
                <w:b/>
                <w:bCs/>
                <w:color w:val="000000"/>
                <w:sz w:val="20"/>
                <w:szCs w:val="20"/>
              </w:rPr>
            </w:pPr>
            <w:r w:rsidRPr="00375A0A">
              <w:rPr>
                <w:b/>
                <w:bCs/>
                <w:color w:val="000000"/>
                <w:sz w:val="20"/>
                <w:szCs w:val="20"/>
              </w:rPr>
              <w:t xml:space="preserve">Прочие нежилые, в </w:t>
            </w:r>
            <w:proofErr w:type="spellStart"/>
            <w:r w:rsidRPr="00375A0A">
              <w:rPr>
                <w:b/>
                <w:bCs/>
                <w:color w:val="000000"/>
                <w:sz w:val="20"/>
                <w:szCs w:val="20"/>
              </w:rPr>
              <w:t>т.ч</w:t>
            </w:r>
            <w:proofErr w:type="spellEnd"/>
            <w:r w:rsidRPr="00375A0A">
              <w:rPr>
                <w:b/>
                <w:bCs/>
                <w:color w:val="000000"/>
                <w:sz w:val="20"/>
                <w:szCs w:val="20"/>
              </w:rPr>
              <w:t>.</w:t>
            </w:r>
          </w:p>
        </w:tc>
        <w:tc>
          <w:tcPr>
            <w:tcW w:w="1644" w:type="dxa"/>
            <w:tcBorders>
              <w:top w:val="nil"/>
              <w:left w:val="nil"/>
              <w:bottom w:val="single" w:sz="4" w:space="0" w:color="auto"/>
              <w:right w:val="single" w:sz="4" w:space="0" w:color="auto"/>
            </w:tcBorders>
            <w:noWrap/>
            <w:vAlign w:val="bottom"/>
          </w:tcPr>
          <w:p w14:paraId="10DA1AB8" w14:textId="77777777" w:rsidR="004F6026" w:rsidRPr="00375A0A" w:rsidRDefault="004F6026" w:rsidP="00B22AC9">
            <w:pPr>
              <w:ind w:firstLine="0"/>
              <w:jc w:val="right"/>
              <w:rPr>
                <w:b/>
                <w:bCs/>
                <w:color w:val="000000"/>
                <w:sz w:val="20"/>
                <w:szCs w:val="20"/>
              </w:rPr>
            </w:pPr>
            <w:r>
              <w:rPr>
                <w:b/>
                <w:bCs/>
                <w:color w:val="000000"/>
                <w:sz w:val="18"/>
                <w:szCs w:val="18"/>
              </w:rPr>
              <w:t>77,342</w:t>
            </w:r>
          </w:p>
        </w:tc>
        <w:tc>
          <w:tcPr>
            <w:tcW w:w="1524" w:type="dxa"/>
            <w:tcBorders>
              <w:top w:val="nil"/>
              <w:left w:val="nil"/>
              <w:bottom w:val="single" w:sz="4" w:space="0" w:color="auto"/>
              <w:right w:val="single" w:sz="4" w:space="0" w:color="auto"/>
            </w:tcBorders>
            <w:noWrap/>
            <w:vAlign w:val="bottom"/>
          </w:tcPr>
          <w:p w14:paraId="1A3FACA2" w14:textId="77777777" w:rsidR="004F6026" w:rsidRPr="00375A0A" w:rsidRDefault="004F6026" w:rsidP="00B22AC9">
            <w:pPr>
              <w:ind w:firstLine="0"/>
              <w:jc w:val="right"/>
              <w:rPr>
                <w:b/>
                <w:bCs/>
                <w:color w:val="000000"/>
                <w:sz w:val="20"/>
                <w:szCs w:val="20"/>
              </w:rPr>
            </w:pPr>
            <w:r>
              <w:rPr>
                <w:b/>
                <w:bCs/>
                <w:color w:val="000000"/>
                <w:sz w:val="18"/>
                <w:szCs w:val="18"/>
              </w:rPr>
              <w:t>8,511</w:t>
            </w:r>
          </w:p>
        </w:tc>
        <w:tc>
          <w:tcPr>
            <w:tcW w:w="1153" w:type="dxa"/>
            <w:tcBorders>
              <w:top w:val="nil"/>
              <w:left w:val="nil"/>
              <w:bottom w:val="single" w:sz="4" w:space="0" w:color="auto"/>
              <w:right w:val="single" w:sz="4" w:space="0" w:color="auto"/>
            </w:tcBorders>
            <w:noWrap/>
            <w:vAlign w:val="bottom"/>
          </w:tcPr>
          <w:p w14:paraId="17CE87A3" w14:textId="77777777" w:rsidR="004F6026" w:rsidRPr="00375A0A" w:rsidRDefault="004F6026" w:rsidP="00B22AC9">
            <w:pPr>
              <w:ind w:firstLine="0"/>
              <w:jc w:val="right"/>
              <w:rPr>
                <w:b/>
                <w:bCs/>
                <w:color w:val="000000"/>
                <w:sz w:val="20"/>
                <w:szCs w:val="20"/>
              </w:rPr>
            </w:pPr>
            <w:r>
              <w:rPr>
                <w:b/>
                <w:bCs/>
                <w:color w:val="000000"/>
                <w:sz w:val="18"/>
                <w:szCs w:val="18"/>
              </w:rPr>
              <w:t>18,729</w:t>
            </w:r>
          </w:p>
        </w:tc>
        <w:tc>
          <w:tcPr>
            <w:tcW w:w="1311" w:type="dxa"/>
            <w:tcBorders>
              <w:top w:val="nil"/>
              <w:left w:val="nil"/>
              <w:bottom w:val="single" w:sz="4" w:space="0" w:color="auto"/>
              <w:right w:val="single" w:sz="4" w:space="0" w:color="auto"/>
            </w:tcBorders>
            <w:noWrap/>
            <w:vAlign w:val="bottom"/>
          </w:tcPr>
          <w:p w14:paraId="69364850" w14:textId="77777777" w:rsidR="004F6026" w:rsidRPr="00375A0A" w:rsidRDefault="004F6026" w:rsidP="00B22AC9">
            <w:pPr>
              <w:ind w:firstLine="0"/>
              <w:jc w:val="right"/>
              <w:rPr>
                <w:b/>
                <w:bCs/>
                <w:color w:val="000000"/>
                <w:sz w:val="20"/>
                <w:szCs w:val="20"/>
              </w:rPr>
            </w:pPr>
            <w:r>
              <w:rPr>
                <w:b/>
                <w:bCs/>
                <w:color w:val="000000"/>
                <w:sz w:val="18"/>
                <w:szCs w:val="18"/>
              </w:rPr>
              <w:t>104,582</w:t>
            </w:r>
          </w:p>
        </w:tc>
      </w:tr>
      <w:tr w:rsidR="004F6026" w:rsidRPr="00375A0A" w14:paraId="4B6DCDB7"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0ABF8A15"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6</w:t>
            </w:r>
          </w:p>
        </w:tc>
        <w:tc>
          <w:tcPr>
            <w:tcW w:w="3629" w:type="dxa"/>
            <w:tcBorders>
              <w:top w:val="nil"/>
              <w:left w:val="nil"/>
              <w:bottom w:val="single" w:sz="4" w:space="0" w:color="auto"/>
              <w:right w:val="single" w:sz="4" w:space="0" w:color="auto"/>
            </w:tcBorders>
            <w:vAlign w:val="bottom"/>
          </w:tcPr>
          <w:p w14:paraId="71210B83" w14:textId="77777777" w:rsidR="004F6026" w:rsidRPr="00375A0A" w:rsidRDefault="004F6026" w:rsidP="00B22AC9">
            <w:pPr>
              <w:ind w:firstLine="0"/>
              <w:rPr>
                <w:color w:val="000000"/>
                <w:sz w:val="20"/>
                <w:szCs w:val="20"/>
              </w:rPr>
            </w:pPr>
            <w:r w:rsidRPr="00375A0A">
              <w:rPr>
                <w:color w:val="000000"/>
                <w:sz w:val="20"/>
                <w:szCs w:val="20"/>
              </w:rPr>
              <w:t>АО "СХК" (БУ-1)</w:t>
            </w:r>
          </w:p>
        </w:tc>
        <w:tc>
          <w:tcPr>
            <w:tcW w:w="1644" w:type="dxa"/>
            <w:tcBorders>
              <w:top w:val="nil"/>
              <w:left w:val="nil"/>
              <w:bottom w:val="single" w:sz="4" w:space="0" w:color="auto"/>
              <w:right w:val="single" w:sz="4" w:space="0" w:color="auto"/>
            </w:tcBorders>
            <w:noWrap/>
            <w:vAlign w:val="bottom"/>
          </w:tcPr>
          <w:p w14:paraId="1BC39029" w14:textId="77777777" w:rsidR="004F6026" w:rsidRPr="00375A0A" w:rsidRDefault="004F6026" w:rsidP="00B22AC9">
            <w:pPr>
              <w:ind w:firstLine="0"/>
              <w:jc w:val="right"/>
              <w:rPr>
                <w:color w:val="000000"/>
                <w:sz w:val="20"/>
                <w:szCs w:val="20"/>
              </w:rPr>
            </w:pPr>
            <w:r>
              <w:rPr>
                <w:sz w:val="18"/>
                <w:szCs w:val="18"/>
              </w:rPr>
              <w:t>13,43</w:t>
            </w:r>
          </w:p>
        </w:tc>
        <w:tc>
          <w:tcPr>
            <w:tcW w:w="1524" w:type="dxa"/>
            <w:tcBorders>
              <w:top w:val="nil"/>
              <w:left w:val="nil"/>
              <w:bottom w:val="single" w:sz="4" w:space="0" w:color="auto"/>
              <w:right w:val="single" w:sz="4" w:space="0" w:color="auto"/>
            </w:tcBorders>
            <w:noWrap/>
            <w:vAlign w:val="bottom"/>
          </w:tcPr>
          <w:p w14:paraId="387E3A34" w14:textId="77777777" w:rsidR="004F6026" w:rsidRPr="00375A0A" w:rsidRDefault="004F6026" w:rsidP="00B22AC9">
            <w:pPr>
              <w:ind w:firstLine="0"/>
              <w:jc w:val="right"/>
              <w:rPr>
                <w:color w:val="000000"/>
                <w:sz w:val="20"/>
                <w:szCs w:val="20"/>
              </w:rPr>
            </w:pPr>
            <w:r>
              <w:rPr>
                <w:sz w:val="18"/>
                <w:szCs w:val="18"/>
              </w:rPr>
              <w:t>2,614</w:t>
            </w:r>
          </w:p>
        </w:tc>
        <w:tc>
          <w:tcPr>
            <w:tcW w:w="1153" w:type="dxa"/>
            <w:tcBorders>
              <w:top w:val="nil"/>
              <w:left w:val="nil"/>
              <w:bottom w:val="single" w:sz="4" w:space="0" w:color="auto"/>
              <w:right w:val="single" w:sz="4" w:space="0" w:color="auto"/>
            </w:tcBorders>
            <w:noWrap/>
            <w:vAlign w:val="bottom"/>
          </w:tcPr>
          <w:p w14:paraId="5D8BB767" w14:textId="77777777" w:rsidR="004F6026" w:rsidRPr="00375A0A" w:rsidRDefault="004F6026" w:rsidP="00B22AC9">
            <w:pPr>
              <w:ind w:firstLine="0"/>
              <w:jc w:val="right"/>
              <w:rPr>
                <w:color w:val="000000"/>
                <w:sz w:val="20"/>
                <w:szCs w:val="20"/>
              </w:rPr>
            </w:pPr>
            <w:r>
              <w:rPr>
                <w:sz w:val="18"/>
                <w:szCs w:val="18"/>
              </w:rPr>
              <w:t>2,733</w:t>
            </w:r>
          </w:p>
        </w:tc>
        <w:tc>
          <w:tcPr>
            <w:tcW w:w="1311" w:type="dxa"/>
            <w:tcBorders>
              <w:top w:val="nil"/>
              <w:left w:val="nil"/>
              <w:bottom w:val="single" w:sz="4" w:space="0" w:color="auto"/>
              <w:right w:val="single" w:sz="4" w:space="0" w:color="auto"/>
            </w:tcBorders>
            <w:noWrap/>
            <w:vAlign w:val="bottom"/>
          </w:tcPr>
          <w:p w14:paraId="5407D471" w14:textId="77777777" w:rsidR="004F6026" w:rsidRPr="00375A0A" w:rsidRDefault="004F6026" w:rsidP="00B22AC9">
            <w:pPr>
              <w:ind w:firstLine="0"/>
              <w:jc w:val="right"/>
              <w:rPr>
                <w:color w:val="000000"/>
                <w:sz w:val="20"/>
                <w:szCs w:val="20"/>
              </w:rPr>
            </w:pPr>
            <w:r>
              <w:rPr>
                <w:sz w:val="18"/>
                <w:szCs w:val="18"/>
              </w:rPr>
              <w:t>18,777</w:t>
            </w:r>
          </w:p>
        </w:tc>
      </w:tr>
      <w:tr w:rsidR="004F6026" w:rsidRPr="00375A0A" w14:paraId="1BD8C644"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4E79B714"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7</w:t>
            </w:r>
          </w:p>
        </w:tc>
        <w:tc>
          <w:tcPr>
            <w:tcW w:w="3629" w:type="dxa"/>
            <w:tcBorders>
              <w:top w:val="nil"/>
              <w:left w:val="nil"/>
              <w:bottom w:val="single" w:sz="4" w:space="0" w:color="auto"/>
              <w:right w:val="single" w:sz="4" w:space="0" w:color="auto"/>
            </w:tcBorders>
            <w:vAlign w:val="bottom"/>
          </w:tcPr>
          <w:p w14:paraId="2E714CB0" w14:textId="77777777" w:rsidR="004F6026" w:rsidRPr="00375A0A" w:rsidRDefault="004F6026" w:rsidP="00B22AC9">
            <w:pPr>
              <w:ind w:firstLine="0"/>
              <w:rPr>
                <w:color w:val="000000"/>
                <w:sz w:val="20"/>
                <w:szCs w:val="20"/>
              </w:rPr>
            </w:pPr>
            <w:r w:rsidRPr="00375A0A">
              <w:rPr>
                <w:color w:val="000000"/>
                <w:sz w:val="20"/>
                <w:szCs w:val="20"/>
              </w:rPr>
              <w:t>ГСПО</w:t>
            </w:r>
          </w:p>
        </w:tc>
        <w:tc>
          <w:tcPr>
            <w:tcW w:w="1644" w:type="dxa"/>
            <w:tcBorders>
              <w:top w:val="nil"/>
              <w:left w:val="nil"/>
              <w:bottom w:val="single" w:sz="4" w:space="0" w:color="auto"/>
              <w:right w:val="single" w:sz="4" w:space="0" w:color="auto"/>
            </w:tcBorders>
            <w:noWrap/>
            <w:vAlign w:val="bottom"/>
          </w:tcPr>
          <w:p w14:paraId="4B97CE49" w14:textId="77777777" w:rsidR="004F6026" w:rsidRPr="00375A0A" w:rsidRDefault="004F6026" w:rsidP="00B22AC9">
            <w:pPr>
              <w:ind w:firstLine="0"/>
              <w:jc w:val="right"/>
              <w:rPr>
                <w:color w:val="000000"/>
                <w:sz w:val="20"/>
                <w:szCs w:val="20"/>
              </w:rPr>
            </w:pPr>
            <w:r>
              <w:rPr>
                <w:color w:val="000000"/>
                <w:sz w:val="18"/>
                <w:szCs w:val="18"/>
              </w:rPr>
              <w:t>29,913</w:t>
            </w:r>
          </w:p>
        </w:tc>
        <w:tc>
          <w:tcPr>
            <w:tcW w:w="1524" w:type="dxa"/>
            <w:tcBorders>
              <w:top w:val="nil"/>
              <w:left w:val="nil"/>
              <w:bottom w:val="single" w:sz="4" w:space="0" w:color="auto"/>
              <w:right w:val="single" w:sz="4" w:space="0" w:color="auto"/>
            </w:tcBorders>
            <w:noWrap/>
            <w:vAlign w:val="bottom"/>
          </w:tcPr>
          <w:p w14:paraId="19D191E6" w14:textId="77777777" w:rsidR="004F6026" w:rsidRPr="00375A0A" w:rsidRDefault="004F6026" w:rsidP="00B22AC9">
            <w:pPr>
              <w:ind w:firstLine="0"/>
              <w:rPr>
                <w:color w:val="000000"/>
                <w:sz w:val="20"/>
                <w:szCs w:val="20"/>
              </w:rPr>
            </w:pPr>
            <w:r>
              <w:rPr>
                <w:color w:val="000000"/>
                <w:sz w:val="18"/>
                <w:szCs w:val="18"/>
              </w:rPr>
              <w:t>0</w:t>
            </w:r>
          </w:p>
        </w:tc>
        <w:tc>
          <w:tcPr>
            <w:tcW w:w="1153" w:type="dxa"/>
            <w:tcBorders>
              <w:top w:val="nil"/>
              <w:left w:val="nil"/>
              <w:bottom w:val="single" w:sz="4" w:space="0" w:color="auto"/>
              <w:right w:val="single" w:sz="4" w:space="0" w:color="auto"/>
            </w:tcBorders>
            <w:noWrap/>
            <w:vAlign w:val="bottom"/>
          </w:tcPr>
          <w:p w14:paraId="17D6F40E" w14:textId="77777777" w:rsidR="004F6026" w:rsidRPr="00375A0A" w:rsidRDefault="004F6026" w:rsidP="00B22AC9">
            <w:pPr>
              <w:ind w:firstLine="0"/>
              <w:rPr>
                <w:color w:val="000000"/>
                <w:sz w:val="20"/>
                <w:szCs w:val="20"/>
              </w:rPr>
            </w:pPr>
            <w:r>
              <w:rPr>
                <w:color w:val="000000"/>
                <w:sz w:val="18"/>
                <w:szCs w:val="18"/>
              </w:rPr>
              <w:t>0</w:t>
            </w:r>
          </w:p>
        </w:tc>
        <w:tc>
          <w:tcPr>
            <w:tcW w:w="1311" w:type="dxa"/>
            <w:tcBorders>
              <w:top w:val="nil"/>
              <w:left w:val="nil"/>
              <w:bottom w:val="single" w:sz="4" w:space="0" w:color="auto"/>
              <w:right w:val="single" w:sz="4" w:space="0" w:color="auto"/>
            </w:tcBorders>
            <w:noWrap/>
            <w:vAlign w:val="bottom"/>
          </w:tcPr>
          <w:p w14:paraId="2C5D8C36" w14:textId="77777777" w:rsidR="004F6026" w:rsidRPr="00375A0A" w:rsidRDefault="004F6026" w:rsidP="00B22AC9">
            <w:pPr>
              <w:ind w:firstLine="0"/>
              <w:jc w:val="right"/>
              <w:rPr>
                <w:color w:val="000000"/>
                <w:sz w:val="20"/>
                <w:szCs w:val="20"/>
              </w:rPr>
            </w:pPr>
            <w:r>
              <w:rPr>
                <w:color w:val="000000"/>
                <w:sz w:val="18"/>
                <w:szCs w:val="18"/>
              </w:rPr>
              <w:t>29,913</w:t>
            </w:r>
          </w:p>
        </w:tc>
      </w:tr>
      <w:tr w:rsidR="004F6026" w:rsidRPr="00375A0A" w14:paraId="5BC50A20"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663ADF97"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8</w:t>
            </w:r>
          </w:p>
        </w:tc>
        <w:tc>
          <w:tcPr>
            <w:tcW w:w="3629" w:type="dxa"/>
            <w:tcBorders>
              <w:top w:val="nil"/>
              <w:left w:val="nil"/>
              <w:bottom w:val="single" w:sz="4" w:space="0" w:color="auto"/>
              <w:right w:val="single" w:sz="4" w:space="0" w:color="auto"/>
            </w:tcBorders>
            <w:vAlign w:val="bottom"/>
          </w:tcPr>
          <w:p w14:paraId="7BA0893B" w14:textId="77777777" w:rsidR="004F6026" w:rsidRPr="00375A0A" w:rsidRDefault="004F6026" w:rsidP="00B22AC9">
            <w:pPr>
              <w:ind w:firstLine="0"/>
              <w:rPr>
                <w:color w:val="000000"/>
                <w:sz w:val="20"/>
                <w:szCs w:val="20"/>
              </w:rPr>
            </w:pPr>
            <w:r w:rsidRPr="00375A0A">
              <w:rPr>
                <w:color w:val="000000"/>
                <w:sz w:val="20"/>
                <w:szCs w:val="20"/>
              </w:rPr>
              <w:t>потребители ЮЛ</w:t>
            </w:r>
          </w:p>
        </w:tc>
        <w:tc>
          <w:tcPr>
            <w:tcW w:w="1644" w:type="dxa"/>
            <w:tcBorders>
              <w:top w:val="nil"/>
              <w:left w:val="nil"/>
              <w:bottom w:val="single" w:sz="4" w:space="0" w:color="auto"/>
              <w:right w:val="single" w:sz="4" w:space="0" w:color="auto"/>
            </w:tcBorders>
            <w:noWrap/>
            <w:vAlign w:val="bottom"/>
          </w:tcPr>
          <w:p w14:paraId="58BD936B" w14:textId="77777777" w:rsidR="004F6026" w:rsidRPr="00375A0A" w:rsidRDefault="004F6026" w:rsidP="00B22AC9">
            <w:pPr>
              <w:ind w:firstLine="0"/>
              <w:jc w:val="right"/>
              <w:rPr>
                <w:color w:val="000000"/>
                <w:sz w:val="20"/>
                <w:szCs w:val="20"/>
              </w:rPr>
            </w:pPr>
            <w:r>
              <w:rPr>
                <w:color w:val="000000"/>
                <w:sz w:val="18"/>
                <w:szCs w:val="18"/>
              </w:rPr>
              <w:t>22,217</w:t>
            </w:r>
          </w:p>
        </w:tc>
        <w:tc>
          <w:tcPr>
            <w:tcW w:w="1524" w:type="dxa"/>
            <w:tcBorders>
              <w:top w:val="nil"/>
              <w:left w:val="nil"/>
              <w:bottom w:val="single" w:sz="4" w:space="0" w:color="auto"/>
              <w:right w:val="single" w:sz="4" w:space="0" w:color="auto"/>
            </w:tcBorders>
            <w:noWrap/>
            <w:vAlign w:val="bottom"/>
          </w:tcPr>
          <w:p w14:paraId="7BCD5ACA" w14:textId="77777777" w:rsidR="004F6026" w:rsidRPr="00375A0A" w:rsidRDefault="004F6026" w:rsidP="00B22AC9">
            <w:pPr>
              <w:ind w:firstLine="0"/>
              <w:jc w:val="right"/>
              <w:rPr>
                <w:color w:val="000000"/>
                <w:sz w:val="20"/>
                <w:szCs w:val="20"/>
              </w:rPr>
            </w:pPr>
            <w:r>
              <w:rPr>
                <w:color w:val="000000"/>
                <w:sz w:val="18"/>
                <w:szCs w:val="18"/>
              </w:rPr>
              <w:t>4,936</w:t>
            </w:r>
          </w:p>
        </w:tc>
        <w:tc>
          <w:tcPr>
            <w:tcW w:w="1153" w:type="dxa"/>
            <w:tcBorders>
              <w:top w:val="nil"/>
              <w:left w:val="nil"/>
              <w:bottom w:val="single" w:sz="4" w:space="0" w:color="auto"/>
              <w:right w:val="single" w:sz="4" w:space="0" w:color="auto"/>
            </w:tcBorders>
            <w:noWrap/>
            <w:vAlign w:val="bottom"/>
          </w:tcPr>
          <w:p w14:paraId="1020FF4E" w14:textId="77777777" w:rsidR="004F6026" w:rsidRPr="00375A0A" w:rsidRDefault="004F6026" w:rsidP="00B22AC9">
            <w:pPr>
              <w:ind w:firstLine="0"/>
              <w:jc w:val="right"/>
              <w:rPr>
                <w:color w:val="000000"/>
                <w:sz w:val="20"/>
                <w:szCs w:val="20"/>
              </w:rPr>
            </w:pPr>
            <w:r>
              <w:rPr>
                <w:color w:val="000000"/>
                <w:sz w:val="18"/>
                <w:szCs w:val="18"/>
              </w:rPr>
              <w:t>12,298</w:t>
            </w:r>
          </w:p>
        </w:tc>
        <w:tc>
          <w:tcPr>
            <w:tcW w:w="1311" w:type="dxa"/>
            <w:tcBorders>
              <w:top w:val="nil"/>
              <w:left w:val="nil"/>
              <w:bottom w:val="single" w:sz="4" w:space="0" w:color="auto"/>
              <w:right w:val="single" w:sz="4" w:space="0" w:color="auto"/>
            </w:tcBorders>
            <w:noWrap/>
            <w:vAlign w:val="bottom"/>
          </w:tcPr>
          <w:p w14:paraId="5CEF19FE" w14:textId="77777777" w:rsidR="004F6026" w:rsidRPr="00375A0A" w:rsidRDefault="004F6026" w:rsidP="00B22AC9">
            <w:pPr>
              <w:ind w:firstLine="0"/>
              <w:jc w:val="right"/>
              <w:rPr>
                <w:color w:val="000000"/>
                <w:sz w:val="20"/>
                <w:szCs w:val="20"/>
              </w:rPr>
            </w:pPr>
            <w:r>
              <w:rPr>
                <w:color w:val="000000"/>
                <w:sz w:val="18"/>
                <w:szCs w:val="18"/>
              </w:rPr>
              <w:t>39,451</w:t>
            </w:r>
          </w:p>
        </w:tc>
      </w:tr>
      <w:tr w:rsidR="004F6026" w:rsidRPr="00375A0A" w14:paraId="7953597A"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31225A33"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lastRenderedPageBreak/>
              <w:t>9</w:t>
            </w:r>
          </w:p>
        </w:tc>
        <w:tc>
          <w:tcPr>
            <w:tcW w:w="3629" w:type="dxa"/>
            <w:tcBorders>
              <w:top w:val="nil"/>
              <w:left w:val="nil"/>
              <w:bottom w:val="single" w:sz="4" w:space="0" w:color="auto"/>
              <w:right w:val="single" w:sz="4" w:space="0" w:color="auto"/>
            </w:tcBorders>
            <w:vAlign w:val="bottom"/>
          </w:tcPr>
          <w:p w14:paraId="0DEB1193" w14:textId="77777777" w:rsidR="004F6026" w:rsidRPr="00375A0A" w:rsidRDefault="004F6026" w:rsidP="00B22AC9">
            <w:pPr>
              <w:ind w:firstLine="0"/>
              <w:rPr>
                <w:color w:val="000000"/>
                <w:sz w:val="20"/>
                <w:szCs w:val="20"/>
              </w:rPr>
            </w:pPr>
            <w:r w:rsidRPr="00375A0A">
              <w:rPr>
                <w:color w:val="000000"/>
                <w:sz w:val="20"/>
                <w:szCs w:val="20"/>
              </w:rPr>
              <w:t>потребители ФЛ</w:t>
            </w:r>
          </w:p>
        </w:tc>
        <w:tc>
          <w:tcPr>
            <w:tcW w:w="1644" w:type="dxa"/>
            <w:tcBorders>
              <w:top w:val="nil"/>
              <w:left w:val="nil"/>
              <w:bottom w:val="single" w:sz="4" w:space="0" w:color="auto"/>
              <w:right w:val="single" w:sz="4" w:space="0" w:color="auto"/>
            </w:tcBorders>
            <w:noWrap/>
            <w:vAlign w:val="bottom"/>
          </w:tcPr>
          <w:p w14:paraId="0E0DECFA" w14:textId="77777777" w:rsidR="004F6026" w:rsidRPr="00375A0A" w:rsidRDefault="004F6026" w:rsidP="00B22AC9">
            <w:pPr>
              <w:ind w:firstLine="0"/>
              <w:jc w:val="right"/>
              <w:rPr>
                <w:color w:val="000000"/>
                <w:sz w:val="20"/>
                <w:szCs w:val="20"/>
              </w:rPr>
            </w:pPr>
            <w:r>
              <w:rPr>
                <w:color w:val="000000"/>
                <w:sz w:val="18"/>
                <w:szCs w:val="18"/>
              </w:rPr>
              <w:t>11,782</w:t>
            </w:r>
          </w:p>
        </w:tc>
        <w:tc>
          <w:tcPr>
            <w:tcW w:w="1524" w:type="dxa"/>
            <w:tcBorders>
              <w:top w:val="nil"/>
              <w:left w:val="nil"/>
              <w:bottom w:val="single" w:sz="4" w:space="0" w:color="auto"/>
              <w:right w:val="single" w:sz="4" w:space="0" w:color="auto"/>
            </w:tcBorders>
            <w:noWrap/>
            <w:vAlign w:val="bottom"/>
          </w:tcPr>
          <w:p w14:paraId="4748EB9E" w14:textId="77777777" w:rsidR="004F6026" w:rsidRPr="00375A0A" w:rsidRDefault="004F6026" w:rsidP="00B22AC9">
            <w:pPr>
              <w:ind w:firstLine="0"/>
              <w:rPr>
                <w:color w:val="000000"/>
                <w:sz w:val="20"/>
                <w:szCs w:val="20"/>
              </w:rPr>
            </w:pPr>
            <w:r>
              <w:rPr>
                <w:color w:val="000000"/>
                <w:sz w:val="18"/>
                <w:szCs w:val="18"/>
              </w:rPr>
              <w:t>0,961</w:t>
            </w:r>
          </w:p>
        </w:tc>
        <w:tc>
          <w:tcPr>
            <w:tcW w:w="1153" w:type="dxa"/>
            <w:tcBorders>
              <w:top w:val="nil"/>
              <w:left w:val="nil"/>
              <w:bottom w:val="single" w:sz="4" w:space="0" w:color="auto"/>
              <w:right w:val="single" w:sz="4" w:space="0" w:color="auto"/>
            </w:tcBorders>
            <w:noWrap/>
            <w:vAlign w:val="bottom"/>
          </w:tcPr>
          <w:p w14:paraId="5383DA19" w14:textId="77777777" w:rsidR="004F6026" w:rsidRPr="00375A0A" w:rsidRDefault="004F6026" w:rsidP="00B22AC9">
            <w:pPr>
              <w:ind w:firstLine="0"/>
              <w:jc w:val="right"/>
              <w:rPr>
                <w:color w:val="000000"/>
                <w:sz w:val="20"/>
                <w:szCs w:val="20"/>
              </w:rPr>
            </w:pPr>
            <w:r>
              <w:rPr>
                <w:color w:val="000000"/>
                <w:sz w:val="18"/>
                <w:szCs w:val="18"/>
              </w:rPr>
              <w:t>3,699</w:t>
            </w:r>
          </w:p>
        </w:tc>
        <w:tc>
          <w:tcPr>
            <w:tcW w:w="1311" w:type="dxa"/>
            <w:tcBorders>
              <w:top w:val="nil"/>
              <w:left w:val="nil"/>
              <w:bottom w:val="single" w:sz="4" w:space="0" w:color="auto"/>
              <w:right w:val="single" w:sz="4" w:space="0" w:color="auto"/>
            </w:tcBorders>
            <w:noWrap/>
            <w:vAlign w:val="bottom"/>
          </w:tcPr>
          <w:p w14:paraId="0452D8C9" w14:textId="77777777" w:rsidR="004F6026" w:rsidRPr="00375A0A" w:rsidRDefault="004F6026" w:rsidP="00B22AC9">
            <w:pPr>
              <w:ind w:firstLine="0"/>
              <w:jc w:val="right"/>
              <w:rPr>
                <w:color w:val="000000"/>
                <w:sz w:val="20"/>
                <w:szCs w:val="20"/>
              </w:rPr>
            </w:pPr>
            <w:r>
              <w:rPr>
                <w:color w:val="000000"/>
                <w:sz w:val="18"/>
                <w:szCs w:val="18"/>
              </w:rPr>
              <w:t>16,442</w:t>
            </w:r>
          </w:p>
        </w:tc>
      </w:tr>
      <w:tr w:rsidR="004F6026" w:rsidRPr="00375A0A" w14:paraId="4D4E1942"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0D9CA1F2"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10</w:t>
            </w:r>
          </w:p>
        </w:tc>
        <w:tc>
          <w:tcPr>
            <w:tcW w:w="3629" w:type="dxa"/>
            <w:tcBorders>
              <w:top w:val="nil"/>
              <w:left w:val="nil"/>
              <w:bottom w:val="single" w:sz="4" w:space="0" w:color="auto"/>
              <w:right w:val="single" w:sz="4" w:space="0" w:color="auto"/>
            </w:tcBorders>
            <w:vAlign w:val="bottom"/>
          </w:tcPr>
          <w:p w14:paraId="4CFD87DF" w14:textId="77777777" w:rsidR="004F6026" w:rsidRPr="00375A0A" w:rsidRDefault="004F6026" w:rsidP="00B22AC9">
            <w:pPr>
              <w:ind w:firstLine="0"/>
              <w:rPr>
                <w:color w:val="000000"/>
                <w:sz w:val="20"/>
                <w:szCs w:val="20"/>
              </w:rPr>
            </w:pPr>
            <w:r w:rsidRPr="00375A0A">
              <w:rPr>
                <w:color w:val="000000"/>
                <w:sz w:val="20"/>
                <w:szCs w:val="20"/>
              </w:rPr>
              <w:t>Потери ТСО (ОАО ТС)</w:t>
            </w:r>
          </w:p>
        </w:tc>
        <w:tc>
          <w:tcPr>
            <w:tcW w:w="1644" w:type="dxa"/>
            <w:tcBorders>
              <w:top w:val="nil"/>
              <w:left w:val="nil"/>
              <w:bottom w:val="single" w:sz="4" w:space="0" w:color="auto"/>
              <w:right w:val="single" w:sz="4" w:space="0" w:color="auto"/>
            </w:tcBorders>
            <w:noWrap/>
            <w:vAlign w:val="bottom"/>
          </w:tcPr>
          <w:p w14:paraId="35525060" w14:textId="77777777" w:rsidR="004F6026" w:rsidRPr="00375A0A" w:rsidRDefault="004F6026" w:rsidP="00B22AC9">
            <w:pPr>
              <w:ind w:firstLine="0"/>
              <w:jc w:val="right"/>
              <w:rPr>
                <w:color w:val="000000"/>
                <w:sz w:val="20"/>
                <w:szCs w:val="20"/>
              </w:rPr>
            </w:pPr>
            <w:r>
              <w:rPr>
                <w:sz w:val="18"/>
                <w:szCs w:val="18"/>
              </w:rPr>
              <w:t>34,302</w:t>
            </w:r>
          </w:p>
        </w:tc>
        <w:tc>
          <w:tcPr>
            <w:tcW w:w="1524" w:type="dxa"/>
            <w:tcBorders>
              <w:top w:val="nil"/>
              <w:left w:val="nil"/>
              <w:bottom w:val="single" w:sz="4" w:space="0" w:color="auto"/>
              <w:right w:val="single" w:sz="4" w:space="0" w:color="auto"/>
            </w:tcBorders>
            <w:noWrap/>
            <w:vAlign w:val="bottom"/>
          </w:tcPr>
          <w:p w14:paraId="31E24EF7" w14:textId="77777777" w:rsidR="004F6026" w:rsidRPr="00375A0A" w:rsidRDefault="004F6026" w:rsidP="00B22AC9">
            <w:pPr>
              <w:ind w:firstLine="0"/>
              <w:jc w:val="right"/>
              <w:rPr>
                <w:color w:val="000000"/>
                <w:sz w:val="20"/>
                <w:szCs w:val="20"/>
              </w:rPr>
            </w:pPr>
            <w:r>
              <w:rPr>
                <w:color w:val="000000"/>
                <w:sz w:val="18"/>
                <w:szCs w:val="18"/>
              </w:rPr>
              <w:t> </w:t>
            </w:r>
          </w:p>
        </w:tc>
        <w:tc>
          <w:tcPr>
            <w:tcW w:w="1153" w:type="dxa"/>
            <w:tcBorders>
              <w:top w:val="nil"/>
              <w:left w:val="nil"/>
              <w:bottom w:val="single" w:sz="4" w:space="0" w:color="auto"/>
              <w:right w:val="single" w:sz="4" w:space="0" w:color="auto"/>
            </w:tcBorders>
            <w:noWrap/>
            <w:vAlign w:val="bottom"/>
          </w:tcPr>
          <w:p w14:paraId="51FC1646" w14:textId="77777777" w:rsidR="004F6026" w:rsidRPr="00375A0A" w:rsidRDefault="004F6026" w:rsidP="00B22AC9">
            <w:pPr>
              <w:ind w:firstLine="0"/>
              <w:jc w:val="right"/>
              <w:rPr>
                <w:color w:val="000000"/>
                <w:sz w:val="20"/>
                <w:szCs w:val="20"/>
              </w:rPr>
            </w:pPr>
            <w:r>
              <w:rPr>
                <w:color w:val="000000"/>
                <w:sz w:val="18"/>
                <w:szCs w:val="18"/>
              </w:rPr>
              <w:t> </w:t>
            </w:r>
          </w:p>
        </w:tc>
        <w:tc>
          <w:tcPr>
            <w:tcW w:w="1311" w:type="dxa"/>
            <w:tcBorders>
              <w:top w:val="nil"/>
              <w:left w:val="nil"/>
              <w:bottom w:val="single" w:sz="4" w:space="0" w:color="auto"/>
              <w:right w:val="single" w:sz="4" w:space="0" w:color="auto"/>
            </w:tcBorders>
            <w:noWrap/>
            <w:vAlign w:val="bottom"/>
          </w:tcPr>
          <w:p w14:paraId="4EEF4C47" w14:textId="77777777" w:rsidR="004F6026" w:rsidRPr="00375A0A" w:rsidRDefault="004F6026" w:rsidP="00B22AC9">
            <w:pPr>
              <w:ind w:firstLine="0"/>
              <w:jc w:val="right"/>
              <w:rPr>
                <w:color w:val="000000"/>
                <w:sz w:val="20"/>
                <w:szCs w:val="20"/>
              </w:rPr>
            </w:pPr>
            <w:r>
              <w:rPr>
                <w:color w:val="000000"/>
                <w:sz w:val="18"/>
                <w:szCs w:val="18"/>
              </w:rPr>
              <w:t>34,302</w:t>
            </w:r>
          </w:p>
        </w:tc>
      </w:tr>
      <w:tr w:rsidR="004F6026" w:rsidRPr="00375A0A" w14:paraId="16F2E515" w14:textId="77777777" w:rsidTr="00B22AC9">
        <w:trPr>
          <w:trHeight w:val="225"/>
          <w:jc w:val="center"/>
        </w:trPr>
        <w:tc>
          <w:tcPr>
            <w:tcW w:w="800" w:type="dxa"/>
            <w:tcBorders>
              <w:top w:val="nil"/>
              <w:left w:val="single" w:sz="4" w:space="0" w:color="auto"/>
              <w:bottom w:val="single" w:sz="4" w:space="0" w:color="auto"/>
              <w:right w:val="single" w:sz="4" w:space="0" w:color="auto"/>
            </w:tcBorders>
            <w:noWrap/>
            <w:vAlign w:val="bottom"/>
          </w:tcPr>
          <w:p w14:paraId="482BCE2B"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11</w:t>
            </w:r>
          </w:p>
        </w:tc>
        <w:tc>
          <w:tcPr>
            <w:tcW w:w="3629" w:type="dxa"/>
            <w:tcBorders>
              <w:top w:val="nil"/>
              <w:left w:val="nil"/>
              <w:bottom w:val="single" w:sz="4" w:space="0" w:color="auto"/>
              <w:right w:val="single" w:sz="4" w:space="0" w:color="auto"/>
            </w:tcBorders>
            <w:vAlign w:val="bottom"/>
          </w:tcPr>
          <w:p w14:paraId="5391359D" w14:textId="77777777" w:rsidR="004F6026" w:rsidRPr="00375A0A" w:rsidRDefault="004F6026" w:rsidP="00B22AC9">
            <w:pPr>
              <w:ind w:firstLine="0"/>
              <w:rPr>
                <w:b/>
                <w:bCs/>
                <w:color w:val="000000"/>
                <w:sz w:val="20"/>
                <w:szCs w:val="20"/>
              </w:rPr>
            </w:pPr>
            <w:r w:rsidRPr="00375A0A">
              <w:rPr>
                <w:b/>
                <w:bCs/>
                <w:color w:val="000000"/>
                <w:sz w:val="20"/>
                <w:szCs w:val="20"/>
              </w:rPr>
              <w:t>Итого по БУ -1</w:t>
            </w:r>
          </w:p>
        </w:tc>
        <w:tc>
          <w:tcPr>
            <w:tcW w:w="1644" w:type="dxa"/>
            <w:tcBorders>
              <w:top w:val="nil"/>
              <w:left w:val="nil"/>
              <w:bottom w:val="single" w:sz="4" w:space="0" w:color="auto"/>
              <w:right w:val="single" w:sz="4" w:space="0" w:color="auto"/>
            </w:tcBorders>
            <w:noWrap/>
            <w:vAlign w:val="bottom"/>
          </w:tcPr>
          <w:p w14:paraId="04C2BAC1" w14:textId="77777777" w:rsidR="004F6026" w:rsidRPr="00375A0A" w:rsidRDefault="004F6026" w:rsidP="00B22AC9">
            <w:pPr>
              <w:ind w:firstLine="0"/>
              <w:jc w:val="right"/>
              <w:rPr>
                <w:b/>
                <w:bCs/>
                <w:color w:val="000000"/>
                <w:sz w:val="20"/>
                <w:szCs w:val="20"/>
              </w:rPr>
            </w:pPr>
            <w:r>
              <w:rPr>
                <w:b/>
                <w:bCs/>
                <w:color w:val="000000"/>
                <w:sz w:val="18"/>
                <w:szCs w:val="18"/>
              </w:rPr>
              <w:t>382,991</w:t>
            </w:r>
          </w:p>
        </w:tc>
        <w:tc>
          <w:tcPr>
            <w:tcW w:w="1524" w:type="dxa"/>
            <w:tcBorders>
              <w:top w:val="nil"/>
              <w:left w:val="nil"/>
              <w:bottom w:val="single" w:sz="4" w:space="0" w:color="auto"/>
              <w:right w:val="single" w:sz="4" w:space="0" w:color="auto"/>
            </w:tcBorders>
            <w:noWrap/>
            <w:vAlign w:val="bottom"/>
          </w:tcPr>
          <w:p w14:paraId="3D83351C" w14:textId="77777777" w:rsidR="004F6026" w:rsidRPr="00375A0A" w:rsidRDefault="004F6026" w:rsidP="00B22AC9">
            <w:pPr>
              <w:ind w:firstLine="0"/>
              <w:jc w:val="right"/>
              <w:rPr>
                <w:b/>
                <w:bCs/>
                <w:color w:val="000000"/>
                <w:sz w:val="20"/>
                <w:szCs w:val="20"/>
              </w:rPr>
            </w:pPr>
            <w:r>
              <w:rPr>
                <w:b/>
                <w:bCs/>
                <w:color w:val="000000"/>
                <w:sz w:val="18"/>
                <w:szCs w:val="18"/>
              </w:rPr>
              <w:t>37,613</w:t>
            </w:r>
          </w:p>
        </w:tc>
        <w:tc>
          <w:tcPr>
            <w:tcW w:w="1153" w:type="dxa"/>
            <w:tcBorders>
              <w:top w:val="nil"/>
              <w:left w:val="nil"/>
              <w:bottom w:val="single" w:sz="4" w:space="0" w:color="auto"/>
              <w:right w:val="single" w:sz="4" w:space="0" w:color="auto"/>
            </w:tcBorders>
            <w:noWrap/>
            <w:vAlign w:val="bottom"/>
          </w:tcPr>
          <w:p w14:paraId="6D995972" w14:textId="77777777" w:rsidR="004F6026" w:rsidRPr="00375A0A" w:rsidRDefault="004F6026" w:rsidP="00B22AC9">
            <w:pPr>
              <w:ind w:firstLine="0"/>
              <w:jc w:val="right"/>
              <w:rPr>
                <w:b/>
                <w:bCs/>
                <w:color w:val="000000"/>
                <w:sz w:val="20"/>
                <w:szCs w:val="20"/>
              </w:rPr>
            </w:pPr>
            <w:r>
              <w:rPr>
                <w:b/>
                <w:bCs/>
                <w:color w:val="000000"/>
                <w:sz w:val="18"/>
                <w:szCs w:val="18"/>
              </w:rPr>
              <w:t>134,034</w:t>
            </w:r>
          </w:p>
        </w:tc>
        <w:tc>
          <w:tcPr>
            <w:tcW w:w="1311" w:type="dxa"/>
            <w:tcBorders>
              <w:top w:val="nil"/>
              <w:left w:val="nil"/>
              <w:bottom w:val="single" w:sz="4" w:space="0" w:color="auto"/>
              <w:right w:val="single" w:sz="4" w:space="0" w:color="auto"/>
            </w:tcBorders>
            <w:noWrap/>
            <w:vAlign w:val="bottom"/>
          </w:tcPr>
          <w:p w14:paraId="2F09684C" w14:textId="77777777" w:rsidR="004F6026" w:rsidRPr="00375A0A" w:rsidRDefault="004F6026" w:rsidP="00B22AC9">
            <w:pPr>
              <w:ind w:firstLine="0"/>
              <w:jc w:val="right"/>
              <w:rPr>
                <w:b/>
                <w:bCs/>
                <w:color w:val="000000"/>
                <w:sz w:val="20"/>
                <w:szCs w:val="20"/>
              </w:rPr>
            </w:pPr>
            <w:r>
              <w:rPr>
                <w:b/>
                <w:bCs/>
                <w:color w:val="000000"/>
                <w:sz w:val="18"/>
                <w:szCs w:val="18"/>
              </w:rPr>
              <w:t>554,638</w:t>
            </w:r>
          </w:p>
        </w:tc>
      </w:tr>
      <w:tr w:rsidR="004F6026" w:rsidRPr="00375A0A" w14:paraId="2CCDDF86"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7F4B1650"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12</w:t>
            </w:r>
          </w:p>
        </w:tc>
        <w:tc>
          <w:tcPr>
            <w:tcW w:w="3629" w:type="dxa"/>
            <w:tcBorders>
              <w:top w:val="nil"/>
              <w:left w:val="nil"/>
              <w:bottom w:val="single" w:sz="4" w:space="0" w:color="auto"/>
              <w:right w:val="single" w:sz="4" w:space="0" w:color="auto"/>
            </w:tcBorders>
            <w:vAlign w:val="bottom"/>
          </w:tcPr>
          <w:p w14:paraId="7EA40A66" w14:textId="77777777" w:rsidR="004F6026" w:rsidRPr="00375A0A" w:rsidRDefault="004F6026" w:rsidP="00B22AC9">
            <w:pPr>
              <w:ind w:firstLine="0"/>
              <w:rPr>
                <w:b/>
                <w:bCs/>
                <w:color w:val="000000"/>
                <w:sz w:val="20"/>
                <w:szCs w:val="20"/>
              </w:rPr>
            </w:pPr>
            <w:r w:rsidRPr="00375A0A">
              <w:rPr>
                <w:b/>
                <w:bCs/>
                <w:color w:val="000000"/>
                <w:sz w:val="20"/>
                <w:szCs w:val="20"/>
              </w:rPr>
              <w:t>Промышленность (</w:t>
            </w:r>
            <w:proofErr w:type="spellStart"/>
            <w:r w:rsidRPr="00375A0A">
              <w:rPr>
                <w:b/>
                <w:bCs/>
                <w:color w:val="000000"/>
                <w:sz w:val="20"/>
                <w:szCs w:val="20"/>
              </w:rPr>
              <w:t>Пром.площадка</w:t>
            </w:r>
            <w:proofErr w:type="spellEnd"/>
            <w:r w:rsidRPr="00375A0A">
              <w:rPr>
                <w:b/>
                <w:bCs/>
                <w:color w:val="000000"/>
                <w:sz w:val="20"/>
                <w:szCs w:val="20"/>
              </w:rPr>
              <w:t xml:space="preserve">), в </w:t>
            </w:r>
            <w:proofErr w:type="spellStart"/>
            <w:r w:rsidRPr="00375A0A">
              <w:rPr>
                <w:b/>
                <w:bCs/>
                <w:color w:val="000000"/>
                <w:sz w:val="20"/>
                <w:szCs w:val="20"/>
              </w:rPr>
              <w:t>т.ч</w:t>
            </w:r>
            <w:proofErr w:type="spellEnd"/>
            <w:r w:rsidRPr="00375A0A">
              <w:rPr>
                <w:b/>
                <w:bCs/>
                <w:color w:val="000000"/>
                <w:sz w:val="20"/>
                <w:szCs w:val="20"/>
              </w:rPr>
              <w:t>.</w:t>
            </w:r>
          </w:p>
        </w:tc>
        <w:tc>
          <w:tcPr>
            <w:tcW w:w="1644" w:type="dxa"/>
            <w:tcBorders>
              <w:top w:val="nil"/>
              <w:left w:val="nil"/>
              <w:bottom w:val="single" w:sz="4" w:space="0" w:color="auto"/>
              <w:right w:val="single" w:sz="4" w:space="0" w:color="auto"/>
            </w:tcBorders>
            <w:noWrap/>
            <w:vAlign w:val="bottom"/>
          </w:tcPr>
          <w:p w14:paraId="762FD753" w14:textId="77777777" w:rsidR="004F6026" w:rsidRPr="00375A0A" w:rsidRDefault="004F6026" w:rsidP="00B22AC9">
            <w:pPr>
              <w:ind w:firstLine="0"/>
              <w:jc w:val="right"/>
              <w:rPr>
                <w:b/>
                <w:bCs/>
                <w:color w:val="000000"/>
                <w:sz w:val="20"/>
                <w:szCs w:val="20"/>
              </w:rPr>
            </w:pPr>
            <w:r>
              <w:rPr>
                <w:b/>
                <w:bCs/>
                <w:color w:val="000000"/>
                <w:sz w:val="18"/>
                <w:szCs w:val="18"/>
              </w:rPr>
              <w:t>326,213</w:t>
            </w:r>
          </w:p>
        </w:tc>
        <w:tc>
          <w:tcPr>
            <w:tcW w:w="1524" w:type="dxa"/>
            <w:tcBorders>
              <w:top w:val="nil"/>
              <w:left w:val="nil"/>
              <w:bottom w:val="single" w:sz="4" w:space="0" w:color="auto"/>
              <w:right w:val="single" w:sz="4" w:space="0" w:color="auto"/>
            </w:tcBorders>
            <w:noWrap/>
            <w:vAlign w:val="bottom"/>
          </w:tcPr>
          <w:p w14:paraId="24647720" w14:textId="77777777" w:rsidR="004F6026" w:rsidRPr="00375A0A" w:rsidRDefault="004F6026" w:rsidP="00B22AC9">
            <w:pPr>
              <w:ind w:firstLine="0"/>
              <w:jc w:val="right"/>
              <w:rPr>
                <w:b/>
                <w:bCs/>
                <w:color w:val="000000"/>
                <w:sz w:val="20"/>
                <w:szCs w:val="20"/>
              </w:rPr>
            </w:pPr>
            <w:r>
              <w:rPr>
                <w:b/>
                <w:bCs/>
                <w:color w:val="000000"/>
                <w:sz w:val="18"/>
                <w:szCs w:val="18"/>
              </w:rPr>
              <w:t>26,163</w:t>
            </w:r>
          </w:p>
        </w:tc>
        <w:tc>
          <w:tcPr>
            <w:tcW w:w="1153" w:type="dxa"/>
            <w:tcBorders>
              <w:top w:val="nil"/>
              <w:left w:val="nil"/>
              <w:bottom w:val="single" w:sz="4" w:space="0" w:color="auto"/>
              <w:right w:val="single" w:sz="4" w:space="0" w:color="auto"/>
            </w:tcBorders>
            <w:noWrap/>
            <w:vAlign w:val="bottom"/>
          </w:tcPr>
          <w:p w14:paraId="3D3AD6B9" w14:textId="77777777" w:rsidR="004F6026" w:rsidRPr="00375A0A" w:rsidRDefault="004F6026" w:rsidP="00B22AC9">
            <w:pPr>
              <w:ind w:firstLine="0"/>
              <w:rPr>
                <w:b/>
                <w:bCs/>
                <w:color w:val="000000"/>
                <w:sz w:val="20"/>
                <w:szCs w:val="20"/>
              </w:rPr>
            </w:pPr>
            <w:r>
              <w:rPr>
                <w:b/>
                <w:bCs/>
                <w:color w:val="000000"/>
                <w:sz w:val="18"/>
                <w:szCs w:val="18"/>
              </w:rPr>
              <w:t> </w:t>
            </w:r>
          </w:p>
        </w:tc>
        <w:tc>
          <w:tcPr>
            <w:tcW w:w="1311" w:type="dxa"/>
            <w:tcBorders>
              <w:top w:val="nil"/>
              <w:left w:val="nil"/>
              <w:bottom w:val="single" w:sz="4" w:space="0" w:color="auto"/>
              <w:right w:val="single" w:sz="4" w:space="0" w:color="auto"/>
            </w:tcBorders>
            <w:noWrap/>
            <w:vAlign w:val="bottom"/>
          </w:tcPr>
          <w:p w14:paraId="154C57B8" w14:textId="77777777" w:rsidR="004F6026" w:rsidRPr="00375A0A" w:rsidRDefault="004F6026" w:rsidP="00B22AC9">
            <w:pPr>
              <w:ind w:firstLine="0"/>
              <w:jc w:val="right"/>
              <w:rPr>
                <w:b/>
                <w:bCs/>
                <w:color w:val="000000"/>
                <w:sz w:val="20"/>
                <w:szCs w:val="20"/>
              </w:rPr>
            </w:pPr>
            <w:r>
              <w:rPr>
                <w:b/>
                <w:bCs/>
                <w:color w:val="000000"/>
                <w:sz w:val="18"/>
                <w:szCs w:val="18"/>
              </w:rPr>
              <w:t>352,376</w:t>
            </w:r>
          </w:p>
        </w:tc>
      </w:tr>
      <w:tr w:rsidR="004F6026" w:rsidRPr="00375A0A" w14:paraId="57877837"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7104DB90"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13</w:t>
            </w:r>
          </w:p>
        </w:tc>
        <w:tc>
          <w:tcPr>
            <w:tcW w:w="3629" w:type="dxa"/>
            <w:tcBorders>
              <w:top w:val="nil"/>
              <w:left w:val="nil"/>
              <w:bottom w:val="single" w:sz="4" w:space="0" w:color="auto"/>
              <w:right w:val="single" w:sz="4" w:space="0" w:color="auto"/>
            </w:tcBorders>
            <w:vAlign w:val="bottom"/>
          </w:tcPr>
          <w:p w14:paraId="626812E1" w14:textId="77777777" w:rsidR="004F6026" w:rsidRPr="00375A0A" w:rsidRDefault="004F6026" w:rsidP="00B22AC9">
            <w:pPr>
              <w:ind w:firstLine="0"/>
              <w:rPr>
                <w:color w:val="000000"/>
                <w:sz w:val="20"/>
                <w:szCs w:val="20"/>
              </w:rPr>
            </w:pPr>
            <w:r w:rsidRPr="00375A0A">
              <w:rPr>
                <w:color w:val="000000"/>
                <w:sz w:val="20"/>
                <w:szCs w:val="20"/>
              </w:rPr>
              <w:t>АО "СХК" (БУ-2)</w:t>
            </w:r>
          </w:p>
        </w:tc>
        <w:tc>
          <w:tcPr>
            <w:tcW w:w="1644" w:type="dxa"/>
            <w:tcBorders>
              <w:top w:val="nil"/>
              <w:left w:val="nil"/>
              <w:bottom w:val="single" w:sz="4" w:space="0" w:color="auto"/>
              <w:right w:val="single" w:sz="4" w:space="0" w:color="auto"/>
            </w:tcBorders>
            <w:noWrap/>
            <w:vAlign w:val="bottom"/>
          </w:tcPr>
          <w:p w14:paraId="4DA92D69" w14:textId="77777777" w:rsidR="004F6026" w:rsidRPr="00375A0A" w:rsidRDefault="004F6026" w:rsidP="00B22AC9">
            <w:pPr>
              <w:ind w:firstLine="0"/>
              <w:jc w:val="right"/>
              <w:rPr>
                <w:color w:val="000000"/>
                <w:sz w:val="20"/>
                <w:szCs w:val="20"/>
              </w:rPr>
            </w:pPr>
            <w:r>
              <w:rPr>
                <w:sz w:val="18"/>
                <w:szCs w:val="18"/>
              </w:rPr>
              <w:t>232,12</w:t>
            </w:r>
          </w:p>
        </w:tc>
        <w:tc>
          <w:tcPr>
            <w:tcW w:w="1524" w:type="dxa"/>
            <w:tcBorders>
              <w:top w:val="nil"/>
              <w:left w:val="nil"/>
              <w:bottom w:val="single" w:sz="4" w:space="0" w:color="auto"/>
              <w:right w:val="single" w:sz="4" w:space="0" w:color="auto"/>
            </w:tcBorders>
            <w:noWrap/>
            <w:vAlign w:val="bottom"/>
          </w:tcPr>
          <w:p w14:paraId="6E3FEFA8" w14:textId="77777777" w:rsidR="004F6026" w:rsidRPr="00375A0A" w:rsidRDefault="004F6026" w:rsidP="00B22AC9">
            <w:pPr>
              <w:ind w:firstLine="0"/>
              <w:rPr>
                <w:color w:val="000000"/>
                <w:sz w:val="20"/>
                <w:szCs w:val="20"/>
              </w:rPr>
            </w:pPr>
            <w:r>
              <w:rPr>
                <w:color w:val="000000"/>
                <w:sz w:val="18"/>
                <w:szCs w:val="18"/>
              </w:rPr>
              <w:t> </w:t>
            </w:r>
          </w:p>
        </w:tc>
        <w:tc>
          <w:tcPr>
            <w:tcW w:w="1153" w:type="dxa"/>
            <w:tcBorders>
              <w:top w:val="nil"/>
              <w:left w:val="nil"/>
              <w:bottom w:val="single" w:sz="4" w:space="0" w:color="auto"/>
              <w:right w:val="single" w:sz="4" w:space="0" w:color="auto"/>
            </w:tcBorders>
            <w:noWrap/>
            <w:vAlign w:val="bottom"/>
          </w:tcPr>
          <w:p w14:paraId="25D9EA0F" w14:textId="77777777" w:rsidR="004F6026" w:rsidRPr="00375A0A" w:rsidRDefault="004F6026" w:rsidP="00B22AC9">
            <w:pPr>
              <w:ind w:firstLine="0"/>
              <w:rPr>
                <w:color w:val="000000"/>
                <w:sz w:val="20"/>
                <w:szCs w:val="20"/>
              </w:rPr>
            </w:pPr>
            <w:r>
              <w:rPr>
                <w:color w:val="000000"/>
                <w:sz w:val="18"/>
                <w:szCs w:val="18"/>
              </w:rPr>
              <w:t> </w:t>
            </w:r>
          </w:p>
        </w:tc>
        <w:tc>
          <w:tcPr>
            <w:tcW w:w="1311" w:type="dxa"/>
            <w:tcBorders>
              <w:top w:val="nil"/>
              <w:left w:val="nil"/>
              <w:bottom w:val="single" w:sz="4" w:space="0" w:color="auto"/>
              <w:right w:val="single" w:sz="4" w:space="0" w:color="auto"/>
            </w:tcBorders>
            <w:noWrap/>
            <w:vAlign w:val="bottom"/>
          </w:tcPr>
          <w:p w14:paraId="33F4F5D3" w14:textId="77777777" w:rsidR="004F6026" w:rsidRPr="00375A0A" w:rsidRDefault="004F6026" w:rsidP="00B22AC9">
            <w:pPr>
              <w:ind w:firstLine="0"/>
              <w:jc w:val="right"/>
              <w:rPr>
                <w:color w:val="000000"/>
                <w:sz w:val="20"/>
                <w:szCs w:val="20"/>
              </w:rPr>
            </w:pPr>
            <w:r>
              <w:rPr>
                <w:color w:val="000000"/>
                <w:sz w:val="18"/>
                <w:szCs w:val="18"/>
              </w:rPr>
              <w:t>232,12</w:t>
            </w:r>
          </w:p>
        </w:tc>
      </w:tr>
      <w:tr w:rsidR="004F6026" w:rsidRPr="00375A0A" w14:paraId="3C04B94D"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031BCAA6"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14</w:t>
            </w:r>
          </w:p>
        </w:tc>
        <w:tc>
          <w:tcPr>
            <w:tcW w:w="3629" w:type="dxa"/>
            <w:tcBorders>
              <w:top w:val="nil"/>
              <w:left w:val="nil"/>
              <w:bottom w:val="single" w:sz="4" w:space="0" w:color="auto"/>
              <w:right w:val="single" w:sz="4" w:space="0" w:color="auto"/>
            </w:tcBorders>
            <w:vAlign w:val="bottom"/>
          </w:tcPr>
          <w:p w14:paraId="5C39EEA9" w14:textId="77777777" w:rsidR="004F6026" w:rsidRPr="00375A0A" w:rsidRDefault="004F6026" w:rsidP="00B22AC9">
            <w:pPr>
              <w:ind w:firstLine="0"/>
              <w:rPr>
                <w:color w:val="000000"/>
                <w:sz w:val="20"/>
                <w:szCs w:val="20"/>
              </w:rPr>
            </w:pPr>
            <w:r w:rsidRPr="00375A0A">
              <w:rPr>
                <w:color w:val="000000"/>
                <w:sz w:val="20"/>
                <w:szCs w:val="20"/>
              </w:rPr>
              <w:t>АО "СХК" (пар)</w:t>
            </w:r>
          </w:p>
        </w:tc>
        <w:tc>
          <w:tcPr>
            <w:tcW w:w="1644" w:type="dxa"/>
            <w:tcBorders>
              <w:top w:val="nil"/>
              <w:left w:val="nil"/>
              <w:bottom w:val="single" w:sz="4" w:space="0" w:color="auto"/>
              <w:right w:val="single" w:sz="4" w:space="0" w:color="auto"/>
            </w:tcBorders>
            <w:noWrap/>
            <w:vAlign w:val="bottom"/>
          </w:tcPr>
          <w:p w14:paraId="3585B79E" w14:textId="77777777" w:rsidR="004F6026" w:rsidRPr="00375A0A" w:rsidRDefault="004F6026" w:rsidP="00B22AC9">
            <w:pPr>
              <w:ind w:firstLine="0"/>
              <w:jc w:val="right"/>
              <w:rPr>
                <w:color w:val="000000"/>
                <w:sz w:val="20"/>
                <w:szCs w:val="20"/>
              </w:rPr>
            </w:pPr>
            <w:r>
              <w:rPr>
                <w:sz w:val="18"/>
                <w:szCs w:val="18"/>
              </w:rPr>
              <w:t>81,45</w:t>
            </w:r>
          </w:p>
        </w:tc>
        <w:tc>
          <w:tcPr>
            <w:tcW w:w="1524" w:type="dxa"/>
            <w:tcBorders>
              <w:top w:val="nil"/>
              <w:left w:val="nil"/>
              <w:bottom w:val="single" w:sz="4" w:space="0" w:color="auto"/>
              <w:right w:val="single" w:sz="4" w:space="0" w:color="auto"/>
            </w:tcBorders>
            <w:noWrap/>
            <w:vAlign w:val="bottom"/>
          </w:tcPr>
          <w:p w14:paraId="65E1FA4B" w14:textId="77777777" w:rsidR="004F6026" w:rsidRPr="00375A0A" w:rsidRDefault="004F6026" w:rsidP="00B22AC9">
            <w:pPr>
              <w:ind w:firstLine="0"/>
              <w:jc w:val="right"/>
              <w:rPr>
                <w:color w:val="000000"/>
                <w:sz w:val="20"/>
                <w:szCs w:val="20"/>
              </w:rPr>
            </w:pPr>
            <w:r>
              <w:rPr>
                <w:color w:val="000000"/>
                <w:sz w:val="18"/>
                <w:szCs w:val="18"/>
              </w:rPr>
              <w:t> </w:t>
            </w:r>
          </w:p>
        </w:tc>
        <w:tc>
          <w:tcPr>
            <w:tcW w:w="1153" w:type="dxa"/>
            <w:tcBorders>
              <w:top w:val="nil"/>
              <w:left w:val="nil"/>
              <w:bottom w:val="single" w:sz="4" w:space="0" w:color="auto"/>
              <w:right w:val="single" w:sz="4" w:space="0" w:color="auto"/>
            </w:tcBorders>
            <w:noWrap/>
            <w:vAlign w:val="bottom"/>
          </w:tcPr>
          <w:p w14:paraId="294BFD8B" w14:textId="77777777" w:rsidR="004F6026" w:rsidRPr="00375A0A" w:rsidRDefault="004F6026" w:rsidP="00B22AC9">
            <w:pPr>
              <w:ind w:firstLine="0"/>
              <w:rPr>
                <w:color w:val="000000"/>
                <w:sz w:val="20"/>
                <w:szCs w:val="20"/>
              </w:rPr>
            </w:pPr>
            <w:r>
              <w:rPr>
                <w:color w:val="000000"/>
                <w:sz w:val="18"/>
                <w:szCs w:val="18"/>
              </w:rPr>
              <w:t> </w:t>
            </w:r>
          </w:p>
        </w:tc>
        <w:tc>
          <w:tcPr>
            <w:tcW w:w="1311" w:type="dxa"/>
            <w:tcBorders>
              <w:top w:val="nil"/>
              <w:left w:val="nil"/>
              <w:bottom w:val="single" w:sz="4" w:space="0" w:color="auto"/>
              <w:right w:val="single" w:sz="4" w:space="0" w:color="auto"/>
            </w:tcBorders>
            <w:noWrap/>
            <w:vAlign w:val="bottom"/>
          </w:tcPr>
          <w:p w14:paraId="634A7F5B" w14:textId="77777777" w:rsidR="004F6026" w:rsidRPr="00375A0A" w:rsidRDefault="004F6026" w:rsidP="00B22AC9">
            <w:pPr>
              <w:ind w:firstLine="0"/>
              <w:jc w:val="right"/>
              <w:rPr>
                <w:color w:val="000000"/>
                <w:sz w:val="20"/>
                <w:szCs w:val="20"/>
              </w:rPr>
            </w:pPr>
            <w:r>
              <w:rPr>
                <w:color w:val="000000"/>
                <w:sz w:val="18"/>
                <w:szCs w:val="18"/>
              </w:rPr>
              <w:t>81,45</w:t>
            </w:r>
          </w:p>
        </w:tc>
      </w:tr>
      <w:tr w:rsidR="004F6026" w:rsidRPr="00375A0A" w14:paraId="626B4234"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1C458063"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15</w:t>
            </w:r>
          </w:p>
        </w:tc>
        <w:tc>
          <w:tcPr>
            <w:tcW w:w="3629" w:type="dxa"/>
            <w:tcBorders>
              <w:top w:val="nil"/>
              <w:left w:val="nil"/>
              <w:bottom w:val="single" w:sz="4" w:space="0" w:color="auto"/>
              <w:right w:val="single" w:sz="4" w:space="0" w:color="auto"/>
            </w:tcBorders>
            <w:vAlign w:val="bottom"/>
          </w:tcPr>
          <w:p w14:paraId="315B1F65" w14:textId="77777777" w:rsidR="004F6026" w:rsidRPr="00375A0A" w:rsidRDefault="004F6026" w:rsidP="00B22AC9">
            <w:pPr>
              <w:ind w:firstLine="0"/>
              <w:rPr>
                <w:color w:val="000000"/>
                <w:sz w:val="20"/>
                <w:szCs w:val="20"/>
              </w:rPr>
            </w:pPr>
            <w:r w:rsidRPr="00375A0A">
              <w:rPr>
                <w:color w:val="000000"/>
                <w:sz w:val="20"/>
                <w:szCs w:val="20"/>
              </w:rPr>
              <w:t xml:space="preserve">в </w:t>
            </w:r>
            <w:proofErr w:type="spellStart"/>
            <w:r w:rsidRPr="00375A0A">
              <w:rPr>
                <w:color w:val="000000"/>
                <w:sz w:val="20"/>
                <w:szCs w:val="20"/>
              </w:rPr>
              <w:t>т.ч</w:t>
            </w:r>
            <w:proofErr w:type="spellEnd"/>
            <w:r w:rsidRPr="00375A0A">
              <w:rPr>
                <w:color w:val="000000"/>
                <w:sz w:val="20"/>
                <w:szCs w:val="20"/>
              </w:rPr>
              <w:t xml:space="preserve"> потери ТСО (АО СХК пар)  </w:t>
            </w:r>
          </w:p>
        </w:tc>
        <w:tc>
          <w:tcPr>
            <w:tcW w:w="1644" w:type="dxa"/>
            <w:tcBorders>
              <w:top w:val="nil"/>
              <w:left w:val="nil"/>
              <w:bottom w:val="single" w:sz="4" w:space="0" w:color="auto"/>
              <w:right w:val="single" w:sz="4" w:space="0" w:color="auto"/>
            </w:tcBorders>
            <w:noWrap/>
            <w:vAlign w:val="bottom"/>
          </w:tcPr>
          <w:p w14:paraId="0FD03FD5" w14:textId="77777777" w:rsidR="004F6026" w:rsidRPr="00375A0A" w:rsidRDefault="004F6026" w:rsidP="00B22AC9">
            <w:pPr>
              <w:ind w:firstLine="0"/>
              <w:jc w:val="right"/>
              <w:rPr>
                <w:color w:val="000000"/>
                <w:sz w:val="20"/>
                <w:szCs w:val="20"/>
              </w:rPr>
            </w:pPr>
            <w:r>
              <w:rPr>
                <w:sz w:val="18"/>
                <w:szCs w:val="18"/>
              </w:rPr>
              <w:t>29</w:t>
            </w:r>
          </w:p>
        </w:tc>
        <w:tc>
          <w:tcPr>
            <w:tcW w:w="1524" w:type="dxa"/>
            <w:tcBorders>
              <w:top w:val="nil"/>
              <w:left w:val="nil"/>
              <w:bottom w:val="single" w:sz="4" w:space="0" w:color="auto"/>
              <w:right w:val="single" w:sz="4" w:space="0" w:color="auto"/>
            </w:tcBorders>
            <w:noWrap/>
            <w:vAlign w:val="bottom"/>
          </w:tcPr>
          <w:p w14:paraId="432D9590" w14:textId="77777777" w:rsidR="004F6026" w:rsidRPr="00375A0A" w:rsidRDefault="004F6026" w:rsidP="00B22AC9">
            <w:pPr>
              <w:ind w:firstLine="0"/>
              <w:jc w:val="right"/>
              <w:rPr>
                <w:color w:val="000000"/>
                <w:sz w:val="20"/>
                <w:szCs w:val="20"/>
              </w:rPr>
            </w:pPr>
            <w:r>
              <w:rPr>
                <w:color w:val="000000"/>
                <w:sz w:val="18"/>
                <w:szCs w:val="18"/>
              </w:rPr>
              <w:t> </w:t>
            </w:r>
          </w:p>
        </w:tc>
        <w:tc>
          <w:tcPr>
            <w:tcW w:w="1153" w:type="dxa"/>
            <w:tcBorders>
              <w:top w:val="nil"/>
              <w:left w:val="nil"/>
              <w:bottom w:val="single" w:sz="4" w:space="0" w:color="auto"/>
              <w:right w:val="single" w:sz="4" w:space="0" w:color="auto"/>
            </w:tcBorders>
            <w:noWrap/>
            <w:vAlign w:val="bottom"/>
          </w:tcPr>
          <w:p w14:paraId="46CF7E38" w14:textId="77777777" w:rsidR="004F6026" w:rsidRPr="00375A0A" w:rsidRDefault="004F6026" w:rsidP="00B22AC9">
            <w:pPr>
              <w:ind w:firstLine="0"/>
              <w:rPr>
                <w:color w:val="000000"/>
                <w:sz w:val="20"/>
                <w:szCs w:val="20"/>
              </w:rPr>
            </w:pPr>
            <w:r>
              <w:rPr>
                <w:color w:val="000000"/>
                <w:sz w:val="18"/>
                <w:szCs w:val="18"/>
              </w:rPr>
              <w:t> </w:t>
            </w:r>
          </w:p>
        </w:tc>
        <w:tc>
          <w:tcPr>
            <w:tcW w:w="1311" w:type="dxa"/>
            <w:tcBorders>
              <w:top w:val="nil"/>
              <w:left w:val="nil"/>
              <w:bottom w:val="single" w:sz="4" w:space="0" w:color="auto"/>
              <w:right w:val="single" w:sz="4" w:space="0" w:color="auto"/>
            </w:tcBorders>
            <w:noWrap/>
            <w:vAlign w:val="bottom"/>
          </w:tcPr>
          <w:p w14:paraId="2129FA12" w14:textId="77777777" w:rsidR="004F6026" w:rsidRPr="00375A0A" w:rsidRDefault="004F6026" w:rsidP="00B22AC9">
            <w:pPr>
              <w:ind w:firstLine="0"/>
              <w:jc w:val="right"/>
              <w:rPr>
                <w:color w:val="000000"/>
                <w:sz w:val="20"/>
                <w:szCs w:val="20"/>
              </w:rPr>
            </w:pPr>
            <w:r>
              <w:rPr>
                <w:color w:val="000000"/>
                <w:sz w:val="18"/>
                <w:szCs w:val="18"/>
              </w:rPr>
              <w:t>29</w:t>
            </w:r>
          </w:p>
        </w:tc>
      </w:tr>
      <w:tr w:rsidR="004F6026" w:rsidRPr="00375A0A" w14:paraId="0958DF48"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47D7B189"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16</w:t>
            </w:r>
          </w:p>
        </w:tc>
        <w:tc>
          <w:tcPr>
            <w:tcW w:w="3629" w:type="dxa"/>
            <w:tcBorders>
              <w:top w:val="nil"/>
              <w:left w:val="nil"/>
              <w:bottom w:val="single" w:sz="4" w:space="0" w:color="auto"/>
              <w:right w:val="single" w:sz="4" w:space="0" w:color="auto"/>
            </w:tcBorders>
            <w:vAlign w:val="bottom"/>
          </w:tcPr>
          <w:p w14:paraId="38C2BD25" w14:textId="77777777" w:rsidR="004F6026" w:rsidRPr="00375A0A" w:rsidRDefault="004F6026" w:rsidP="00B22AC9">
            <w:pPr>
              <w:ind w:firstLine="0"/>
              <w:rPr>
                <w:color w:val="000000"/>
                <w:sz w:val="20"/>
                <w:szCs w:val="20"/>
              </w:rPr>
            </w:pPr>
            <w:r w:rsidRPr="00375A0A">
              <w:rPr>
                <w:color w:val="000000"/>
                <w:sz w:val="20"/>
                <w:szCs w:val="20"/>
              </w:rPr>
              <w:t xml:space="preserve">потребители т-э в </w:t>
            </w:r>
            <w:proofErr w:type="spellStart"/>
            <w:r w:rsidRPr="00375A0A">
              <w:rPr>
                <w:color w:val="000000"/>
                <w:sz w:val="20"/>
                <w:szCs w:val="20"/>
              </w:rPr>
              <w:t>гор.воде</w:t>
            </w:r>
            <w:proofErr w:type="spellEnd"/>
          </w:p>
        </w:tc>
        <w:tc>
          <w:tcPr>
            <w:tcW w:w="1644" w:type="dxa"/>
            <w:tcBorders>
              <w:top w:val="nil"/>
              <w:left w:val="nil"/>
              <w:bottom w:val="single" w:sz="4" w:space="0" w:color="auto"/>
              <w:right w:val="single" w:sz="4" w:space="0" w:color="auto"/>
            </w:tcBorders>
            <w:noWrap/>
            <w:vAlign w:val="bottom"/>
          </w:tcPr>
          <w:p w14:paraId="21DF0F42" w14:textId="77777777" w:rsidR="004F6026" w:rsidRPr="00375A0A" w:rsidRDefault="004F6026" w:rsidP="00B22AC9">
            <w:pPr>
              <w:ind w:firstLine="0"/>
              <w:jc w:val="right"/>
              <w:rPr>
                <w:color w:val="000000"/>
                <w:sz w:val="20"/>
                <w:szCs w:val="20"/>
              </w:rPr>
            </w:pPr>
            <w:r>
              <w:rPr>
                <w:color w:val="000000"/>
                <w:sz w:val="18"/>
                <w:szCs w:val="18"/>
              </w:rPr>
              <w:t>11,684</w:t>
            </w:r>
          </w:p>
        </w:tc>
        <w:tc>
          <w:tcPr>
            <w:tcW w:w="1524" w:type="dxa"/>
            <w:tcBorders>
              <w:top w:val="nil"/>
              <w:left w:val="nil"/>
              <w:bottom w:val="single" w:sz="4" w:space="0" w:color="auto"/>
              <w:right w:val="single" w:sz="4" w:space="0" w:color="auto"/>
            </w:tcBorders>
            <w:noWrap/>
            <w:vAlign w:val="bottom"/>
          </w:tcPr>
          <w:p w14:paraId="05591027" w14:textId="77777777" w:rsidR="004F6026" w:rsidRPr="00375A0A" w:rsidRDefault="004F6026" w:rsidP="00B22AC9">
            <w:pPr>
              <w:ind w:firstLine="0"/>
              <w:jc w:val="right"/>
              <w:rPr>
                <w:color w:val="000000"/>
                <w:sz w:val="20"/>
                <w:szCs w:val="20"/>
              </w:rPr>
            </w:pPr>
            <w:r>
              <w:rPr>
                <w:color w:val="000000"/>
                <w:sz w:val="18"/>
                <w:szCs w:val="18"/>
              </w:rPr>
              <w:t>26,067</w:t>
            </w:r>
          </w:p>
        </w:tc>
        <w:tc>
          <w:tcPr>
            <w:tcW w:w="1153" w:type="dxa"/>
            <w:tcBorders>
              <w:top w:val="nil"/>
              <w:left w:val="nil"/>
              <w:bottom w:val="single" w:sz="4" w:space="0" w:color="auto"/>
              <w:right w:val="single" w:sz="4" w:space="0" w:color="auto"/>
            </w:tcBorders>
            <w:noWrap/>
            <w:vAlign w:val="bottom"/>
          </w:tcPr>
          <w:p w14:paraId="44CD4BFC" w14:textId="77777777" w:rsidR="004F6026" w:rsidRPr="00375A0A" w:rsidRDefault="004F6026" w:rsidP="00B22AC9">
            <w:pPr>
              <w:ind w:firstLine="0"/>
              <w:rPr>
                <w:color w:val="000000"/>
                <w:sz w:val="20"/>
                <w:szCs w:val="20"/>
              </w:rPr>
            </w:pPr>
            <w:r>
              <w:rPr>
                <w:color w:val="000000"/>
                <w:sz w:val="18"/>
                <w:szCs w:val="18"/>
              </w:rPr>
              <w:t> </w:t>
            </w:r>
          </w:p>
        </w:tc>
        <w:tc>
          <w:tcPr>
            <w:tcW w:w="1311" w:type="dxa"/>
            <w:tcBorders>
              <w:top w:val="nil"/>
              <w:left w:val="nil"/>
              <w:bottom w:val="single" w:sz="4" w:space="0" w:color="auto"/>
              <w:right w:val="single" w:sz="4" w:space="0" w:color="auto"/>
            </w:tcBorders>
            <w:noWrap/>
            <w:vAlign w:val="bottom"/>
          </w:tcPr>
          <w:p w14:paraId="12E8D5A5" w14:textId="77777777" w:rsidR="004F6026" w:rsidRPr="00375A0A" w:rsidRDefault="004F6026" w:rsidP="00B22AC9">
            <w:pPr>
              <w:ind w:firstLine="0"/>
              <w:jc w:val="right"/>
              <w:rPr>
                <w:color w:val="000000"/>
                <w:sz w:val="20"/>
                <w:szCs w:val="20"/>
              </w:rPr>
            </w:pPr>
            <w:r>
              <w:rPr>
                <w:color w:val="000000"/>
                <w:sz w:val="18"/>
                <w:szCs w:val="18"/>
              </w:rPr>
              <w:t>37,75</w:t>
            </w:r>
          </w:p>
        </w:tc>
      </w:tr>
      <w:tr w:rsidR="004F6026" w:rsidRPr="00375A0A" w14:paraId="57331CE1" w14:textId="77777777" w:rsidTr="00B22AC9">
        <w:trPr>
          <w:trHeight w:val="321"/>
          <w:jc w:val="center"/>
        </w:trPr>
        <w:tc>
          <w:tcPr>
            <w:tcW w:w="800" w:type="dxa"/>
            <w:tcBorders>
              <w:top w:val="single" w:sz="4" w:space="0" w:color="auto"/>
              <w:left w:val="single" w:sz="4" w:space="0" w:color="auto"/>
              <w:bottom w:val="single" w:sz="4" w:space="0" w:color="auto"/>
              <w:right w:val="single" w:sz="4" w:space="0" w:color="auto"/>
            </w:tcBorders>
            <w:noWrap/>
            <w:vAlign w:val="bottom"/>
          </w:tcPr>
          <w:p w14:paraId="317A7372"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17</w:t>
            </w:r>
          </w:p>
        </w:tc>
        <w:tc>
          <w:tcPr>
            <w:tcW w:w="3629" w:type="dxa"/>
            <w:tcBorders>
              <w:top w:val="single" w:sz="4" w:space="0" w:color="auto"/>
              <w:left w:val="nil"/>
              <w:bottom w:val="single" w:sz="4" w:space="0" w:color="auto"/>
              <w:right w:val="single" w:sz="4" w:space="0" w:color="auto"/>
            </w:tcBorders>
            <w:vAlign w:val="bottom"/>
          </w:tcPr>
          <w:p w14:paraId="41ABAF49" w14:textId="77777777" w:rsidR="004F6026" w:rsidRPr="00375A0A" w:rsidRDefault="004F6026" w:rsidP="00B22AC9">
            <w:pPr>
              <w:ind w:firstLine="0"/>
              <w:rPr>
                <w:color w:val="000000"/>
                <w:sz w:val="20"/>
                <w:szCs w:val="20"/>
              </w:rPr>
            </w:pPr>
            <w:r w:rsidRPr="00375A0A">
              <w:rPr>
                <w:color w:val="000000"/>
                <w:sz w:val="20"/>
                <w:szCs w:val="20"/>
              </w:rPr>
              <w:t>потребители т-э в паре</w:t>
            </w:r>
          </w:p>
        </w:tc>
        <w:tc>
          <w:tcPr>
            <w:tcW w:w="1644" w:type="dxa"/>
            <w:tcBorders>
              <w:top w:val="single" w:sz="4" w:space="0" w:color="auto"/>
              <w:left w:val="nil"/>
              <w:bottom w:val="single" w:sz="4" w:space="0" w:color="auto"/>
              <w:right w:val="single" w:sz="4" w:space="0" w:color="auto"/>
            </w:tcBorders>
            <w:noWrap/>
            <w:vAlign w:val="bottom"/>
          </w:tcPr>
          <w:p w14:paraId="7270594F" w14:textId="77777777" w:rsidR="004F6026" w:rsidRPr="00375A0A" w:rsidRDefault="004F6026" w:rsidP="00B22AC9">
            <w:pPr>
              <w:ind w:firstLine="0"/>
              <w:jc w:val="right"/>
              <w:rPr>
                <w:color w:val="000000"/>
                <w:sz w:val="20"/>
                <w:szCs w:val="20"/>
              </w:rPr>
            </w:pPr>
            <w:r>
              <w:rPr>
                <w:color w:val="000000"/>
                <w:sz w:val="18"/>
                <w:szCs w:val="18"/>
              </w:rPr>
              <w:t>0,96</w:t>
            </w:r>
          </w:p>
        </w:tc>
        <w:tc>
          <w:tcPr>
            <w:tcW w:w="1524" w:type="dxa"/>
            <w:tcBorders>
              <w:top w:val="single" w:sz="4" w:space="0" w:color="auto"/>
              <w:left w:val="nil"/>
              <w:bottom w:val="single" w:sz="4" w:space="0" w:color="auto"/>
              <w:right w:val="single" w:sz="4" w:space="0" w:color="auto"/>
            </w:tcBorders>
            <w:noWrap/>
            <w:vAlign w:val="bottom"/>
          </w:tcPr>
          <w:p w14:paraId="5B1F2B13" w14:textId="77777777" w:rsidR="004F6026" w:rsidRPr="00375A0A" w:rsidRDefault="004F6026" w:rsidP="00B22AC9">
            <w:pPr>
              <w:ind w:firstLine="0"/>
              <w:jc w:val="right"/>
              <w:rPr>
                <w:color w:val="000000"/>
                <w:sz w:val="20"/>
                <w:szCs w:val="20"/>
              </w:rPr>
            </w:pPr>
            <w:r>
              <w:rPr>
                <w:color w:val="000000"/>
                <w:sz w:val="18"/>
                <w:szCs w:val="18"/>
              </w:rPr>
              <w:t>0,096</w:t>
            </w:r>
          </w:p>
        </w:tc>
        <w:tc>
          <w:tcPr>
            <w:tcW w:w="1153" w:type="dxa"/>
            <w:tcBorders>
              <w:top w:val="single" w:sz="4" w:space="0" w:color="auto"/>
              <w:left w:val="nil"/>
              <w:bottom w:val="single" w:sz="4" w:space="0" w:color="auto"/>
              <w:right w:val="single" w:sz="4" w:space="0" w:color="auto"/>
            </w:tcBorders>
            <w:noWrap/>
            <w:vAlign w:val="bottom"/>
          </w:tcPr>
          <w:p w14:paraId="55C47003" w14:textId="77777777" w:rsidR="004F6026" w:rsidRPr="00375A0A" w:rsidRDefault="004F6026" w:rsidP="00B22AC9">
            <w:pPr>
              <w:ind w:firstLine="0"/>
              <w:jc w:val="right"/>
              <w:rPr>
                <w:color w:val="000000"/>
                <w:sz w:val="20"/>
                <w:szCs w:val="20"/>
              </w:rPr>
            </w:pPr>
            <w:r>
              <w:rPr>
                <w:color w:val="000000"/>
                <w:sz w:val="18"/>
                <w:szCs w:val="18"/>
              </w:rPr>
              <w:t> </w:t>
            </w:r>
          </w:p>
        </w:tc>
        <w:tc>
          <w:tcPr>
            <w:tcW w:w="1311" w:type="dxa"/>
            <w:tcBorders>
              <w:top w:val="single" w:sz="4" w:space="0" w:color="auto"/>
              <w:left w:val="nil"/>
              <w:bottom w:val="single" w:sz="4" w:space="0" w:color="auto"/>
              <w:right w:val="single" w:sz="4" w:space="0" w:color="auto"/>
            </w:tcBorders>
            <w:noWrap/>
            <w:vAlign w:val="bottom"/>
          </w:tcPr>
          <w:p w14:paraId="6C0A0372" w14:textId="77777777" w:rsidR="004F6026" w:rsidRPr="00375A0A" w:rsidRDefault="004F6026" w:rsidP="00B22AC9">
            <w:pPr>
              <w:ind w:firstLine="0"/>
              <w:jc w:val="right"/>
              <w:rPr>
                <w:color w:val="000000"/>
                <w:sz w:val="20"/>
                <w:szCs w:val="20"/>
              </w:rPr>
            </w:pPr>
            <w:r>
              <w:rPr>
                <w:color w:val="000000"/>
                <w:sz w:val="18"/>
                <w:szCs w:val="18"/>
              </w:rPr>
              <w:t>1,056</w:t>
            </w:r>
          </w:p>
        </w:tc>
      </w:tr>
      <w:tr w:rsidR="004F6026" w:rsidRPr="00375A0A" w14:paraId="42B338C3" w14:textId="77777777" w:rsidTr="00B22AC9">
        <w:trPr>
          <w:trHeight w:val="420"/>
          <w:jc w:val="center"/>
        </w:trPr>
        <w:tc>
          <w:tcPr>
            <w:tcW w:w="800" w:type="dxa"/>
            <w:tcBorders>
              <w:top w:val="single" w:sz="4" w:space="0" w:color="auto"/>
              <w:left w:val="single" w:sz="4" w:space="0" w:color="auto"/>
              <w:bottom w:val="single" w:sz="4" w:space="0" w:color="auto"/>
              <w:right w:val="single" w:sz="4" w:space="0" w:color="auto"/>
            </w:tcBorders>
            <w:noWrap/>
            <w:vAlign w:val="bottom"/>
          </w:tcPr>
          <w:p w14:paraId="5EE7D64D"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18</w:t>
            </w:r>
          </w:p>
        </w:tc>
        <w:tc>
          <w:tcPr>
            <w:tcW w:w="3629" w:type="dxa"/>
            <w:tcBorders>
              <w:top w:val="single" w:sz="4" w:space="0" w:color="auto"/>
              <w:left w:val="nil"/>
              <w:bottom w:val="single" w:sz="4" w:space="0" w:color="auto"/>
              <w:right w:val="single" w:sz="4" w:space="0" w:color="auto"/>
            </w:tcBorders>
            <w:vAlign w:val="center"/>
          </w:tcPr>
          <w:p w14:paraId="7F153DC2" w14:textId="77777777" w:rsidR="004F6026" w:rsidRPr="00375A0A" w:rsidRDefault="004F6026" w:rsidP="00B22AC9">
            <w:pPr>
              <w:ind w:firstLine="0"/>
              <w:rPr>
                <w:color w:val="000000"/>
                <w:sz w:val="20"/>
                <w:szCs w:val="20"/>
              </w:rPr>
            </w:pPr>
            <w:r w:rsidRPr="00375A0A">
              <w:rPr>
                <w:color w:val="000000"/>
                <w:sz w:val="20"/>
                <w:szCs w:val="20"/>
              </w:rPr>
              <w:t>Потери ТСО (АО СХК вода)</w:t>
            </w:r>
          </w:p>
        </w:tc>
        <w:tc>
          <w:tcPr>
            <w:tcW w:w="1644" w:type="dxa"/>
            <w:tcBorders>
              <w:top w:val="single" w:sz="4" w:space="0" w:color="auto"/>
              <w:left w:val="nil"/>
              <w:bottom w:val="single" w:sz="4" w:space="0" w:color="auto"/>
              <w:right w:val="single" w:sz="4" w:space="0" w:color="auto"/>
            </w:tcBorders>
            <w:noWrap/>
            <w:vAlign w:val="bottom"/>
          </w:tcPr>
          <w:p w14:paraId="6CEF29FE" w14:textId="77777777" w:rsidR="004F6026" w:rsidRPr="00375A0A" w:rsidRDefault="004F6026" w:rsidP="00B22AC9">
            <w:pPr>
              <w:ind w:firstLine="0"/>
              <w:jc w:val="right"/>
              <w:rPr>
                <w:color w:val="000000"/>
                <w:sz w:val="20"/>
                <w:szCs w:val="20"/>
              </w:rPr>
            </w:pPr>
            <w:r>
              <w:rPr>
                <w:sz w:val="18"/>
                <w:szCs w:val="18"/>
              </w:rPr>
              <w:t>12,31</w:t>
            </w:r>
          </w:p>
        </w:tc>
        <w:tc>
          <w:tcPr>
            <w:tcW w:w="1524" w:type="dxa"/>
            <w:tcBorders>
              <w:top w:val="single" w:sz="4" w:space="0" w:color="auto"/>
              <w:left w:val="nil"/>
              <w:bottom w:val="single" w:sz="4" w:space="0" w:color="auto"/>
              <w:right w:val="single" w:sz="4" w:space="0" w:color="auto"/>
            </w:tcBorders>
            <w:noWrap/>
            <w:vAlign w:val="bottom"/>
          </w:tcPr>
          <w:p w14:paraId="2E2AF27B" w14:textId="77777777" w:rsidR="004F6026" w:rsidRPr="00375A0A" w:rsidRDefault="004F6026" w:rsidP="00B22AC9">
            <w:pPr>
              <w:ind w:firstLine="0"/>
              <w:jc w:val="right"/>
              <w:rPr>
                <w:color w:val="000000"/>
                <w:sz w:val="20"/>
                <w:szCs w:val="20"/>
              </w:rPr>
            </w:pPr>
            <w:r>
              <w:rPr>
                <w:color w:val="000000"/>
                <w:sz w:val="18"/>
                <w:szCs w:val="18"/>
              </w:rPr>
              <w:t> </w:t>
            </w:r>
          </w:p>
        </w:tc>
        <w:tc>
          <w:tcPr>
            <w:tcW w:w="1153" w:type="dxa"/>
            <w:tcBorders>
              <w:top w:val="single" w:sz="4" w:space="0" w:color="auto"/>
              <w:left w:val="nil"/>
              <w:bottom w:val="single" w:sz="4" w:space="0" w:color="auto"/>
              <w:right w:val="single" w:sz="4" w:space="0" w:color="auto"/>
            </w:tcBorders>
            <w:noWrap/>
            <w:vAlign w:val="bottom"/>
          </w:tcPr>
          <w:p w14:paraId="40A5203E" w14:textId="77777777" w:rsidR="004F6026" w:rsidRPr="00375A0A" w:rsidRDefault="004F6026" w:rsidP="00B22AC9">
            <w:pPr>
              <w:ind w:firstLine="0"/>
              <w:jc w:val="right"/>
              <w:rPr>
                <w:color w:val="000000"/>
                <w:sz w:val="20"/>
                <w:szCs w:val="20"/>
              </w:rPr>
            </w:pPr>
            <w:r>
              <w:rPr>
                <w:color w:val="000000"/>
                <w:sz w:val="18"/>
                <w:szCs w:val="18"/>
              </w:rPr>
              <w:t> </w:t>
            </w:r>
          </w:p>
        </w:tc>
        <w:tc>
          <w:tcPr>
            <w:tcW w:w="1311" w:type="dxa"/>
            <w:tcBorders>
              <w:top w:val="single" w:sz="4" w:space="0" w:color="auto"/>
              <w:left w:val="nil"/>
              <w:bottom w:val="single" w:sz="4" w:space="0" w:color="auto"/>
              <w:right w:val="single" w:sz="4" w:space="0" w:color="auto"/>
            </w:tcBorders>
            <w:noWrap/>
            <w:vAlign w:val="bottom"/>
          </w:tcPr>
          <w:p w14:paraId="19D2AFE9" w14:textId="77777777" w:rsidR="004F6026" w:rsidRPr="00375A0A" w:rsidRDefault="004F6026" w:rsidP="00B22AC9">
            <w:pPr>
              <w:ind w:firstLine="0"/>
              <w:jc w:val="right"/>
              <w:rPr>
                <w:color w:val="000000"/>
                <w:sz w:val="20"/>
                <w:szCs w:val="20"/>
              </w:rPr>
            </w:pPr>
            <w:r>
              <w:rPr>
                <w:color w:val="000000"/>
                <w:sz w:val="18"/>
                <w:szCs w:val="18"/>
              </w:rPr>
              <w:t>12,31</w:t>
            </w:r>
          </w:p>
        </w:tc>
      </w:tr>
      <w:tr w:rsidR="004F6026" w:rsidRPr="00375A0A" w14:paraId="142E6359" w14:textId="77777777" w:rsidTr="00B22AC9">
        <w:trPr>
          <w:trHeight w:val="420"/>
          <w:jc w:val="center"/>
        </w:trPr>
        <w:tc>
          <w:tcPr>
            <w:tcW w:w="800" w:type="dxa"/>
            <w:tcBorders>
              <w:top w:val="single" w:sz="4" w:space="0" w:color="auto"/>
              <w:left w:val="single" w:sz="4" w:space="0" w:color="auto"/>
              <w:bottom w:val="single" w:sz="4" w:space="0" w:color="auto"/>
              <w:right w:val="single" w:sz="4" w:space="0" w:color="auto"/>
            </w:tcBorders>
            <w:noWrap/>
            <w:vAlign w:val="bottom"/>
          </w:tcPr>
          <w:p w14:paraId="709576BD"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19</w:t>
            </w:r>
          </w:p>
        </w:tc>
        <w:tc>
          <w:tcPr>
            <w:tcW w:w="3629" w:type="dxa"/>
            <w:tcBorders>
              <w:top w:val="single" w:sz="4" w:space="0" w:color="auto"/>
              <w:left w:val="nil"/>
              <w:bottom w:val="single" w:sz="4" w:space="0" w:color="auto"/>
              <w:right w:val="single" w:sz="4" w:space="0" w:color="auto"/>
            </w:tcBorders>
            <w:vAlign w:val="bottom"/>
          </w:tcPr>
          <w:p w14:paraId="30F93210" w14:textId="77777777" w:rsidR="004F6026" w:rsidRPr="00375A0A" w:rsidRDefault="004F6026" w:rsidP="00B22AC9">
            <w:pPr>
              <w:ind w:firstLine="0"/>
              <w:rPr>
                <w:b/>
                <w:bCs/>
                <w:color w:val="000000"/>
                <w:sz w:val="20"/>
                <w:szCs w:val="20"/>
              </w:rPr>
            </w:pPr>
            <w:r w:rsidRPr="00375A0A">
              <w:rPr>
                <w:b/>
                <w:bCs/>
                <w:color w:val="000000"/>
                <w:sz w:val="20"/>
                <w:szCs w:val="20"/>
              </w:rPr>
              <w:t>Итого по БУ -2</w:t>
            </w:r>
          </w:p>
        </w:tc>
        <w:tc>
          <w:tcPr>
            <w:tcW w:w="1644" w:type="dxa"/>
            <w:tcBorders>
              <w:top w:val="single" w:sz="4" w:space="0" w:color="auto"/>
              <w:left w:val="nil"/>
              <w:bottom w:val="single" w:sz="4" w:space="0" w:color="auto"/>
              <w:right w:val="single" w:sz="4" w:space="0" w:color="auto"/>
            </w:tcBorders>
            <w:noWrap/>
            <w:vAlign w:val="bottom"/>
          </w:tcPr>
          <w:p w14:paraId="63025DF6" w14:textId="77777777" w:rsidR="004F6026" w:rsidRPr="00375A0A" w:rsidRDefault="004F6026" w:rsidP="00B22AC9">
            <w:pPr>
              <w:ind w:firstLine="0"/>
              <w:jc w:val="right"/>
              <w:rPr>
                <w:b/>
                <w:bCs/>
                <w:color w:val="000000"/>
                <w:sz w:val="20"/>
                <w:szCs w:val="20"/>
              </w:rPr>
            </w:pPr>
            <w:r>
              <w:rPr>
                <w:b/>
                <w:bCs/>
                <w:color w:val="000000"/>
                <w:sz w:val="18"/>
                <w:szCs w:val="18"/>
              </w:rPr>
              <w:t>338,523</w:t>
            </w:r>
          </w:p>
        </w:tc>
        <w:tc>
          <w:tcPr>
            <w:tcW w:w="1524" w:type="dxa"/>
            <w:tcBorders>
              <w:top w:val="single" w:sz="4" w:space="0" w:color="auto"/>
              <w:left w:val="nil"/>
              <w:bottom w:val="single" w:sz="4" w:space="0" w:color="auto"/>
              <w:right w:val="single" w:sz="4" w:space="0" w:color="auto"/>
            </w:tcBorders>
            <w:noWrap/>
            <w:vAlign w:val="bottom"/>
          </w:tcPr>
          <w:p w14:paraId="6CDB9183" w14:textId="77777777" w:rsidR="004F6026" w:rsidRPr="00375A0A" w:rsidRDefault="004F6026" w:rsidP="00B22AC9">
            <w:pPr>
              <w:ind w:firstLine="0"/>
              <w:jc w:val="right"/>
              <w:rPr>
                <w:b/>
                <w:bCs/>
                <w:color w:val="000000"/>
                <w:sz w:val="20"/>
                <w:szCs w:val="20"/>
              </w:rPr>
            </w:pPr>
            <w:r>
              <w:rPr>
                <w:b/>
                <w:bCs/>
                <w:color w:val="000000"/>
                <w:sz w:val="18"/>
                <w:szCs w:val="18"/>
              </w:rPr>
              <w:t>26,163</w:t>
            </w:r>
          </w:p>
        </w:tc>
        <w:tc>
          <w:tcPr>
            <w:tcW w:w="1153" w:type="dxa"/>
            <w:tcBorders>
              <w:top w:val="single" w:sz="4" w:space="0" w:color="auto"/>
              <w:left w:val="nil"/>
              <w:bottom w:val="single" w:sz="4" w:space="0" w:color="auto"/>
              <w:right w:val="single" w:sz="4" w:space="0" w:color="auto"/>
            </w:tcBorders>
            <w:noWrap/>
            <w:vAlign w:val="bottom"/>
          </w:tcPr>
          <w:p w14:paraId="3E6A450D" w14:textId="77777777" w:rsidR="004F6026" w:rsidRPr="00375A0A" w:rsidRDefault="004F6026" w:rsidP="00B22AC9">
            <w:pPr>
              <w:ind w:firstLine="0"/>
              <w:jc w:val="right"/>
              <w:rPr>
                <w:b/>
                <w:bCs/>
                <w:color w:val="000000"/>
                <w:sz w:val="20"/>
                <w:szCs w:val="20"/>
              </w:rPr>
            </w:pPr>
            <w:r>
              <w:rPr>
                <w:b/>
                <w:bCs/>
                <w:color w:val="000000"/>
                <w:sz w:val="18"/>
                <w:szCs w:val="18"/>
              </w:rPr>
              <w:t> </w:t>
            </w:r>
          </w:p>
        </w:tc>
        <w:tc>
          <w:tcPr>
            <w:tcW w:w="1311" w:type="dxa"/>
            <w:tcBorders>
              <w:top w:val="single" w:sz="4" w:space="0" w:color="auto"/>
              <w:left w:val="nil"/>
              <w:bottom w:val="single" w:sz="4" w:space="0" w:color="auto"/>
              <w:right w:val="single" w:sz="4" w:space="0" w:color="auto"/>
            </w:tcBorders>
            <w:noWrap/>
            <w:vAlign w:val="bottom"/>
          </w:tcPr>
          <w:p w14:paraId="0DE7E44F" w14:textId="77777777" w:rsidR="004F6026" w:rsidRPr="00375A0A" w:rsidRDefault="004F6026" w:rsidP="00B22AC9">
            <w:pPr>
              <w:ind w:firstLine="0"/>
              <w:jc w:val="right"/>
              <w:rPr>
                <w:b/>
                <w:bCs/>
                <w:color w:val="000000"/>
                <w:sz w:val="20"/>
                <w:szCs w:val="20"/>
              </w:rPr>
            </w:pPr>
            <w:r>
              <w:rPr>
                <w:b/>
                <w:bCs/>
                <w:color w:val="000000"/>
                <w:sz w:val="18"/>
                <w:szCs w:val="18"/>
              </w:rPr>
              <w:t>364,686</w:t>
            </w:r>
          </w:p>
        </w:tc>
      </w:tr>
      <w:tr w:rsidR="004F6026" w:rsidRPr="00375A0A" w14:paraId="578765CA" w14:textId="77777777" w:rsidTr="00B22AC9">
        <w:trPr>
          <w:trHeight w:val="420"/>
          <w:jc w:val="center"/>
        </w:trPr>
        <w:tc>
          <w:tcPr>
            <w:tcW w:w="800" w:type="dxa"/>
            <w:tcBorders>
              <w:top w:val="single" w:sz="4" w:space="0" w:color="auto"/>
              <w:left w:val="single" w:sz="4" w:space="0" w:color="auto"/>
              <w:bottom w:val="single" w:sz="4" w:space="0" w:color="auto"/>
              <w:right w:val="single" w:sz="4" w:space="0" w:color="auto"/>
            </w:tcBorders>
            <w:noWrap/>
            <w:vAlign w:val="bottom"/>
          </w:tcPr>
          <w:p w14:paraId="52A60D18" w14:textId="77777777" w:rsidR="004F6026" w:rsidRPr="00C749BD" w:rsidRDefault="004F6026" w:rsidP="00B22AC9">
            <w:pPr>
              <w:widowControl/>
              <w:autoSpaceDE/>
              <w:autoSpaceDN/>
              <w:adjustRightInd/>
              <w:ind w:firstLine="0"/>
              <w:jc w:val="center"/>
              <w:rPr>
                <w:rFonts w:ascii="Times New Roman" w:hAnsi="Times New Roman" w:cs="Times New Roman"/>
                <w:sz w:val="20"/>
                <w:szCs w:val="20"/>
              </w:rPr>
            </w:pPr>
            <w:r w:rsidRPr="00C749BD">
              <w:rPr>
                <w:rFonts w:ascii="Times New Roman" w:hAnsi="Times New Roman" w:cs="Times New Roman"/>
                <w:sz w:val="20"/>
                <w:szCs w:val="20"/>
              </w:rPr>
              <w:t>20</w:t>
            </w:r>
          </w:p>
        </w:tc>
        <w:tc>
          <w:tcPr>
            <w:tcW w:w="3629" w:type="dxa"/>
            <w:tcBorders>
              <w:top w:val="single" w:sz="4" w:space="0" w:color="auto"/>
              <w:left w:val="nil"/>
              <w:bottom w:val="single" w:sz="4" w:space="0" w:color="auto"/>
              <w:right w:val="single" w:sz="4" w:space="0" w:color="auto"/>
            </w:tcBorders>
            <w:vAlign w:val="bottom"/>
          </w:tcPr>
          <w:p w14:paraId="475141A9" w14:textId="77777777" w:rsidR="004F6026" w:rsidRPr="00375A0A" w:rsidRDefault="004F6026" w:rsidP="00B22AC9">
            <w:pPr>
              <w:ind w:firstLine="0"/>
              <w:rPr>
                <w:b/>
                <w:bCs/>
                <w:color w:val="000000"/>
                <w:sz w:val="20"/>
                <w:szCs w:val="20"/>
              </w:rPr>
            </w:pPr>
            <w:r w:rsidRPr="00375A0A">
              <w:rPr>
                <w:b/>
                <w:bCs/>
                <w:color w:val="000000"/>
                <w:sz w:val="20"/>
                <w:szCs w:val="20"/>
              </w:rPr>
              <w:t>ИТОГО по БУ-1, БУ-2</w:t>
            </w:r>
          </w:p>
        </w:tc>
        <w:tc>
          <w:tcPr>
            <w:tcW w:w="1644" w:type="dxa"/>
            <w:tcBorders>
              <w:top w:val="single" w:sz="4" w:space="0" w:color="auto"/>
              <w:left w:val="nil"/>
              <w:bottom w:val="single" w:sz="4" w:space="0" w:color="auto"/>
              <w:right w:val="single" w:sz="4" w:space="0" w:color="auto"/>
            </w:tcBorders>
            <w:noWrap/>
            <w:vAlign w:val="bottom"/>
          </w:tcPr>
          <w:p w14:paraId="1350D879" w14:textId="77777777" w:rsidR="004F6026" w:rsidRPr="00375A0A" w:rsidRDefault="004F6026" w:rsidP="00B22AC9">
            <w:pPr>
              <w:ind w:firstLine="0"/>
              <w:jc w:val="right"/>
              <w:rPr>
                <w:b/>
                <w:bCs/>
                <w:color w:val="000000"/>
                <w:sz w:val="20"/>
                <w:szCs w:val="20"/>
              </w:rPr>
            </w:pPr>
            <w:r>
              <w:rPr>
                <w:b/>
                <w:bCs/>
                <w:color w:val="000000"/>
                <w:sz w:val="18"/>
                <w:szCs w:val="18"/>
              </w:rPr>
              <w:t>721,514</w:t>
            </w:r>
          </w:p>
        </w:tc>
        <w:tc>
          <w:tcPr>
            <w:tcW w:w="1524" w:type="dxa"/>
            <w:tcBorders>
              <w:top w:val="single" w:sz="4" w:space="0" w:color="auto"/>
              <w:left w:val="nil"/>
              <w:bottom w:val="single" w:sz="4" w:space="0" w:color="auto"/>
              <w:right w:val="single" w:sz="4" w:space="0" w:color="auto"/>
            </w:tcBorders>
            <w:noWrap/>
            <w:vAlign w:val="bottom"/>
          </w:tcPr>
          <w:p w14:paraId="1F8D58E6" w14:textId="77777777" w:rsidR="004F6026" w:rsidRPr="00375A0A" w:rsidRDefault="004F6026" w:rsidP="00B22AC9">
            <w:pPr>
              <w:ind w:firstLine="0"/>
              <w:jc w:val="right"/>
              <w:rPr>
                <w:b/>
                <w:bCs/>
                <w:color w:val="000000"/>
                <w:sz w:val="20"/>
                <w:szCs w:val="20"/>
              </w:rPr>
            </w:pPr>
            <w:r>
              <w:rPr>
                <w:b/>
                <w:bCs/>
                <w:color w:val="000000"/>
                <w:sz w:val="18"/>
                <w:szCs w:val="18"/>
              </w:rPr>
              <w:t>63,776</w:t>
            </w:r>
          </w:p>
        </w:tc>
        <w:tc>
          <w:tcPr>
            <w:tcW w:w="1153" w:type="dxa"/>
            <w:tcBorders>
              <w:top w:val="single" w:sz="4" w:space="0" w:color="auto"/>
              <w:left w:val="nil"/>
              <w:bottom w:val="single" w:sz="4" w:space="0" w:color="auto"/>
              <w:right w:val="single" w:sz="4" w:space="0" w:color="auto"/>
            </w:tcBorders>
            <w:noWrap/>
            <w:vAlign w:val="bottom"/>
          </w:tcPr>
          <w:p w14:paraId="0C983936" w14:textId="77777777" w:rsidR="004F6026" w:rsidRPr="00375A0A" w:rsidRDefault="004F6026" w:rsidP="00B22AC9">
            <w:pPr>
              <w:ind w:firstLine="0"/>
              <w:jc w:val="right"/>
              <w:rPr>
                <w:b/>
                <w:bCs/>
                <w:color w:val="000000"/>
                <w:sz w:val="20"/>
                <w:szCs w:val="20"/>
              </w:rPr>
            </w:pPr>
            <w:r>
              <w:rPr>
                <w:b/>
                <w:bCs/>
                <w:color w:val="000000"/>
                <w:sz w:val="18"/>
                <w:szCs w:val="18"/>
              </w:rPr>
              <w:t>134,034</w:t>
            </w:r>
          </w:p>
        </w:tc>
        <w:tc>
          <w:tcPr>
            <w:tcW w:w="1311" w:type="dxa"/>
            <w:tcBorders>
              <w:top w:val="single" w:sz="4" w:space="0" w:color="auto"/>
              <w:left w:val="nil"/>
              <w:bottom w:val="single" w:sz="4" w:space="0" w:color="auto"/>
              <w:right w:val="single" w:sz="4" w:space="0" w:color="auto"/>
            </w:tcBorders>
            <w:noWrap/>
            <w:vAlign w:val="bottom"/>
          </w:tcPr>
          <w:p w14:paraId="46D7954C" w14:textId="77777777" w:rsidR="004F6026" w:rsidRPr="00375A0A" w:rsidRDefault="004F6026" w:rsidP="00B22AC9">
            <w:pPr>
              <w:ind w:firstLine="0"/>
              <w:jc w:val="right"/>
              <w:rPr>
                <w:b/>
                <w:bCs/>
                <w:color w:val="000000"/>
                <w:sz w:val="20"/>
                <w:szCs w:val="20"/>
              </w:rPr>
            </w:pPr>
            <w:r>
              <w:rPr>
                <w:b/>
                <w:bCs/>
                <w:color w:val="000000"/>
                <w:sz w:val="18"/>
                <w:szCs w:val="18"/>
              </w:rPr>
              <w:t>919,324</w:t>
            </w:r>
          </w:p>
        </w:tc>
      </w:tr>
    </w:tbl>
    <w:p w14:paraId="0058E6C8" w14:textId="77777777" w:rsidR="002C0674" w:rsidRPr="005E1A59" w:rsidRDefault="002C0674" w:rsidP="00553FA2">
      <w:pPr>
        <w:spacing w:line="360" w:lineRule="auto"/>
        <w:ind w:firstLine="708"/>
      </w:pPr>
    </w:p>
    <w:p w14:paraId="6D9A2573" w14:textId="7A3F06E6" w:rsidR="002C0674" w:rsidRPr="005E1A59" w:rsidRDefault="002C0674" w:rsidP="00984911">
      <w:pPr>
        <w:spacing w:line="360" w:lineRule="auto"/>
        <w:ind w:firstLine="708"/>
      </w:pPr>
      <w:r w:rsidRPr="005E1A59">
        <w:t xml:space="preserve">Потребление тепловой энергии при расчетных температурах наружного воздуха при существующих тепловых нагрузках потребителей </w:t>
      </w:r>
      <w:r w:rsidRPr="005E1A59">
        <w:rPr>
          <w:bCs/>
        </w:rPr>
        <w:t xml:space="preserve">от ТЭЦ АО «РИР» </w:t>
      </w:r>
      <w:r w:rsidRPr="005E1A59">
        <w:t>Северск в 20</w:t>
      </w:r>
      <w:r w:rsidR="006D49A0">
        <w:t xml:space="preserve">20 </w:t>
      </w:r>
      <w:r w:rsidRPr="005E1A59">
        <w:t>г. составил</w:t>
      </w:r>
      <w:r w:rsidR="002D7168">
        <w:t>о 1577,08 тыс. Гкал (таблица 1.14</w:t>
      </w:r>
      <w:r w:rsidRPr="005E1A59">
        <w:t xml:space="preserve">). </w:t>
      </w:r>
    </w:p>
    <w:p w14:paraId="4D9B9FB8" w14:textId="77777777" w:rsidR="002C0674" w:rsidRPr="005E1A59" w:rsidRDefault="002C0674" w:rsidP="00984911">
      <w:pPr>
        <w:spacing w:line="360" w:lineRule="auto"/>
        <w:ind w:firstLine="708"/>
      </w:pPr>
      <w:r w:rsidRPr="005E1A59">
        <w:t xml:space="preserve">Расход </w:t>
      </w:r>
      <w:proofErr w:type="gramStart"/>
      <w:r w:rsidRPr="005E1A59">
        <w:t>полезной тепловой энергии</w:t>
      </w:r>
      <w:proofErr w:type="gramEnd"/>
      <w:r w:rsidRPr="005E1A59">
        <w:t xml:space="preserve"> </w:t>
      </w:r>
      <w:r w:rsidRPr="005E1A59">
        <w:rPr>
          <w:bCs/>
        </w:rPr>
        <w:t>отпускаемой от ТЭЦ АО «РИР» Северск</w:t>
      </w:r>
      <w:r w:rsidRPr="005E1A59">
        <w:t xml:space="preserve"> в зависимости от вида нагрузки распределяется следующим образом:</w:t>
      </w:r>
    </w:p>
    <w:p w14:paraId="664B3021" w14:textId="77777777" w:rsidR="002C0674" w:rsidRPr="005E1A59" w:rsidRDefault="002C0674" w:rsidP="00DA7FEB">
      <w:pPr>
        <w:widowControl/>
        <w:numPr>
          <w:ilvl w:val="0"/>
          <w:numId w:val="27"/>
        </w:numPr>
        <w:autoSpaceDE/>
        <w:autoSpaceDN/>
        <w:adjustRightInd/>
        <w:spacing w:line="360" w:lineRule="auto"/>
        <w:jc w:val="left"/>
        <w:rPr>
          <w:color w:val="000000"/>
        </w:rPr>
      </w:pPr>
      <w:r w:rsidRPr="005E1A59">
        <w:rPr>
          <w:color w:val="000000"/>
        </w:rPr>
        <w:t xml:space="preserve">на отопление – </w:t>
      </w:r>
      <w:r w:rsidRPr="005E1A59">
        <w:t>1219,08</w:t>
      </w:r>
      <w:r w:rsidRPr="005E1A59">
        <w:rPr>
          <w:color w:val="000000"/>
        </w:rPr>
        <w:t xml:space="preserve"> тыс. Гкал;</w:t>
      </w:r>
    </w:p>
    <w:p w14:paraId="6D825D78" w14:textId="77777777" w:rsidR="002C0674" w:rsidRPr="005E1A59" w:rsidRDefault="002C0674" w:rsidP="00DA7FEB">
      <w:pPr>
        <w:widowControl/>
        <w:numPr>
          <w:ilvl w:val="0"/>
          <w:numId w:val="27"/>
        </w:numPr>
        <w:autoSpaceDE/>
        <w:autoSpaceDN/>
        <w:adjustRightInd/>
        <w:spacing w:line="360" w:lineRule="auto"/>
        <w:jc w:val="left"/>
        <w:rPr>
          <w:color w:val="000000"/>
        </w:rPr>
      </w:pPr>
      <w:r w:rsidRPr="005E1A59">
        <w:rPr>
          <w:color w:val="000000"/>
        </w:rPr>
        <w:t xml:space="preserve">на вентиляцию – </w:t>
      </w:r>
      <w:r w:rsidRPr="005E1A59">
        <w:t>108,40</w:t>
      </w:r>
      <w:r w:rsidR="001F14A9">
        <w:t xml:space="preserve"> </w:t>
      </w:r>
      <w:r w:rsidRPr="005E1A59">
        <w:rPr>
          <w:color w:val="000000"/>
        </w:rPr>
        <w:t>тыс. Гкал;</w:t>
      </w:r>
    </w:p>
    <w:p w14:paraId="3D48AB9F" w14:textId="77777777" w:rsidR="002C0674" w:rsidRDefault="002C0674" w:rsidP="00DA7FEB">
      <w:pPr>
        <w:widowControl/>
        <w:numPr>
          <w:ilvl w:val="0"/>
          <w:numId w:val="27"/>
        </w:numPr>
        <w:autoSpaceDE/>
        <w:autoSpaceDN/>
        <w:adjustRightInd/>
        <w:spacing w:line="360" w:lineRule="auto"/>
        <w:jc w:val="left"/>
        <w:rPr>
          <w:color w:val="000000"/>
        </w:rPr>
      </w:pPr>
      <w:r w:rsidRPr="005E1A59">
        <w:rPr>
          <w:color w:val="000000"/>
        </w:rPr>
        <w:t xml:space="preserve">на ГВС – </w:t>
      </w:r>
      <w:r w:rsidRPr="005E1A59">
        <w:t>249,60</w:t>
      </w:r>
      <w:r w:rsidR="001F14A9">
        <w:t xml:space="preserve"> </w:t>
      </w:r>
      <w:r w:rsidRPr="005E1A59">
        <w:rPr>
          <w:color w:val="000000"/>
        </w:rPr>
        <w:t xml:space="preserve">тыс. Гкал. </w:t>
      </w:r>
    </w:p>
    <w:p w14:paraId="61CCB69C" w14:textId="0B514256" w:rsidR="00373447" w:rsidRDefault="00373447" w:rsidP="003D28A0">
      <w:pPr>
        <w:widowControl/>
        <w:autoSpaceDE/>
        <w:autoSpaceDN/>
        <w:adjustRightInd/>
        <w:spacing w:line="360" w:lineRule="auto"/>
        <w:ind w:firstLine="708"/>
        <w:jc w:val="left"/>
      </w:pPr>
      <w:r w:rsidRPr="00984911">
        <w:t xml:space="preserve">Потребление тепловой энергии в расчетных элементах территориального деления ЗАТО Северск за отопительный период и за год в целом (без учета потерь в тепловых </w:t>
      </w:r>
      <w:proofErr w:type="gramStart"/>
      <w:r w:rsidRPr="00984911">
        <w:t>сетях)</w:t>
      </w:r>
      <w:r w:rsidR="003D28A0" w:rsidRPr="00984911">
        <w:t>*</w:t>
      </w:r>
      <w:proofErr w:type="gramEnd"/>
      <w:r>
        <w:t xml:space="preserve"> по </w:t>
      </w:r>
      <w:proofErr w:type="spellStart"/>
      <w:r>
        <w:t>г.Северск</w:t>
      </w:r>
      <w:r w:rsidR="002A04C3">
        <w:t>у</w:t>
      </w:r>
      <w:proofErr w:type="spellEnd"/>
      <w:r w:rsidR="003D28A0">
        <w:t xml:space="preserve"> (таблица 1.14(1))</w:t>
      </w:r>
    </w:p>
    <w:p w14:paraId="5DCE6616" w14:textId="77777777" w:rsidR="002A04C3" w:rsidRDefault="002A04C3" w:rsidP="003D28A0">
      <w:pPr>
        <w:widowControl/>
        <w:autoSpaceDE/>
        <w:autoSpaceDN/>
        <w:adjustRightInd/>
        <w:spacing w:line="360" w:lineRule="auto"/>
        <w:ind w:firstLine="0"/>
        <w:jc w:val="left"/>
      </w:pPr>
    </w:p>
    <w:p w14:paraId="29F0ED0A" w14:textId="2870E1DA" w:rsidR="003D28A0" w:rsidRDefault="003D28A0" w:rsidP="003D28A0">
      <w:pPr>
        <w:widowControl/>
        <w:autoSpaceDE/>
        <w:autoSpaceDN/>
        <w:adjustRightInd/>
        <w:spacing w:line="360" w:lineRule="auto"/>
        <w:ind w:firstLine="0"/>
        <w:jc w:val="left"/>
      </w:pPr>
      <w:r>
        <w:t>Таблица 1.14(1)</w:t>
      </w: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6"/>
        <w:gridCol w:w="2618"/>
        <w:gridCol w:w="2388"/>
        <w:gridCol w:w="1827"/>
        <w:gridCol w:w="2534"/>
      </w:tblGrid>
      <w:tr w:rsidR="003D28A0" w:rsidRPr="003D28A0" w14:paraId="684F44E5" w14:textId="77777777" w:rsidTr="00926472">
        <w:trPr>
          <w:trHeight w:val="517"/>
        </w:trPr>
        <w:tc>
          <w:tcPr>
            <w:tcW w:w="309" w:type="pct"/>
            <w:vMerge w:val="restart"/>
            <w:shd w:val="clear" w:color="auto" w:fill="auto"/>
            <w:vAlign w:val="center"/>
          </w:tcPr>
          <w:p w14:paraId="6B7332CD" w14:textId="77777777" w:rsidR="003D28A0" w:rsidRPr="003D28A0" w:rsidRDefault="003D28A0" w:rsidP="003D28A0">
            <w:pPr>
              <w:widowControl/>
              <w:autoSpaceDE/>
              <w:autoSpaceDN/>
              <w:adjustRightInd/>
              <w:ind w:firstLine="0"/>
              <w:jc w:val="left"/>
              <w:rPr>
                <w:bCs/>
                <w:sz w:val="20"/>
                <w:szCs w:val="20"/>
              </w:rPr>
            </w:pPr>
            <w:r w:rsidRPr="003D28A0">
              <w:rPr>
                <w:bCs/>
                <w:sz w:val="20"/>
                <w:szCs w:val="20"/>
              </w:rPr>
              <w:t>№ п/п</w:t>
            </w:r>
          </w:p>
        </w:tc>
        <w:tc>
          <w:tcPr>
            <w:tcW w:w="1311" w:type="pct"/>
            <w:vMerge w:val="restart"/>
            <w:shd w:val="clear" w:color="auto" w:fill="auto"/>
            <w:vAlign w:val="center"/>
          </w:tcPr>
          <w:p w14:paraId="3D70C6F4"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Наименование расчетного элемента территориального деления</w:t>
            </w:r>
          </w:p>
        </w:tc>
        <w:tc>
          <w:tcPr>
            <w:tcW w:w="1196" w:type="pct"/>
            <w:vMerge w:val="restart"/>
            <w:shd w:val="clear" w:color="auto" w:fill="auto"/>
            <w:vAlign w:val="center"/>
          </w:tcPr>
          <w:p w14:paraId="2A8D4872"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Потребление тепловой энергии за отопительный период,</w:t>
            </w:r>
          </w:p>
          <w:p w14:paraId="09211409"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тыс. Гкал</w:t>
            </w:r>
          </w:p>
        </w:tc>
        <w:tc>
          <w:tcPr>
            <w:tcW w:w="915" w:type="pct"/>
            <w:vMerge w:val="restart"/>
            <w:shd w:val="clear" w:color="auto" w:fill="auto"/>
            <w:vAlign w:val="center"/>
          </w:tcPr>
          <w:p w14:paraId="550A4FD8"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Потребление тепловой энергии за год,</w:t>
            </w:r>
          </w:p>
          <w:p w14:paraId="07A6029D"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тыс. Гкал</w:t>
            </w:r>
          </w:p>
        </w:tc>
        <w:tc>
          <w:tcPr>
            <w:tcW w:w="1269" w:type="pct"/>
            <w:vMerge w:val="restart"/>
            <w:shd w:val="clear" w:color="auto" w:fill="auto"/>
            <w:vAlign w:val="center"/>
          </w:tcPr>
          <w:p w14:paraId="06BEFF28"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Доля потребления тепловой энергии в отопительный период в годовом объеме потребления, %</w:t>
            </w:r>
          </w:p>
        </w:tc>
      </w:tr>
      <w:tr w:rsidR="003D28A0" w:rsidRPr="003D28A0" w14:paraId="3440944F" w14:textId="77777777" w:rsidTr="00926472">
        <w:trPr>
          <w:trHeight w:val="575"/>
        </w:trPr>
        <w:tc>
          <w:tcPr>
            <w:tcW w:w="309" w:type="pct"/>
            <w:vMerge/>
            <w:shd w:val="clear" w:color="auto" w:fill="auto"/>
            <w:vAlign w:val="center"/>
          </w:tcPr>
          <w:p w14:paraId="4412FB34" w14:textId="77777777" w:rsidR="003D28A0" w:rsidRPr="003D28A0" w:rsidRDefault="003D28A0" w:rsidP="003D28A0">
            <w:pPr>
              <w:widowControl/>
              <w:autoSpaceDE/>
              <w:autoSpaceDN/>
              <w:adjustRightInd/>
              <w:ind w:firstLine="0"/>
              <w:jc w:val="left"/>
              <w:rPr>
                <w:bCs/>
                <w:sz w:val="20"/>
                <w:szCs w:val="20"/>
              </w:rPr>
            </w:pPr>
          </w:p>
        </w:tc>
        <w:tc>
          <w:tcPr>
            <w:tcW w:w="1311" w:type="pct"/>
            <w:vMerge/>
            <w:shd w:val="clear" w:color="auto" w:fill="auto"/>
            <w:vAlign w:val="center"/>
          </w:tcPr>
          <w:p w14:paraId="273BD6F4" w14:textId="77777777" w:rsidR="003D28A0" w:rsidRPr="003D28A0" w:rsidRDefault="003D28A0" w:rsidP="003D28A0">
            <w:pPr>
              <w:widowControl/>
              <w:autoSpaceDE/>
              <w:autoSpaceDN/>
              <w:adjustRightInd/>
              <w:ind w:firstLine="0"/>
              <w:jc w:val="left"/>
              <w:rPr>
                <w:bCs/>
                <w:sz w:val="20"/>
                <w:szCs w:val="20"/>
              </w:rPr>
            </w:pPr>
          </w:p>
        </w:tc>
        <w:tc>
          <w:tcPr>
            <w:tcW w:w="1196" w:type="pct"/>
            <w:vMerge/>
            <w:shd w:val="clear" w:color="auto" w:fill="auto"/>
            <w:vAlign w:val="center"/>
          </w:tcPr>
          <w:p w14:paraId="3DB2190B" w14:textId="77777777" w:rsidR="003D28A0" w:rsidRPr="003D28A0" w:rsidRDefault="003D28A0" w:rsidP="003D28A0">
            <w:pPr>
              <w:widowControl/>
              <w:autoSpaceDE/>
              <w:autoSpaceDN/>
              <w:adjustRightInd/>
              <w:ind w:firstLine="0"/>
              <w:jc w:val="left"/>
              <w:rPr>
                <w:bCs/>
                <w:sz w:val="20"/>
                <w:szCs w:val="20"/>
              </w:rPr>
            </w:pPr>
          </w:p>
        </w:tc>
        <w:tc>
          <w:tcPr>
            <w:tcW w:w="915" w:type="pct"/>
            <w:vMerge/>
            <w:shd w:val="clear" w:color="auto" w:fill="auto"/>
            <w:vAlign w:val="center"/>
          </w:tcPr>
          <w:p w14:paraId="7477A2FE" w14:textId="77777777" w:rsidR="003D28A0" w:rsidRPr="003D28A0" w:rsidRDefault="003D28A0" w:rsidP="003D28A0">
            <w:pPr>
              <w:widowControl/>
              <w:autoSpaceDE/>
              <w:autoSpaceDN/>
              <w:adjustRightInd/>
              <w:ind w:firstLine="0"/>
              <w:jc w:val="left"/>
              <w:rPr>
                <w:bCs/>
                <w:sz w:val="20"/>
                <w:szCs w:val="20"/>
              </w:rPr>
            </w:pPr>
          </w:p>
        </w:tc>
        <w:tc>
          <w:tcPr>
            <w:tcW w:w="1269" w:type="pct"/>
            <w:vMerge/>
            <w:shd w:val="clear" w:color="auto" w:fill="auto"/>
            <w:vAlign w:val="center"/>
          </w:tcPr>
          <w:p w14:paraId="2CB4EEF9" w14:textId="77777777" w:rsidR="003D28A0" w:rsidRPr="003D28A0" w:rsidRDefault="003D28A0" w:rsidP="003D28A0">
            <w:pPr>
              <w:widowControl/>
              <w:autoSpaceDE/>
              <w:autoSpaceDN/>
              <w:adjustRightInd/>
              <w:ind w:firstLine="0"/>
              <w:jc w:val="left"/>
              <w:rPr>
                <w:bCs/>
                <w:sz w:val="20"/>
                <w:szCs w:val="20"/>
              </w:rPr>
            </w:pPr>
          </w:p>
        </w:tc>
      </w:tr>
      <w:tr w:rsidR="003D28A0" w:rsidRPr="003D28A0" w14:paraId="32E736E7" w14:textId="77777777" w:rsidTr="00926472">
        <w:trPr>
          <w:trHeight w:val="255"/>
        </w:trPr>
        <w:tc>
          <w:tcPr>
            <w:tcW w:w="309" w:type="pct"/>
            <w:shd w:val="clear" w:color="auto" w:fill="auto"/>
            <w:noWrap/>
            <w:vAlign w:val="center"/>
          </w:tcPr>
          <w:p w14:paraId="2C8669FA" w14:textId="77777777" w:rsidR="003D28A0" w:rsidRPr="003D28A0" w:rsidRDefault="003D28A0" w:rsidP="003D28A0">
            <w:pPr>
              <w:widowControl/>
              <w:autoSpaceDE/>
              <w:autoSpaceDN/>
              <w:adjustRightInd/>
              <w:ind w:firstLine="0"/>
              <w:jc w:val="left"/>
              <w:rPr>
                <w:sz w:val="20"/>
                <w:szCs w:val="20"/>
              </w:rPr>
            </w:pPr>
            <w:r w:rsidRPr="003D28A0">
              <w:rPr>
                <w:sz w:val="20"/>
                <w:szCs w:val="20"/>
              </w:rPr>
              <w:t>1</w:t>
            </w:r>
          </w:p>
        </w:tc>
        <w:tc>
          <w:tcPr>
            <w:tcW w:w="1311" w:type="pct"/>
            <w:shd w:val="clear" w:color="auto" w:fill="auto"/>
            <w:vAlign w:val="center"/>
          </w:tcPr>
          <w:p w14:paraId="3B9C560A" w14:textId="77777777" w:rsidR="003D28A0" w:rsidRPr="003D28A0" w:rsidRDefault="003D28A0" w:rsidP="003D28A0">
            <w:pPr>
              <w:widowControl/>
              <w:autoSpaceDE/>
              <w:autoSpaceDN/>
              <w:adjustRightInd/>
              <w:ind w:firstLine="0"/>
              <w:jc w:val="left"/>
              <w:rPr>
                <w:sz w:val="20"/>
                <w:szCs w:val="20"/>
              </w:rPr>
            </w:pPr>
            <w:proofErr w:type="spellStart"/>
            <w:r w:rsidRPr="003D28A0">
              <w:rPr>
                <w:sz w:val="20"/>
                <w:szCs w:val="20"/>
              </w:rPr>
              <w:t>г.Северск</w:t>
            </w:r>
            <w:proofErr w:type="spellEnd"/>
          </w:p>
        </w:tc>
        <w:tc>
          <w:tcPr>
            <w:tcW w:w="1196" w:type="pct"/>
            <w:shd w:val="clear" w:color="auto" w:fill="auto"/>
            <w:noWrap/>
            <w:vAlign w:val="bottom"/>
          </w:tcPr>
          <w:p w14:paraId="779D9CA4" w14:textId="77777777" w:rsidR="003D28A0" w:rsidRPr="003D28A0" w:rsidRDefault="003D28A0" w:rsidP="003D28A0">
            <w:pPr>
              <w:widowControl/>
              <w:autoSpaceDE/>
              <w:autoSpaceDN/>
              <w:adjustRightInd/>
              <w:ind w:firstLine="0"/>
              <w:jc w:val="center"/>
              <w:rPr>
                <w:sz w:val="20"/>
                <w:szCs w:val="20"/>
              </w:rPr>
            </w:pPr>
            <w:r w:rsidRPr="003D28A0">
              <w:rPr>
                <w:color w:val="000000"/>
                <w:sz w:val="20"/>
                <w:szCs w:val="20"/>
                <w:lang w:val="en-US"/>
              </w:rPr>
              <w:t>1283</w:t>
            </w:r>
            <w:r w:rsidRPr="003D28A0">
              <w:rPr>
                <w:color w:val="000000"/>
                <w:sz w:val="20"/>
                <w:szCs w:val="20"/>
              </w:rPr>
              <w:t>,8357</w:t>
            </w:r>
          </w:p>
        </w:tc>
        <w:tc>
          <w:tcPr>
            <w:tcW w:w="915" w:type="pct"/>
            <w:shd w:val="clear" w:color="auto" w:fill="auto"/>
            <w:noWrap/>
            <w:vAlign w:val="bottom"/>
          </w:tcPr>
          <w:p w14:paraId="748F25B4" w14:textId="77777777" w:rsidR="003D28A0" w:rsidRPr="003D28A0" w:rsidRDefault="003D28A0" w:rsidP="003D28A0">
            <w:pPr>
              <w:widowControl/>
              <w:autoSpaceDE/>
              <w:autoSpaceDN/>
              <w:adjustRightInd/>
              <w:ind w:firstLine="0"/>
              <w:jc w:val="center"/>
              <w:rPr>
                <w:sz w:val="20"/>
                <w:szCs w:val="20"/>
              </w:rPr>
            </w:pPr>
            <w:r w:rsidRPr="003D28A0">
              <w:rPr>
                <w:sz w:val="20"/>
                <w:szCs w:val="20"/>
              </w:rPr>
              <w:t>1435,7239</w:t>
            </w:r>
          </w:p>
        </w:tc>
        <w:tc>
          <w:tcPr>
            <w:tcW w:w="1269" w:type="pct"/>
            <w:shd w:val="clear" w:color="auto" w:fill="auto"/>
            <w:noWrap/>
          </w:tcPr>
          <w:p w14:paraId="32A65A69" w14:textId="77777777" w:rsidR="003D28A0" w:rsidRPr="003D28A0" w:rsidRDefault="003D28A0" w:rsidP="003D28A0">
            <w:pPr>
              <w:widowControl/>
              <w:autoSpaceDE/>
              <w:autoSpaceDN/>
              <w:adjustRightInd/>
              <w:ind w:firstLine="0"/>
              <w:jc w:val="center"/>
              <w:rPr>
                <w:rFonts w:ascii="Times New Roman" w:hAnsi="Times New Roman" w:cs="Times New Roman"/>
                <w:sz w:val="20"/>
                <w:szCs w:val="20"/>
              </w:rPr>
            </w:pPr>
            <w:r w:rsidRPr="003D28A0">
              <w:rPr>
                <w:rFonts w:ascii="Times New Roman" w:hAnsi="Times New Roman" w:cs="Times New Roman"/>
                <w:sz w:val="20"/>
                <w:szCs w:val="20"/>
              </w:rPr>
              <w:t>89,42</w:t>
            </w:r>
          </w:p>
        </w:tc>
      </w:tr>
    </w:tbl>
    <w:p w14:paraId="61C8DC3F" w14:textId="7D452567" w:rsidR="003D28A0" w:rsidRPr="003D28A0" w:rsidRDefault="003D28A0" w:rsidP="003D28A0">
      <w:pPr>
        <w:spacing w:line="360" w:lineRule="auto"/>
        <w:ind w:firstLine="0"/>
        <w:rPr>
          <w:sz w:val="22"/>
          <w:szCs w:val="22"/>
        </w:rPr>
      </w:pPr>
      <w:r w:rsidRPr="003D28A0">
        <w:t>*</w:t>
      </w:r>
      <w:r w:rsidRPr="003D28A0">
        <w:rPr>
          <w:sz w:val="22"/>
          <w:szCs w:val="22"/>
        </w:rPr>
        <w:t xml:space="preserve"> Приняты фактические показатели 20</w:t>
      </w:r>
      <w:r w:rsidRPr="003D28A0">
        <w:rPr>
          <w:sz w:val="22"/>
          <w:szCs w:val="22"/>
          <w:lang w:val="en-US"/>
        </w:rPr>
        <w:t>20</w:t>
      </w:r>
      <w:r w:rsidRPr="003D28A0">
        <w:rPr>
          <w:sz w:val="22"/>
          <w:szCs w:val="22"/>
        </w:rPr>
        <w:t xml:space="preserve"> г.</w:t>
      </w:r>
    </w:p>
    <w:p w14:paraId="6F1B1A3E" w14:textId="7D11D3BE" w:rsidR="003D28A0" w:rsidRPr="003D28A0" w:rsidRDefault="003D28A0" w:rsidP="003D28A0">
      <w:pPr>
        <w:spacing w:line="360" w:lineRule="auto"/>
        <w:ind w:firstLine="708"/>
      </w:pPr>
      <w:r w:rsidRPr="005E1A59">
        <w:t xml:space="preserve">В среднем в отопительный период потребляется </w:t>
      </w:r>
      <w:r>
        <w:t>89,42</w:t>
      </w:r>
      <w:r w:rsidRPr="005E1A59">
        <w:t xml:space="preserve"> % годового расхода тепловой энергии.</w:t>
      </w:r>
    </w:p>
    <w:p w14:paraId="04A2AE3F" w14:textId="77777777" w:rsidR="002C0674" w:rsidRDefault="002C0674" w:rsidP="00202872">
      <w:pPr>
        <w:spacing w:line="360" w:lineRule="auto"/>
        <w:ind w:firstLine="709"/>
      </w:pPr>
      <w:r w:rsidRPr="005E1A59">
        <w:t xml:space="preserve">В таблицах 1.14– 1.15 приводится по годам значения планируемого </w:t>
      </w:r>
      <w:r w:rsidRPr="005E1A59">
        <w:rPr>
          <w:bCs/>
        </w:rPr>
        <w:t xml:space="preserve">потребления тепловой энергии по группам потребителей и по видам тепловых нагрузок на 2020 – 2021г.г. в соответствии </w:t>
      </w:r>
      <w:r w:rsidRPr="005E1A59">
        <w:t>Приказом Минстроя РФ №99_17-03-2014 «Об утверждении методики осуществления коммерческого учета тепловой энергии, теплоносителя»).</w:t>
      </w:r>
    </w:p>
    <w:p w14:paraId="77C7B6E2" w14:textId="77777777" w:rsidR="002A04C3" w:rsidRPr="005E1A59" w:rsidRDefault="002A04C3" w:rsidP="002A04C3">
      <w:pPr>
        <w:spacing w:line="360" w:lineRule="auto"/>
        <w:ind w:firstLine="0"/>
        <w:rPr>
          <w:bCs/>
        </w:rPr>
      </w:pPr>
    </w:p>
    <w:p w14:paraId="70035A23" w14:textId="1E7CB613" w:rsidR="002C0674" w:rsidRPr="005E1A59" w:rsidRDefault="002C0674" w:rsidP="00FF78AC">
      <w:pPr>
        <w:spacing w:line="360" w:lineRule="auto"/>
        <w:ind w:firstLine="0"/>
      </w:pPr>
      <w:r w:rsidRPr="005E1A59">
        <w:lastRenderedPageBreak/>
        <w:t xml:space="preserve">Таблица 1.14 – Планируемое теплопотребление на </w:t>
      </w:r>
      <w:r w:rsidR="001F14A9" w:rsidRPr="005E1A59">
        <w:t>202</w:t>
      </w:r>
      <w:r w:rsidR="00276223" w:rsidRPr="002D7168">
        <w:t>1</w:t>
      </w:r>
      <w:r w:rsidR="001F14A9" w:rsidRPr="005E1A59">
        <w:t xml:space="preserve"> </w:t>
      </w:r>
      <w:r w:rsidRPr="005E1A59">
        <w:t>г.</w:t>
      </w:r>
    </w:p>
    <w:tbl>
      <w:tblPr>
        <w:tblW w:w="1021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
        <w:gridCol w:w="2921"/>
        <w:gridCol w:w="1811"/>
        <w:gridCol w:w="1811"/>
        <w:gridCol w:w="1861"/>
        <w:gridCol w:w="1321"/>
      </w:tblGrid>
      <w:tr w:rsidR="002C0674" w:rsidRPr="005E1A59" w14:paraId="7C19CFEE" w14:textId="77777777" w:rsidTr="00984911">
        <w:trPr>
          <w:trHeight w:val="840"/>
        </w:trPr>
        <w:tc>
          <w:tcPr>
            <w:tcW w:w="486" w:type="dxa"/>
            <w:vAlign w:val="center"/>
          </w:tcPr>
          <w:p w14:paraId="4BA5D3D8" w14:textId="77777777" w:rsidR="002C0674" w:rsidRPr="005E1A59" w:rsidRDefault="002C0674" w:rsidP="00FF78AC">
            <w:pPr>
              <w:widowControl/>
              <w:autoSpaceDE/>
              <w:autoSpaceDN/>
              <w:adjustRightInd/>
              <w:ind w:firstLine="0"/>
              <w:jc w:val="center"/>
              <w:rPr>
                <w:sz w:val="20"/>
                <w:szCs w:val="20"/>
              </w:rPr>
            </w:pPr>
            <w:r w:rsidRPr="005E1A59">
              <w:rPr>
                <w:sz w:val="20"/>
                <w:szCs w:val="20"/>
              </w:rPr>
              <w:t>№ п/п</w:t>
            </w:r>
          </w:p>
        </w:tc>
        <w:tc>
          <w:tcPr>
            <w:tcW w:w="2921" w:type="dxa"/>
            <w:vAlign w:val="center"/>
          </w:tcPr>
          <w:p w14:paraId="33BCEB4C" w14:textId="77777777" w:rsidR="002C0674" w:rsidRPr="005E1A59" w:rsidRDefault="002C0674" w:rsidP="00FF78AC">
            <w:pPr>
              <w:widowControl/>
              <w:autoSpaceDE/>
              <w:autoSpaceDN/>
              <w:adjustRightInd/>
              <w:ind w:firstLine="0"/>
              <w:jc w:val="center"/>
              <w:rPr>
                <w:sz w:val="20"/>
                <w:szCs w:val="20"/>
              </w:rPr>
            </w:pPr>
            <w:r w:rsidRPr="005E1A59">
              <w:rPr>
                <w:sz w:val="20"/>
                <w:szCs w:val="20"/>
              </w:rPr>
              <w:t>Наименование группы</w:t>
            </w:r>
          </w:p>
        </w:tc>
        <w:tc>
          <w:tcPr>
            <w:tcW w:w="1811" w:type="dxa"/>
            <w:vAlign w:val="center"/>
          </w:tcPr>
          <w:p w14:paraId="719B96AD" w14:textId="77777777" w:rsidR="002C0674" w:rsidRPr="005E1A59" w:rsidRDefault="002C0674" w:rsidP="00FF78AC">
            <w:pPr>
              <w:widowControl/>
              <w:autoSpaceDE/>
              <w:autoSpaceDN/>
              <w:adjustRightInd/>
              <w:ind w:firstLine="0"/>
              <w:jc w:val="center"/>
              <w:rPr>
                <w:sz w:val="20"/>
                <w:szCs w:val="20"/>
              </w:rPr>
            </w:pPr>
            <w:r w:rsidRPr="005E1A59">
              <w:rPr>
                <w:sz w:val="20"/>
                <w:szCs w:val="20"/>
              </w:rPr>
              <w:t>Теплопотребление  отопление, тыс. Гкал</w:t>
            </w:r>
          </w:p>
        </w:tc>
        <w:tc>
          <w:tcPr>
            <w:tcW w:w="1811" w:type="dxa"/>
            <w:vAlign w:val="center"/>
          </w:tcPr>
          <w:p w14:paraId="78F06367" w14:textId="77777777" w:rsidR="002C0674" w:rsidRPr="005E1A59" w:rsidRDefault="002C0674" w:rsidP="00FF78AC">
            <w:pPr>
              <w:widowControl/>
              <w:autoSpaceDE/>
              <w:autoSpaceDN/>
              <w:adjustRightInd/>
              <w:ind w:firstLine="0"/>
              <w:jc w:val="center"/>
              <w:rPr>
                <w:sz w:val="20"/>
                <w:szCs w:val="20"/>
              </w:rPr>
            </w:pPr>
            <w:r w:rsidRPr="005E1A59">
              <w:rPr>
                <w:sz w:val="20"/>
                <w:szCs w:val="20"/>
              </w:rPr>
              <w:t>Теплопотребление  вентиляция, тыс. Гкал</w:t>
            </w:r>
          </w:p>
        </w:tc>
        <w:tc>
          <w:tcPr>
            <w:tcW w:w="1861" w:type="dxa"/>
            <w:vAlign w:val="center"/>
          </w:tcPr>
          <w:p w14:paraId="392270A9" w14:textId="77777777" w:rsidR="002C0674" w:rsidRPr="005E1A59" w:rsidRDefault="002C0674" w:rsidP="00FF78AC">
            <w:pPr>
              <w:widowControl/>
              <w:autoSpaceDE/>
              <w:autoSpaceDN/>
              <w:adjustRightInd/>
              <w:ind w:firstLine="0"/>
              <w:jc w:val="center"/>
              <w:rPr>
                <w:sz w:val="20"/>
                <w:szCs w:val="20"/>
              </w:rPr>
            </w:pPr>
            <w:r w:rsidRPr="005E1A59">
              <w:rPr>
                <w:sz w:val="20"/>
                <w:szCs w:val="20"/>
              </w:rPr>
              <w:t>Теплопотребление, ГВС, тыс. Гкал</w:t>
            </w:r>
          </w:p>
        </w:tc>
        <w:tc>
          <w:tcPr>
            <w:tcW w:w="1321" w:type="dxa"/>
            <w:vAlign w:val="center"/>
          </w:tcPr>
          <w:p w14:paraId="7948E22D" w14:textId="77777777" w:rsidR="002C0674" w:rsidRPr="005E1A59" w:rsidRDefault="002C0674" w:rsidP="00FF78AC">
            <w:pPr>
              <w:widowControl/>
              <w:autoSpaceDE/>
              <w:autoSpaceDN/>
              <w:adjustRightInd/>
              <w:ind w:firstLine="0"/>
              <w:jc w:val="center"/>
              <w:rPr>
                <w:sz w:val="20"/>
                <w:szCs w:val="20"/>
              </w:rPr>
            </w:pPr>
            <w:r w:rsidRPr="005E1A59">
              <w:rPr>
                <w:sz w:val="20"/>
                <w:szCs w:val="20"/>
              </w:rPr>
              <w:t xml:space="preserve">Всего, тыс. Гкал </w:t>
            </w:r>
          </w:p>
        </w:tc>
      </w:tr>
      <w:tr w:rsidR="00276223" w:rsidRPr="005E1A59" w14:paraId="6DBE08B8" w14:textId="77777777" w:rsidTr="00984911">
        <w:trPr>
          <w:trHeight w:val="250"/>
        </w:trPr>
        <w:tc>
          <w:tcPr>
            <w:tcW w:w="486" w:type="dxa"/>
            <w:noWrap/>
            <w:vAlign w:val="bottom"/>
          </w:tcPr>
          <w:p w14:paraId="054AD9C5" w14:textId="77777777" w:rsidR="00276223" w:rsidRPr="005E1A59" w:rsidRDefault="00276223" w:rsidP="00276223">
            <w:pPr>
              <w:widowControl/>
              <w:autoSpaceDE/>
              <w:autoSpaceDN/>
              <w:adjustRightInd/>
              <w:ind w:firstLine="0"/>
              <w:jc w:val="right"/>
              <w:rPr>
                <w:sz w:val="20"/>
                <w:szCs w:val="20"/>
              </w:rPr>
            </w:pPr>
            <w:r w:rsidRPr="005E1A59">
              <w:rPr>
                <w:sz w:val="20"/>
                <w:szCs w:val="20"/>
              </w:rPr>
              <w:t>1</w:t>
            </w:r>
          </w:p>
        </w:tc>
        <w:tc>
          <w:tcPr>
            <w:tcW w:w="2921" w:type="dxa"/>
            <w:vAlign w:val="bottom"/>
          </w:tcPr>
          <w:p w14:paraId="23911B3B" w14:textId="77777777" w:rsidR="00276223" w:rsidRPr="005E1A59" w:rsidRDefault="00276223" w:rsidP="00276223">
            <w:pPr>
              <w:widowControl/>
              <w:autoSpaceDE/>
              <w:autoSpaceDN/>
              <w:adjustRightInd/>
              <w:ind w:firstLine="0"/>
              <w:rPr>
                <w:sz w:val="20"/>
                <w:szCs w:val="20"/>
              </w:rPr>
            </w:pPr>
            <w:r w:rsidRPr="005E1A59">
              <w:rPr>
                <w:sz w:val="20"/>
                <w:szCs w:val="20"/>
              </w:rPr>
              <w:t>Бюджетные организации</w:t>
            </w:r>
          </w:p>
        </w:tc>
        <w:tc>
          <w:tcPr>
            <w:tcW w:w="1811" w:type="dxa"/>
            <w:noWrap/>
            <w:vAlign w:val="bottom"/>
          </w:tcPr>
          <w:p w14:paraId="10CE76E9" w14:textId="0C4D8BD8"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108,004</w:t>
            </w:r>
          </w:p>
        </w:tc>
        <w:tc>
          <w:tcPr>
            <w:tcW w:w="1811" w:type="dxa"/>
            <w:noWrap/>
            <w:vAlign w:val="bottom"/>
          </w:tcPr>
          <w:p w14:paraId="5BB47F44" w14:textId="15FA899B"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56,424</w:t>
            </w:r>
          </w:p>
        </w:tc>
        <w:tc>
          <w:tcPr>
            <w:tcW w:w="1861" w:type="dxa"/>
            <w:noWrap/>
            <w:vAlign w:val="bottom"/>
          </w:tcPr>
          <w:p w14:paraId="36833D81" w14:textId="477DB242"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57,683</w:t>
            </w:r>
          </w:p>
        </w:tc>
        <w:tc>
          <w:tcPr>
            <w:tcW w:w="1321" w:type="dxa"/>
            <w:noWrap/>
            <w:vAlign w:val="bottom"/>
          </w:tcPr>
          <w:p w14:paraId="63DB439F" w14:textId="3C2C7B99"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222,1106</w:t>
            </w:r>
          </w:p>
        </w:tc>
      </w:tr>
      <w:tr w:rsidR="00276223" w:rsidRPr="005E1A59" w14:paraId="5DB67DB7" w14:textId="77777777" w:rsidTr="00984911">
        <w:trPr>
          <w:trHeight w:val="250"/>
        </w:trPr>
        <w:tc>
          <w:tcPr>
            <w:tcW w:w="486" w:type="dxa"/>
            <w:noWrap/>
            <w:vAlign w:val="bottom"/>
          </w:tcPr>
          <w:p w14:paraId="2E617281" w14:textId="77777777" w:rsidR="00276223" w:rsidRPr="005E1A59" w:rsidRDefault="00276223" w:rsidP="00276223">
            <w:pPr>
              <w:widowControl/>
              <w:autoSpaceDE/>
              <w:autoSpaceDN/>
              <w:adjustRightInd/>
              <w:ind w:firstLine="0"/>
              <w:jc w:val="right"/>
              <w:rPr>
                <w:sz w:val="20"/>
                <w:szCs w:val="20"/>
              </w:rPr>
            </w:pPr>
            <w:r w:rsidRPr="005E1A59">
              <w:rPr>
                <w:sz w:val="20"/>
                <w:szCs w:val="20"/>
              </w:rPr>
              <w:t>2</w:t>
            </w:r>
          </w:p>
        </w:tc>
        <w:tc>
          <w:tcPr>
            <w:tcW w:w="2921" w:type="dxa"/>
            <w:vAlign w:val="bottom"/>
          </w:tcPr>
          <w:p w14:paraId="6B729BD9" w14:textId="77777777" w:rsidR="00276223" w:rsidRPr="005E1A59" w:rsidRDefault="00276223" w:rsidP="00276223">
            <w:pPr>
              <w:widowControl/>
              <w:autoSpaceDE/>
              <w:autoSpaceDN/>
              <w:adjustRightInd/>
              <w:ind w:firstLine="0"/>
              <w:rPr>
                <w:sz w:val="20"/>
                <w:szCs w:val="20"/>
              </w:rPr>
            </w:pPr>
            <w:r w:rsidRPr="005E1A59">
              <w:rPr>
                <w:sz w:val="20"/>
                <w:szCs w:val="20"/>
              </w:rPr>
              <w:t xml:space="preserve">Население в </w:t>
            </w:r>
            <w:proofErr w:type="spellStart"/>
            <w:r w:rsidRPr="005E1A59">
              <w:rPr>
                <w:sz w:val="20"/>
                <w:szCs w:val="20"/>
              </w:rPr>
              <w:t>т.ч</w:t>
            </w:r>
            <w:proofErr w:type="spellEnd"/>
            <w:r w:rsidRPr="005E1A59">
              <w:rPr>
                <w:sz w:val="20"/>
                <w:szCs w:val="20"/>
              </w:rPr>
              <w:t>.</w:t>
            </w:r>
          </w:p>
        </w:tc>
        <w:tc>
          <w:tcPr>
            <w:tcW w:w="1811" w:type="dxa"/>
            <w:noWrap/>
            <w:vAlign w:val="bottom"/>
          </w:tcPr>
          <w:p w14:paraId="26D1BDA2" w14:textId="118E6C75"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429,267</w:t>
            </w:r>
          </w:p>
        </w:tc>
        <w:tc>
          <w:tcPr>
            <w:tcW w:w="1811" w:type="dxa"/>
            <w:noWrap/>
            <w:vAlign w:val="bottom"/>
          </w:tcPr>
          <w:p w14:paraId="5764B59C" w14:textId="1FE3901C" w:rsidR="00276223" w:rsidRPr="005E1A59" w:rsidRDefault="00276223" w:rsidP="00276223">
            <w:pPr>
              <w:widowControl/>
              <w:autoSpaceDE/>
              <w:autoSpaceDN/>
              <w:adjustRightInd/>
              <w:ind w:firstLine="0"/>
              <w:jc w:val="left"/>
              <w:rPr>
                <w:rFonts w:ascii="Times New Roman" w:hAnsi="Times New Roman" w:cs="Times New Roman"/>
                <w:b/>
                <w:bCs/>
                <w:sz w:val="20"/>
                <w:szCs w:val="20"/>
              </w:rPr>
            </w:pPr>
            <w:r w:rsidRPr="005E1A59">
              <w:rPr>
                <w:color w:val="000000"/>
                <w:sz w:val="20"/>
                <w:szCs w:val="20"/>
              </w:rPr>
              <w:t> </w:t>
            </w:r>
          </w:p>
        </w:tc>
        <w:tc>
          <w:tcPr>
            <w:tcW w:w="1861" w:type="dxa"/>
            <w:noWrap/>
            <w:vAlign w:val="bottom"/>
          </w:tcPr>
          <w:p w14:paraId="4D97FFA2" w14:textId="781C4036"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150,211</w:t>
            </w:r>
          </w:p>
        </w:tc>
        <w:tc>
          <w:tcPr>
            <w:tcW w:w="1321" w:type="dxa"/>
            <w:noWrap/>
            <w:vAlign w:val="bottom"/>
          </w:tcPr>
          <w:p w14:paraId="5B36BB26" w14:textId="6ED840BD"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579,4768</w:t>
            </w:r>
          </w:p>
        </w:tc>
      </w:tr>
      <w:tr w:rsidR="00276223" w:rsidRPr="005E1A59" w14:paraId="1EC3D9F1" w14:textId="77777777" w:rsidTr="00984911">
        <w:trPr>
          <w:trHeight w:val="250"/>
        </w:trPr>
        <w:tc>
          <w:tcPr>
            <w:tcW w:w="486" w:type="dxa"/>
            <w:noWrap/>
            <w:vAlign w:val="bottom"/>
          </w:tcPr>
          <w:p w14:paraId="3D01B850" w14:textId="77777777" w:rsidR="00276223" w:rsidRPr="005E1A59" w:rsidRDefault="00276223" w:rsidP="00276223">
            <w:pPr>
              <w:widowControl/>
              <w:autoSpaceDE/>
              <w:autoSpaceDN/>
              <w:adjustRightInd/>
              <w:ind w:firstLine="0"/>
              <w:jc w:val="right"/>
              <w:rPr>
                <w:sz w:val="20"/>
                <w:szCs w:val="20"/>
              </w:rPr>
            </w:pPr>
            <w:r w:rsidRPr="005E1A59">
              <w:rPr>
                <w:sz w:val="20"/>
                <w:szCs w:val="20"/>
              </w:rPr>
              <w:t>3</w:t>
            </w:r>
          </w:p>
        </w:tc>
        <w:tc>
          <w:tcPr>
            <w:tcW w:w="2921" w:type="dxa"/>
            <w:vAlign w:val="bottom"/>
          </w:tcPr>
          <w:p w14:paraId="06089EF2" w14:textId="77777777" w:rsidR="00276223" w:rsidRPr="005E1A59" w:rsidRDefault="00276223" w:rsidP="00276223">
            <w:pPr>
              <w:widowControl/>
              <w:autoSpaceDE/>
              <w:autoSpaceDN/>
              <w:adjustRightInd/>
              <w:ind w:firstLine="0"/>
              <w:rPr>
                <w:sz w:val="20"/>
                <w:szCs w:val="20"/>
              </w:rPr>
            </w:pPr>
            <w:r w:rsidRPr="005E1A59">
              <w:rPr>
                <w:sz w:val="20"/>
                <w:szCs w:val="20"/>
              </w:rPr>
              <w:t>МКД</w:t>
            </w:r>
          </w:p>
        </w:tc>
        <w:tc>
          <w:tcPr>
            <w:tcW w:w="1811" w:type="dxa"/>
            <w:noWrap/>
            <w:vAlign w:val="bottom"/>
          </w:tcPr>
          <w:p w14:paraId="13C66124" w14:textId="79388CDD"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386,201</w:t>
            </w:r>
          </w:p>
        </w:tc>
        <w:tc>
          <w:tcPr>
            <w:tcW w:w="1811" w:type="dxa"/>
            <w:noWrap/>
            <w:vAlign w:val="bottom"/>
          </w:tcPr>
          <w:p w14:paraId="3C895089" w14:textId="09810462" w:rsidR="00276223" w:rsidRPr="005E1A59" w:rsidRDefault="00276223" w:rsidP="00276223">
            <w:pPr>
              <w:widowControl/>
              <w:autoSpaceDE/>
              <w:autoSpaceDN/>
              <w:adjustRightInd/>
              <w:ind w:firstLine="0"/>
              <w:jc w:val="left"/>
              <w:rPr>
                <w:rFonts w:ascii="Times New Roman" w:hAnsi="Times New Roman" w:cs="Times New Roman"/>
                <w:sz w:val="20"/>
                <w:szCs w:val="20"/>
              </w:rPr>
            </w:pPr>
            <w:r w:rsidRPr="005E1A59">
              <w:rPr>
                <w:color w:val="000000"/>
                <w:sz w:val="20"/>
                <w:szCs w:val="20"/>
              </w:rPr>
              <w:t> </w:t>
            </w:r>
          </w:p>
        </w:tc>
        <w:tc>
          <w:tcPr>
            <w:tcW w:w="1861" w:type="dxa"/>
            <w:noWrap/>
            <w:vAlign w:val="bottom"/>
          </w:tcPr>
          <w:p w14:paraId="7AE362EB" w14:textId="3591CE16"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150,211</w:t>
            </w:r>
          </w:p>
        </w:tc>
        <w:tc>
          <w:tcPr>
            <w:tcW w:w="1321" w:type="dxa"/>
            <w:noWrap/>
            <w:vAlign w:val="bottom"/>
          </w:tcPr>
          <w:p w14:paraId="0056D8B2" w14:textId="359BFB75"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536,4161</w:t>
            </w:r>
          </w:p>
        </w:tc>
      </w:tr>
      <w:tr w:rsidR="00276223" w:rsidRPr="005E1A59" w14:paraId="7BDE689F" w14:textId="77777777" w:rsidTr="00984911">
        <w:trPr>
          <w:trHeight w:val="250"/>
        </w:trPr>
        <w:tc>
          <w:tcPr>
            <w:tcW w:w="486" w:type="dxa"/>
            <w:noWrap/>
            <w:vAlign w:val="bottom"/>
          </w:tcPr>
          <w:p w14:paraId="5A8CABA5" w14:textId="77777777" w:rsidR="00276223" w:rsidRPr="005E1A59" w:rsidRDefault="00276223" w:rsidP="00276223">
            <w:pPr>
              <w:widowControl/>
              <w:autoSpaceDE/>
              <w:autoSpaceDN/>
              <w:adjustRightInd/>
              <w:ind w:firstLine="0"/>
              <w:jc w:val="right"/>
              <w:rPr>
                <w:sz w:val="20"/>
                <w:szCs w:val="20"/>
              </w:rPr>
            </w:pPr>
            <w:r w:rsidRPr="005E1A59">
              <w:rPr>
                <w:sz w:val="20"/>
                <w:szCs w:val="20"/>
              </w:rPr>
              <w:t>4</w:t>
            </w:r>
          </w:p>
        </w:tc>
        <w:tc>
          <w:tcPr>
            <w:tcW w:w="2921" w:type="dxa"/>
            <w:vAlign w:val="bottom"/>
          </w:tcPr>
          <w:p w14:paraId="61A1D0E6" w14:textId="77777777" w:rsidR="00276223" w:rsidRPr="005E1A59" w:rsidRDefault="00276223" w:rsidP="00276223">
            <w:pPr>
              <w:widowControl/>
              <w:autoSpaceDE/>
              <w:autoSpaceDN/>
              <w:adjustRightInd/>
              <w:ind w:firstLine="0"/>
              <w:rPr>
                <w:sz w:val="20"/>
                <w:szCs w:val="20"/>
              </w:rPr>
            </w:pPr>
            <w:r w:rsidRPr="005E1A59">
              <w:rPr>
                <w:sz w:val="20"/>
                <w:szCs w:val="20"/>
              </w:rPr>
              <w:t>Частные домовладения</w:t>
            </w:r>
          </w:p>
        </w:tc>
        <w:tc>
          <w:tcPr>
            <w:tcW w:w="1811" w:type="dxa"/>
            <w:noWrap/>
            <w:vAlign w:val="bottom"/>
          </w:tcPr>
          <w:p w14:paraId="17D80058" w14:textId="3C0A8CB3"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43,061</w:t>
            </w:r>
          </w:p>
        </w:tc>
        <w:tc>
          <w:tcPr>
            <w:tcW w:w="1811" w:type="dxa"/>
            <w:noWrap/>
            <w:vAlign w:val="bottom"/>
          </w:tcPr>
          <w:p w14:paraId="5491DBF3" w14:textId="7BC476A8" w:rsidR="00276223" w:rsidRPr="005E1A59" w:rsidRDefault="00276223" w:rsidP="00276223">
            <w:pPr>
              <w:widowControl/>
              <w:autoSpaceDE/>
              <w:autoSpaceDN/>
              <w:adjustRightInd/>
              <w:ind w:firstLine="0"/>
              <w:jc w:val="left"/>
              <w:rPr>
                <w:rFonts w:ascii="Times New Roman" w:hAnsi="Times New Roman" w:cs="Times New Roman"/>
                <w:sz w:val="20"/>
                <w:szCs w:val="20"/>
              </w:rPr>
            </w:pPr>
            <w:r w:rsidRPr="005E1A59">
              <w:rPr>
                <w:color w:val="000000"/>
                <w:sz w:val="20"/>
                <w:szCs w:val="20"/>
              </w:rPr>
              <w:t> </w:t>
            </w:r>
          </w:p>
        </w:tc>
        <w:tc>
          <w:tcPr>
            <w:tcW w:w="1861" w:type="dxa"/>
            <w:noWrap/>
            <w:vAlign w:val="bottom"/>
          </w:tcPr>
          <w:p w14:paraId="7AAFEB04" w14:textId="3B08FDBF" w:rsidR="00276223" w:rsidRPr="005E1A59" w:rsidRDefault="00276223" w:rsidP="00276223">
            <w:pPr>
              <w:widowControl/>
              <w:autoSpaceDE/>
              <w:autoSpaceDN/>
              <w:adjustRightInd/>
              <w:ind w:firstLine="0"/>
              <w:jc w:val="left"/>
              <w:rPr>
                <w:rFonts w:ascii="Times New Roman" w:hAnsi="Times New Roman" w:cs="Times New Roman"/>
                <w:sz w:val="20"/>
                <w:szCs w:val="20"/>
              </w:rPr>
            </w:pPr>
            <w:r w:rsidRPr="005E1A59">
              <w:rPr>
                <w:color w:val="000000"/>
                <w:sz w:val="20"/>
                <w:szCs w:val="20"/>
              </w:rPr>
              <w:t> </w:t>
            </w:r>
          </w:p>
        </w:tc>
        <w:tc>
          <w:tcPr>
            <w:tcW w:w="1321" w:type="dxa"/>
            <w:noWrap/>
            <w:vAlign w:val="bottom"/>
          </w:tcPr>
          <w:p w14:paraId="49D7EE51" w14:textId="62FB65D2"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43,061</w:t>
            </w:r>
          </w:p>
        </w:tc>
      </w:tr>
      <w:tr w:rsidR="00276223" w:rsidRPr="005E1A59" w14:paraId="12AE130E" w14:textId="77777777" w:rsidTr="00984911">
        <w:trPr>
          <w:trHeight w:val="250"/>
        </w:trPr>
        <w:tc>
          <w:tcPr>
            <w:tcW w:w="486" w:type="dxa"/>
            <w:noWrap/>
            <w:vAlign w:val="bottom"/>
          </w:tcPr>
          <w:p w14:paraId="1E609BBE" w14:textId="77777777" w:rsidR="00276223" w:rsidRPr="005E1A59" w:rsidRDefault="00276223" w:rsidP="00276223">
            <w:pPr>
              <w:widowControl/>
              <w:autoSpaceDE/>
              <w:autoSpaceDN/>
              <w:adjustRightInd/>
              <w:ind w:firstLine="0"/>
              <w:jc w:val="right"/>
              <w:rPr>
                <w:sz w:val="20"/>
                <w:szCs w:val="20"/>
              </w:rPr>
            </w:pPr>
            <w:r w:rsidRPr="005E1A59">
              <w:rPr>
                <w:sz w:val="20"/>
                <w:szCs w:val="20"/>
              </w:rPr>
              <w:t>5</w:t>
            </w:r>
          </w:p>
        </w:tc>
        <w:tc>
          <w:tcPr>
            <w:tcW w:w="2921" w:type="dxa"/>
            <w:vAlign w:val="bottom"/>
          </w:tcPr>
          <w:p w14:paraId="7B4384C9" w14:textId="77777777" w:rsidR="00276223" w:rsidRPr="005E1A59" w:rsidRDefault="00276223" w:rsidP="00276223">
            <w:pPr>
              <w:widowControl/>
              <w:autoSpaceDE/>
              <w:autoSpaceDN/>
              <w:adjustRightInd/>
              <w:ind w:firstLine="0"/>
              <w:rPr>
                <w:sz w:val="20"/>
                <w:szCs w:val="20"/>
              </w:rPr>
            </w:pPr>
            <w:r w:rsidRPr="005E1A59">
              <w:rPr>
                <w:sz w:val="20"/>
                <w:szCs w:val="20"/>
              </w:rPr>
              <w:t xml:space="preserve">Прочие нежилые, в </w:t>
            </w:r>
            <w:proofErr w:type="spellStart"/>
            <w:r w:rsidRPr="005E1A59">
              <w:rPr>
                <w:sz w:val="20"/>
                <w:szCs w:val="20"/>
              </w:rPr>
              <w:t>т.ч</w:t>
            </w:r>
            <w:proofErr w:type="spellEnd"/>
            <w:r w:rsidRPr="005E1A59">
              <w:rPr>
                <w:sz w:val="20"/>
                <w:szCs w:val="20"/>
              </w:rPr>
              <w:t>.</w:t>
            </w:r>
          </w:p>
        </w:tc>
        <w:tc>
          <w:tcPr>
            <w:tcW w:w="1811" w:type="dxa"/>
            <w:noWrap/>
            <w:vAlign w:val="bottom"/>
          </w:tcPr>
          <w:p w14:paraId="684A1F22" w14:textId="617E1688"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156,960</w:t>
            </w:r>
          </w:p>
        </w:tc>
        <w:tc>
          <w:tcPr>
            <w:tcW w:w="1811" w:type="dxa"/>
            <w:noWrap/>
            <w:vAlign w:val="bottom"/>
          </w:tcPr>
          <w:p w14:paraId="7E994EF6" w14:textId="3D33592A"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34,986</w:t>
            </w:r>
          </w:p>
        </w:tc>
        <w:tc>
          <w:tcPr>
            <w:tcW w:w="1861" w:type="dxa"/>
            <w:noWrap/>
            <w:vAlign w:val="bottom"/>
          </w:tcPr>
          <w:p w14:paraId="5A773DFC" w14:textId="75F08076"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22,621</w:t>
            </w:r>
          </w:p>
        </w:tc>
        <w:tc>
          <w:tcPr>
            <w:tcW w:w="1321" w:type="dxa"/>
            <w:noWrap/>
            <w:vAlign w:val="bottom"/>
          </w:tcPr>
          <w:p w14:paraId="2B91C7E3" w14:textId="267D37C3"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color w:val="000000"/>
                <w:sz w:val="20"/>
                <w:szCs w:val="20"/>
              </w:rPr>
              <w:t>214,5662</w:t>
            </w:r>
          </w:p>
        </w:tc>
      </w:tr>
      <w:tr w:rsidR="00276223" w:rsidRPr="005E1A59" w14:paraId="341554EC" w14:textId="77777777" w:rsidTr="00984911">
        <w:trPr>
          <w:trHeight w:val="250"/>
        </w:trPr>
        <w:tc>
          <w:tcPr>
            <w:tcW w:w="486" w:type="dxa"/>
            <w:noWrap/>
            <w:vAlign w:val="bottom"/>
          </w:tcPr>
          <w:p w14:paraId="3B1DAD6B" w14:textId="77777777" w:rsidR="00276223" w:rsidRPr="005E1A59" w:rsidRDefault="00276223" w:rsidP="00276223">
            <w:pPr>
              <w:widowControl/>
              <w:autoSpaceDE/>
              <w:autoSpaceDN/>
              <w:adjustRightInd/>
              <w:ind w:firstLine="0"/>
              <w:jc w:val="right"/>
              <w:rPr>
                <w:sz w:val="20"/>
                <w:szCs w:val="20"/>
              </w:rPr>
            </w:pPr>
            <w:r w:rsidRPr="005E1A59">
              <w:rPr>
                <w:sz w:val="20"/>
                <w:szCs w:val="20"/>
              </w:rPr>
              <w:t>6</w:t>
            </w:r>
          </w:p>
        </w:tc>
        <w:tc>
          <w:tcPr>
            <w:tcW w:w="2921" w:type="dxa"/>
            <w:vAlign w:val="bottom"/>
          </w:tcPr>
          <w:p w14:paraId="7C92B796" w14:textId="77777777" w:rsidR="00276223" w:rsidRPr="005E1A59" w:rsidRDefault="00276223" w:rsidP="00276223">
            <w:pPr>
              <w:widowControl/>
              <w:autoSpaceDE/>
              <w:autoSpaceDN/>
              <w:adjustRightInd/>
              <w:ind w:firstLine="0"/>
              <w:rPr>
                <w:sz w:val="20"/>
                <w:szCs w:val="20"/>
              </w:rPr>
            </w:pPr>
            <w:r w:rsidRPr="005E1A59">
              <w:rPr>
                <w:sz w:val="20"/>
                <w:szCs w:val="20"/>
              </w:rPr>
              <w:t>АО "СХК" (БУ-1)</w:t>
            </w:r>
          </w:p>
        </w:tc>
        <w:tc>
          <w:tcPr>
            <w:tcW w:w="1811" w:type="dxa"/>
            <w:noWrap/>
            <w:vAlign w:val="bottom"/>
          </w:tcPr>
          <w:p w14:paraId="2399EDE7" w14:textId="2CD10849"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26,921</w:t>
            </w:r>
          </w:p>
        </w:tc>
        <w:tc>
          <w:tcPr>
            <w:tcW w:w="1811" w:type="dxa"/>
            <w:noWrap/>
            <w:vAlign w:val="bottom"/>
          </w:tcPr>
          <w:p w14:paraId="63488CDC" w14:textId="6A37A731"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5,117</w:t>
            </w:r>
          </w:p>
        </w:tc>
        <w:tc>
          <w:tcPr>
            <w:tcW w:w="1861" w:type="dxa"/>
            <w:noWrap/>
            <w:vAlign w:val="bottom"/>
          </w:tcPr>
          <w:p w14:paraId="7150BADF" w14:textId="7415F85C"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5,526</w:t>
            </w:r>
          </w:p>
        </w:tc>
        <w:tc>
          <w:tcPr>
            <w:tcW w:w="1321" w:type="dxa"/>
            <w:noWrap/>
            <w:vAlign w:val="bottom"/>
          </w:tcPr>
          <w:p w14:paraId="411DECE1" w14:textId="09E5E167"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37,563</w:t>
            </w:r>
          </w:p>
        </w:tc>
      </w:tr>
      <w:tr w:rsidR="00276223" w:rsidRPr="005E1A59" w14:paraId="7339096A" w14:textId="77777777" w:rsidTr="00984911">
        <w:trPr>
          <w:trHeight w:val="250"/>
        </w:trPr>
        <w:tc>
          <w:tcPr>
            <w:tcW w:w="486" w:type="dxa"/>
            <w:noWrap/>
            <w:vAlign w:val="bottom"/>
          </w:tcPr>
          <w:p w14:paraId="3167ABC4" w14:textId="77777777" w:rsidR="00276223" w:rsidRPr="005E1A59" w:rsidRDefault="00276223" w:rsidP="00276223">
            <w:pPr>
              <w:widowControl/>
              <w:autoSpaceDE/>
              <w:autoSpaceDN/>
              <w:adjustRightInd/>
              <w:ind w:firstLine="0"/>
              <w:jc w:val="right"/>
              <w:rPr>
                <w:sz w:val="20"/>
                <w:szCs w:val="20"/>
              </w:rPr>
            </w:pPr>
            <w:r w:rsidRPr="005E1A59">
              <w:rPr>
                <w:sz w:val="20"/>
                <w:szCs w:val="20"/>
              </w:rPr>
              <w:t>7</w:t>
            </w:r>
          </w:p>
        </w:tc>
        <w:tc>
          <w:tcPr>
            <w:tcW w:w="2921" w:type="dxa"/>
            <w:vAlign w:val="bottom"/>
          </w:tcPr>
          <w:p w14:paraId="7135435C" w14:textId="77777777" w:rsidR="00276223" w:rsidRPr="005E1A59" w:rsidRDefault="00276223" w:rsidP="00276223">
            <w:pPr>
              <w:widowControl/>
              <w:autoSpaceDE/>
              <w:autoSpaceDN/>
              <w:adjustRightInd/>
              <w:ind w:firstLine="0"/>
              <w:rPr>
                <w:sz w:val="20"/>
                <w:szCs w:val="20"/>
              </w:rPr>
            </w:pPr>
            <w:r w:rsidRPr="005E1A59">
              <w:rPr>
                <w:sz w:val="20"/>
                <w:szCs w:val="20"/>
              </w:rPr>
              <w:t>ГСПО</w:t>
            </w:r>
          </w:p>
        </w:tc>
        <w:tc>
          <w:tcPr>
            <w:tcW w:w="1811" w:type="dxa"/>
            <w:noWrap/>
            <w:vAlign w:val="bottom"/>
          </w:tcPr>
          <w:p w14:paraId="2366135D" w14:textId="5304E92F"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58,926</w:t>
            </w:r>
          </w:p>
        </w:tc>
        <w:tc>
          <w:tcPr>
            <w:tcW w:w="1811" w:type="dxa"/>
            <w:noWrap/>
            <w:vAlign w:val="bottom"/>
          </w:tcPr>
          <w:p w14:paraId="1E01A2D7" w14:textId="7E7295D3" w:rsidR="00276223" w:rsidRPr="005E1A59" w:rsidRDefault="00276223" w:rsidP="00276223">
            <w:pPr>
              <w:widowControl/>
              <w:autoSpaceDE/>
              <w:autoSpaceDN/>
              <w:adjustRightInd/>
              <w:ind w:firstLine="0"/>
              <w:jc w:val="left"/>
              <w:rPr>
                <w:rFonts w:ascii="Times New Roman" w:hAnsi="Times New Roman" w:cs="Times New Roman"/>
                <w:sz w:val="20"/>
                <w:szCs w:val="20"/>
              </w:rPr>
            </w:pPr>
            <w:r w:rsidRPr="005E1A59">
              <w:rPr>
                <w:color w:val="000000"/>
                <w:sz w:val="20"/>
                <w:szCs w:val="20"/>
              </w:rPr>
              <w:t> </w:t>
            </w:r>
          </w:p>
        </w:tc>
        <w:tc>
          <w:tcPr>
            <w:tcW w:w="1861" w:type="dxa"/>
            <w:noWrap/>
            <w:vAlign w:val="bottom"/>
          </w:tcPr>
          <w:p w14:paraId="3FD0D398" w14:textId="0CEAB31F" w:rsidR="00276223" w:rsidRPr="005E1A59" w:rsidRDefault="00276223" w:rsidP="00276223">
            <w:pPr>
              <w:widowControl/>
              <w:autoSpaceDE/>
              <w:autoSpaceDN/>
              <w:adjustRightInd/>
              <w:ind w:firstLine="0"/>
              <w:jc w:val="left"/>
              <w:rPr>
                <w:rFonts w:ascii="Times New Roman" w:hAnsi="Times New Roman" w:cs="Times New Roman"/>
                <w:sz w:val="20"/>
                <w:szCs w:val="20"/>
              </w:rPr>
            </w:pPr>
            <w:r w:rsidRPr="005E1A59">
              <w:rPr>
                <w:color w:val="000000"/>
                <w:sz w:val="20"/>
                <w:szCs w:val="20"/>
              </w:rPr>
              <w:t> </w:t>
            </w:r>
          </w:p>
        </w:tc>
        <w:tc>
          <w:tcPr>
            <w:tcW w:w="1321" w:type="dxa"/>
            <w:noWrap/>
            <w:vAlign w:val="bottom"/>
          </w:tcPr>
          <w:p w14:paraId="49523E9E" w14:textId="22E65C4B"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58,926</w:t>
            </w:r>
          </w:p>
        </w:tc>
      </w:tr>
      <w:tr w:rsidR="00276223" w:rsidRPr="005E1A59" w14:paraId="271BBD9C" w14:textId="77777777" w:rsidTr="00984911">
        <w:trPr>
          <w:trHeight w:val="250"/>
        </w:trPr>
        <w:tc>
          <w:tcPr>
            <w:tcW w:w="486" w:type="dxa"/>
            <w:noWrap/>
            <w:vAlign w:val="bottom"/>
          </w:tcPr>
          <w:p w14:paraId="6E2B156D" w14:textId="77777777" w:rsidR="00276223" w:rsidRPr="005E1A59" w:rsidRDefault="00276223" w:rsidP="00276223">
            <w:pPr>
              <w:widowControl/>
              <w:autoSpaceDE/>
              <w:autoSpaceDN/>
              <w:adjustRightInd/>
              <w:ind w:firstLine="0"/>
              <w:jc w:val="right"/>
              <w:rPr>
                <w:sz w:val="20"/>
                <w:szCs w:val="20"/>
              </w:rPr>
            </w:pPr>
            <w:r w:rsidRPr="005E1A59">
              <w:rPr>
                <w:sz w:val="20"/>
                <w:szCs w:val="20"/>
              </w:rPr>
              <w:t>8</w:t>
            </w:r>
          </w:p>
        </w:tc>
        <w:tc>
          <w:tcPr>
            <w:tcW w:w="2921" w:type="dxa"/>
            <w:vAlign w:val="bottom"/>
          </w:tcPr>
          <w:p w14:paraId="05E1E26C" w14:textId="77777777" w:rsidR="00276223" w:rsidRPr="005E1A59" w:rsidRDefault="00276223" w:rsidP="00276223">
            <w:pPr>
              <w:widowControl/>
              <w:autoSpaceDE/>
              <w:autoSpaceDN/>
              <w:adjustRightInd/>
              <w:ind w:firstLine="0"/>
              <w:rPr>
                <w:sz w:val="20"/>
                <w:szCs w:val="20"/>
              </w:rPr>
            </w:pPr>
            <w:r w:rsidRPr="005E1A59">
              <w:rPr>
                <w:sz w:val="20"/>
                <w:szCs w:val="20"/>
              </w:rPr>
              <w:t>потребители ЮЛ</w:t>
            </w:r>
          </w:p>
        </w:tc>
        <w:tc>
          <w:tcPr>
            <w:tcW w:w="1811" w:type="dxa"/>
            <w:noWrap/>
            <w:vAlign w:val="bottom"/>
          </w:tcPr>
          <w:p w14:paraId="45B80B65" w14:textId="7A6F6D47"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48,014</w:t>
            </w:r>
          </w:p>
        </w:tc>
        <w:tc>
          <w:tcPr>
            <w:tcW w:w="1811" w:type="dxa"/>
            <w:noWrap/>
            <w:vAlign w:val="bottom"/>
          </w:tcPr>
          <w:p w14:paraId="409A0A71" w14:textId="1FC03A4D"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29,869</w:t>
            </w:r>
          </w:p>
        </w:tc>
        <w:tc>
          <w:tcPr>
            <w:tcW w:w="1861" w:type="dxa"/>
            <w:noWrap/>
            <w:vAlign w:val="bottom"/>
          </w:tcPr>
          <w:p w14:paraId="708F6857" w14:textId="2C89590A"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10,103</w:t>
            </w:r>
          </w:p>
        </w:tc>
        <w:tc>
          <w:tcPr>
            <w:tcW w:w="1321" w:type="dxa"/>
            <w:noWrap/>
            <w:vAlign w:val="bottom"/>
          </w:tcPr>
          <w:p w14:paraId="48A2C2E6" w14:textId="2C29AFE6"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87,986</w:t>
            </w:r>
          </w:p>
        </w:tc>
      </w:tr>
      <w:tr w:rsidR="00276223" w:rsidRPr="005E1A59" w14:paraId="15D89536" w14:textId="77777777" w:rsidTr="00984911">
        <w:trPr>
          <w:trHeight w:val="250"/>
        </w:trPr>
        <w:tc>
          <w:tcPr>
            <w:tcW w:w="486" w:type="dxa"/>
            <w:noWrap/>
            <w:vAlign w:val="bottom"/>
          </w:tcPr>
          <w:p w14:paraId="6E45CB28" w14:textId="77777777" w:rsidR="00276223" w:rsidRPr="005E1A59" w:rsidRDefault="00276223" w:rsidP="00276223">
            <w:pPr>
              <w:widowControl/>
              <w:autoSpaceDE/>
              <w:autoSpaceDN/>
              <w:adjustRightInd/>
              <w:ind w:firstLine="0"/>
              <w:jc w:val="right"/>
              <w:rPr>
                <w:sz w:val="20"/>
                <w:szCs w:val="20"/>
              </w:rPr>
            </w:pPr>
            <w:r w:rsidRPr="005E1A59">
              <w:rPr>
                <w:sz w:val="20"/>
                <w:szCs w:val="20"/>
              </w:rPr>
              <w:t>9</w:t>
            </w:r>
          </w:p>
        </w:tc>
        <w:tc>
          <w:tcPr>
            <w:tcW w:w="2921" w:type="dxa"/>
            <w:vAlign w:val="bottom"/>
          </w:tcPr>
          <w:p w14:paraId="068FB44C" w14:textId="77777777" w:rsidR="00276223" w:rsidRPr="005E1A59" w:rsidRDefault="00276223" w:rsidP="00276223">
            <w:pPr>
              <w:widowControl/>
              <w:autoSpaceDE/>
              <w:autoSpaceDN/>
              <w:adjustRightInd/>
              <w:ind w:firstLine="0"/>
              <w:rPr>
                <w:sz w:val="20"/>
                <w:szCs w:val="20"/>
              </w:rPr>
            </w:pPr>
            <w:r w:rsidRPr="005E1A59">
              <w:rPr>
                <w:sz w:val="20"/>
                <w:szCs w:val="20"/>
              </w:rPr>
              <w:t>потребители ФЛ</w:t>
            </w:r>
          </w:p>
        </w:tc>
        <w:tc>
          <w:tcPr>
            <w:tcW w:w="1811" w:type="dxa"/>
            <w:noWrap/>
            <w:vAlign w:val="bottom"/>
          </w:tcPr>
          <w:p w14:paraId="52047757" w14:textId="564DC72C"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23,099</w:t>
            </w:r>
          </w:p>
        </w:tc>
        <w:tc>
          <w:tcPr>
            <w:tcW w:w="1811" w:type="dxa"/>
            <w:noWrap/>
            <w:vAlign w:val="bottom"/>
          </w:tcPr>
          <w:p w14:paraId="10631322" w14:textId="00DEBACE" w:rsidR="00276223" w:rsidRPr="005E1A59" w:rsidRDefault="00276223" w:rsidP="00276223">
            <w:pPr>
              <w:widowControl/>
              <w:autoSpaceDE/>
              <w:autoSpaceDN/>
              <w:adjustRightInd/>
              <w:ind w:firstLine="0"/>
              <w:jc w:val="left"/>
              <w:rPr>
                <w:rFonts w:ascii="Times New Roman" w:hAnsi="Times New Roman" w:cs="Times New Roman"/>
                <w:sz w:val="20"/>
                <w:szCs w:val="20"/>
              </w:rPr>
            </w:pPr>
            <w:r w:rsidRPr="005E1A59">
              <w:rPr>
                <w:color w:val="000000"/>
                <w:sz w:val="20"/>
                <w:szCs w:val="20"/>
              </w:rPr>
              <w:t> </w:t>
            </w:r>
          </w:p>
        </w:tc>
        <w:tc>
          <w:tcPr>
            <w:tcW w:w="1861" w:type="dxa"/>
            <w:noWrap/>
            <w:vAlign w:val="bottom"/>
          </w:tcPr>
          <w:p w14:paraId="43E1C09D" w14:textId="7BB11FD0"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6,992</w:t>
            </w:r>
          </w:p>
        </w:tc>
        <w:tc>
          <w:tcPr>
            <w:tcW w:w="1321" w:type="dxa"/>
            <w:noWrap/>
            <w:vAlign w:val="bottom"/>
          </w:tcPr>
          <w:p w14:paraId="46A728E4" w14:textId="551E6A7E" w:rsidR="00276223" w:rsidRPr="005E1A59" w:rsidRDefault="00276223" w:rsidP="00276223">
            <w:pPr>
              <w:widowControl/>
              <w:autoSpaceDE/>
              <w:autoSpaceDN/>
              <w:adjustRightInd/>
              <w:ind w:firstLine="0"/>
              <w:jc w:val="right"/>
              <w:rPr>
                <w:rFonts w:ascii="Times New Roman" w:hAnsi="Times New Roman" w:cs="Times New Roman"/>
                <w:sz w:val="20"/>
                <w:szCs w:val="20"/>
              </w:rPr>
            </w:pPr>
            <w:r w:rsidRPr="005E1A59">
              <w:rPr>
                <w:color w:val="000000"/>
                <w:sz w:val="20"/>
                <w:szCs w:val="20"/>
              </w:rPr>
              <w:t>30,091</w:t>
            </w:r>
          </w:p>
        </w:tc>
      </w:tr>
      <w:tr w:rsidR="00276223" w:rsidRPr="005E1A59" w14:paraId="1D977DAB" w14:textId="77777777" w:rsidTr="00984911">
        <w:trPr>
          <w:trHeight w:val="250"/>
        </w:trPr>
        <w:tc>
          <w:tcPr>
            <w:tcW w:w="486" w:type="dxa"/>
            <w:noWrap/>
            <w:vAlign w:val="bottom"/>
          </w:tcPr>
          <w:p w14:paraId="30E0FF0D" w14:textId="77777777" w:rsidR="00276223" w:rsidRPr="005E1A59" w:rsidRDefault="00276223" w:rsidP="00276223">
            <w:pPr>
              <w:widowControl/>
              <w:autoSpaceDE/>
              <w:autoSpaceDN/>
              <w:adjustRightInd/>
              <w:ind w:firstLine="0"/>
              <w:jc w:val="right"/>
              <w:rPr>
                <w:sz w:val="20"/>
                <w:szCs w:val="20"/>
              </w:rPr>
            </w:pPr>
            <w:r w:rsidRPr="005E1A59">
              <w:rPr>
                <w:sz w:val="20"/>
                <w:szCs w:val="20"/>
              </w:rPr>
              <w:t>10</w:t>
            </w:r>
          </w:p>
        </w:tc>
        <w:tc>
          <w:tcPr>
            <w:tcW w:w="2921" w:type="dxa"/>
            <w:vAlign w:val="bottom"/>
          </w:tcPr>
          <w:p w14:paraId="42A565AC" w14:textId="77777777" w:rsidR="00276223" w:rsidRPr="005E1A59" w:rsidRDefault="00276223" w:rsidP="00276223">
            <w:pPr>
              <w:widowControl/>
              <w:autoSpaceDE/>
              <w:autoSpaceDN/>
              <w:adjustRightInd/>
              <w:ind w:firstLine="0"/>
              <w:rPr>
                <w:b/>
                <w:bCs/>
                <w:sz w:val="20"/>
                <w:szCs w:val="20"/>
              </w:rPr>
            </w:pPr>
            <w:r w:rsidRPr="005E1A59">
              <w:rPr>
                <w:b/>
                <w:bCs/>
                <w:sz w:val="20"/>
                <w:szCs w:val="20"/>
              </w:rPr>
              <w:t>Итого по БУ -1</w:t>
            </w:r>
          </w:p>
        </w:tc>
        <w:tc>
          <w:tcPr>
            <w:tcW w:w="1811" w:type="dxa"/>
            <w:noWrap/>
            <w:vAlign w:val="bottom"/>
          </w:tcPr>
          <w:p w14:paraId="5E3A4A0E" w14:textId="0AE859CA"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b/>
                <w:bCs/>
                <w:color w:val="000000"/>
                <w:sz w:val="20"/>
                <w:szCs w:val="20"/>
              </w:rPr>
              <w:t>694,23</w:t>
            </w:r>
          </w:p>
        </w:tc>
        <w:tc>
          <w:tcPr>
            <w:tcW w:w="1811" w:type="dxa"/>
            <w:noWrap/>
            <w:vAlign w:val="bottom"/>
          </w:tcPr>
          <w:p w14:paraId="7D37DB5E" w14:textId="0EC95115"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b/>
                <w:bCs/>
                <w:color w:val="000000"/>
                <w:sz w:val="20"/>
                <w:szCs w:val="20"/>
              </w:rPr>
              <w:t>91,41</w:t>
            </w:r>
          </w:p>
        </w:tc>
        <w:tc>
          <w:tcPr>
            <w:tcW w:w="1861" w:type="dxa"/>
            <w:noWrap/>
            <w:vAlign w:val="bottom"/>
          </w:tcPr>
          <w:p w14:paraId="62E78EA5" w14:textId="5C385D08"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b/>
                <w:bCs/>
                <w:color w:val="000000"/>
                <w:sz w:val="20"/>
                <w:szCs w:val="20"/>
              </w:rPr>
              <w:t>230,51</w:t>
            </w:r>
          </w:p>
        </w:tc>
        <w:tc>
          <w:tcPr>
            <w:tcW w:w="1321" w:type="dxa"/>
            <w:noWrap/>
            <w:vAlign w:val="bottom"/>
          </w:tcPr>
          <w:p w14:paraId="6858468D" w14:textId="7955E3E7" w:rsidR="00276223" w:rsidRPr="005E1A59" w:rsidRDefault="00276223" w:rsidP="00276223">
            <w:pPr>
              <w:widowControl/>
              <w:autoSpaceDE/>
              <w:autoSpaceDN/>
              <w:adjustRightInd/>
              <w:ind w:firstLine="0"/>
              <w:jc w:val="right"/>
              <w:rPr>
                <w:rFonts w:ascii="Times New Roman" w:hAnsi="Times New Roman" w:cs="Times New Roman"/>
                <w:b/>
                <w:bCs/>
                <w:sz w:val="20"/>
                <w:szCs w:val="20"/>
              </w:rPr>
            </w:pPr>
            <w:r w:rsidRPr="005E1A59">
              <w:rPr>
                <w:b/>
                <w:bCs/>
                <w:color w:val="000000"/>
                <w:sz w:val="20"/>
                <w:szCs w:val="20"/>
              </w:rPr>
              <w:t>1016,44</w:t>
            </w:r>
            <w:r>
              <w:rPr>
                <w:b/>
                <w:bCs/>
                <w:color w:val="000000"/>
                <w:sz w:val="20"/>
                <w:szCs w:val="20"/>
              </w:rPr>
              <w:t>4</w:t>
            </w:r>
          </w:p>
        </w:tc>
      </w:tr>
      <w:tr w:rsidR="00276223" w:rsidRPr="005E1A59" w14:paraId="790F7A01" w14:textId="77777777" w:rsidTr="00984911">
        <w:trPr>
          <w:trHeight w:val="250"/>
        </w:trPr>
        <w:tc>
          <w:tcPr>
            <w:tcW w:w="486" w:type="dxa"/>
            <w:noWrap/>
            <w:vAlign w:val="bottom"/>
          </w:tcPr>
          <w:p w14:paraId="57BCD8EB" w14:textId="77777777" w:rsidR="00276223" w:rsidRPr="005E1A59" w:rsidRDefault="00276223" w:rsidP="00276223">
            <w:pPr>
              <w:widowControl/>
              <w:autoSpaceDE/>
              <w:autoSpaceDN/>
              <w:adjustRightInd/>
              <w:ind w:firstLine="0"/>
              <w:jc w:val="right"/>
              <w:rPr>
                <w:sz w:val="20"/>
                <w:szCs w:val="20"/>
              </w:rPr>
            </w:pPr>
            <w:r w:rsidRPr="005E1A59">
              <w:rPr>
                <w:sz w:val="20"/>
                <w:szCs w:val="20"/>
              </w:rPr>
              <w:t>11</w:t>
            </w:r>
          </w:p>
        </w:tc>
        <w:tc>
          <w:tcPr>
            <w:tcW w:w="2921" w:type="dxa"/>
            <w:vAlign w:val="bottom"/>
          </w:tcPr>
          <w:p w14:paraId="02DA9A5F" w14:textId="77777777" w:rsidR="00276223" w:rsidRPr="005E1A59" w:rsidRDefault="00276223" w:rsidP="00276223">
            <w:pPr>
              <w:widowControl/>
              <w:autoSpaceDE/>
              <w:autoSpaceDN/>
              <w:adjustRightInd/>
              <w:ind w:firstLine="0"/>
              <w:rPr>
                <w:sz w:val="20"/>
                <w:szCs w:val="20"/>
              </w:rPr>
            </w:pPr>
            <w:r w:rsidRPr="005E1A59">
              <w:rPr>
                <w:sz w:val="20"/>
                <w:szCs w:val="20"/>
              </w:rPr>
              <w:t>Промышленность (</w:t>
            </w:r>
            <w:proofErr w:type="spellStart"/>
            <w:r w:rsidRPr="005E1A59">
              <w:rPr>
                <w:sz w:val="20"/>
                <w:szCs w:val="20"/>
              </w:rPr>
              <w:t>Пром.площадка</w:t>
            </w:r>
            <w:proofErr w:type="spellEnd"/>
            <w:r w:rsidRPr="005E1A59">
              <w:rPr>
                <w:sz w:val="20"/>
                <w:szCs w:val="20"/>
              </w:rPr>
              <w:t xml:space="preserve">), в </w:t>
            </w:r>
            <w:proofErr w:type="spellStart"/>
            <w:r w:rsidRPr="005E1A59">
              <w:rPr>
                <w:sz w:val="20"/>
                <w:szCs w:val="20"/>
              </w:rPr>
              <w:t>т.ч</w:t>
            </w:r>
            <w:proofErr w:type="spellEnd"/>
            <w:r w:rsidRPr="005E1A59">
              <w:rPr>
                <w:sz w:val="20"/>
                <w:szCs w:val="20"/>
              </w:rPr>
              <w:t>.</w:t>
            </w:r>
          </w:p>
        </w:tc>
        <w:tc>
          <w:tcPr>
            <w:tcW w:w="1811" w:type="dxa"/>
            <w:noWrap/>
            <w:vAlign w:val="bottom"/>
          </w:tcPr>
          <w:p w14:paraId="1760F0AD" w14:textId="6F15199D" w:rsidR="00276223" w:rsidRPr="005E1A59" w:rsidRDefault="00276223" w:rsidP="00276223">
            <w:pPr>
              <w:widowControl/>
              <w:autoSpaceDE/>
              <w:autoSpaceDN/>
              <w:adjustRightInd/>
              <w:ind w:firstLine="0"/>
              <w:jc w:val="right"/>
              <w:rPr>
                <w:sz w:val="20"/>
                <w:szCs w:val="20"/>
              </w:rPr>
            </w:pPr>
            <w:r w:rsidRPr="005E1A59">
              <w:rPr>
                <w:color w:val="000000"/>
                <w:sz w:val="20"/>
                <w:szCs w:val="20"/>
              </w:rPr>
              <w:t>515,48</w:t>
            </w:r>
            <w:r>
              <w:rPr>
                <w:color w:val="000000"/>
                <w:sz w:val="20"/>
                <w:szCs w:val="20"/>
              </w:rPr>
              <w:t>11</w:t>
            </w:r>
          </w:p>
        </w:tc>
        <w:tc>
          <w:tcPr>
            <w:tcW w:w="1811" w:type="dxa"/>
            <w:noWrap/>
            <w:vAlign w:val="bottom"/>
          </w:tcPr>
          <w:p w14:paraId="7CFDDF3C" w14:textId="17849040" w:rsidR="00276223" w:rsidRPr="005E1A59" w:rsidRDefault="00276223" w:rsidP="00276223">
            <w:pPr>
              <w:widowControl/>
              <w:autoSpaceDE/>
              <w:autoSpaceDN/>
              <w:adjustRightInd/>
              <w:ind w:firstLine="0"/>
              <w:jc w:val="right"/>
              <w:rPr>
                <w:sz w:val="20"/>
                <w:szCs w:val="20"/>
              </w:rPr>
            </w:pPr>
            <w:r w:rsidRPr="005E1A59">
              <w:rPr>
                <w:color w:val="000000"/>
                <w:sz w:val="20"/>
                <w:szCs w:val="20"/>
              </w:rPr>
              <w:t>46,683</w:t>
            </w:r>
          </w:p>
        </w:tc>
        <w:tc>
          <w:tcPr>
            <w:tcW w:w="1861" w:type="dxa"/>
            <w:noWrap/>
            <w:vAlign w:val="bottom"/>
          </w:tcPr>
          <w:p w14:paraId="3269EF18" w14:textId="539EB699" w:rsidR="00276223" w:rsidRPr="005E1A59" w:rsidRDefault="00276223" w:rsidP="00276223">
            <w:pPr>
              <w:widowControl/>
              <w:autoSpaceDE/>
              <w:autoSpaceDN/>
              <w:adjustRightInd/>
              <w:ind w:firstLine="0"/>
              <w:rPr>
                <w:sz w:val="20"/>
                <w:szCs w:val="20"/>
              </w:rPr>
            </w:pPr>
            <w:r w:rsidRPr="005E1A59">
              <w:rPr>
                <w:color w:val="000000"/>
                <w:sz w:val="20"/>
                <w:szCs w:val="20"/>
              </w:rPr>
              <w:t> </w:t>
            </w:r>
          </w:p>
        </w:tc>
        <w:tc>
          <w:tcPr>
            <w:tcW w:w="1321" w:type="dxa"/>
            <w:noWrap/>
            <w:vAlign w:val="bottom"/>
          </w:tcPr>
          <w:p w14:paraId="25062D95" w14:textId="0ACFF323" w:rsidR="00276223" w:rsidRPr="005E1A59" w:rsidRDefault="00276223" w:rsidP="00276223">
            <w:pPr>
              <w:widowControl/>
              <w:autoSpaceDE/>
              <w:autoSpaceDN/>
              <w:adjustRightInd/>
              <w:ind w:firstLine="0"/>
              <w:jc w:val="right"/>
              <w:rPr>
                <w:sz w:val="20"/>
                <w:szCs w:val="20"/>
              </w:rPr>
            </w:pPr>
            <w:r w:rsidRPr="005E1A59">
              <w:rPr>
                <w:color w:val="000000"/>
                <w:sz w:val="20"/>
                <w:szCs w:val="20"/>
              </w:rPr>
              <w:t>562,16</w:t>
            </w:r>
            <w:r>
              <w:rPr>
                <w:color w:val="000000"/>
                <w:sz w:val="20"/>
                <w:szCs w:val="20"/>
              </w:rPr>
              <w:t>26</w:t>
            </w:r>
          </w:p>
        </w:tc>
      </w:tr>
      <w:tr w:rsidR="00276223" w:rsidRPr="005E1A59" w14:paraId="43F198DA" w14:textId="77777777" w:rsidTr="00984911">
        <w:trPr>
          <w:trHeight w:val="250"/>
        </w:trPr>
        <w:tc>
          <w:tcPr>
            <w:tcW w:w="486" w:type="dxa"/>
            <w:noWrap/>
            <w:vAlign w:val="bottom"/>
          </w:tcPr>
          <w:p w14:paraId="61C86023" w14:textId="77777777" w:rsidR="00276223" w:rsidRPr="005E1A59" w:rsidRDefault="00276223" w:rsidP="00276223">
            <w:pPr>
              <w:widowControl/>
              <w:autoSpaceDE/>
              <w:autoSpaceDN/>
              <w:adjustRightInd/>
              <w:ind w:firstLine="0"/>
              <w:jc w:val="right"/>
              <w:rPr>
                <w:sz w:val="20"/>
                <w:szCs w:val="20"/>
              </w:rPr>
            </w:pPr>
            <w:r w:rsidRPr="005E1A59">
              <w:rPr>
                <w:sz w:val="20"/>
                <w:szCs w:val="20"/>
              </w:rPr>
              <w:t>12</w:t>
            </w:r>
          </w:p>
        </w:tc>
        <w:tc>
          <w:tcPr>
            <w:tcW w:w="2921" w:type="dxa"/>
            <w:vAlign w:val="bottom"/>
          </w:tcPr>
          <w:p w14:paraId="5F1D0E95" w14:textId="77777777" w:rsidR="00276223" w:rsidRPr="005E1A59" w:rsidRDefault="00276223" w:rsidP="00276223">
            <w:pPr>
              <w:widowControl/>
              <w:autoSpaceDE/>
              <w:autoSpaceDN/>
              <w:adjustRightInd/>
              <w:ind w:firstLine="0"/>
              <w:rPr>
                <w:sz w:val="20"/>
                <w:szCs w:val="20"/>
              </w:rPr>
            </w:pPr>
            <w:r w:rsidRPr="005E1A59">
              <w:rPr>
                <w:sz w:val="20"/>
                <w:szCs w:val="20"/>
              </w:rPr>
              <w:t>АО "СХК" (БУ-2)</w:t>
            </w:r>
          </w:p>
        </w:tc>
        <w:tc>
          <w:tcPr>
            <w:tcW w:w="1811" w:type="dxa"/>
            <w:noWrap/>
            <w:vAlign w:val="bottom"/>
          </w:tcPr>
          <w:p w14:paraId="78C54B3C" w14:textId="66AF3A3D" w:rsidR="00276223" w:rsidRPr="005E1A59" w:rsidRDefault="00276223" w:rsidP="00276223">
            <w:pPr>
              <w:widowControl/>
              <w:autoSpaceDE/>
              <w:autoSpaceDN/>
              <w:adjustRightInd/>
              <w:ind w:firstLine="0"/>
              <w:jc w:val="right"/>
              <w:rPr>
                <w:sz w:val="20"/>
                <w:szCs w:val="20"/>
              </w:rPr>
            </w:pPr>
            <w:r>
              <w:rPr>
                <w:color w:val="000000"/>
                <w:sz w:val="20"/>
                <w:szCs w:val="20"/>
              </w:rPr>
              <w:t>219,7756</w:t>
            </w:r>
          </w:p>
        </w:tc>
        <w:tc>
          <w:tcPr>
            <w:tcW w:w="1811" w:type="dxa"/>
            <w:noWrap/>
            <w:vAlign w:val="bottom"/>
          </w:tcPr>
          <w:p w14:paraId="43E42639" w14:textId="6B5A1CA9" w:rsidR="00276223" w:rsidRPr="005E1A59" w:rsidRDefault="00276223" w:rsidP="00276223">
            <w:pPr>
              <w:widowControl/>
              <w:autoSpaceDE/>
              <w:autoSpaceDN/>
              <w:adjustRightInd/>
              <w:ind w:firstLine="0"/>
              <w:rPr>
                <w:sz w:val="20"/>
                <w:szCs w:val="20"/>
              </w:rPr>
            </w:pPr>
            <w:r w:rsidRPr="005E1A59">
              <w:rPr>
                <w:color w:val="000000"/>
                <w:sz w:val="20"/>
                <w:szCs w:val="20"/>
              </w:rPr>
              <w:t> </w:t>
            </w:r>
          </w:p>
        </w:tc>
        <w:tc>
          <w:tcPr>
            <w:tcW w:w="1861" w:type="dxa"/>
            <w:noWrap/>
            <w:vAlign w:val="bottom"/>
          </w:tcPr>
          <w:p w14:paraId="229B2210" w14:textId="7B0A6BD0" w:rsidR="00276223" w:rsidRPr="005E1A59" w:rsidRDefault="00276223" w:rsidP="00276223">
            <w:pPr>
              <w:widowControl/>
              <w:autoSpaceDE/>
              <w:autoSpaceDN/>
              <w:adjustRightInd/>
              <w:ind w:firstLine="0"/>
              <w:rPr>
                <w:sz w:val="20"/>
                <w:szCs w:val="20"/>
              </w:rPr>
            </w:pPr>
            <w:r w:rsidRPr="005E1A59">
              <w:rPr>
                <w:color w:val="000000"/>
                <w:sz w:val="20"/>
                <w:szCs w:val="20"/>
              </w:rPr>
              <w:t> </w:t>
            </w:r>
          </w:p>
        </w:tc>
        <w:tc>
          <w:tcPr>
            <w:tcW w:w="1321" w:type="dxa"/>
            <w:noWrap/>
            <w:vAlign w:val="bottom"/>
          </w:tcPr>
          <w:p w14:paraId="347692FC" w14:textId="59D70478" w:rsidR="00276223" w:rsidRPr="005E1A59" w:rsidRDefault="00276223" w:rsidP="00276223">
            <w:pPr>
              <w:widowControl/>
              <w:autoSpaceDE/>
              <w:autoSpaceDN/>
              <w:adjustRightInd/>
              <w:ind w:firstLine="0"/>
              <w:jc w:val="right"/>
              <w:rPr>
                <w:sz w:val="20"/>
                <w:szCs w:val="20"/>
              </w:rPr>
            </w:pPr>
            <w:r>
              <w:rPr>
                <w:color w:val="000000"/>
                <w:sz w:val="20"/>
                <w:szCs w:val="20"/>
              </w:rPr>
              <w:t>219,7756</w:t>
            </w:r>
          </w:p>
        </w:tc>
      </w:tr>
      <w:tr w:rsidR="00276223" w:rsidRPr="005E1A59" w14:paraId="2A096A72" w14:textId="77777777" w:rsidTr="00984911">
        <w:trPr>
          <w:trHeight w:val="250"/>
        </w:trPr>
        <w:tc>
          <w:tcPr>
            <w:tcW w:w="486" w:type="dxa"/>
            <w:noWrap/>
            <w:vAlign w:val="bottom"/>
          </w:tcPr>
          <w:p w14:paraId="2681ABBA" w14:textId="77777777" w:rsidR="00276223" w:rsidRPr="005E1A59" w:rsidRDefault="00276223" w:rsidP="00276223">
            <w:pPr>
              <w:widowControl/>
              <w:autoSpaceDE/>
              <w:autoSpaceDN/>
              <w:adjustRightInd/>
              <w:ind w:firstLine="0"/>
              <w:jc w:val="right"/>
              <w:rPr>
                <w:sz w:val="20"/>
                <w:szCs w:val="20"/>
              </w:rPr>
            </w:pPr>
            <w:r w:rsidRPr="005E1A59">
              <w:rPr>
                <w:sz w:val="20"/>
                <w:szCs w:val="20"/>
              </w:rPr>
              <w:t>13</w:t>
            </w:r>
          </w:p>
        </w:tc>
        <w:tc>
          <w:tcPr>
            <w:tcW w:w="2921" w:type="dxa"/>
            <w:vAlign w:val="bottom"/>
          </w:tcPr>
          <w:p w14:paraId="57A5D1D1" w14:textId="77777777" w:rsidR="00276223" w:rsidRPr="005E1A59" w:rsidRDefault="00276223" w:rsidP="00276223">
            <w:pPr>
              <w:widowControl/>
              <w:autoSpaceDE/>
              <w:autoSpaceDN/>
              <w:adjustRightInd/>
              <w:ind w:firstLine="0"/>
              <w:rPr>
                <w:sz w:val="20"/>
                <w:szCs w:val="20"/>
              </w:rPr>
            </w:pPr>
            <w:r w:rsidRPr="005E1A59">
              <w:rPr>
                <w:sz w:val="20"/>
                <w:szCs w:val="20"/>
              </w:rPr>
              <w:t>АО "СХК" (пар)</w:t>
            </w:r>
          </w:p>
        </w:tc>
        <w:tc>
          <w:tcPr>
            <w:tcW w:w="1811" w:type="dxa"/>
            <w:noWrap/>
            <w:vAlign w:val="bottom"/>
          </w:tcPr>
          <w:p w14:paraId="0F6F1133" w14:textId="28D35DD1" w:rsidR="00276223" w:rsidRPr="005E1A59" w:rsidRDefault="00276223" w:rsidP="00276223">
            <w:pPr>
              <w:widowControl/>
              <w:autoSpaceDE/>
              <w:autoSpaceDN/>
              <w:adjustRightInd/>
              <w:ind w:firstLine="0"/>
              <w:jc w:val="right"/>
              <w:rPr>
                <w:sz w:val="20"/>
                <w:szCs w:val="20"/>
              </w:rPr>
            </w:pPr>
            <w:r>
              <w:rPr>
                <w:color w:val="000000"/>
                <w:sz w:val="20"/>
                <w:szCs w:val="20"/>
                <w:lang w:val="en-US"/>
              </w:rPr>
              <w:t>276</w:t>
            </w:r>
            <w:r>
              <w:rPr>
                <w:color w:val="000000"/>
                <w:sz w:val="20"/>
                <w:szCs w:val="20"/>
              </w:rPr>
              <w:t>,784</w:t>
            </w:r>
          </w:p>
        </w:tc>
        <w:tc>
          <w:tcPr>
            <w:tcW w:w="1811" w:type="dxa"/>
            <w:noWrap/>
            <w:vAlign w:val="bottom"/>
          </w:tcPr>
          <w:p w14:paraId="32F395F0" w14:textId="4FC2D5D2" w:rsidR="00276223" w:rsidRPr="005E1A59" w:rsidRDefault="00276223" w:rsidP="00276223">
            <w:pPr>
              <w:widowControl/>
              <w:autoSpaceDE/>
              <w:autoSpaceDN/>
              <w:adjustRightInd/>
              <w:ind w:firstLine="0"/>
              <w:rPr>
                <w:sz w:val="20"/>
                <w:szCs w:val="20"/>
              </w:rPr>
            </w:pPr>
            <w:r w:rsidRPr="005E1A59">
              <w:rPr>
                <w:color w:val="000000"/>
                <w:sz w:val="20"/>
                <w:szCs w:val="20"/>
              </w:rPr>
              <w:t> </w:t>
            </w:r>
          </w:p>
        </w:tc>
        <w:tc>
          <w:tcPr>
            <w:tcW w:w="1861" w:type="dxa"/>
            <w:noWrap/>
            <w:vAlign w:val="bottom"/>
          </w:tcPr>
          <w:p w14:paraId="45CBEBCF" w14:textId="0091AA4A" w:rsidR="00276223" w:rsidRPr="005E1A59" w:rsidRDefault="00276223" w:rsidP="00276223">
            <w:pPr>
              <w:widowControl/>
              <w:autoSpaceDE/>
              <w:autoSpaceDN/>
              <w:adjustRightInd/>
              <w:ind w:firstLine="0"/>
              <w:rPr>
                <w:sz w:val="20"/>
                <w:szCs w:val="20"/>
              </w:rPr>
            </w:pPr>
            <w:r w:rsidRPr="005E1A59">
              <w:rPr>
                <w:color w:val="000000"/>
                <w:sz w:val="20"/>
                <w:szCs w:val="20"/>
              </w:rPr>
              <w:t> </w:t>
            </w:r>
          </w:p>
        </w:tc>
        <w:tc>
          <w:tcPr>
            <w:tcW w:w="1321" w:type="dxa"/>
            <w:noWrap/>
            <w:vAlign w:val="bottom"/>
          </w:tcPr>
          <w:p w14:paraId="3B2232F3" w14:textId="6F3E99EB" w:rsidR="00276223" w:rsidRPr="005E1A59" w:rsidRDefault="00276223" w:rsidP="00276223">
            <w:pPr>
              <w:widowControl/>
              <w:autoSpaceDE/>
              <w:autoSpaceDN/>
              <w:adjustRightInd/>
              <w:ind w:firstLine="0"/>
              <w:jc w:val="right"/>
              <w:rPr>
                <w:sz w:val="20"/>
                <w:szCs w:val="20"/>
              </w:rPr>
            </w:pPr>
            <w:r>
              <w:rPr>
                <w:color w:val="000000"/>
                <w:sz w:val="20"/>
                <w:szCs w:val="20"/>
              </w:rPr>
              <w:t>276,784</w:t>
            </w:r>
          </w:p>
        </w:tc>
      </w:tr>
      <w:tr w:rsidR="00276223" w:rsidRPr="005E1A59" w14:paraId="37FDAED7" w14:textId="77777777" w:rsidTr="00984911">
        <w:trPr>
          <w:trHeight w:val="250"/>
        </w:trPr>
        <w:tc>
          <w:tcPr>
            <w:tcW w:w="486" w:type="dxa"/>
            <w:noWrap/>
            <w:vAlign w:val="bottom"/>
          </w:tcPr>
          <w:p w14:paraId="46456CE8" w14:textId="77777777" w:rsidR="00276223" w:rsidRPr="005E1A59" w:rsidRDefault="00276223" w:rsidP="00276223">
            <w:pPr>
              <w:widowControl/>
              <w:autoSpaceDE/>
              <w:autoSpaceDN/>
              <w:adjustRightInd/>
              <w:ind w:firstLine="0"/>
              <w:jc w:val="right"/>
              <w:rPr>
                <w:sz w:val="20"/>
                <w:szCs w:val="20"/>
              </w:rPr>
            </w:pPr>
            <w:r w:rsidRPr="005E1A59">
              <w:rPr>
                <w:sz w:val="20"/>
                <w:szCs w:val="20"/>
              </w:rPr>
              <w:t>14</w:t>
            </w:r>
          </w:p>
        </w:tc>
        <w:tc>
          <w:tcPr>
            <w:tcW w:w="2921" w:type="dxa"/>
            <w:vAlign w:val="bottom"/>
          </w:tcPr>
          <w:p w14:paraId="706FE3C9" w14:textId="77777777" w:rsidR="00276223" w:rsidRPr="005E1A59" w:rsidRDefault="00276223" w:rsidP="00276223">
            <w:pPr>
              <w:widowControl/>
              <w:autoSpaceDE/>
              <w:autoSpaceDN/>
              <w:adjustRightInd/>
              <w:ind w:firstLine="0"/>
              <w:rPr>
                <w:sz w:val="20"/>
                <w:szCs w:val="20"/>
              </w:rPr>
            </w:pPr>
            <w:r w:rsidRPr="005E1A59">
              <w:rPr>
                <w:sz w:val="20"/>
                <w:szCs w:val="20"/>
              </w:rPr>
              <w:t xml:space="preserve">потребители т-э в </w:t>
            </w:r>
            <w:proofErr w:type="spellStart"/>
            <w:r w:rsidRPr="005E1A59">
              <w:rPr>
                <w:sz w:val="20"/>
                <w:szCs w:val="20"/>
              </w:rPr>
              <w:t>гор.воде</w:t>
            </w:r>
            <w:proofErr w:type="spellEnd"/>
          </w:p>
        </w:tc>
        <w:tc>
          <w:tcPr>
            <w:tcW w:w="1811" w:type="dxa"/>
            <w:noWrap/>
            <w:vAlign w:val="bottom"/>
          </w:tcPr>
          <w:p w14:paraId="0F827841" w14:textId="4FA3BFB0" w:rsidR="00276223" w:rsidRPr="005E1A59" w:rsidRDefault="00276223" w:rsidP="00276223">
            <w:pPr>
              <w:widowControl/>
              <w:autoSpaceDE/>
              <w:autoSpaceDN/>
              <w:adjustRightInd/>
              <w:ind w:firstLine="0"/>
              <w:jc w:val="right"/>
              <w:rPr>
                <w:sz w:val="20"/>
                <w:szCs w:val="20"/>
              </w:rPr>
            </w:pPr>
            <w:r w:rsidRPr="005E1A59">
              <w:rPr>
                <w:color w:val="000000"/>
                <w:sz w:val="20"/>
                <w:szCs w:val="20"/>
              </w:rPr>
              <w:t>16,189</w:t>
            </w:r>
          </w:p>
        </w:tc>
        <w:tc>
          <w:tcPr>
            <w:tcW w:w="1811" w:type="dxa"/>
            <w:noWrap/>
            <w:vAlign w:val="bottom"/>
          </w:tcPr>
          <w:p w14:paraId="1B4C0E30" w14:textId="57FD96EE" w:rsidR="00276223" w:rsidRPr="005E1A59" w:rsidRDefault="00276223" w:rsidP="00276223">
            <w:pPr>
              <w:widowControl/>
              <w:autoSpaceDE/>
              <w:autoSpaceDN/>
              <w:adjustRightInd/>
              <w:ind w:firstLine="0"/>
              <w:jc w:val="right"/>
              <w:rPr>
                <w:sz w:val="20"/>
                <w:szCs w:val="20"/>
              </w:rPr>
            </w:pPr>
            <w:r w:rsidRPr="005E1A59">
              <w:rPr>
                <w:color w:val="000000"/>
                <w:sz w:val="20"/>
                <w:szCs w:val="20"/>
              </w:rPr>
              <w:t>46,513</w:t>
            </w:r>
          </w:p>
        </w:tc>
        <w:tc>
          <w:tcPr>
            <w:tcW w:w="1861" w:type="dxa"/>
            <w:noWrap/>
            <w:vAlign w:val="bottom"/>
          </w:tcPr>
          <w:p w14:paraId="4FC9003C" w14:textId="36941A0E" w:rsidR="00276223" w:rsidRPr="005E1A59" w:rsidRDefault="00276223" w:rsidP="00276223">
            <w:pPr>
              <w:widowControl/>
              <w:autoSpaceDE/>
              <w:autoSpaceDN/>
              <w:adjustRightInd/>
              <w:ind w:firstLine="0"/>
              <w:rPr>
                <w:sz w:val="20"/>
                <w:szCs w:val="20"/>
              </w:rPr>
            </w:pPr>
            <w:r w:rsidRPr="005E1A59">
              <w:rPr>
                <w:color w:val="000000"/>
                <w:sz w:val="20"/>
                <w:szCs w:val="20"/>
              </w:rPr>
              <w:t> </w:t>
            </w:r>
          </w:p>
        </w:tc>
        <w:tc>
          <w:tcPr>
            <w:tcW w:w="1321" w:type="dxa"/>
            <w:noWrap/>
            <w:vAlign w:val="bottom"/>
          </w:tcPr>
          <w:p w14:paraId="6D1ACB7F" w14:textId="6AB84CA5" w:rsidR="00276223" w:rsidRPr="005E1A59" w:rsidRDefault="00276223" w:rsidP="00276223">
            <w:pPr>
              <w:widowControl/>
              <w:autoSpaceDE/>
              <w:autoSpaceDN/>
              <w:adjustRightInd/>
              <w:ind w:firstLine="0"/>
              <w:jc w:val="right"/>
              <w:rPr>
                <w:sz w:val="20"/>
                <w:szCs w:val="20"/>
              </w:rPr>
            </w:pPr>
            <w:r w:rsidRPr="005E1A59">
              <w:rPr>
                <w:color w:val="000000"/>
                <w:sz w:val="20"/>
                <w:szCs w:val="20"/>
              </w:rPr>
              <w:t>62,702</w:t>
            </w:r>
          </w:p>
        </w:tc>
      </w:tr>
      <w:tr w:rsidR="00276223" w:rsidRPr="005E1A59" w14:paraId="7BBF7EAF" w14:textId="77777777" w:rsidTr="00984911">
        <w:trPr>
          <w:trHeight w:val="250"/>
        </w:trPr>
        <w:tc>
          <w:tcPr>
            <w:tcW w:w="486" w:type="dxa"/>
            <w:noWrap/>
            <w:vAlign w:val="bottom"/>
          </w:tcPr>
          <w:p w14:paraId="1A293092" w14:textId="77777777" w:rsidR="00276223" w:rsidRPr="005E1A59" w:rsidRDefault="00276223" w:rsidP="00276223">
            <w:pPr>
              <w:widowControl/>
              <w:autoSpaceDE/>
              <w:autoSpaceDN/>
              <w:adjustRightInd/>
              <w:ind w:firstLine="0"/>
              <w:jc w:val="right"/>
              <w:rPr>
                <w:sz w:val="20"/>
                <w:szCs w:val="20"/>
              </w:rPr>
            </w:pPr>
            <w:r w:rsidRPr="005E1A59">
              <w:rPr>
                <w:sz w:val="20"/>
                <w:szCs w:val="20"/>
              </w:rPr>
              <w:t>15</w:t>
            </w:r>
          </w:p>
        </w:tc>
        <w:tc>
          <w:tcPr>
            <w:tcW w:w="2921" w:type="dxa"/>
            <w:vAlign w:val="bottom"/>
          </w:tcPr>
          <w:p w14:paraId="393908F0" w14:textId="77777777" w:rsidR="00276223" w:rsidRPr="005E1A59" w:rsidRDefault="00276223" w:rsidP="00276223">
            <w:pPr>
              <w:widowControl/>
              <w:autoSpaceDE/>
              <w:autoSpaceDN/>
              <w:adjustRightInd/>
              <w:ind w:firstLine="0"/>
              <w:rPr>
                <w:sz w:val="20"/>
                <w:szCs w:val="20"/>
              </w:rPr>
            </w:pPr>
            <w:r w:rsidRPr="005E1A59">
              <w:rPr>
                <w:sz w:val="20"/>
                <w:szCs w:val="20"/>
              </w:rPr>
              <w:t>потребители т-э в паре</w:t>
            </w:r>
          </w:p>
        </w:tc>
        <w:tc>
          <w:tcPr>
            <w:tcW w:w="1811" w:type="dxa"/>
            <w:noWrap/>
            <w:vAlign w:val="bottom"/>
          </w:tcPr>
          <w:p w14:paraId="5C18A5FE" w14:textId="3B6153AC" w:rsidR="00276223" w:rsidRPr="005E1A59" w:rsidRDefault="00276223" w:rsidP="00276223">
            <w:pPr>
              <w:widowControl/>
              <w:autoSpaceDE/>
              <w:autoSpaceDN/>
              <w:adjustRightInd/>
              <w:ind w:firstLine="0"/>
              <w:jc w:val="right"/>
              <w:rPr>
                <w:sz w:val="20"/>
                <w:szCs w:val="20"/>
              </w:rPr>
            </w:pPr>
            <w:r w:rsidRPr="005E1A59">
              <w:rPr>
                <w:color w:val="000000"/>
                <w:sz w:val="20"/>
                <w:szCs w:val="20"/>
              </w:rPr>
              <w:t>2,732</w:t>
            </w:r>
          </w:p>
        </w:tc>
        <w:tc>
          <w:tcPr>
            <w:tcW w:w="1811" w:type="dxa"/>
            <w:noWrap/>
            <w:vAlign w:val="bottom"/>
          </w:tcPr>
          <w:p w14:paraId="38A4F410" w14:textId="1FD3BF62" w:rsidR="00276223" w:rsidRPr="005E1A59" w:rsidRDefault="00276223" w:rsidP="00276223">
            <w:pPr>
              <w:widowControl/>
              <w:autoSpaceDE/>
              <w:autoSpaceDN/>
              <w:adjustRightInd/>
              <w:ind w:firstLine="0"/>
              <w:jc w:val="right"/>
              <w:rPr>
                <w:sz w:val="20"/>
                <w:szCs w:val="20"/>
              </w:rPr>
            </w:pPr>
            <w:r w:rsidRPr="005E1A59">
              <w:rPr>
                <w:color w:val="000000"/>
                <w:sz w:val="20"/>
                <w:szCs w:val="20"/>
              </w:rPr>
              <w:t>0,169</w:t>
            </w:r>
          </w:p>
        </w:tc>
        <w:tc>
          <w:tcPr>
            <w:tcW w:w="1861" w:type="dxa"/>
            <w:noWrap/>
            <w:vAlign w:val="bottom"/>
          </w:tcPr>
          <w:p w14:paraId="2B33EE25" w14:textId="1961DA89" w:rsidR="00276223" w:rsidRPr="005E1A59" w:rsidRDefault="00276223" w:rsidP="00276223">
            <w:pPr>
              <w:widowControl/>
              <w:autoSpaceDE/>
              <w:autoSpaceDN/>
              <w:adjustRightInd/>
              <w:ind w:firstLine="0"/>
              <w:rPr>
                <w:sz w:val="20"/>
                <w:szCs w:val="20"/>
              </w:rPr>
            </w:pPr>
            <w:r w:rsidRPr="005E1A59">
              <w:rPr>
                <w:color w:val="000000"/>
                <w:sz w:val="20"/>
                <w:szCs w:val="20"/>
              </w:rPr>
              <w:t> </w:t>
            </w:r>
          </w:p>
        </w:tc>
        <w:tc>
          <w:tcPr>
            <w:tcW w:w="1321" w:type="dxa"/>
            <w:noWrap/>
            <w:vAlign w:val="bottom"/>
          </w:tcPr>
          <w:p w14:paraId="0243BD3D" w14:textId="5A097BA1" w:rsidR="00276223" w:rsidRPr="005E1A59" w:rsidRDefault="00276223" w:rsidP="00276223">
            <w:pPr>
              <w:widowControl/>
              <w:autoSpaceDE/>
              <w:autoSpaceDN/>
              <w:adjustRightInd/>
              <w:ind w:firstLine="0"/>
              <w:jc w:val="right"/>
              <w:rPr>
                <w:sz w:val="20"/>
                <w:szCs w:val="20"/>
              </w:rPr>
            </w:pPr>
            <w:r w:rsidRPr="005E1A59">
              <w:rPr>
                <w:color w:val="000000"/>
                <w:sz w:val="20"/>
                <w:szCs w:val="20"/>
              </w:rPr>
              <w:t>2,901</w:t>
            </w:r>
          </w:p>
        </w:tc>
      </w:tr>
      <w:tr w:rsidR="00276223" w:rsidRPr="005E1A59" w14:paraId="07E9CE55" w14:textId="77777777" w:rsidTr="00984911">
        <w:trPr>
          <w:trHeight w:val="250"/>
        </w:trPr>
        <w:tc>
          <w:tcPr>
            <w:tcW w:w="486" w:type="dxa"/>
            <w:noWrap/>
            <w:vAlign w:val="bottom"/>
          </w:tcPr>
          <w:p w14:paraId="7C6C0240" w14:textId="77777777" w:rsidR="00276223" w:rsidRPr="005E1A59" w:rsidRDefault="00276223" w:rsidP="00276223">
            <w:pPr>
              <w:widowControl/>
              <w:autoSpaceDE/>
              <w:autoSpaceDN/>
              <w:adjustRightInd/>
              <w:ind w:firstLine="0"/>
              <w:jc w:val="right"/>
              <w:rPr>
                <w:sz w:val="20"/>
                <w:szCs w:val="20"/>
              </w:rPr>
            </w:pPr>
            <w:r w:rsidRPr="005E1A59">
              <w:rPr>
                <w:sz w:val="20"/>
                <w:szCs w:val="20"/>
              </w:rPr>
              <w:t>16</w:t>
            </w:r>
          </w:p>
        </w:tc>
        <w:tc>
          <w:tcPr>
            <w:tcW w:w="2921" w:type="dxa"/>
            <w:vAlign w:val="bottom"/>
          </w:tcPr>
          <w:p w14:paraId="569F39C6" w14:textId="77777777" w:rsidR="00276223" w:rsidRPr="005E1A59" w:rsidRDefault="00276223" w:rsidP="00276223">
            <w:pPr>
              <w:widowControl/>
              <w:autoSpaceDE/>
              <w:autoSpaceDN/>
              <w:adjustRightInd/>
              <w:ind w:firstLine="0"/>
              <w:rPr>
                <w:b/>
                <w:bCs/>
                <w:sz w:val="20"/>
                <w:szCs w:val="20"/>
              </w:rPr>
            </w:pPr>
            <w:r w:rsidRPr="005E1A59">
              <w:rPr>
                <w:b/>
                <w:bCs/>
                <w:sz w:val="20"/>
                <w:szCs w:val="20"/>
              </w:rPr>
              <w:t>Итого по БУ -2</w:t>
            </w:r>
          </w:p>
        </w:tc>
        <w:tc>
          <w:tcPr>
            <w:tcW w:w="1811" w:type="dxa"/>
            <w:noWrap/>
            <w:vAlign w:val="bottom"/>
          </w:tcPr>
          <w:p w14:paraId="357849C1" w14:textId="38D8C2BB" w:rsidR="00276223" w:rsidRPr="005E1A59" w:rsidRDefault="00276223" w:rsidP="00276223">
            <w:pPr>
              <w:widowControl/>
              <w:autoSpaceDE/>
              <w:autoSpaceDN/>
              <w:adjustRightInd/>
              <w:ind w:firstLine="0"/>
              <w:jc w:val="right"/>
              <w:rPr>
                <w:b/>
                <w:bCs/>
                <w:sz w:val="20"/>
                <w:szCs w:val="20"/>
              </w:rPr>
            </w:pPr>
            <w:r w:rsidRPr="005E1A59">
              <w:rPr>
                <w:b/>
                <w:bCs/>
                <w:color w:val="000000"/>
                <w:sz w:val="20"/>
                <w:szCs w:val="20"/>
              </w:rPr>
              <w:t>515,48</w:t>
            </w:r>
            <w:r>
              <w:rPr>
                <w:b/>
                <w:bCs/>
                <w:color w:val="000000"/>
                <w:sz w:val="20"/>
                <w:szCs w:val="20"/>
              </w:rPr>
              <w:t>11</w:t>
            </w:r>
          </w:p>
        </w:tc>
        <w:tc>
          <w:tcPr>
            <w:tcW w:w="1811" w:type="dxa"/>
            <w:noWrap/>
            <w:vAlign w:val="bottom"/>
          </w:tcPr>
          <w:p w14:paraId="62B24F5F" w14:textId="6EB34158" w:rsidR="00276223" w:rsidRPr="005E1A59" w:rsidRDefault="00276223" w:rsidP="00276223">
            <w:pPr>
              <w:widowControl/>
              <w:autoSpaceDE/>
              <w:autoSpaceDN/>
              <w:adjustRightInd/>
              <w:ind w:firstLine="0"/>
              <w:jc w:val="right"/>
              <w:rPr>
                <w:b/>
                <w:bCs/>
                <w:sz w:val="20"/>
                <w:szCs w:val="20"/>
              </w:rPr>
            </w:pPr>
            <w:r w:rsidRPr="005E1A59">
              <w:rPr>
                <w:b/>
                <w:bCs/>
                <w:color w:val="000000"/>
                <w:sz w:val="20"/>
                <w:szCs w:val="20"/>
              </w:rPr>
              <w:t>46,683</w:t>
            </w:r>
          </w:p>
        </w:tc>
        <w:tc>
          <w:tcPr>
            <w:tcW w:w="1861" w:type="dxa"/>
            <w:noWrap/>
            <w:vAlign w:val="bottom"/>
          </w:tcPr>
          <w:p w14:paraId="6D9BDCAE" w14:textId="6DDEBCC2" w:rsidR="00276223" w:rsidRPr="005E1A59" w:rsidRDefault="00276223" w:rsidP="00276223">
            <w:pPr>
              <w:widowControl/>
              <w:autoSpaceDE/>
              <w:autoSpaceDN/>
              <w:adjustRightInd/>
              <w:ind w:firstLine="0"/>
              <w:rPr>
                <w:b/>
                <w:bCs/>
                <w:sz w:val="20"/>
                <w:szCs w:val="20"/>
              </w:rPr>
            </w:pPr>
            <w:r w:rsidRPr="005E1A59">
              <w:rPr>
                <w:b/>
                <w:bCs/>
                <w:color w:val="000000"/>
                <w:sz w:val="20"/>
                <w:szCs w:val="20"/>
              </w:rPr>
              <w:t> </w:t>
            </w:r>
          </w:p>
        </w:tc>
        <w:tc>
          <w:tcPr>
            <w:tcW w:w="1321" w:type="dxa"/>
            <w:noWrap/>
            <w:vAlign w:val="bottom"/>
          </w:tcPr>
          <w:p w14:paraId="0F6DF201" w14:textId="14FC5EFB" w:rsidR="00276223" w:rsidRPr="005E1A59" w:rsidRDefault="00276223" w:rsidP="00276223">
            <w:pPr>
              <w:widowControl/>
              <w:autoSpaceDE/>
              <w:autoSpaceDN/>
              <w:adjustRightInd/>
              <w:ind w:firstLine="0"/>
              <w:jc w:val="right"/>
              <w:rPr>
                <w:b/>
                <w:bCs/>
                <w:sz w:val="20"/>
                <w:szCs w:val="20"/>
              </w:rPr>
            </w:pPr>
            <w:r w:rsidRPr="005E1A59">
              <w:rPr>
                <w:b/>
                <w:bCs/>
                <w:color w:val="000000"/>
                <w:sz w:val="20"/>
                <w:szCs w:val="20"/>
              </w:rPr>
              <w:t>562,16</w:t>
            </w:r>
            <w:r>
              <w:rPr>
                <w:b/>
                <w:bCs/>
                <w:color w:val="000000"/>
                <w:sz w:val="20"/>
                <w:szCs w:val="20"/>
              </w:rPr>
              <w:t>26</w:t>
            </w:r>
          </w:p>
        </w:tc>
      </w:tr>
      <w:tr w:rsidR="00276223" w:rsidRPr="005E1A59" w14:paraId="0A9F2848" w14:textId="77777777" w:rsidTr="00984911">
        <w:trPr>
          <w:trHeight w:val="250"/>
        </w:trPr>
        <w:tc>
          <w:tcPr>
            <w:tcW w:w="486" w:type="dxa"/>
            <w:noWrap/>
            <w:vAlign w:val="bottom"/>
          </w:tcPr>
          <w:p w14:paraId="2F9D4EAC" w14:textId="77777777" w:rsidR="00276223" w:rsidRPr="005E1A59" w:rsidRDefault="00276223" w:rsidP="00276223">
            <w:pPr>
              <w:widowControl/>
              <w:autoSpaceDE/>
              <w:autoSpaceDN/>
              <w:adjustRightInd/>
              <w:ind w:firstLine="0"/>
              <w:jc w:val="right"/>
              <w:rPr>
                <w:sz w:val="20"/>
                <w:szCs w:val="20"/>
              </w:rPr>
            </w:pPr>
            <w:r w:rsidRPr="005E1A59">
              <w:rPr>
                <w:sz w:val="20"/>
                <w:szCs w:val="20"/>
              </w:rPr>
              <w:t> </w:t>
            </w:r>
          </w:p>
        </w:tc>
        <w:tc>
          <w:tcPr>
            <w:tcW w:w="2921" w:type="dxa"/>
            <w:vAlign w:val="bottom"/>
          </w:tcPr>
          <w:p w14:paraId="40DFF460" w14:textId="77777777" w:rsidR="00276223" w:rsidRPr="005E1A59" w:rsidRDefault="00276223" w:rsidP="00276223">
            <w:pPr>
              <w:widowControl/>
              <w:autoSpaceDE/>
              <w:autoSpaceDN/>
              <w:adjustRightInd/>
              <w:ind w:firstLine="0"/>
              <w:rPr>
                <w:b/>
                <w:bCs/>
                <w:sz w:val="20"/>
                <w:szCs w:val="20"/>
              </w:rPr>
            </w:pPr>
            <w:r w:rsidRPr="005E1A59">
              <w:rPr>
                <w:b/>
                <w:bCs/>
                <w:sz w:val="20"/>
                <w:szCs w:val="20"/>
              </w:rPr>
              <w:t>ИТОГО по структурным группам</w:t>
            </w:r>
          </w:p>
        </w:tc>
        <w:tc>
          <w:tcPr>
            <w:tcW w:w="1811" w:type="dxa"/>
            <w:noWrap/>
            <w:vAlign w:val="bottom"/>
          </w:tcPr>
          <w:p w14:paraId="6AAEE32F" w14:textId="30D48A71" w:rsidR="00276223" w:rsidRPr="005E1A59" w:rsidRDefault="00276223" w:rsidP="00276223">
            <w:pPr>
              <w:widowControl/>
              <w:autoSpaceDE/>
              <w:autoSpaceDN/>
              <w:adjustRightInd/>
              <w:ind w:firstLine="0"/>
              <w:jc w:val="right"/>
              <w:rPr>
                <w:b/>
                <w:bCs/>
                <w:sz w:val="20"/>
                <w:szCs w:val="20"/>
              </w:rPr>
            </w:pPr>
            <w:r w:rsidRPr="005E1A59">
              <w:rPr>
                <w:b/>
                <w:bCs/>
                <w:color w:val="000000"/>
                <w:sz w:val="20"/>
                <w:szCs w:val="20"/>
              </w:rPr>
              <w:t>1209,71</w:t>
            </w:r>
            <w:r>
              <w:rPr>
                <w:b/>
                <w:bCs/>
                <w:color w:val="000000"/>
                <w:sz w:val="20"/>
                <w:szCs w:val="20"/>
              </w:rPr>
              <w:t>11</w:t>
            </w:r>
          </w:p>
        </w:tc>
        <w:tc>
          <w:tcPr>
            <w:tcW w:w="1811" w:type="dxa"/>
            <w:noWrap/>
            <w:vAlign w:val="bottom"/>
          </w:tcPr>
          <w:p w14:paraId="524E79E2" w14:textId="64CFE0EC" w:rsidR="00276223" w:rsidRPr="005E1A59" w:rsidRDefault="00276223" w:rsidP="00276223">
            <w:pPr>
              <w:widowControl/>
              <w:autoSpaceDE/>
              <w:autoSpaceDN/>
              <w:adjustRightInd/>
              <w:ind w:firstLine="0"/>
              <w:jc w:val="right"/>
              <w:rPr>
                <w:b/>
                <w:bCs/>
                <w:sz w:val="20"/>
                <w:szCs w:val="20"/>
              </w:rPr>
            </w:pPr>
            <w:r w:rsidRPr="005E1A59">
              <w:rPr>
                <w:b/>
                <w:bCs/>
                <w:color w:val="000000"/>
                <w:sz w:val="20"/>
                <w:szCs w:val="20"/>
              </w:rPr>
              <w:t>138,09</w:t>
            </w:r>
          </w:p>
        </w:tc>
        <w:tc>
          <w:tcPr>
            <w:tcW w:w="1861" w:type="dxa"/>
            <w:noWrap/>
            <w:vAlign w:val="bottom"/>
          </w:tcPr>
          <w:p w14:paraId="27A6BDF3" w14:textId="15F4AFB4" w:rsidR="00276223" w:rsidRPr="005E1A59" w:rsidRDefault="00276223" w:rsidP="00276223">
            <w:pPr>
              <w:widowControl/>
              <w:autoSpaceDE/>
              <w:autoSpaceDN/>
              <w:adjustRightInd/>
              <w:ind w:firstLine="0"/>
              <w:jc w:val="right"/>
              <w:rPr>
                <w:b/>
                <w:bCs/>
                <w:sz w:val="20"/>
                <w:szCs w:val="20"/>
              </w:rPr>
            </w:pPr>
            <w:r w:rsidRPr="005E1A59">
              <w:rPr>
                <w:b/>
                <w:bCs/>
                <w:color w:val="000000"/>
                <w:sz w:val="20"/>
                <w:szCs w:val="20"/>
              </w:rPr>
              <w:t>230,51</w:t>
            </w:r>
          </w:p>
        </w:tc>
        <w:tc>
          <w:tcPr>
            <w:tcW w:w="1321" w:type="dxa"/>
            <w:noWrap/>
            <w:vAlign w:val="bottom"/>
          </w:tcPr>
          <w:p w14:paraId="42D1EDDE" w14:textId="67054A6E" w:rsidR="00276223" w:rsidRPr="005E1A59" w:rsidRDefault="00276223" w:rsidP="00276223">
            <w:pPr>
              <w:widowControl/>
              <w:autoSpaceDE/>
              <w:autoSpaceDN/>
              <w:adjustRightInd/>
              <w:ind w:firstLine="0"/>
              <w:jc w:val="right"/>
              <w:rPr>
                <w:b/>
                <w:bCs/>
                <w:sz w:val="20"/>
                <w:szCs w:val="20"/>
              </w:rPr>
            </w:pPr>
            <w:r w:rsidRPr="005E1A59">
              <w:rPr>
                <w:b/>
                <w:bCs/>
                <w:color w:val="000000"/>
                <w:sz w:val="20"/>
                <w:szCs w:val="20"/>
              </w:rPr>
              <w:t>1578,6</w:t>
            </w:r>
            <w:r>
              <w:rPr>
                <w:b/>
                <w:bCs/>
                <w:color w:val="000000"/>
                <w:sz w:val="20"/>
                <w:szCs w:val="20"/>
              </w:rPr>
              <w:t>07</w:t>
            </w:r>
          </w:p>
        </w:tc>
      </w:tr>
    </w:tbl>
    <w:p w14:paraId="3161B445" w14:textId="77777777" w:rsidR="002D7168" w:rsidRDefault="002D7168" w:rsidP="00FF78AC">
      <w:pPr>
        <w:spacing w:line="360" w:lineRule="auto"/>
        <w:ind w:firstLine="0"/>
      </w:pPr>
    </w:p>
    <w:p w14:paraId="16D90257" w14:textId="2684AFAD" w:rsidR="002C0674" w:rsidRPr="005E1A59" w:rsidRDefault="002C0674" w:rsidP="00FF78AC">
      <w:pPr>
        <w:spacing w:line="360" w:lineRule="auto"/>
        <w:ind w:firstLine="0"/>
      </w:pPr>
      <w:r w:rsidRPr="005E1A59">
        <w:t>Таблица 1.15</w:t>
      </w:r>
      <w:r w:rsidR="002D7168">
        <w:t xml:space="preserve"> – Планируемое теплопотребление</w:t>
      </w:r>
      <w:r w:rsidRPr="005E1A59">
        <w:t xml:space="preserve"> на </w:t>
      </w:r>
      <w:r w:rsidR="001F14A9" w:rsidRPr="005E1A59">
        <w:t>202</w:t>
      </w:r>
      <w:r w:rsidR="00276223" w:rsidRPr="002D7168">
        <w:t>2</w:t>
      </w:r>
      <w:r w:rsidR="001F14A9" w:rsidRPr="005E1A59">
        <w:t xml:space="preserve"> </w:t>
      </w:r>
      <w:r w:rsidRPr="005E1A59">
        <w:t>г.</w:t>
      </w:r>
    </w:p>
    <w:tbl>
      <w:tblPr>
        <w:tblW w:w="10167" w:type="dxa"/>
        <w:jc w:val="center"/>
        <w:tblLook w:val="0000" w:firstRow="0" w:lastRow="0" w:firstColumn="0" w:lastColumn="0" w:noHBand="0" w:noVBand="0"/>
      </w:tblPr>
      <w:tblGrid>
        <w:gridCol w:w="528"/>
        <w:gridCol w:w="2865"/>
        <w:gridCol w:w="1811"/>
        <w:gridCol w:w="1811"/>
        <w:gridCol w:w="1811"/>
        <w:gridCol w:w="1341"/>
      </w:tblGrid>
      <w:tr w:rsidR="002C0674" w:rsidRPr="005E1A59" w14:paraId="10F0D040" w14:textId="77777777" w:rsidTr="00984911">
        <w:trPr>
          <w:trHeight w:val="840"/>
          <w:jc w:val="center"/>
        </w:trPr>
        <w:tc>
          <w:tcPr>
            <w:tcW w:w="528" w:type="dxa"/>
            <w:tcBorders>
              <w:top w:val="single" w:sz="4" w:space="0" w:color="auto"/>
              <w:left w:val="single" w:sz="4" w:space="0" w:color="auto"/>
              <w:bottom w:val="single" w:sz="4" w:space="0" w:color="auto"/>
              <w:right w:val="single" w:sz="4" w:space="0" w:color="auto"/>
            </w:tcBorders>
            <w:vAlign w:val="center"/>
          </w:tcPr>
          <w:p w14:paraId="1E3B6F37" w14:textId="77777777" w:rsidR="002C0674" w:rsidRPr="005E1A59" w:rsidRDefault="002C0674" w:rsidP="00984911">
            <w:pPr>
              <w:ind w:firstLine="0"/>
              <w:jc w:val="center"/>
              <w:rPr>
                <w:color w:val="000000"/>
                <w:sz w:val="20"/>
                <w:szCs w:val="20"/>
              </w:rPr>
            </w:pPr>
            <w:r w:rsidRPr="005E1A59">
              <w:rPr>
                <w:color w:val="000000"/>
                <w:sz w:val="20"/>
                <w:szCs w:val="20"/>
              </w:rPr>
              <w:t>№ п/п</w:t>
            </w:r>
          </w:p>
        </w:tc>
        <w:tc>
          <w:tcPr>
            <w:tcW w:w="2865" w:type="dxa"/>
            <w:tcBorders>
              <w:top w:val="single" w:sz="4" w:space="0" w:color="auto"/>
              <w:left w:val="nil"/>
              <w:bottom w:val="single" w:sz="4" w:space="0" w:color="auto"/>
              <w:right w:val="single" w:sz="4" w:space="0" w:color="auto"/>
            </w:tcBorders>
            <w:vAlign w:val="center"/>
          </w:tcPr>
          <w:p w14:paraId="69265FE1" w14:textId="77777777" w:rsidR="002C0674" w:rsidRPr="005E1A59" w:rsidRDefault="002C0674" w:rsidP="00984911">
            <w:pPr>
              <w:ind w:firstLine="0"/>
              <w:jc w:val="center"/>
              <w:rPr>
                <w:color w:val="000000"/>
                <w:sz w:val="20"/>
                <w:szCs w:val="20"/>
              </w:rPr>
            </w:pPr>
            <w:r w:rsidRPr="005E1A59">
              <w:rPr>
                <w:color w:val="000000"/>
                <w:sz w:val="20"/>
                <w:szCs w:val="20"/>
              </w:rPr>
              <w:t>Наименование группы</w:t>
            </w:r>
          </w:p>
        </w:tc>
        <w:tc>
          <w:tcPr>
            <w:tcW w:w="1811" w:type="dxa"/>
            <w:tcBorders>
              <w:top w:val="single" w:sz="4" w:space="0" w:color="auto"/>
              <w:left w:val="nil"/>
              <w:bottom w:val="single" w:sz="4" w:space="0" w:color="auto"/>
              <w:right w:val="single" w:sz="4" w:space="0" w:color="auto"/>
            </w:tcBorders>
            <w:vAlign w:val="center"/>
          </w:tcPr>
          <w:p w14:paraId="00391ED9" w14:textId="77777777" w:rsidR="002C0674" w:rsidRPr="005E1A59" w:rsidRDefault="002C0674" w:rsidP="00984911">
            <w:pPr>
              <w:ind w:firstLine="0"/>
              <w:jc w:val="center"/>
              <w:rPr>
                <w:color w:val="000000"/>
                <w:sz w:val="20"/>
                <w:szCs w:val="20"/>
              </w:rPr>
            </w:pPr>
            <w:r w:rsidRPr="005E1A59">
              <w:rPr>
                <w:color w:val="000000"/>
                <w:sz w:val="20"/>
                <w:szCs w:val="20"/>
              </w:rPr>
              <w:t>Теплопотребление  отопление, тыс. Гкал</w:t>
            </w:r>
          </w:p>
        </w:tc>
        <w:tc>
          <w:tcPr>
            <w:tcW w:w="1811" w:type="dxa"/>
            <w:tcBorders>
              <w:top w:val="single" w:sz="4" w:space="0" w:color="auto"/>
              <w:left w:val="nil"/>
              <w:bottom w:val="single" w:sz="4" w:space="0" w:color="auto"/>
              <w:right w:val="single" w:sz="4" w:space="0" w:color="auto"/>
            </w:tcBorders>
            <w:vAlign w:val="center"/>
          </w:tcPr>
          <w:p w14:paraId="2A6111B9" w14:textId="77777777" w:rsidR="002C0674" w:rsidRPr="005E1A59" w:rsidRDefault="002C0674" w:rsidP="00984911">
            <w:pPr>
              <w:ind w:firstLine="0"/>
              <w:jc w:val="center"/>
              <w:rPr>
                <w:color w:val="000000"/>
                <w:sz w:val="20"/>
                <w:szCs w:val="20"/>
              </w:rPr>
            </w:pPr>
            <w:r w:rsidRPr="005E1A59">
              <w:rPr>
                <w:color w:val="000000"/>
                <w:sz w:val="20"/>
                <w:szCs w:val="20"/>
              </w:rPr>
              <w:t>Теплопотребление  вентиляция, тыс. Гкал</w:t>
            </w:r>
          </w:p>
        </w:tc>
        <w:tc>
          <w:tcPr>
            <w:tcW w:w="1811" w:type="dxa"/>
            <w:tcBorders>
              <w:top w:val="single" w:sz="4" w:space="0" w:color="auto"/>
              <w:left w:val="nil"/>
              <w:bottom w:val="single" w:sz="4" w:space="0" w:color="auto"/>
              <w:right w:val="single" w:sz="4" w:space="0" w:color="auto"/>
            </w:tcBorders>
            <w:vAlign w:val="center"/>
          </w:tcPr>
          <w:p w14:paraId="68F1A419" w14:textId="77777777" w:rsidR="002C0674" w:rsidRPr="005E1A59" w:rsidRDefault="002C0674" w:rsidP="00984911">
            <w:pPr>
              <w:ind w:firstLine="0"/>
              <w:jc w:val="center"/>
              <w:rPr>
                <w:color w:val="000000"/>
                <w:sz w:val="20"/>
                <w:szCs w:val="20"/>
              </w:rPr>
            </w:pPr>
            <w:r w:rsidRPr="005E1A59">
              <w:rPr>
                <w:color w:val="000000"/>
                <w:sz w:val="20"/>
                <w:szCs w:val="20"/>
              </w:rPr>
              <w:t>Теплопотребление  ГВС, тыс. Гкал</w:t>
            </w:r>
          </w:p>
        </w:tc>
        <w:tc>
          <w:tcPr>
            <w:tcW w:w="1341" w:type="dxa"/>
            <w:tcBorders>
              <w:top w:val="single" w:sz="4" w:space="0" w:color="auto"/>
              <w:left w:val="nil"/>
              <w:bottom w:val="single" w:sz="4" w:space="0" w:color="auto"/>
              <w:right w:val="single" w:sz="4" w:space="0" w:color="auto"/>
            </w:tcBorders>
            <w:vAlign w:val="center"/>
          </w:tcPr>
          <w:p w14:paraId="19313CA9" w14:textId="77777777" w:rsidR="002C0674" w:rsidRPr="005E1A59" w:rsidRDefault="002C0674" w:rsidP="00984911">
            <w:pPr>
              <w:ind w:firstLine="0"/>
              <w:jc w:val="center"/>
              <w:rPr>
                <w:color w:val="000000"/>
                <w:sz w:val="20"/>
                <w:szCs w:val="20"/>
              </w:rPr>
            </w:pPr>
            <w:r w:rsidRPr="005E1A59">
              <w:rPr>
                <w:color w:val="000000"/>
                <w:sz w:val="20"/>
                <w:szCs w:val="20"/>
              </w:rPr>
              <w:t>Всего,   тыс. Гкал</w:t>
            </w:r>
          </w:p>
        </w:tc>
      </w:tr>
      <w:tr w:rsidR="00276223" w:rsidRPr="005E1A59" w14:paraId="2C61BD8E" w14:textId="77777777" w:rsidTr="00984911">
        <w:trPr>
          <w:trHeight w:val="260"/>
          <w:jc w:val="center"/>
        </w:trPr>
        <w:tc>
          <w:tcPr>
            <w:tcW w:w="528" w:type="dxa"/>
            <w:tcBorders>
              <w:top w:val="nil"/>
              <w:left w:val="single" w:sz="4" w:space="0" w:color="auto"/>
              <w:bottom w:val="single" w:sz="4" w:space="0" w:color="auto"/>
              <w:right w:val="single" w:sz="4" w:space="0" w:color="auto"/>
            </w:tcBorders>
            <w:noWrap/>
            <w:vAlign w:val="bottom"/>
          </w:tcPr>
          <w:p w14:paraId="0171EB37" w14:textId="77777777" w:rsidR="00276223" w:rsidRPr="005E1A59" w:rsidRDefault="00276223" w:rsidP="00276223">
            <w:pPr>
              <w:ind w:firstLine="0"/>
              <w:jc w:val="right"/>
              <w:rPr>
                <w:color w:val="000000"/>
                <w:sz w:val="20"/>
                <w:szCs w:val="20"/>
              </w:rPr>
            </w:pPr>
            <w:r w:rsidRPr="005E1A59">
              <w:rPr>
                <w:color w:val="000000"/>
                <w:sz w:val="20"/>
                <w:szCs w:val="20"/>
              </w:rPr>
              <w:t>1</w:t>
            </w:r>
          </w:p>
        </w:tc>
        <w:tc>
          <w:tcPr>
            <w:tcW w:w="2865" w:type="dxa"/>
            <w:tcBorders>
              <w:top w:val="nil"/>
              <w:left w:val="nil"/>
              <w:bottom w:val="single" w:sz="4" w:space="0" w:color="auto"/>
              <w:right w:val="single" w:sz="4" w:space="0" w:color="auto"/>
            </w:tcBorders>
            <w:vAlign w:val="bottom"/>
          </w:tcPr>
          <w:p w14:paraId="0A5946CB" w14:textId="77777777" w:rsidR="00276223" w:rsidRPr="005E1A59" w:rsidRDefault="00276223" w:rsidP="00276223">
            <w:pPr>
              <w:ind w:firstLine="0"/>
              <w:rPr>
                <w:color w:val="000000"/>
                <w:sz w:val="20"/>
                <w:szCs w:val="20"/>
              </w:rPr>
            </w:pPr>
            <w:r w:rsidRPr="005E1A59">
              <w:rPr>
                <w:color w:val="000000"/>
                <w:sz w:val="20"/>
                <w:szCs w:val="20"/>
              </w:rPr>
              <w:t>Бюджетные организации</w:t>
            </w:r>
          </w:p>
        </w:tc>
        <w:tc>
          <w:tcPr>
            <w:tcW w:w="1811" w:type="dxa"/>
            <w:tcBorders>
              <w:top w:val="nil"/>
              <w:left w:val="nil"/>
              <w:bottom w:val="single" w:sz="4" w:space="0" w:color="auto"/>
              <w:right w:val="single" w:sz="4" w:space="0" w:color="auto"/>
            </w:tcBorders>
            <w:noWrap/>
            <w:vAlign w:val="bottom"/>
          </w:tcPr>
          <w:p w14:paraId="1DFD9ADD" w14:textId="3F55F756" w:rsidR="00276223" w:rsidRPr="005E1A59" w:rsidRDefault="00276223" w:rsidP="00276223">
            <w:pPr>
              <w:jc w:val="right"/>
              <w:rPr>
                <w:color w:val="000000"/>
                <w:sz w:val="20"/>
                <w:szCs w:val="20"/>
              </w:rPr>
            </w:pPr>
            <w:r w:rsidRPr="005E1A59">
              <w:rPr>
                <w:color w:val="000000"/>
                <w:sz w:val="20"/>
                <w:szCs w:val="20"/>
              </w:rPr>
              <w:t>108,004</w:t>
            </w:r>
          </w:p>
        </w:tc>
        <w:tc>
          <w:tcPr>
            <w:tcW w:w="1811" w:type="dxa"/>
            <w:tcBorders>
              <w:top w:val="nil"/>
              <w:left w:val="nil"/>
              <w:bottom w:val="single" w:sz="4" w:space="0" w:color="auto"/>
              <w:right w:val="single" w:sz="4" w:space="0" w:color="auto"/>
            </w:tcBorders>
            <w:noWrap/>
            <w:vAlign w:val="bottom"/>
          </w:tcPr>
          <w:p w14:paraId="252AC958" w14:textId="5FFE7AB4" w:rsidR="00276223" w:rsidRPr="005E1A59" w:rsidRDefault="00276223" w:rsidP="00276223">
            <w:pPr>
              <w:jc w:val="right"/>
              <w:rPr>
                <w:color w:val="000000"/>
                <w:sz w:val="20"/>
                <w:szCs w:val="20"/>
              </w:rPr>
            </w:pPr>
            <w:r w:rsidRPr="005E1A59">
              <w:rPr>
                <w:color w:val="000000"/>
                <w:sz w:val="20"/>
                <w:szCs w:val="20"/>
              </w:rPr>
              <w:t>56,424</w:t>
            </w:r>
          </w:p>
        </w:tc>
        <w:tc>
          <w:tcPr>
            <w:tcW w:w="1811" w:type="dxa"/>
            <w:tcBorders>
              <w:top w:val="nil"/>
              <w:left w:val="nil"/>
              <w:bottom w:val="single" w:sz="4" w:space="0" w:color="auto"/>
              <w:right w:val="single" w:sz="4" w:space="0" w:color="auto"/>
            </w:tcBorders>
            <w:noWrap/>
            <w:vAlign w:val="bottom"/>
          </w:tcPr>
          <w:p w14:paraId="757B07E0" w14:textId="40B62AC6" w:rsidR="00276223" w:rsidRPr="005E1A59" w:rsidRDefault="00276223" w:rsidP="00276223">
            <w:pPr>
              <w:jc w:val="right"/>
              <w:rPr>
                <w:color w:val="000000"/>
                <w:sz w:val="20"/>
                <w:szCs w:val="20"/>
              </w:rPr>
            </w:pPr>
            <w:r w:rsidRPr="005E1A59">
              <w:rPr>
                <w:color w:val="000000"/>
                <w:sz w:val="20"/>
                <w:szCs w:val="20"/>
              </w:rPr>
              <w:t>57,683</w:t>
            </w:r>
          </w:p>
        </w:tc>
        <w:tc>
          <w:tcPr>
            <w:tcW w:w="1341" w:type="dxa"/>
            <w:tcBorders>
              <w:top w:val="nil"/>
              <w:left w:val="nil"/>
              <w:bottom w:val="single" w:sz="4" w:space="0" w:color="auto"/>
              <w:right w:val="single" w:sz="4" w:space="0" w:color="auto"/>
            </w:tcBorders>
            <w:noWrap/>
            <w:vAlign w:val="bottom"/>
          </w:tcPr>
          <w:p w14:paraId="0BEA08D6" w14:textId="2793D08A" w:rsidR="00276223" w:rsidRPr="005E1A59" w:rsidRDefault="00276223" w:rsidP="00276223">
            <w:pPr>
              <w:ind w:firstLine="0"/>
              <w:jc w:val="right"/>
              <w:rPr>
                <w:color w:val="000000"/>
                <w:sz w:val="20"/>
                <w:szCs w:val="20"/>
              </w:rPr>
            </w:pPr>
            <w:r w:rsidRPr="005E1A59">
              <w:rPr>
                <w:color w:val="000000"/>
                <w:sz w:val="20"/>
                <w:szCs w:val="20"/>
              </w:rPr>
              <w:t>222,1106</w:t>
            </w:r>
          </w:p>
        </w:tc>
      </w:tr>
      <w:tr w:rsidR="00276223" w:rsidRPr="005E1A59" w14:paraId="21C0EC3D" w14:textId="77777777" w:rsidTr="00984911">
        <w:trPr>
          <w:trHeight w:val="220"/>
          <w:jc w:val="center"/>
        </w:trPr>
        <w:tc>
          <w:tcPr>
            <w:tcW w:w="528" w:type="dxa"/>
            <w:tcBorders>
              <w:top w:val="nil"/>
              <w:left w:val="single" w:sz="4" w:space="0" w:color="auto"/>
              <w:bottom w:val="single" w:sz="4" w:space="0" w:color="auto"/>
              <w:right w:val="single" w:sz="4" w:space="0" w:color="auto"/>
            </w:tcBorders>
            <w:noWrap/>
            <w:vAlign w:val="bottom"/>
          </w:tcPr>
          <w:p w14:paraId="3CB1B2D3" w14:textId="77777777" w:rsidR="00276223" w:rsidRPr="005E1A59" w:rsidRDefault="00276223" w:rsidP="00276223">
            <w:pPr>
              <w:ind w:firstLine="0"/>
              <w:jc w:val="right"/>
              <w:rPr>
                <w:color w:val="000000"/>
                <w:sz w:val="20"/>
                <w:szCs w:val="20"/>
              </w:rPr>
            </w:pPr>
            <w:r w:rsidRPr="005E1A59">
              <w:rPr>
                <w:color w:val="000000"/>
                <w:sz w:val="20"/>
                <w:szCs w:val="20"/>
              </w:rPr>
              <w:t>2</w:t>
            </w:r>
          </w:p>
        </w:tc>
        <w:tc>
          <w:tcPr>
            <w:tcW w:w="2865" w:type="dxa"/>
            <w:tcBorders>
              <w:top w:val="nil"/>
              <w:left w:val="nil"/>
              <w:bottom w:val="single" w:sz="4" w:space="0" w:color="auto"/>
              <w:right w:val="single" w:sz="4" w:space="0" w:color="auto"/>
            </w:tcBorders>
            <w:vAlign w:val="bottom"/>
          </w:tcPr>
          <w:p w14:paraId="08261203" w14:textId="77777777" w:rsidR="00276223" w:rsidRPr="005E1A59" w:rsidRDefault="00276223" w:rsidP="00276223">
            <w:pPr>
              <w:ind w:firstLine="0"/>
              <w:rPr>
                <w:color w:val="000000"/>
                <w:sz w:val="20"/>
                <w:szCs w:val="20"/>
              </w:rPr>
            </w:pPr>
            <w:r w:rsidRPr="005E1A59">
              <w:rPr>
                <w:color w:val="000000"/>
                <w:sz w:val="20"/>
                <w:szCs w:val="20"/>
              </w:rPr>
              <w:t xml:space="preserve">Население в </w:t>
            </w:r>
            <w:proofErr w:type="spellStart"/>
            <w:r w:rsidRPr="005E1A59">
              <w:rPr>
                <w:color w:val="000000"/>
                <w:sz w:val="20"/>
                <w:szCs w:val="20"/>
              </w:rPr>
              <w:t>т.ч</w:t>
            </w:r>
            <w:proofErr w:type="spellEnd"/>
            <w:r w:rsidRPr="005E1A59">
              <w:rPr>
                <w:color w:val="000000"/>
                <w:sz w:val="20"/>
                <w:szCs w:val="20"/>
              </w:rPr>
              <w:t>.</w:t>
            </w:r>
          </w:p>
        </w:tc>
        <w:tc>
          <w:tcPr>
            <w:tcW w:w="1811" w:type="dxa"/>
            <w:tcBorders>
              <w:top w:val="nil"/>
              <w:left w:val="nil"/>
              <w:bottom w:val="single" w:sz="4" w:space="0" w:color="auto"/>
              <w:right w:val="single" w:sz="4" w:space="0" w:color="auto"/>
            </w:tcBorders>
            <w:noWrap/>
            <w:vAlign w:val="bottom"/>
          </w:tcPr>
          <w:p w14:paraId="378DA9E6" w14:textId="6CB3F31B" w:rsidR="00276223" w:rsidRPr="005E1A59" w:rsidRDefault="00276223" w:rsidP="00276223">
            <w:pPr>
              <w:jc w:val="right"/>
              <w:rPr>
                <w:color w:val="000000"/>
                <w:sz w:val="20"/>
                <w:szCs w:val="20"/>
              </w:rPr>
            </w:pPr>
            <w:r w:rsidRPr="005E1A59">
              <w:rPr>
                <w:color w:val="000000"/>
                <w:sz w:val="20"/>
                <w:szCs w:val="20"/>
              </w:rPr>
              <w:t>429,267</w:t>
            </w:r>
          </w:p>
        </w:tc>
        <w:tc>
          <w:tcPr>
            <w:tcW w:w="1811" w:type="dxa"/>
            <w:tcBorders>
              <w:top w:val="nil"/>
              <w:left w:val="nil"/>
              <w:bottom w:val="single" w:sz="4" w:space="0" w:color="auto"/>
              <w:right w:val="single" w:sz="4" w:space="0" w:color="auto"/>
            </w:tcBorders>
            <w:noWrap/>
            <w:vAlign w:val="bottom"/>
          </w:tcPr>
          <w:p w14:paraId="50BBA7DB" w14:textId="4E823CC2" w:rsidR="00276223" w:rsidRPr="005E1A59" w:rsidRDefault="00276223" w:rsidP="00276223">
            <w:pPr>
              <w:rPr>
                <w:color w:val="000000"/>
                <w:sz w:val="20"/>
                <w:szCs w:val="20"/>
              </w:rPr>
            </w:pPr>
            <w:r w:rsidRPr="005E1A59">
              <w:rPr>
                <w:color w:val="000000"/>
                <w:sz w:val="20"/>
                <w:szCs w:val="20"/>
              </w:rPr>
              <w:t> </w:t>
            </w:r>
          </w:p>
        </w:tc>
        <w:tc>
          <w:tcPr>
            <w:tcW w:w="1811" w:type="dxa"/>
            <w:tcBorders>
              <w:top w:val="nil"/>
              <w:left w:val="nil"/>
              <w:bottom w:val="single" w:sz="4" w:space="0" w:color="auto"/>
              <w:right w:val="single" w:sz="4" w:space="0" w:color="auto"/>
            </w:tcBorders>
            <w:noWrap/>
            <w:vAlign w:val="bottom"/>
          </w:tcPr>
          <w:p w14:paraId="4A236B74" w14:textId="7561B252" w:rsidR="00276223" w:rsidRPr="005E1A59" w:rsidRDefault="00276223" w:rsidP="00276223">
            <w:pPr>
              <w:jc w:val="right"/>
              <w:rPr>
                <w:color w:val="000000"/>
                <w:sz w:val="20"/>
                <w:szCs w:val="20"/>
              </w:rPr>
            </w:pPr>
            <w:r w:rsidRPr="005E1A59">
              <w:rPr>
                <w:color w:val="000000"/>
                <w:sz w:val="20"/>
                <w:szCs w:val="20"/>
              </w:rPr>
              <w:t>150,211</w:t>
            </w:r>
          </w:p>
        </w:tc>
        <w:tc>
          <w:tcPr>
            <w:tcW w:w="1341" w:type="dxa"/>
            <w:tcBorders>
              <w:top w:val="nil"/>
              <w:left w:val="nil"/>
              <w:bottom w:val="single" w:sz="4" w:space="0" w:color="auto"/>
              <w:right w:val="single" w:sz="4" w:space="0" w:color="auto"/>
            </w:tcBorders>
            <w:noWrap/>
            <w:vAlign w:val="bottom"/>
          </w:tcPr>
          <w:p w14:paraId="4BDE1463" w14:textId="4002D772" w:rsidR="00276223" w:rsidRPr="005E1A59" w:rsidRDefault="00276223" w:rsidP="00276223">
            <w:pPr>
              <w:ind w:firstLine="0"/>
              <w:jc w:val="right"/>
              <w:rPr>
                <w:color w:val="000000"/>
                <w:sz w:val="20"/>
                <w:szCs w:val="20"/>
              </w:rPr>
            </w:pPr>
            <w:r w:rsidRPr="005E1A59">
              <w:rPr>
                <w:color w:val="000000"/>
                <w:sz w:val="20"/>
                <w:szCs w:val="20"/>
              </w:rPr>
              <w:t>579,4768</w:t>
            </w:r>
          </w:p>
        </w:tc>
      </w:tr>
      <w:tr w:rsidR="00276223" w:rsidRPr="005E1A59" w14:paraId="2C150D22" w14:textId="77777777" w:rsidTr="00984911">
        <w:trPr>
          <w:trHeight w:val="290"/>
          <w:jc w:val="center"/>
        </w:trPr>
        <w:tc>
          <w:tcPr>
            <w:tcW w:w="528" w:type="dxa"/>
            <w:tcBorders>
              <w:top w:val="nil"/>
              <w:left w:val="single" w:sz="4" w:space="0" w:color="auto"/>
              <w:bottom w:val="single" w:sz="4" w:space="0" w:color="auto"/>
              <w:right w:val="single" w:sz="4" w:space="0" w:color="auto"/>
            </w:tcBorders>
            <w:noWrap/>
            <w:vAlign w:val="bottom"/>
          </w:tcPr>
          <w:p w14:paraId="0133A493" w14:textId="77777777" w:rsidR="00276223" w:rsidRPr="005E1A59" w:rsidRDefault="00276223" w:rsidP="00276223">
            <w:pPr>
              <w:ind w:firstLine="0"/>
              <w:jc w:val="right"/>
              <w:rPr>
                <w:color w:val="000000"/>
                <w:sz w:val="20"/>
                <w:szCs w:val="20"/>
              </w:rPr>
            </w:pPr>
            <w:r w:rsidRPr="005E1A59">
              <w:rPr>
                <w:color w:val="000000"/>
                <w:sz w:val="20"/>
                <w:szCs w:val="20"/>
              </w:rPr>
              <w:t>3</w:t>
            </w:r>
          </w:p>
        </w:tc>
        <w:tc>
          <w:tcPr>
            <w:tcW w:w="2865" w:type="dxa"/>
            <w:tcBorders>
              <w:top w:val="nil"/>
              <w:left w:val="nil"/>
              <w:bottom w:val="single" w:sz="4" w:space="0" w:color="auto"/>
              <w:right w:val="single" w:sz="4" w:space="0" w:color="auto"/>
            </w:tcBorders>
            <w:vAlign w:val="bottom"/>
          </w:tcPr>
          <w:p w14:paraId="353D48A9" w14:textId="77777777" w:rsidR="00276223" w:rsidRPr="005E1A59" w:rsidRDefault="00276223" w:rsidP="00276223">
            <w:pPr>
              <w:ind w:firstLine="0"/>
              <w:rPr>
                <w:color w:val="000000"/>
                <w:sz w:val="20"/>
                <w:szCs w:val="20"/>
              </w:rPr>
            </w:pPr>
            <w:r w:rsidRPr="005E1A59">
              <w:rPr>
                <w:color w:val="000000"/>
                <w:sz w:val="20"/>
                <w:szCs w:val="20"/>
              </w:rPr>
              <w:t>МКД</w:t>
            </w:r>
          </w:p>
        </w:tc>
        <w:tc>
          <w:tcPr>
            <w:tcW w:w="1811" w:type="dxa"/>
            <w:tcBorders>
              <w:top w:val="nil"/>
              <w:left w:val="nil"/>
              <w:bottom w:val="single" w:sz="4" w:space="0" w:color="auto"/>
              <w:right w:val="single" w:sz="4" w:space="0" w:color="auto"/>
            </w:tcBorders>
            <w:noWrap/>
            <w:vAlign w:val="bottom"/>
          </w:tcPr>
          <w:p w14:paraId="0B194A26" w14:textId="480FFA5E" w:rsidR="00276223" w:rsidRPr="005E1A59" w:rsidRDefault="00276223" w:rsidP="00276223">
            <w:pPr>
              <w:jc w:val="right"/>
              <w:rPr>
                <w:color w:val="000000"/>
                <w:sz w:val="20"/>
                <w:szCs w:val="20"/>
              </w:rPr>
            </w:pPr>
            <w:r w:rsidRPr="005E1A59">
              <w:rPr>
                <w:color w:val="000000"/>
                <w:sz w:val="20"/>
                <w:szCs w:val="20"/>
              </w:rPr>
              <w:t>386,201</w:t>
            </w:r>
          </w:p>
        </w:tc>
        <w:tc>
          <w:tcPr>
            <w:tcW w:w="1811" w:type="dxa"/>
            <w:tcBorders>
              <w:top w:val="nil"/>
              <w:left w:val="nil"/>
              <w:bottom w:val="single" w:sz="4" w:space="0" w:color="auto"/>
              <w:right w:val="single" w:sz="4" w:space="0" w:color="auto"/>
            </w:tcBorders>
            <w:noWrap/>
            <w:vAlign w:val="bottom"/>
          </w:tcPr>
          <w:p w14:paraId="643E4F1C" w14:textId="2804CCB4" w:rsidR="00276223" w:rsidRPr="005E1A59" w:rsidRDefault="00276223" w:rsidP="00276223">
            <w:pPr>
              <w:rPr>
                <w:color w:val="000000"/>
                <w:sz w:val="20"/>
                <w:szCs w:val="20"/>
              </w:rPr>
            </w:pPr>
            <w:r w:rsidRPr="005E1A59">
              <w:rPr>
                <w:color w:val="000000"/>
                <w:sz w:val="20"/>
                <w:szCs w:val="20"/>
              </w:rPr>
              <w:t> </w:t>
            </w:r>
          </w:p>
        </w:tc>
        <w:tc>
          <w:tcPr>
            <w:tcW w:w="1811" w:type="dxa"/>
            <w:tcBorders>
              <w:top w:val="nil"/>
              <w:left w:val="nil"/>
              <w:bottom w:val="single" w:sz="4" w:space="0" w:color="auto"/>
              <w:right w:val="single" w:sz="4" w:space="0" w:color="auto"/>
            </w:tcBorders>
            <w:noWrap/>
            <w:vAlign w:val="bottom"/>
          </w:tcPr>
          <w:p w14:paraId="456DC950" w14:textId="5B2DE616" w:rsidR="00276223" w:rsidRPr="005E1A59" w:rsidRDefault="00276223" w:rsidP="00276223">
            <w:pPr>
              <w:jc w:val="right"/>
              <w:rPr>
                <w:color w:val="000000"/>
                <w:sz w:val="20"/>
                <w:szCs w:val="20"/>
              </w:rPr>
            </w:pPr>
            <w:r w:rsidRPr="005E1A59">
              <w:rPr>
                <w:color w:val="000000"/>
                <w:sz w:val="20"/>
                <w:szCs w:val="20"/>
              </w:rPr>
              <w:t>150,211</w:t>
            </w:r>
          </w:p>
        </w:tc>
        <w:tc>
          <w:tcPr>
            <w:tcW w:w="1341" w:type="dxa"/>
            <w:tcBorders>
              <w:top w:val="nil"/>
              <w:left w:val="nil"/>
              <w:bottom w:val="single" w:sz="4" w:space="0" w:color="auto"/>
              <w:right w:val="single" w:sz="4" w:space="0" w:color="auto"/>
            </w:tcBorders>
            <w:noWrap/>
            <w:vAlign w:val="bottom"/>
          </w:tcPr>
          <w:p w14:paraId="1FD0E605" w14:textId="0AE0CBE3" w:rsidR="00276223" w:rsidRPr="005E1A59" w:rsidRDefault="00276223" w:rsidP="00276223">
            <w:pPr>
              <w:ind w:firstLine="0"/>
              <w:jc w:val="right"/>
              <w:rPr>
                <w:color w:val="000000"/>
                <w:sz w:val="20"/>
                <w:szCs w:val="20"/>
              </w:rPr>
            </w:pPr>
            <w:r w:rsidRPr="005E1A59">
              <w:rPr>
                <w:color w:val="000000"/>
                <w:sz w:val="20"/>
                <w:szCs w:val="20"/>
              </w:rPr>
              <w:t>536,4161</w:t>
            </w:r>
          </w:p>
        </w:tc>
      </w:tr>
      <w:tr w:rsidR="00276223" w:rsidRPr="005E1A59" w14:paraId="75DA878D" w14:textId="77777777" w:rsidTr="00984911">
        <w:trPr>
          <w:trHeight w:val="270"/>
          <w:jc w:val="center"/>
        </w:trPr>
        <w:tc>
          <w:tcPr>
            <w:tcW w:w="528" w:type="dxa"/>
            <w:tcBorders>
              <w:top w:val="nil"/>
              <w:left w:val="single" w:sz="4" w:space="0" w:color="auto"/>
              <w:bottom w:val="single" w:sz="4" w:space="0" w:color="auto"/>
              <w:right w:val="single" w:sz="4" w:space="0" w:color="auto"/>
            </w:tcBorders>
            <w:noWrap/>
            <w:vAlign w:val="bottom"/>
          </w:tcPr>
          <w:p w14:paraId="3EA5977C" w14:textId="77777777" w:rsidR="00276223" w:rsidRPr="005E1A59" w:rsidRDefault="00276223" w:rsidP="00276223">
            <w:pPr>
              <w:ind w:firstLine="0"/>
              <w:jc w:val="right"/>
              <w:rPr>
                <w:color w:val="000000"/>
                <w:sz w:val="20"/>
                <w:szCs w:val="20"/>
              </w:rPr>
            </w:pPr>
            <w:r w:rsidRPr="005E1A59">
              <w:rPr>
                <w:color w:val="000000"/>
                <w:sz w:val="20"/>
                <w:szCs w:val="20"/>
              </w:rPr>
              <w:t>4</w:t>
            </w:r>
          </w:p>
        </w:tc>
        <w:tc>
          <w:tcPr>
            <w:tcW w:w="2865" w:type="dxa"/>
            <w:tcBorders>
              <w:top w:val="nil"/>
              <w:left w:val="nil"/>
              <w:bottom w:val="single" w:sz="4" w:space="0" w:color="auto"/>
              <w:right w:val="single" w:sz="4" w:space="0" w:color="auto"/>
            </w:tcBorders>
            <w:vAlign w:val="bottom"/>
          </w:tcPr>
          <w:p w14:paraId="71B14A7C" w14:textId="77777777" w:rsidR="00276223" w:rsidRPr="005E1A59" w:rsidRDefault="00276223" w:rsidP="00276223">
            <w:pPr>
              <w:ind w:firstLine="0"/>
              <w:rPr>
                <w:color w:val="000000"/>
                <w:sz w:val="20"/>
                <w:szCs w:val="20"/>
              </w:rPr>
            </w:pPr>
            <w:r w:rsidRPr="005E1A59">
              <w:rPr>
                <w:color w:val="000000"/>
                <w:sz w:val="20"/>
                <w:szCs w:val="20"/>
              </w:rPr>
              <w:t>Частные домовладения</w:t>
            </w:r>
          </w:p>
        </w:tc>
        <w:tc>
          <w:tcPr>
            <w:tcW w:w="1811" w:type="dxa"/>
            <w:tcBorders>
              <w:top w:val="nil"/>
              <w:left w:val="nil"/>
              <w:bottom w:val="single" w:sz="4" w:space="0" w:color="auto"/>
              <w:right w:val="single" w:sz="4" w:space="0" w:color="auto"/>
            </w:tcBorders>
            <w:noWrap/>
            <w:vAlign w:val="bottom"/>
          </w:tcPr>
          <w:p w14:paraId="39835A1A" w14:textId="6CFA7A89" w:rsidR="00276223" w:rsidRPr="005E1A59" w:rsidRDefault="00276223" w:rsidP="00276223">
            <w:pPr>
              <w:jc w:val="right"/>
              <w:rPr>
                <w:color w:val="000000"/>
                <w:sz w:val="20"/>
                <w:szCs w:val="20"/>
              </w:rPr>
            </w:pPr>
            <w:r w:rsidRPr="005E1A59">
              <w:rPr>
                <w:color w:val="000000"/>
                <w:sz w:val="20"/>
                <w:szCs w:val="20"/>
              </w:rPr>
              <w:t>43,061</w:t>
            </w:r>
          </w:p>
        </w:tc>
        <w:tc>
          <w:tcPr>
            <w:tcW w:w="1811" w:type="dxa"/>
            <w:tcBorders>
              <w:top w:val="nil"/>
              <w:left w:val="nil"/>
              <w:bottom w:val="single" w:sz="4" w:space="0" w:color="auto"/>
              <w:right w:val="single" w:sz="4" w:space="0" w:color="auto"/>
            </w:tcBorders>
            <w:noWrap/>
            <w:vAlign w:val="bottom"/>
          </w:tcPr>
          <w:p w14:paraId="7F247660" w14:textId="603BC703" w:rsidR="00276223" w:rsidRPr="005E1A59" w:rsidRDefault="00276223" w:rsidP="00276223">
            <w:pPr>
              <w:rPr>
                <w:color w:val="000000"/>
                <w:sz w:val="20"/>
                <w:szCs w:val="20"/>
              </w:rPr>
            </w:pPr>
            <w:r w:rsidRPr="005E1A59">
              <w:rPr>
                <w:color w:val="000000"/>
                <w:sz w:val="20"/>
                <w:szCs w:val="20"/>
              </w:rPr>
              <w:t> </w:t>
            </w:r>
          </w:p>
        </w:tc>
        <w:tc>
          <w:tcPr>
            <w:tcW w:w="1811" w:type="dxa"/>
            <w:tcBorders>
              <w:top w:val="nil"/>
              <w:left w:val="nil"/>
              <w:bottom w:val="single" w:sz="4" w:space="0" w:color="auto"/>
              <w:right w:val="single" w:sz="4" w:space="0" w:color="auto"/>
            </w:tcBorders>
            <w:noWrap/>
            <w:vAlign w:val="bottom"/>
          </w:tcPr>
          <w:p w14:paraId="34DE4666" w14:textId="704EB7FF" w:rsidR="00276223" w:rsidRPr="005E1A59" w:rsidRDefault="00276223" w:rsidP="00276223">
            <w:pPr>
              <w:rPr>
                <w:color w:val="000000"/>
                <w:sz w:val="20"/>
                <w:szCs w:val="20"/>
              </w:rPr>
            </w:pPr>
            <w:r w:rsidRPr="005E1A59">
              <w:rPr>
                <w:color w:val="000000"/>
                <w:sz w:val="20"/>
                <w:szCs w:val="20"/>
              </w:rPr>
              <w:t> </w:t>
            </w:r>
          </w:p>
        </w:tc>
        <w:tc>
          <w:tcPr>
            <w:tcW w:w="1341" w:type="dxa"/>
            <w:tcBorders>
              <w:top w:val="nil"/>
              <w:left w:val="nil"/>
              <w:bottom w:val="single" w:sz="4" w:space="0" w:color="auto"/>
              <w:right w:val="single" w:sz="4" w:space="0" w:color="auto"/>
            </w:tcBorders>
            <w:noWrap/>
            <w:vAlign w:val="bottom"/>
          </w:tcPr>
          <w:p w14:paraId="4E3F84E8" w14:textId="16F59FC9" w:rsidR="00276223" w:rsidRPr="005E1A59" w:rsidRDefault="00276223" w:rsidP="00276223">
            <w:pPr>
              <w:ind w:firstLine="0"/>
              <w:jc w:val="right"/>
              <w:rPr>
                <w:color w:val="000000"/>
                <w:sz w:val="20"/>
                <w:szCs w:val="20"/>
              </w:rPr>
            </w:pPr>
            <w:r w:rsidRPr="005E1A59">
              <w:rPr>
                <w:color w:val="000000"/>
                <w:sz w:val="20"/>
                <w:szCs w:val="20"/>
              </w:rPr>
              <w:t>43,061</w:t>
            </w:r>
          </w:p>
        </w:tc>
      </w:tr>
      <w:tr w:rsidR="00276223" w:rsidRPr="005E1A59" w14:paraId="5D802996" w14:textId="77777777" w:rsidTr="00984911">
        <w:trPr>
          <w:trHeight w:val="270"/>
          <w:jc w:val="center"/>
        </w:trPr>
        <w:tc>
          <w:tcPr>
            <w:tcW w:w="528" w:type="dxa"/>
            <w:tcBorders>
              <w:top w:val="nil"/>
              <w:left w:val="single" w:sz="4" w:space="0" w:color="auto"/>
              <w:bottom w:val="single" w:sz="4" w:space="0" w:color="auto"/>
              <w:right w:val="single" w:sz="4" w:space="0" w:color="auto"/>
            </w:tcBorders>
            <w:noWrap/>
            <w:vAlign w:val="bottom"/>
          </w:tcPr>
          <w:p w14:paraId="5B8F332B" w14:textId="77777777" w:rsidR="00276223" w:rsidRPr="005E1A59" w:rsidRDefault="00276223" w:rsidP="00276223">
            <w:pPr>
              <w:ind w:firstLine="0"/>
              <w:jc w:val="right"/>
              <w:rPr>
                <w:color w:val="000000"/>
                <w:sz w:val="20"/>
                <w:szCs w:val="20"/>
              </w:rPr>
            </w:pPr>
            <w:r w:rsidRPr="005E1A59">
              <w:rPr>
                <w:color w:val="000000"/>
                <w:sz w:val="20"/>
                <w:szCs w:val="20"/>
              </w:rPr>
              <w:t>5</w:t>
            </w:r>
          </w:p>
        </w:tc>
        <w:tc>
          <w:tcPr>
            <w:tcW w:w="2865" w:type="dxa"/>
            <w:tcBorders>
              <w:top w:val="nil"/>
              <w:left w:val="nil"/>
              <w:bottom w:val="single" w:sz="4" w:space="0" w:color="auto"/>
              <w:right w:val="single" w:sz="4" w:space="0" w:color="auto"/>
            </w:tcBorders>
            <w:vAlign w:val="bottom"/>
          </w:tcPr>
          <w:p w14:paraId="1FAAD7B5" w14:textId="77777777" w:rsidR="00276223" w:rsidRPr="005E1A59" w:rsidRDefault="00276223" w:rsidP="00276223">
            <w:pPr>
              <w:ind w:firstLine="0"/>
              <w:rPr>
                <w:color w:val="000000"/>
                <w:sz w:val="20"/>
                <w:szCs w:val="20"/>
              </w:rPr>
            </w:pPr>
            <w:r w:rsidRPr="005E1A59">
              <w:rPr>
                <w:color w:val="000000"/>
                <w:sz w:val="20"/>
                <w:szCs w:val="20"/>
              </w:rPr>
              <w:t xml:space="preserve">Прочие нежилые, в </w:t>
            </w:r>
            <w:proofErr w:type="spellStart"/>
            <w:r w:rsidRPr="005E1A59">
              <w:rPr>
                <w:color w:val="000000"/>
                <w:sz w:val="20"/>
                <w:szCs w:val="20"/>
              </w:rPr>
              <w:t>т.ч</w:t>
            </w:r>
            <w:proofErr w:type="spellEnd"/>
            <w:r w:rsidRPr="005E1A59">
              <w:rPr>
                <w:color w:val="000000"/>
                <w:sz w:val="20"/>
                <w:szCs w:val="20"/>
              </w:rPr>
              <w:t>.</w:t>
            </w:r>
          </w:p>
        </w:tc>
        <w:tc>
          <w:tcPr>
            <w:tcW w:w="1811" w:type="dxa"/>
            <w:tcBorders>
              <w:top w:val="nil"/>
              <w:left w:val="nil"/>
              <w:bottom w:val="single" w:sz="4" w:space="0" w:color="auto"/>
              <w:right w:val="single" w:sz="4" w:space="0" w:color="auto"/>
            </w:tcBorders>
            <w:noWrap/>
            <w:vAlign w:val="bottom"/>
          </w:tcPr>
          <w:p w14:paraId="7822017C" w14:textId="67FF9618" w:rsidR="00276223" w:rsidRPr="005E1A59" w:rsidRDefault="00276223" w:rsidP="00276223">
            <w:pPr>
              <w:jc w:val="right"/>
              <w:rPr>
                <w:color w:val="000000"/>
                <w:sz w:val="20"/>
                <w:szCs w:val="20"/>
              </w:rPr>
            </w:pPr>
            <w:r w:rsidRPr="005E1A59">
              <w:rPr>
                <w:color w:val="000000"/>
                <w:sz w:val="20"/>
                <w:szCs w:val="20"/>
              </w:rPr>
              <w:t>156,960</w:t>
            </w:r>
          </w:p>
        </w:tc>
        <w:tc>
          <w:tcPr>
            <w:tcW w:w="1811" w:type="dxa"/>
            <w:tcBorders>
              <w:top w:val="nil"/>
              <w:left w:val="nil"/>
              <w:bottom w:val="single" w:sz="4" w:space="0" w:color="auto"/>
              <w:right w:val="single" w:sz="4" w:space="0" w:color="auto"/>
            </w:tcBorders>
            <w:noWrap/>
            <w:vAlign w:val="bottom"/>
          </w:tcPr>
          <w:p w14:paraId="4B9FDDDE" w14:textId="532DF9C6" w:rsidR="00276223" w:rsidRPr="005E1A59" w:rsidRDefault="00276223" w:rsidP="00276223">
            <w:pPr>
              <w:jc w:val="right"/>
              <w:rPr>
                <w:color w:val="000000"/>
                <w:sz w:val="20"/>
                <w:szCs w:val="20"/>
              </w:rPr>
            </w:pPr>
            <w:r w:rsidRPr="005E1A59">
              <w:rPr>
                <w:color w:val="000000"/>
                <w:sz w:val="20"/>
                <w:szCs w:val="20"/>
              </w:rPr>
              <w:t>34,986</w:t>
            </w:r>
          </w:p>
        </w:tc>
        <w:tc>
          <w:tcPr>
            <w:tcW w:w="1811" w:type="dxa"/>
            <w:tcBorders>
              <w:top w:val="nil"/>
              <w:left w:val="nil"/>
              <w:bottom w:val="single" w:sz="4" w:space="0" w:color="auto"/>
              <w:right w:val="single" w:sz="4" w:space="0" w:color="auto"/>
            </w:tcBorders>
            <w:noWrap/>
            <w:vAlign w:val="bottom"/>
          </w:tcPr>
          <w:p w14:paraId="4F0F762C" w14:textId="25D3FFB7" w:rsidR="00276223" w:rsidRPr="005E1A59" w:rsidRDefault="00276223" w:rsidP="00276223">
            <w:pPr>
              <w:jc w:val="right"/>
              <w:rPr>
                <w:color w:val="000000"/>
                <w:sz w:val="20"/>
                <w:szCs w:val="20"/>
              </w:rPr>
            </w:pPr>
            <w:r w:rsidRPr="005E1A59">
              <w:rPr>
                <w:color w:val="000000"/>
                <w:sz w:val="20"/>
                <w:szCs w:val="20"/>
              </w:rPr>
              <w:t>22,621</w:t>
            </w:r>
          </w:p>
        </w:tc>
        <w:tc>
          <w:tcPr>
            <w:tcW w:w="1341" w:type="dxa"/>
            <w:tcBorders>
              <w:top w:val="nil"/>
              <w:left w:val="nil"/>
              <w:bottom w:val="single" w:sz="4" w:space="0" w:color="auto"/>
              <w:right w:val="single" w:sz="4" w:space="0" w:color="auto"/>
            </w:tcBorders>
            <w:noWrap/>
            <w:vAlign w:val="bottom"/>
          </w:tcPr>
          <w:p w14:paraId="1F355EBD" w14:textId="5105E0B4" w:rsidR="00276223" w:rsidRPr="005E1A59" w:rsidRDefault="00276223" w:rsidP="00276223">
            <w:pPr>
              <w:ind w:firstLine="0"/>
              <w:jc w:val="right"/>
              <w:rPr>
                <w:color w:val="000000"/>
                <w:sz w:val="20"/>
                <w:szCs w:val="20"/>
              </w:rPr>
            </w:pPr>
            <w:r w:rsidRPr="005E1A59">
              <w:rPr>
                <w:color w:val="000000"/>
                <w:sz w:val="20"/>
                <w:szCs w:val="20"/>
              </w:rPr>
              <w:t>214,5662</w:t>
            </w:r>
          </w:p>
        </w:tc>
      </w:tr>
      <w:tr w:rsidR="00276223" w:rsidRPr="005E1A59" w14:paraId="477DA1E4" w14:textId="77777777" w:rsidTr="00984911">
        <w:trPr>
          <w:trHeight w:val="290"/>
          <w:jc w:val="center"/>
        </w:trPr>
        <w:tc>
          <w:tcPr>
            <w:tcW w:w="528" w:type="dxa"/>
            <w:tcBorders>
              <w:top w:val="nil"/>
              <w:left w:val="single" w:sz="4" w:space="0" w:color="auto"/>
              <w:bottom w:val="single" w:sz="4" w:space="0" w:color="auto"/>
              <w:right w:val="single" w:sz="4" w:space="0" w:color="auto"/>
            </w:tcBorders>
            <w:noWrap/>
            <w:vAlign w:val="bottom"/>
          </w:tcPr>
          <w:p w14:paraId="18C850C9" w14:textId="77777777" w:rsidR="00276223" w:rsidRPr="005E1A59" w:rsidRDefault="00276223" w:rsidP="00276223">
            <w:pPr>
              <w:ind w:firstLine="0"/>
              <w:jc w:val="right"/>
              <w:rPr>
                <w:color w:val="000000"/>
                <w:sz w:val="20"/>
                <w:szCs w:val="20"/>
              </w:rPr>
            </w:pPr>
            <w:r w:rsidRPr="005E1A59">
              <w:rPr>
                <w:color w:val="000000"/>
                <w:sz w:val="20"/>
                <w:szCs w:val="20"/>
              </w:rPr>
              <w:t>6</w:t>
            </w:r>
          </w:p>
        </w:tc>
        <w:tc>
          <w:tcPr>
            <w:tcW w:w="2865" w:type="dxa"/>
            <w:tcBorders>
              <w:top w:val="nil"/>
              <w:left w:val="nil"/>
              <w:bottom w:val="single" w:sz="4" w:space="0" w:color="auto"/>
              <w:right w:val="single" w:sz="4" w:space="0" w:color="auto"/>
            </w:tcBorders>
            <w:vAlign w:val="bottom"/>
          </w:tcPr>
          <w:p w14:paraId="57CFFB12" w14:textId="77777777" w:rsidR="00276223" w:rsidRPr="005E1A59" w:rsidRDefault="00276223" w:rsidP="00276223">
            <w:pPr>
              <w:ind w:firstLine="0"/>
              <w:rPr>
                <w:color w:val="000000"/>
                <w:sz w:val="20"/>
                <w:szCs w:val="20"/>
              </w:rPr>
            </w:pPr>
            <w:r w:rsidRPr="005E1A59">
              <w:rPr>
                <w:color w:val="000000"/>
                <w:sz w:val="20"/>
                <w:szCs w:val="20"/>
              </w:rPr>
              <w:t>АО "СХК" (БУ-1)</w:t>
            </w:r>
          </w:p>
        </w:tc>
        <w:tc>
          <w:tcPr>
            <w:tcW w:w="1811" w:type="dxa"/>
            <w:tcBorders>
              <w:top w:val="nil"/>
              <w:left w:val="nil"/>
              <w:bottom w:val="single" w:sz="4" w:space="0" w:color="auto"/>
              <w:right w:val="single" w:sz="4" w:space="0" w:color="auto"/>
            </w:tcBorders>
            <w:noWrap/>
            <w:vAlign w:val="bottom"/>
          </w:tcPr>
          <w:p w14:paraId="60DFC963" w14:textId="698A2F55" w:rsidR="00276223" w:rsidRPr="005E1A59" w:rsidRDefault="00276223" w:rsidP="00276223">
            <w:pPr>
              <w:jc w:val="right"/>
              <w:rPr>
                <w:color w:val="000000"/>
                <w:sz w:val="20"/>
                <w:szCs w:val="20"/>
              </w:rPr>
            </w:pPr>
            <w:r w:rsidRPr="005E1A59">
              <w:rPr>
                <w:color w:val="000000"/>
                <w:sz w:val="20"/>
                <w:szCs w:val="20"/>
              </w:rPr>
              <w:t>26,921</w:t>
            </w:r>
          </w:p>
        </w:tc>
        <w:tc>
          <w:tcPr>
            <w:tcW w:w="1811" w:type="dxa"/>
            <w:tcBorders>
              <w:top w:val="nil"/>
              <w:left w:val="nil"/>
              <w:bottom w:val="single" w:sz="4" w:space="0" w:color="auto"/>
              <w:right w:val="single" w:sz="4" w:space="0" w:color="auto"/>
            </w:tcBorders>
            <w:noWrap/>
            <w:vAlign w:val="bottom"/>
          </w:tcPr>
          <w:p w14:paraId="043DD1BB" w14:textId="7546B6D4" w:rsidR="00276223" w:rsidRPr="005E1A59" w:rsidRDefault="00276223" w:rsidP="00276223">
            <w:pPr>
              <w:jc w:val="right"/>
              <w:rPr>
                <w:color w:val="000000"/>
                <w:sz w:val="20"/>
                <w:szCs w:val="20"/>
              </w:rPr>
            </w:pPr>
            <w:r w:rsidRPr="005E1A59">
              <w:rPr>
                <w:color w:val="000000"/>
                <w:sz w:val="20"/>
                <w:szCs w:val="20"/>
              </w:rPr>
              <w:t>5,117</w:t>
            </w:r>
          </w:p>
        </w:tc>
        <w:tc>
          <w:tcPr>
            <w:tcW w:w="1811" w:type="dxa"/>
            <w:tcBorders>
              <w:top w:val="nil"/>
              <w:left w:val="nil"/>
              <w:bottom w:val="single" w:sz="4" w:space="0" w:color="auto"/>
              <w:right w:val="single" w:sz="4" w:space="0" w:color="auto"/>
            </w:tcBorders>
            <w:noWrap/>
            <w:vAlign w:val="bottom"/>
          </w:tcPr>
          <w:p w14:paraId="52A3A296" w14:textId="34E0D2E2" w:rsidR="00276223" w:rsidRPr="005E1A59" w:rsidRDefault="00276223" w:rsidP="00276223">
            <w:pPr>
              <w:jc w:val="right"/>
              <w:rPr>
                <w:color w:val="000000"/>
                <w:sz w:val="20"/>
                <w:szCs w:val="20"/>
              </w:rPr>
            </w:pPr>
            <w:r w:rsidRPr="005E1A59">
              <w:rPr>
                <w:color w:val="000000"/>
                <w:sz w:val="20"/>
                <w:szCs w:val="20"/>
              </w:rPr>
              <w:t>5,526</w:t>
            </w:r>
          </w:p>
        </w:tc>
        <w:tc>
          <w:tcPr>
            <w:tcW w:w="1341" w:type="dxa"/>
            <w:tcBorders>
              <w:top w:val="nil"/>
              <w:left w:val="nil"/>
              <w:bottom w:val="single" w:sz="4" w:space="0" w:color="auto"/>
              <w:right w:val="single" w:sz="4" w:space="0" w:color="auto"/>
            </w:tcBorders>
            <w:noWrap/>
            <w:vAlign w:val="bottom"/>
          </w:tcPr>
          <w:p w14:paraId="6AA14269" w14:textId="30070949" w:rsidR="00276223" w:rsidRPr="005E1A59" w:rsidRDefault="00276223" w:rsidP="00276223">
            <w:pPr>
              <w:ind w:firstLine="0"/>
              <w:jc w:val="right"/>
              <w:rPr>
                <w:color w:val="000000"/>
                <w:sz w:val="20"/>
                <w:szCs w:val="20"/>
              </w:rPr>
            </w:pPr>
            <w:r w:rsidRPr="005E1A59">
              <w:rPr>
                <w:color w:val="000000"/>
                <w:sz w:val="20"/>
                <w:szCs w:val="20"/>
              </w:rPr>
              <w:t>37,563</w:t>
            </w:r>
          </w:p>
        </w:tc>
      </w:tr>
      <w:tr w:rsidR="00276223" w:rsidRPr="005E1A59" w14:paraId="679A81E6" w14:textId="77777777" w:rsidTr="00984911">
        <w:trPr>
          <w:trHeight w:val="290"/>
          <w:jc w:val="center"/>
        </w:trPr>
        <w:tc>
          <w:tcPr>
            <w:tcW w:w="528" w:type="dxa"/>
            <w:tcBorders>
              <w:top w:val="nil"/>
              <w:left w:val="single" w:sz="4" w:space="0" w:color="auto"/>
              <w:bottom w:val="single" w:sz="4" w:space="0" w:color="auto"/>
              <w:right w:val="single" w:sz="4" w:space="0" w:color="auto"/>
            </w:tcBorders>
            <w:noWrap/>
            <w:vAlign w:val="bottom"/>
          </w:tcPr>
          <w:p w14:paraId="39B8894F" w14:textId="77777777" w:rsidR="00276223" w:rsidRPr="005E1A59" w:rsidRDefault="00276223" w:rsidP="00276223">
            <w:pPr>
              <w:ind w:firstLine="0"/>
              <w:jc w:val="right"/>
              <w:rPr>
                <w:color w:val="000000"/>
                <w:sz w:val="20"/>
                <w:szCs w:val="20"/>
              </w:rPr>
            </w:pPr>
            <w:r w:rsidRPr="005E1A59">
              <w:rPr>
                <w:color w:val="000000"/>
                <w:sz w:val="20"/>
                <w:szCs w:val="20"/>
              </w:rPr>
              <w:t>7</w:t>
            </w:r>
          </w:p>
        </w:tc>
        <w:tc>
          <w:tcPr>
            <w:tcW w:w="2865" w:type="dxa"/>
            <w:tcBorders>
              <w:top w:val="nil"/>
              <w:left w:val="nil"/>
              <w:bottom w:val="single" w:sz="4" w:space="0" w:color="auto"/>
              <w:right w:val="single" w:sz="4" w:space="0" w:color="auto"/>
            </w:tcBorders>
            <w:vAlign w:val="bottom"/>
          </w:tcPr>
          <w:p w14:paraId="77788199" w14:textId="77777777" w:rsidR="00276223" w:rsidRPr="005E1A59" w:rsidRDefault="00276223" w:rsidP="00276223">
            <w:pPr>
              <w:ind w:firstLine="0"/>
              <w:rPr>
                <w:color w:val="000000"/>
                <w:sz w:val="20"/>
                <w:szCs w:val="20"/>
              </w:rPr>
            </w:pPr>
            <w:r w:rsidRPr="005E1A59">
              <w:rPr>
                <w:color w:val="000000"/>
                <w:sz w:val="20"/>
                <w:szCs w:val="20"/>
              </w:rPr>
              <w:t>ГСПО</w:t>
            </w:r>
          </w:p>
        </w:tc>
        <w:tc>
          <w:tcPr>
            <w:tcW w:w="1811" w:type="dxa"/>
            <w:tcBorders>
              <w:top w:val="nil"/>
              <w:left w:val="nil"/>
              <w:bottom w:val="single" w:sz="4" w:space="0" w:color="auto"/>
              <w:right w:val="single" w:sz="4" w:space="0" w:color="auto"/>
            </w:tcBorders>
            <w:noWrap/>
            <w:vAlign w:val="bottom"/>
          </w:tcPr>
          <w:p w14:paraId="6510CBFB" w14:textId="18FBFF8D" w:rsidR="00276223" w:rsidRPr="005E1A59" w:rsidRDefault="00276223" w:rsidP="00276223">
            <w:pPr>
              <w:jc w:val="right"/>
              <w:rPr>
                <w:color w:val="000000"/>
                <w:sz w:val="20"/>
                <w:szCs w:val="20"/>
              </w:rPr>
            </w:pPr>
            <w:r w:rsidRPr="005E1A59">
              <w:rPr>
                <w:color w:val="000000"/>
                <w:sz w:val="20"/>
                <w:szCs w:val="20"/>
              </w:rPr>
              <w:t>58,926</w:t>
            </w:r>
          </w:p>
        </w:tc>
        <w:tc>
          <w:tcPr>
            <w:tcW w:w="1811" w:type="dxa"/>
            <w:tcBorders>
              <w:top w:val="nil"/>
              <w:left w:val="nil"/>
              <w:bottom w:val="single" w:sz="4" w:space="0" w:color="auto"/>
              <w:right w:val="single" w:sz="4" w:space="0" w:color="auto"/>
            </w:tcBorders>
            <w:noWrap/>
            <w:vAlign w:val="bottom"/>
          </w:tcPr>
          <w:p w14:paraId="506E50B2" w14:textId="16878962" w:rsidR="00276223" w:rsidRPr="005E1A59" w:rsidRDefault="00276223" w:rsidP="00276223">
            <w:pPr>
              <w:rPr>
                <w:color w:val="000000"/>
                <w:sz w:val="20"/>
                <w:szCs w:val="20"/>
              </w:rPr>
            </w:pPr>
            <w:r w:rsidRPr="005E1A59">
              <w:rPr>
                <w:color w:val="000000"/>
                <w:sz w:val="20"/>
                <w:szCs w:val="20"/>
              </w:rPr>
              <w:t> </w:t>
            </w:r>
          </w:p>
        </w:tc>
        <w:tc>
          <w:tcPr>
            <w:tcW w:w="1811" w:type="dxa"/>
            <w:tcBorders>
              <w:top w:val="nil"/>
              <w:left w:val="nil"/>
              <w:bottom w:val="single" w:sz="4" w:space="0" w:color="auto"/>
              <w:right w:val="single" w:sz="4" w:space="0" w:color="auto"/>
            </w:tcBorders>
            <w:noWrap/>
            <w:vAlign w:val="bottom"/>
          </w:tcPr>
          <w:p w14:paraId="331AA7D0" w14:textId="68AE412D" w:rsidR="00276223" w:rsidRPr="005E1A59" w:rsidRDefault="00276223" w:rsidP="00276223">
            <w:pPr>
              <w:rPr>
                <w:color w:val="000000"/>
                <w:sz w:val="20"/>
                <w:szCs w:val="20"/>
              </w:rPr>
            </w:pPr>
            <w:r w:rsidRPr="005E1A59">
              <w:rPr>
                <w:color w:val="000000"/>
                <w:sz w:val="20"/>
                <w:szCs w:val="20"/>
              </w:rPr>
              <w:t> </w:t>
            </w:r>
          </w:p>
        </w:tc>
        <w:tc>
          <w:tcPr>
            <w:tcW w:w="1341" w:type="dxa"/>
            <w:tcBorders>
              <w:top w:val="nil"/>
              <w:left w:val="nil"/>
              <w:bottom w:val="single" w:sz="4" w:space="0" w:color="auto"/>
              <w:right w:val="single" w:sz="4" w:space="0" w:color="auto"/>
            </w:tcBorders>
            <w:noWrap/>
            <w:vAlign w:val="bottom"/>
          </w:tcPr>
          <w:p w14:paraId="20A4A6AA" w14:textId="00074D9E" w:rsidR="00276223" w:rsidRPr="005E1A59" w:rsidRDefault="00276223" w:rsidP="00276223">
            <w:pPr>
              <w:ind w:firstLine="0"/>
              <w:jc w:val="right"/>
              <w:rPr>
                <w:color w:val="000000"/>
                <w:sz w:val="20"/>
                <w:szCs w:val="20"/>
              </w:rPr>
            </w:pPr>
            <w:r w:rsidRPr="005E1A59">
              <w:rPr>
                <w:color w:val="000000"/>
                <w:sz w:val="20"/>
                <w:szCs w:val="20"/>
              </w:rPr>
              <w:t>58,926</w:t>
            </w:r>
          </w:p>
        </w:tc>
      </w:tr>
      <w:tr w:rsidR="00276223" w:rsidRPr="005E1A59" w14:paraId="5816EB7C" w14:textId="77777777" w:rsidTr="00984911">
        <w:trPr>
          <w:trHeight w:val="240"/>
          <w:jc w:val="center"/>
        </w:trPr>
        <w:tc>
          <w:tcPr>
            <w:tcW w:w="528" w:type="dxa"/>
            <w:tcBorders>
              <w:top w:val="nil"/>
              <w:left w:val="single" w:sz="4" w:space="0" w:color="auto"/>
              <w:bottom w:val="single" w:sz="4" w:space="0" w:color="auto"/>
              <w:right w:val="single" w:sz="4" w:space="0" w:color="auto"/>
            </w:tcBorders>
            <w:noWrap/>
            <w:vAlign w:val="bottom"/>
          </w:tcPr>
          <w:p w14:paraId="2D7652F6" w14:textId="77777777" w:rsidR="00276223" w:rsidRPr="005E1A59" w:rsidRDefault="00276223" w:rsidP="00276223">
            <w:pPr>
              <w:ind w:firstLine="0"/>
              <w:jc w:val="right"/>
              <w:rPr>
                <w:color w:val="000000"/>
                <w:sz w:val="20"/>
                <w:szCs w:val="20"/>
              </w:rPr>
            </w:pPr>
            <w:r w:rsidRPr="005E1A59">
              <w:rPr>
                <w:color w:val="000000"/>
                <w:sz w:val="20"/>
                <w:szCs w:val="20"/>
              </w:rPr>
              <w:t>8</w:t>
            </w:r>
          </w:p>
        </w:tc>
        <w:tc>
          <w:tcPr>
            <w:tcW w:w="2865" w:type="dxa"/>
            <w:tcBorders>
              <w:top w:val="nil"/>
              <w:left w:val="nil"/>
              <w:bottom w:val="single" w:sz="4" w:space="0" w:color="auto"/>
              <w:right w:val="single" w:sz="4" w:space="0" w:color="auto"/>
            </w:tcBorders>
            <w:vAlign w:val="bottom"/>
          </w:tcPr>
          <w:p w14:paraId="2F596B41" w14:textId="77777777" w:rsidR="00276223" w:rsidRPr="005E1A59" w:rsidRDefault="00276223" w:rsidP="00276223">
            <w:pPr>
              <w:ind w:firstLine="0"/>
              <w:rPr>
                <w:color w:val="000000"/>
                <w:sz w:val="20"/>
                <w:szCs w:val="20"/>
              </w:rPr>
            </w:pPr>
            <w:r w:rsidRPr="005E1A59">
              <w:rPr>
                <w:color w:val="000000"/>
                <w:sz w:val="20"/>
                <w:szCs w:val="20"/>
              </w:rPr>
              <w:t>потребители ЮЛ</w:t>
            </w:r>
          </w:p>
        </w:tc>
        <w:tc>
          <w:tcPr>
            <w:tcW w:w="1811" w:type="dxa"/>
            <w:tcBorders>
              <w:top w:val="nil"/>
              <w:left w:val="nil"/>
              <w:bottom w:val="single" w:sz="4" w:space="0" w:color="auto"/>
              <w:right w:val="single" w:sz="4" w:space="0" w:color="auto"/>
            </w:tcBorders>
            <w:noWrap/>
            <w:vAlign w:val="bottom"/>
          </w:tcPr>
          <w:p w14:paraId="147465D2" w14:textId="333959F3" w:rsidR="00276223" w:rsidRPr="005E1A59" w:rsidRDefault="00276223" w:rsidP="00276223">
            <w:pPr>
              <w:jc w:val="right"/>
              <w:rPr>
                <w:color w:val="000000"/>
                <w:sz w:val="20"/>
                <w:szCs w:val="20"/>
              </w:rPr>
            </w:pPr>
            <w:r w:rsidRPr="005E1A59">
              <w:rPr>
                <w:color w:val="000000"/>
                <w:sz w:val="20"/>
                <w:szCs w:val="20"/>
              </w:rPr>
              <w:t>48,014</w:t>
            </w:r>
          </w:p>
        </w:tc>
        <w:tc>
          <w:tcPr>
            <w:tcW w:w="1811" w:type="dxa"/>
            <w:tcBorders>
              <w:top w:val="nil"/>
              <w:left w:val="nil"/>
              <w:bottom w:val="single" w:sz="4" w:space="0" w:color="auto"/>
              <w:right w:val="single" w:sz="4" w:space="0" w:color="auto"/>
            </w:tcBorders>
            <w:noWrap/>
            <w:vAlign w:val="bottom"/>
          </w:tcPr>
          <w:p w14:paraId="5072EE86" w14:textId="3A3C97EB" w:rsidR="00276223" w:rsidRPr="005E1A59" w:rsidRDefault="00276223" w:rsidP="00276223">
            <w:pPr>
              <w:jc w:val="right"/>
              <w:rPr>
                <w:color w:val="000000"/>
                <w:sz w:val="20"/>
                <w:szCs w:val="20"/>
              </w:rPr>
            </w:pPr>
            <w:r w:rsidRPr="005E1A59">
              <w:rPr>
                <w:color w:val="000000"/>
                <w:sz w:val="20"/>
                <w:szCs w:val="20"/>
              </w:rPr>
              <w:t>29,869</w:t>
            </w:r>
          </w:p>
        </w:tc>
        <w:tc>
          <w:tcPr>
            <w:tcW w:w="1811" w:type="dxa"/>
            <w:tcBorders>
              <w:top w:val="nil"/>
              <w:left w:val="nil"/>
              <w:bottom w:val="single" w:sz="4" w:space="0" w:color="auto"/>
              <w:right w:val="single" w:sz="4" w:space="0" w:color="auto"/>
            </w:tcBorders>
            <w:noWrap/>
            <w:vAlign w:val="bottom"/>
          </w:tcPr>
          <w:p w14:paraId="64355E39" w14:textId="419CF547" w:rsidR="00276223" w:rsidRPr="005E1A59" w:rsidRDefault="00276223" w:rsidP="00276223">
            <w:pPr>
              <w:jc w:val="right"/>
              <w:rPr>
                <w:color w:val="000000"/>
                <w:sz w:val="20"/>
                <w:szCs w:val="20"/>
              </w:rPr>
            </w:pPr>
            <w:r w:rsidRPr="005E1A59">
              <w:rPr>
                <w:color w:val="000000"/>
                <w:sz w:val="20"/>
                <w:szCs w:val="20"/>
              </w:rPr>
              <w:t>10,103</w:t>
            </w:r>
          </w:p>
        </w:tc>
        <w:tc>
          <w:tcPr>
            <w:tcW w:w="1341" w:type="dxa"/>
            <w:tcBorders>
              <w:top w:val="nil"/>
              <w:left w:val="nil"/>
              <w:bottom w:val="single" w:sz="4" w:space="0" w:color="auto"/>
              <w:right w:val="single" w:sz="4" w:space="0" w:color="auto"/>
            </w:tcBorders>
            <w:noWrap/>
            <w:vAlign w:val="bottom"/>
          </w:tcPr>
          <w:p w14:paraId="6E6C9ED9" w14:textId="3D7A75A4" w:rsidR="00276223" w:rsidRPr="005E1A59" w:rsidRDefault="00276223" w:rsidP="00276223">
            <w:pPr>
              <w:ind w:firstLine="0"/>
              <w:jc w:val="right"/>
              <w:rPr>
                <w:color w:val="000000"/>
                <w:sz w:val="20"/>
                <w:szCs w:val="20"/>
              </w:rPr>
            </w:pPr>
            <w:r w:rsidRPr="005E1A59">
              <w:rPr>
                <w:color w:val="000000"/>
                <w:sz w:val="20"/>
                <w:szCs w:val="20"/>
              </w:rPr>
              <w:t>87,986</w:t>
            </w:r>
          </w:p>
        </w:tc>
      </w:tr>
      <w:tr w:rsidR="00276223" w:rsidRPr="005E1A59" w14:paraId="0B2F7B4D" w14:textId="77777777" w:rsidTr="00984911">
        <w:trPr>
          <w:trHeight w:val="260"/>
          <w:jc w:val="center"/>
        </w:trPr>
        <w:tc>
          <w:tcPr>
            <w:tcW w:w="528" w:type="dxa"/>
            <w:tcBorders>
              <w:top w:val="nil"/>
              <w:left w:val="single" w:sz="4" w:space="0" w:color="auto"/>
              <w:bottom w:val="single" w:sz="4" w:space="0" w:color="auto"/>
              <w:right w:val="single" w:sz="4" w:space="0" w:color="auto"/>
            </w:tcBorders>
            <w:noWrap/>
            <w:vAlign w:val="bottom"/>
          </w:tcPr>
          <w:p w14:paraId="0254C93F" w14:textId="77777777" w:rsidR="00276223" w:rsidRPr="005E1A59" w:rsidRDefault="00276223" w:rsidP="00276223">
            <w:pPr>
              <w:ind w:firstLine="0"/>
              <w:jc w:val="right"/>
              <w:rPr>
                <w:color w:val="000000"/>
                <w:sz w:val="20"/>
                <w:szCs w:val="20"/>
              </w:rPr>
            </w:pPr>
            <w:r w:rsidRPr="005E1A59">
              <w:rPr>
                <w:color w:val="000000"/>
                <w:sz w:val="20"/>
                <w:szCs w:val="20"/>
              </w:rPr>
              <w:t>9</w:t>
            </w:r>
          </w:p>
        </w:tc>
        <w:tc>
          <w:tcPr>
            <w:tcW w:w="2865" w:type="dxa"/>
            <w:tcBorders>
              <w:top w:val="nil"/>
              <w:left w:val="nil"/>
              <w:bottom w:val="single" w:sz="4" w:space="0" w:color="auto"/>
              <w:right w:val="single" w:sz="4" w:space="0" w:color="auto"/>
            </w:tcBorders>
            <w:vAlign w:val="bottom"/>
          </w:tcPr>
          <w:p w14:paraId="09B91729" w14:textId="77777777" w:rsidR="00276223" w:rsidRPr="005E1A59" w:rsidRDefault="00276223" w:rsidP="00276223">
            <w:pPr>
              <w:ind w:firstLine="0"/>
              <w:rPr>
                <w:color w:val="000000"/>
                <w:sz w:val="20"/>
                <w:szCs w:val="20"/>
              </w:rPr>
            </w:pPr>
            <w:r w:rsidRPr="005E1A59">
              <w:rPr>
                <w:color w:val="000000"/>
                <w:sz w:val="20"/>
                <w:szCs w:val="20"/>
              </w:rPr>
              <w:t>потребители ФЛ</w:t>
            </w:r>
          </w:p>
        </w:tc>
        <w:tc>
          <w:tcPr>
            <w:tcW w:w="1811" w:type="dxa"/>
            <w:tcBorders>
              <w:top w:val="nil"/>
              <w:left w:val="nil"/>
              <w:bottom w:val="single" w:sz="4" w:space="0" w:color="auto"/>
              <w:right w:val="single" w:sz="4" w:space="0" w:color="auto"/>
            </w:tcBorders>
            <w:noWrap/>
            <w:vAlign w:val="bottom"/>
          </w:tcPr>
          <w:p w14:paraId="1CBA25E3" w14:textId="1DFFEE0B" w:rsidR="00276223" w:rsidRPr="005E1A59" w:rsidRDefault="00276223" w:rsidP="00276223">
            <w:pPr>
              <w:jc w:val="right"/>
              <w:rPr>
                <w:color w:val="000000"/>
                <w:sz w:val="20"/>
                <w:szCs w:val="20"/>
              </w:rPr>
            </w:pPr>
            <w:r w:rsidRPr="005E1A59">
              <w:rPr>
                <w:color w:val="000000"/>
                <w:sz w:val="20"/>
                <w:szCs w:val="20"/>
              </w:rPr>
              <w:t>23,099</w:t>
            </w:r>
          </w:p>
        </w:tc>
        <w:tc>
          <w:tcPr>
            <w:tcW w:w="1811" w:type="dxa"/>
            <w:tcBorders>
              <w:top w:val="nil"/>
              <w:left w:val="nil"/>
              <w:bottom w:val="single" w:sz="4" w:space="0" w:color="auto"/>
              <w:right w:val="single" w:sz="4" w:space="0" w:color="auto"/>
            </w:tcBorders>
            <w:noWrap/>
            <w:vAlign w:val="bottom"/>
          </w:tcPr>
          <w:p w14:paraId="2C4C4375" w14:textId="7E5BF130" w:rsidR="00276223" w:rsidRPr="005E1A59" w:rsidRDefault="00276223" w:rsidP="00276223">
            <w:pPr>
              <w:rPr>
                <w:color w:val="000000"/>
                <w:sz w:val="20"/>
                <w:szCs w:val="20"/>
              </w:rPr>
            </w:pPr>
            <w:r w:rsidRPr="005E1A59">
              <w:rPr>
                <w:color w:val="000000"/>
                <w:sz w:val="20"/>
                <w:szCs w:val="20"/>
              </w:rPr>
              <w:t> </w:t>
            </w:r>
          </w:p>
        </w:tc>
        <w:tc>
          <w:tcPr>
            <w:tcW w:w="1811" w:type="dxa"/>
            <w:tcBorders>
              <w:top w:val="nil"/>
              <w:left w:val="nil"/>
              <w:bottom w:val="single" w:sz="4" w:space="0" w:color="auto"/>
              <w:right w:val="single" w:sz="4" w:space="0" w:color="auto"/>
            </w:tcBorders>
            <w:noWrap/>
            <w:vAlign w:val="bottom"/>
          </w:tcPr>
          <w:p w14:paraId="04C4AD79" w14:textId="2840AC6F" w:rsidR="00276223" w:rsidRPr="005E1A59" w:rsidRDefault="00276223" w:rsidP="00276223">
            <w:pPr>
              <w:jc w:val="right"/>
              <w:rPr>
                <w:color w:val="000000"/>
                <w:sz w:val="20"/>
                <w:szCs w:val="20"/>
              </w:rPr>
            </w:pPr>
            <w:r w:rsidRPr="005E1A59">
              <w:rPr>
                <w:color w:val="000000"/>
                <w:sz w:val="20"/>
                <w:szCs w:val="20"/>
              </w:rPr>
              <w:t>6,992</w:t>
            </w:r>
          </w:p>
        </w:tc>
        <w:tc>
          <w:tcPr>
            <w:tcW w:w="1341" w:type="dxa"/>
            <w:tcBorders>
              <w:top w:val="nil"/>
              <w:left w:val="nil"/>
              <w:bottom w:val="single" w:sz="4" w:space="0" w:color="auto"/>
              <w:right w:val="single" w:sz="4" w:space="0" w:color="auto"/>
            </w:tcBorders>
            <w:noWrap/>
            <w:vAlign w:val="bottom"/>
          </w:tcPr>
          <w:p w14:paraId="083F9B24" w14:textId="5423EAAD" w:rsidR="00276223" w:rsidRPr="005E1A59" w:rsidRDefault="00276223" w:rsidP="00276223">
            <w:pPr>
              <w:ind w:firstLine="0"/>
              <w:jc w:val="right"/>
              <w:rPr>
                <w:color w:val="000000"/>
                <w:sz w:val="20"/>
                <w:szCs w:val="20"/>
              </w:rPr>
            </w:pPr>
            <w:r w:rsidRPr="005E1A59">
              <w:rPr>
                <w:color w:val="000000"/>
                <w:sz w:val="20"/>
                <w:szCs w:val="20"/>
              </w:rPr>
              <w:t>30,091</w:t>
            </w:r>
          </w:p>
        </w:tc>
      </w:tr>
      <w:tr w:rsidR="00276223" w:rsidRPr="005E1A59" w14:paraId="70BB66F9" w14:textId="77777777" w:rsidTr="00984911">
        <w:trPr>
          <w:trHeight w:val="270"/>
          <w:jc w:val="center"/>
        </w:trPr>
        <w:tc>
          <w:tcPr>
            <w:tcW w:w="528" w:type="dxa"/>
            <w:tcBorders>
              <w:top w:val="nil"/>
              <w:left w:val="single" w:sz="4" w:space="0" w:color="auto"/>
              <w:bottom w:val="single" w:sz="4" w:space="0" w:color="auto"/>
              <w:right w:val="single" w:sz="4" w:space="0" w:color="auto"/>
            </w:tcBorders>
            <w:noWrap/>
            <w:vAlign w:val="bottom"/>
          </w:tcPr>
          <w:p w14:paraId="3799F22E" w14:textId="77777777" w:rsidR="00276223" w:rsidRPr="005E1A59" w:rsidRDefault="00276223" w:rsidP="00276223">
            <w:pPr>
              <w:ind w:firstLine="0"/>
              <w:jc w:val="right"/>
              <w:rPr>
                <w:color w:val="000000"/>
                <w:sz w:val="20"/>
                <w:szCs w:val="20"/>
              </w:rPr>
            </w:pPr>
            <w:r w:rsidRPr="005E1A59">
              <w:rPr>
                <w:color w:val="000000"/>
                <w:sz w:val="20"/>
                <w:szCs w:val="20"/>
              </w:rPr>
              <w:t>10</w:t>
            </w:r>
          </w:p>
        </w:tc>
        <w:tc>
          <w:tcPr>
            <w:tcW w:w="2865" w:type="dxa"/>
            <w:tcBorders>
              <w:top w:val="nil"/>
              <w:left w:val="nil"/>
              <w:bottom w:val="single" w:sz="4" w:space="0" w:color="auto"/>
              <w:right w:val="single" w:sz="4" w:space="0" w:color="auto"/>
            </w:tcBorders>
            <w:vAlign w:val="bottom"/>
          </w:tcPr>
          <w:p w14:paraId="27ECAF8F" w14:textId="77777777" w:rsidR="00276223" w:rsidRPr="005E1A59" w:rsidRDefault="00276223" w:rsidP="00276223">
            <w:pPr>
              <w:ind w:firstLine="0"/>
              <w:rPr>
                <w:b/>
                <w:bCs/>
                <w:color w:val="000000"/>
                <w:sz w:val="20"/>
                <w:szCs w:val="20"/>
              </w:rPr>
            </w:pPr>
            <w:r w:rsidRPr="005E1A59">
              <w:rPr>
                <w:b/>
                <w:bCs/>
                <w:color w:val="000000"/>
                <w:sz w:val="20"/>
                <w:szCs w:val="20"/>
              </w:rPr>
              <w:t>Итого по БУ -1</w:t>
            </w:r>
          </w:p>
        </w:tc>
        <w:tc>
          <w:tcPr>
            <w:tcW w:w="1811" w:type="dxa"/>
            <w:tcBorders>
              <w:top w:val="nil"/>
              <w:left w:val="nil"/>
              <w:bottom w:val="single" w:sz="4" w:space="0" w:color="auto"/>
              <w:right w:val="single" w:sz="4" w:space="0" w:color="auto"/>
            </w:tcBorders>
            <w:noWrap/>
            <w:vAlign w:val="bottom"/>
          </w:tcPr>
          <w:p w14:paraId="3E17BED7" w14:textId="00EECC36" w:rsidR="00276223" w:rsidRPr="005E1A59" w:rsidRDefault="00276223" w:rsidP="00276223">
            <w:pPr>
              <w:jc w:val="right"/>
              <w:rPr>
                <w:b/>
                <w:bCs/>
                <w:color w:val="000000"/>
                <w:sz w:val="20"/>
                <w:szCs w:val="20"/>
              </w:rPr>
            </w:pPr>
            <w:r w:rsidRPr="005E1A59">
              <w:rPr>
                <w:b/>
                <w:bCs/>
                <w:color w:val="000000"/>
                <w:sz w:val="20"/>
                <w:szCs w:val="20"/>
              </w:rPr>
              <w:t>694,23</w:t>
            </w:r>
          </w:p>
        </w:tc>
        <w:tc>
          <w:tcPr>
            <w:tcW w:w="1811" w:type="dxa"/>
            <w:tcBorders>
              <w:top w:val="nil"/>
              <w:left w:val="nil"/>
              <w:bottom w:val="single" w:sz="4" w:space="0" w:color="auto"/>
              <w:right w:val="single" w:sz="4" w:space="0" w:color="auto"/>
            </w:tcBorders>
            <w:noWrap/>
            <w:vAlign w:val="bottom"/>
          </w:tcPr>
          <w:p w14:paraId="3001194B" w14:textId="641CF387" w:rsidR="00276223" w:rsidRPr="005E1A59" w:rsidRDefault="00276223" w:rsidP="00276223">
            <w:pPr>
              <w:jc w:val="right"/>
              <w:rPr>
                <w:b/>
                <w:bCs/>
                <w:color w:val="000000"/>
                <w:sz w:val="20"/>
                <w:szCs w:val="20"/>
              </w:rPr>
            </w:pPr>
            <w:r w:rsidRPr="005E1A59">
              <w:rPr>
                <w:b/>
                <w:bCs/>
                <w:color w:val="000000"/>
                <w:sz w:val="20"/>
                <w:szCs w:val="20"/>
              </w:rPr>
              <w:t>91,41</w:t>
            </w:r>
          </w:p>
        </w:tc>
        <w:tc>
          <w:tcPr>
            <w:tcW w:w="1811" w:type="dxa"/>
            <w:tcBorders>
              <w:top w:val="nil"/>
              <w:left w:val="nil"/>
              <w:bottom w:val="single" w:sz="4" w:space="0" w:color="auto"/>
              <w:right w:val="single" w:sz="4" w:space="0" w:color="auto"/>
            </w:tcBorders>
            <w:noWrap/>
            <w:vAlign w:val="bottom"/>
          </w:tcPr>
          <w:p w14:paraId="35342E42" w14:textId="45B77FEC" w:rsidR="00276223" w:rsidRPr="005E1A59" w:rsidRDefault="00276223" w:rsidP="00276223">
            <w:pPr>
              <w:jc w:val="right"/>
              <w:rPr>
                <w:b/>
                <w:bCs/>
                <w:color w:val="000000"/>
                <w:sz w:val="20"/>
                <w:szCs w:val="20"/>
              </w:rPr>
            </w:pPr>
            <w:r w:rsidRPr="005E1A59">
              <w:rPr>
                <w:b/>
                <w:bCs/>
                <w:color w:val="000000"/>
                <w:sz w:val="20"/>
                <w:szCs w:val="20"/>
              </w:rPr>
              <w:t>230,51</w:t>
            </w:r>
          </w:p>
        </w:tc>
        <w:tc>
          <w:tcPr>
            <w:tcW w:w="1341" w:type="dxa"/>
            <w:tcBorders>
              <w:top w:val="nil"/>
              <w:left w:val="nil"/>
              <w:bottom w:val="single" w:sz="4" w:space="0" w:color="auto"/>
              <w:right w:val="single" w:sz="4" w:space="0" w:color="auto"/>
            </w:tcBorders>
            <w:noWrap/>
            <w:vAlign w:val="bottom"/>
          </w:tcPr>
          <w:p w14:paraId="2DDF75EA" w14:textId="2BB36C09" w:rsidR="00276223" w:rsidRPr="005E1A59" w:rsidRDefault="00276223" w:rsidP="00276223">
            <w:pPr>
              <w:ind w:firstLine="0"/>
              <w:jc w:val="right"/>
              <w:rPr>
                <w:b/>
                <w:bCs/>
                <w:color w:val="000000"/>
                <w:sz w:val="20"/>
                <w:szCs w:val="20"/>
              </w:rPr>
            </w:pPr>
            <w:r w:rsidRPr="005E1A59">
              <w:rPr>
                <w:b/>
                <w:bCs/>
                <w:color w:val="000000"/>
                <w:sz w:val="20"/>
                <w:szCs w:val="20"/>
              </w:rPr>
              <w:t>1016,44</w:t>
            </w:r>
            <w:r>
              <w:rPr>
                <w:b/>
                <w:bCs/>
                <w:color w:val="000000"/>
                <w:sz w:val="20"/>
                <w:szCs w:val="20"/>
              </w:rPr>
              <w:t>4</w:t>
            </w:r>
          </w:p>
        </w:tc>
      </w:tr>
      <w:tr w:rsidR="00276223" w:rsidRPr="005E1A59" w14:paraId="5683581C" w14:textId="77777777" w:rsidTr="00984911">
        <w:trPr>
          <w:trHeight w:val="470"/>
          <w:jc w:val="center"/>
        </w:trPr>
        <w:tc>
          <w:tcPr>
            <w:tcW w:w="528" w:type="dxa"/>
            <w:tcBorders>
              <w:top w:val="nil"/>
              <w:left w:val="single" w:sz="4" w:space="0" w:color="auto"/>
              <w:bottom w:val="single" w:sz="4" w:space="0" w:color="auto"/>
              <w:right w:val="single" w:sz="4" w:space="0" w:color="auto"/>
            </w:tcBorders>
            <w:noWrap/>
            <w:vAlign w:val="bottom"/>
          </w:tcPr>
          <w:p w14:paraId="606A5DE9" w14:textId="77777777" w:rsidR="00276223" w:rsidRPr="005E1A59" w:rsidRDefault="00276223" w:rsidP="00276223">
            <w:pPr>
              <w:ind w:firstLine="0"/>
              <w:jc w:val="right"/>
              <w:rPr>
                <w:color w:val="000000"/>
                <w:sz w:val="20"/>
                <w:szCs w:val="20"/>
              </w:rPr>
            </w:pPr>
            <w:r w:rsidRPr="005E1A59">
              <w:rPr>
                <w:color w:val="000000"/>
                <w:sz w:val="20"/>
                <w:szCs w:val="20"/>
              </w:rPr>
              <w:t>11</w:t>
            </w:r>
          </w:p>
        </w:tc>
        <w:tc>
          <w:tcPr>
            <w:tcW w:w="2865" w:type="dxa"/>
            <w:tcBorders>
              <w:top w:val="nil"/>
              <w:left w:val="nil"/>
              <w:bottom w:val="single" w:sz="4" w:space="0" w:color="auto"/>
              <w:right w:val="single" w:sz="4" w:space="0" w:color="auto"/>
            </w:tcBorders>
            <w:vAlign w:val="bottom"/>
          </w:tcPr>
          <w:p w14:paraId="6BA18C6F" w14:textId="77777777" w:rsidR="00276223" w:rsidRPr="005E1A59" w:rsidRDefault="00276223" w:rsidP="00276223">
            <w:pPr>
              <w:ind w:firstLine="0"/>
              <w:rPr>
                <w:color w:val="000000"/>
                <w:sz w:val="20"/>
                <w:szCs w:val="20"/>
              </w:rPr>
            </w:pPr>
            <w:r w:rsidRPr="005E1A59">
              <w:rPr>
                <w:color w:val="000000"/>
                <w:sz w:val="20"/>
                <w:szCs w:val="20"/>
              </w:rPr>
              <w:t>Промышленность (</w:t>
            </w:r>
            <w:proofErr w:type="spellStart"/>
            <w:r w:rsidRPr="005E1A59">
              <w:rPr>
                <w:color w:val="000000"/>
                <w:sz w:val="20"/>
                <w:szCs w:val="20"/>
              </w:rPr>
              <w:t>Пром.площадка</w:t>
            </w:r>
            <w:proofErr w:type="spellEnd"/>
            <w:r w:rsidRPr="005E1A59">
              <w:rPr>
                <w:color w:val="000000"/>
                <w:sz w:val="20"/>
                <w:szCs w:val="20"/>
              </w:rPr>
              <w:t xml:space="preserve">), в </w:t>
            </w:r>
            <w:proofErr w:type="spellStart"/>
            <w:r w:rsidRPr="005E1A59">
              <w:rPr>
                <w:color w:val="000000"/>
                <w:sz w:val="20"/>
                <w:szCs w:val="20"/>
              </w:rPr>
              <w:t>т.ч</w:t>
            </w:r>
            <w:proofErr w:type="spellEnd"/>
            <w:r w:rsidRPr="005E1A59">
              <w:rPr>
                <w:color w:val="000000"/>
                <w:sz w:val="20"/>
                <w:szCs w:val="20"/>
              </w:rPr>
              <w:t>.</w:t>
            </w:r>
          </w:p>
        </w:tc>
        <w:tc>
          <w:tcPr>
            <w:tcW w:w="1811" w:type="dxa"/>
            <w:tcBorders>
              <w:top w:val="nil"/>
              <w:left w:val="nil"/>
              <w:bottom w:val="single" w:sz="4" w:space="0" w:color="auto"/>
              <w:right w:val="single" w:sz="4" w:space="0" w:color="auto"/>
            </w:tcBorders>
            <w:noWrap/>
            <w:vAlign w:val="bottom"/>
          </w:tcPr>
          <w:p w14:paraId="2F956188" w14:textId="1D444CF2" w:rsidR="00276223" w:rsidRPr="005E1A59" w:rsidRDefault="00276223" w:rsidP="00276223">
            <w:pPr>
              <w:jc w:val="right"/>
              <w:rPr>
                <w:color w:val="000000"/>
                <w:sz w:val="20"/>
                <w:szCs w:val="20"/>
              </w:rPr>
            </w:pPr>
            <w:r>
              <w:rPr>
                <w:color w:val="000000"/>
                <w:sz w:val="20"/>
                <w:szCs w:val="20"/>
              </w:rPr>
              <w:t>509,101</w:t>
            </w:r>
          </w:p>
        </w:tc>
        <w:tc>
          <w:tcPr>
            <w:tcW w:w="1811" w:type="dxa"/>
            <w:tcBorders>
              <w:top w:val="nil"/>
              <w:left w:val="nil"/>
              <w:bottom w:val="single" w:sz="4" w:space="0" w:color="auto"/>
              <w:right w:val="single" w:sz="4" w:space="0" w:color="auto"/>
            </w:tcBorders>
            <w:noWrap/>
            <w:vAlign w:val="bottom"/>
          </w:tcPr>
          <w:p w14:paraId="10CB64C4" w14:textId="604891D1" w:rsidR="00276223" w:rsidRPr="005E1A59" w:rsidRDefault="00276223" w:rsidP="00276223">
            <w:pPr>
              <w:jc w:val="right"/>
              <w:rPr>
                <w:color w:val="000000"/>
                <w:sz w:val="20"/>
                <w:szCs w:val="20"/>
              </w:rPr>
            </w:pPr>
            <w:r w:rsidRPr="005E1A59">
              <w:rPr>
                <w:color w:val="000000"/>
                <w:sz w:val="20"/>
                <w:szCs w:val="20"/>
              </w:rPr>
              <w:t>46,683</w:t>
            </w:r>
          </w:p>
        </w:tc>
        <w:tc>
          <w:tcPr>
            <w:tcW w:w="1811" w:type="dxa"/>
            <w:tcBorders>
              <w:top w:val="nil"/>
              <w:left w:val="nil"/>
              <w:bottom w:val="single" w:sz="4" w:space="0" w:color="auto"/>
              <w:right w:val="single" w:sz="4" w:space="0" w:color="auto"/>
            </w:tcBorders>
            <w:noWrap/>
            <w:vAlign w:val="bottom"/>
          </w:tcPr>
          <w:p w14:paraId="65E57C2E" w14:textId="5B0ED7B7" w:rsidR="00276223" w:rsidRPr="005E1A59" w:rsidRDefault="00276223" w:rsidP="00276223">
            <w:pPr>
              <w:rPr>
                <w:color w:val="000000"/>
                <w:sz w:val="20"/>
                <w:szCs w:val="20"/>
              </w:rPr>
            </w:pPr>
            <w:r w:rsidRPr="005E1A59">
              <w:rPr>
                <w:color w:val="000000"/>
                <w:sz w:val="20"/>
                <w:szCs w:val="20"/>
              </w:rPr>
              <w:t> </w:t>
            </w:r>
          </w:p>
        </w:tc>
        <w:tc>
          <w:tcPr>
            <w:tcW w:w="1341" w:type="dxa"/>
            <w:tcBorders>
              <w:top w:val="nil"/>
              <w:left w:val="nil"/>
              <w:bottom w:val="single" w:sz="4" w:space="0" w:color="auto"/>
              <w:right w:val="single" w:sz="4" w:space="0" w:color="auto"/>
            </w:tcBorders>
            <w:noWrap/>
            <w:vAlign w:val="bottom"/>
          </w:tcPr>
          <w:p w14:paraId="2FD9EDC4" w14:textId="63766AAF" w:rsidR="00276223" w:rsidRPr="005E1A59" w:rsidRDefault="00276223" w:rsidP="00276223">
            <w:pPr>
              <w:ind w:firstLine="0"/>
              <w:jc w:val="right"/>
              <w:rPr>
                <w:color w:val="000000"/>
                <w:sz w:val="20"/>
                <w:szCs w:val="20"/>
              </w:rPr>
            </w:pPr>
            <w:r>
              <w:rPr>
                <w:color w:val="000000"/>
                <w:sz w:val="20"/>
                <w:szCs w:val="20"/>
              </w:rPr>
              <w:t>555,78</w:t>
            </w:r>
          </w:p>
        </w:tc>
      </w:tr>
      <w:tr w:rsidR="00276223" w:rsidRPr="005E1A59" w14:paraId="017FE3F4" w14:textId="77777777" w:rsidTr="00984911">
        <w:trPr>
          <w:trHeight w:val="270"/>
          <w:jc w:val="center"/>
        </w:trPr>
        <w:tc>
          <w:tcPr>
            <w:tcW w:w="528" w:type="dxa"/>
            <w:tcBorders>
              <w:top w:val="nil"/>
              <w:left w:val="single" w:sz="4" w:space="0" w:color="auto"/>
              <w:bottom w:val="single" w:sz="4" w:space="0" w:color="auto"/>
              <w:right w:val="single" w:sz="4" w:space="0" w:color="auto"/>
            </w:tcBorders>
            <w:noWrap/>
            <w:vAlign w:val="bottom"/>
          </w:tcPr>
          <w:p w14:paraId="07D81732" w14:textId="77777777" w:rsidR="00276223" w:rsidRPr="005E1A59" w:rsidRDefault="00276223" w:rsidP="00276223">
            <w:pPr>
              <w:ind w:firstLine="0"/>
              <w:jc w:val="right"/>
              <w:rPr>
                <w:color w:val="000000"/>
                <w:sz w:val="20"/>
                <w:szCs w:val="20"/>
              </w:rPr>
            </w:pPr>
            <w:r w:rsidRPr="005E1A59">
              <w:rPr>
                <w:color w:val="000000"/>
                <w:sz w:val="20"/>
                <w:szCs w:val="20"/>
              </w:rPr>
              <w:t>12</w:t>
            </w:r>
          </w:p>
        </w:tc>
        <w:tc>
          <w:tcPr>
            <w:tcW w:w="2865" w:type="dxa"/>
            <w:tcBorders>
              <w:top w:val="nil"/>
              <w:left w:val="nil"/>
              <w:bottom w:val="single" w:sz="4" w:space="0" w:color="auto"/>
              <w:right w:val="single" w:sz="4" w:space="0" w:color="auto"/>
            </w:tcBorders>
            <w:vAlign w:val="bottom"/>
          </w:tcPr>
          <w:p w14:paraId="07FE97A8" w14:textId="77777777" w:rsidR="00276223" w:rsidRPr="005E1A59" w:rsidRDefault="00276223" w:rsidP="00276223">
            <w:pPr>
              <w:ind w:firstLine="0"/>
              <w:rPr>
                <w:color w:val="000000"/>
                <w:sz w:val="20"/>
                <w:szCs w:val="20"/>
              </w:rPr>
            </w:pPr>
            <w:r w:rsidRPr="005E1A59">
              <w:rPr>
                <w:color w:val="000000"/>
                <w:sz w:val="20"/>
                <w:szCs w:val="20"/>
              </w:rPr>
              <w:t>АО "СХК" (БУ-2)</w:t>
            </w:r>
          </w:p>
        </w:tc>
        <w:tc>
          <w:tcPr>
            <w:tcW w:w="1811" w:type="dxa"/>
            <w:tcBorders>
              <w:top w:val="nil"/>
              <w:left w:val="nil"/>
              <w:bottom w:val="single" w:sz="4" w:space="0" w:color="auto"/>
              <w:right w:val="single" w:sz="4" w:space="0" w:color="auto"/>
            </w:tcBorders>
            <w:noWrap/>
            <w:vAlign w:val="bottom"/>
          </w:tcPr>
          <w:p w14:paraId="4D0CCE3D" w14:textId="50E7A84B" w:rsidR="00276223" w:rsidRPr="005E1A59" w:rsidRDefault="00276223" w:rsidP="00276223">
            <w:pPr>
              <w:jc w:val="right"/>
              <w:rPr>
                <w:color w:val="000000"/>
                <w:sz w:val="20"/>
                <w:szCs w:val="20"/>
              </w:rPr>
            </w:pPr>
            <w:r>
              <w:rPr>
                <w:color w:val="000000"/>
                <w:sz w:val="20"/>
                <w:szCs w:val="20"/>
              </w:rPr>
              <w:t>216,43</w:t>
            </w:r>
          </w:p>
        </w:tc>
        <w:tc>
          <w:tcPr>
            <w:tcW w:w="1811" w:type="dxa"/>
            <w:tcBorders>
              <w:top w:val="nil"/>
              <w:left w:val="nil"/>
              <w:bottom w:val="single" w:sz="4" w:space="0" w:color="auto"/>
              <w:right w:val="single" w:sz="4" w:space="0" w:color="auto"/>
            </w:tcBorders>
            <w:noWrap/>
            <w:vAlign w:val="bottom"/>
          </w:tcPr>
          <w:p w14:paraId="7F50DB90" w14:textId="62303496" w:rsidR="00276223" w:rsidRPr="005E1A59" w:rsidRDefault="00276223" w:rsidP="00276223">
            <w:pPr>
              <w:rPr>
                <w:color w:val="000000"/>
                <w:sz w:val="20"/>
                <w:szCs w:val="20"/>
              </w:rPr>
            </w:pPr>
            <w:r w:rsidRPr="005E1A59">
              <w:rPr>
                <w:color w:val="000000"/>
                <w:sz w:val="20"/>
                <w:szCs w:val="20"/>
              </w:rPr>
              <w:t> </w:t>
            </w:r>
          </w:p>
        </w:tc>
        <w:tc>
          <w:tcPr>
            <w:tcW w:w="1811" w:type="dxa"/>
            <w:tcBorders>
              <w:top w:val="nil"/>
              <w:left w:val="nil"/>
              <w:bottom w:val="single" w:sz="4" w:space="0" w:color="auto"/>
              <w:right w:val="single" w:sz="4" w:space="0" w:color="auto"/>
            </w:tcBorders>
            <w:noWrap/>
            <w:vAlign w:val="bottom"/>
          </w:tcPr>
          <w:p w14:paraId="5C04289C" w14:textId="6E5E5B8C" w:rsidR="00276223" w:rsidRPr="005E1A59" w:rsidRDefault="00276223" w:rsidP="00276223">
            <w:pPr>
              <w:rPr>
                <w:color w:val="000000"/>
                <w:sz w:val="20"/>
                <w:szCs w:val="20"/>
              </w:rPr>
            </w:pPr>
            <w:r w:rsidRPr="005E1A59">
              <w:rPr>
                <w:color w:val="000000"/>
                <w:sz w:val="20"/>
                <w:szCs w:val="20"/>
              </w:rPr>
              <w:t> </w:t>
            </w:r>
          </w:p>
        </w:tc>
        <w:tc>
          <w:tcPr>
            <w:tcW w:w="1341" w:type="dxa"/>
            <w:tcBorders>
              <w:top w:val="nil"/>
              <w:left w:val="nil"/>
              <w:bottom w:val="single" w:sz="4" w:space="0" w:color="auto"/>
              <w:right w:val="single" w:sz="4" w:space="0" w:color="auto"/>
            </w:tcBorders>
            <w:noWrap/>
            <w:vAlign w:val="bottom"/>
          </w:tcPr>
          <w:p w14:paraId="2696C7E8" w14:textId="34EAE9C5" w:rsidR="00276223" w:rsidRPr="005E1A59" w:rsidRDefault="00276223" w:rsidP="00276223">
            <w:pPr>
              <w:ind w:firstLine="0"/>
              <w:jc w:val="right"/>
              <w:rPr>
                <w:color w:val="000000"/>
                <w:sz w:val="20"/>
                <w:szCs w:val="20"/>
              </w:rPr>
            </w:pPr>
            <w:r>
              <w:rPr>
                <w:color w:val="000000"/>
                <w:sz w:val="20"/>
                <w:szCs w:val="20"/>
              </w:rPr>
              <w:t>216,43</w:t>
            </w:r>
          </w:p>
        </w:tc>
      </w:tr>
      <w:tr w:rsidR="00276223" w:rsidRPr="005E1A59" w14:paraId="7A75C9A4" w14:textId="77777777" w:rsidTr="00984911">
        <w:trPr>
          <w:trHeight w:val="250"/>
          <w:jc w:val="center"/>
        </w:trPr>
        <w:tc>
          <w:tcPr>
            <w:tcW w:w="528" w:type="dxa"/>
            <w:tcBorders>
              <w:top w:val="nil"/>
              <w:left w:val="single" w:sz="4" w:space="0" w:color="auto"/>
              <w:bottom w:val="single" w:sz="4" w:space="0" w:color="auto"/>
              <w:right w:val="single" w:sz="4" w:space="0" w:color="auto"/>
            </w:tcBorders>
            <w:noWrap/>
            <w:vAlign w:val="bottom"/>
          </w:tcPr>
          <w:p w14:paraId="2258C4DC" w14:textId="77777777" w:rsidR="00276223" w:rsidRPr="005E1A59" w:rsidRDefault="00276223" w:rsidP="00276223">
            <w:pPr>
              <w:ind w:firstLine="0"/>
              <w:jc w:val="right"/>
              <w:rPr>
                <w:color w:val="000000"/>
                <w:sz w:val="20"/>
                <w:szCs w:val="20"/>
              </w:rPr>
            </w:pPr>
            <w:r w:rsidRPr="005E1A59">
              <w:rPr>
                <w:color w:val="000000"/>
                <w:sz w:val="20"/>
                <w:szCs w:val="20"/>
              </w:rPr>
              <w:t>13</w:t>
            </w:r>
          </w:p>
        </w:tc>
        <w:tc>
          <w:tcPr>
            <w:tcW w:w="2865" w:type="dxa"/>
            <w:tcBorders>
              <w:top w:val="nil"/>
              <w:left w:val="nil"/>
              <w:bottom w:val="single" w:sz="4" w:space="0" w:color="auto"/>
              <w:right w:val="single" w:sz="4" w:space="0" w:color="auto"/>
            </w:tcBorders>
            <w:vAlign w:val="bottom"/>
          </w:tcPr>
          <w:p w14:paraId="4284EEC2" w14:textId="77777777" w:rsidR="00276223" w:rsidRPr="005E1A59" w:rsidRDefault="00276223" w:rsidP="00276223">
            <w:pPr>
              <w:ind w:firstLine="0"/>
              <w:rPr>
                <w:color w:val="000000"/>
                <w:sz w:val="20"/>
                <w:szCs w:val="20"/>
              </w:rPr>
            </w:pPr>
            <w:r w:rsidRPr="005E1A59">
              <w:rPr>
                <w:color w:val="000000"/>
                <w:sz w:val="20"/>
                <w:szCs w:val="20"/>
              </w:rPr>
              <w:t>АО "СХК" (пар)</w:t>
            </w:r>
          </w:p>
        </w:tc>
        <w:tc>
          <w:tcPr>
            <w:tcW w:w="1811" w:type="dxa"/>
            <w:tcBorders>
              <w:top w:val="nil"/>
              <w:left w:val="nil"/>
              <w:bottom w:val="single" w:sz="4" w:space="0" w:color="auto"/>
              <w:right w:val="single" w:sz="4" w:space="0" w:color="auto"/>
            </w:tcBorders>
            <w:noWrap/>
            <w:vAlign w:val="bottom"/>
          </w:tcPr>
          <w:p w14:paraId="00C86EB8" w14:textId="3316F13A" w:rsidR="00276223" w:rsidRPr="005E1A59" w:rsidRDefault="00276223" w:rsidP="00276223">
            <w:pPr>
              <w:jc w:val="right"/>
              <w:rPr>
                <w:color w:val="000000"/>
                <w:sz w:val="20"/>
                <w:szCs w:val="20"/>
              </w:rPr>
            </w:pPr>
            <w:r>
              <w:rPr>
                <w:color w:val="000000"/>
                <w:sz w:val="20"/>
                <w:szCs w:val="20"/>
              </w:rPr>
              <w:t>273,75</w:t>
            </w:r>
          </w:p>
        </w:tc>
        <w:tc>
          <w:tcPr>
            <w:tcW w:w="1811" w:type="dxa"/>
            <w:tcBorders>
              <w:top w:val="nil"/>
              <w:left w:val="nil"/>
              <w:bottom w:val="single" w:sz="4" w:space="0" w:color="auto"/>
              <w:right w:val="single" w:sz="4" w:space="0" w:color="auto"/>
            </w:tcBorders>
            <w:noWrap/>
            <w:vAlign w:val="bottom"/>
          </w:tcPr>
          <w:p w14:paraId="244C49BC" w14:textId="1230FC90" w:rsidR="00276223" w:rsidRPr="005E1A59" w:rsidRDefault="00276223" w:rsidP="00276223">
            <w:pPr>
              <w:rPr>
                <w:color w:val="000000"/>
                <w:sz w:val="20"/>
                <w:szCs w:val="20"/>
              </w:rPr>
            </w:pPr>
            <w:r w:rsidRPr="005E1A59">
              <w:rPr>
                <w:color w:val="000000"/>
                <w:sz w:val="20"/>
                <w:szCs w:val="20"/>
              </w:rPr>
              <w:t> </w:t>
            </w:r>
          </w:p>
        </w:tc>
        <w:tc>
          <w:tcPr>
            <w:tcW w:w="1811" w:type="dxa"/>
            <w:tcBorders>
              <w:top w:val="nil"/>
              <w:left w:val="nil"/>
              <w:bottom w:val="single" w:sz="4" w:space="0" w:color="auto"/>
              <w:right w:val="single" w:sz="4" w:space="0" w:color="auto"/>
            </w:tcBorders>
            <w:noWrap/>
            <w:vAlign w:val="bottom"/>
          </w:tcPr>
          <w:p w14:paraId="1DB57051" w14:textId="7C55E684" w:rsidR="00276223" w:rsidRPr="005E1A59" w:rsidRDefault="00276223" w:rsidP="00276223">
            <w:pPr>
              <w:rPr>
                <w:color w:val="000000"/>
                <w:sz w:val="20"/>
                <w:szCs w:val="20"/>
              </w:rPr>
            </w:pPr>
            <w:r w:rsidRPr="005E1A59">
              <w:rPr>
                <w:color w:val="000000"/>
                <w:sz w:val="20"/>
                <w:szCs w:val="20"/>
              </w:rPr>
              <w:t> </w:t>
            </w:r>
          </w:p>
        </w:tc>
        <w:tc>
          <w:tcPr>
            <w:tcW w:w="1341" w:type="dxa"/>
            <w:tcBorders>
              <w:top w:val="nil"/>
              <w:left w:val="nil"/>
              <w:bottom w:val="single" w:sz="4" w:space="0" w:color="auto"/>
              <w:right w:val="single" w:sz="4" w:space="0" w:color="auto"/>
            </w:tcBorders>
            <w:noWrap/>
            <w:vAlign w:val="bottom"/>
          </w:tcPr>
          <w:p w14:paraId="54A28930" w14:textId="06795DBA" w:rsidR="00276223" w:rsidRPr="005E1A59" w:rsidRDefault="00276223" w:rsidP="00276223">
            <w:pPr>
              <w:ind w:firstLine="0"/>
              <w:jc w:val="right"/>
              <w:rPr>
                <w:color w:val="000000"/>
                <w:sz w:val="20"/>
                <w:szCs w:val="20"/>
              </w:rPr>
            </w:pPr>
            <w:r>
              <w:rPr>
                <w:color w:val="000000"/>
                <w:sz w:val="20"/>
                <w:szCs w:val="20"/>
              </w:rPr>
              <w:t>273,75</w:t>
            </w:r>
          </w:p>
        </w:tc>
      </w:tr>
      <w:tr w:rsidR="00276223" w:rsidRPr="005E1A59" w14:paraId="4DFF449D" w14:textId="77777777" w:rsidTr="00984911">
        <w:trPr>
          <w:trHeight w:val="290"/>
          <w:jc w:val="center"/>
        </w:trPr>
        <w:tc>
          <w:tcPr>
            <w:tcW w:w="528" w:type="dxa"/>
            <w:tcBorders>
              <w:top w:val="nil"/>
              <w:left w:val="single" w:sz="4" w:space="0" w:color="auto"/>
              <w:bottom w:val="single" w:sz="4" w:space="0" w:color="auto"/>
              <w:right w:val="single" w:sz="4" w:space="0" w:color="auto"/>
            </w:tcBorders>
            <w:noWrap/>
            <w:vAlign w:val="bottom"/>
          </w:tcPr>
          <w:p w14:paraId="13C5A0F3" w14:textId="77777777" w:rsidR="00276223" w:rsidRPr="005E1A59" w:rsidRDefault="00276223" w:rsidP="00276223">
            <w:pPr>
              <w:ind w:firstLine="0"/>
              <w:jc w:val="right"/>
              <w:rPr>
                <w:color w:val="000000"/>
                <w:sz w:val="20"/>
                <w:szCs w:val="20"/>
              </w:rPr>
            </w:pPr>
            <w:r w:rsidRPr="005E1A59">
              <w:rPr>
                <w:color w:val="000000"/>
                <w:sz w:val="20"/>
                <w:szCs w:val="20"/>
              </w:rPr>
              <w:t>14</w:t>
            </w:r>
          </w:p>
        </w:tc>
        <w:tc>
          <w:tcPr>
            <w:tcW w:w="2865" w:type="dxa"/>
            <w:tcBorders>
              <w:top w:val="nil"/>
              <w:left w:val="nil"/>
              <w:bottom w:val="single" w:sz="4" w:space="0" w:color="auto"/>
              <w:right w:val="single" w:sz="4" w:space="0" w:color="auto"/>
            </w:tcBorders>
            <w:vAlign w:val="bottom"/>
          </w:tcPr>
          <w:p w14:paraId="1FBC543C" w14:textId="77777777" w:rsidR="00276223" w:rsidRPr="005E1A59" w:rsidRDefault="00276223" w:rsidP="00276223">
            <w:pPr>
              <w:ind w:firstLine="0"/>
              <w:rPr>
                <w:color w:val="000000"/>
                <w:sz w:val="20"/>
                <w:szCs w:val="20"/>
              </w:rPr>
            </w:pPr>
            <w:r w:rsidRPr="005E1A59">
              <w:rPr>
                <w:color w:val="000000"/>
                <w:sz w:val="20"/>
                <w:szCs w:val="20"/>
              </w:rPr>
              <w:t xml:space="preserve">потребители т-э в </w:t>
            </w:r>
            <w:proofErr w:type="spellStart"/>
            <w:r w:rsidRPr="005E1A59">
              <w:rPr>
                <w:color w:val="000000"/>
                <w:sz w:val="20"/>
                <w:szCs w:val="20"/>
              </w:rPr>
              <w:t>гор.воде</w:t>
            </w:r>
            <w:proofErr w:type="spellEnd"/>
          </w:p>
        </w:tc>
        <w:tc>
          <w:tcPr>
            <w:tcW w:w="1811" w:type="dxa"/>
            <w:tcBorders>
              <w:top w:val="nil"/>
              <w:left w:val="nil"/>
              <w:bottom w:val="single" w:sz="4" w:space="0" w:color="auto"/>
              <w:right w:val="single" w:sz="4" w:space="0" w:color="auto"/>
            </w:tcBorders>
            <w:noWrap/>
            <w:vAlign w:val="bottom"/>
          </w:tcPr>
          <w:p w14:paraId="16F83FFD" w14:textId="790D6123" w:rsidR="00276223" w:rsidRPr="005E1A59" w:rsidRDefault="00276223" w:rsidP="00276223">
            <w:pPr>
              <w:jc w:val="right"/>
              <w:rPr>
                <w:color w:val="000000"/>
                <w:sz w:val="20"/>
                <w:szCs w:val="20"/>
              </w:rPr>
            </w:pPr>
            <w:r w:rsidRPr="005E1A59">
              <w:rPr>
                <w:color w:val="000000"/>
                <w:sz w:val="20"/>
                <w:szCs w:val="20"/>
              </w:rPr>
              <w:t>16,189</w:t>
            </w:r>
          </w:p>
        </w:tc>
        <w:tc>
          <w:tcPr>
            <w:tcW w:w="1811" w:type="dxa"/>
            <w:tcBorders>
              <w:top w:val="nil"/>
              <w:left w:val="nil"/>
              <w:bottom w:val="single" w:sz="4" w:space="0" w:color="auto"/>
              <w:right w:val="single" w:sz="4" w:space="0" w:color="auto"/>
            </w:tcBorders>
            <w:noWrap/>
            <w:vAlign w:val="bottom"/>
          </w:tcPr>
          <w:p w14:paraId="4CBB9D9C" w14:textId="1154813E" w:rsidR="00276223" w:rsidRPr="005E1A59" w:rsidRDefault="00276223" w:rsidP="00276223">
            <w:pPr>
              <w:jc w:val="right"/>
              <w:rPr>
                <w:color w:val="000000"/>
                <w:sz w:val="20"/>
                <w:szCs w:val="20"/>
              </w:rPr>
            </w:pPr>
            <w:r w:rsidRPr="005E1A59">
              <w:rPr>
                <w:color w:val="000000"/>
                <w:sz w:val="20"/>
                <w:szCs w:val="20"/>
              </w:rPr>
              <w:t>46,513</w:t>
            </w:r>
          </w:p>
        </w:tc>
        <w:tc>
          <w:tcPr>
            <w:tcW w:w="1811" w:type="dxa"/>
            <w:tcBorders>
              <w:top w:val="nil"/>
              <w:left w:val="nil"/>
              <w:bottom w:val="single" w:sz="4" w:space="0" w:color="auto"/>
              <w:right w:val="single" w:sz="4" w:space="0" w:color="auto"/>
            </w:tcBorders>
            <w:noWrap/>
            <w:vAlign w:val="bottom"/>
          </w:tcPr>
          <w:p w14:paraId="549A3533" w14:textId="71EECF02" w:rsidR="00276223" w:rsidRPr="005E1A59" w:rsidRDefault="00276223" w:rsidP="00276223">
            <w:pPr>
              <w:rPr>
                <w:color w:val="000000"/>
                <w:sz w:val="20"/>
                <w:szCs w:val="20"/>
              </w:rPr>
            </w:pPr>
            <w:r w:rsidRPr="005E1A59">
              <w:rPr>
                <w:color w:val="000000"/>
                <w:sz w:val="20"/>
                <w:szCs w:val="20"/>
              </w:rPr>
              <w:t> </w:t>
            </w:r>
          </w:p>
        </w:tc>
        <w:tc>
          <w:tcPr>
            <w:tcW w:w="1341" w:type="dxa"/>
            <w:tcBorders>
              <w:top w:val="nil"/>
              <w:left w:val="nil"/>
              <w:bottom w:val="single" w:sz="4" w:space="0" w:color="auto"/>
              <w:right w:val="single" w:sz="4" w:space="0" w:color="auto"/>
            </w:tcBorders>
            <w:noWrap/>
            <w:vAlign w:val="bottom"/>
          </w:tcPr>
          <w:p w14:paraId="3AF7C2F7" w14:textId="7188755C" w:rsidR="00276223" w:rsidRPr="005E1A59" w:rsidRDefault="00276223" w:rsidP="00276223">
            <w:pPr>
              <w:ind w:firstLine="0"/>
              <w:jc w:val="right"/>
              <w:rPr>
                <w:color w:val="000000"/>
                <w:sz w:val="20"/>
                <w:szCs w:val="20"/>
              </w:rPr>
            </w:pPr>
            <w:r w:rsidRPr="005E1A59">
              <w:rPr>
                <w:color w:val="000000"/>
                <w:sz w:val="20"/>
                <w:szCs w:val="20"/>
              </w:rPr>
              <w:t>62,702</w:t>
            </w:r>
          </w:p>
        </w:tc>
      </w:tr>
      <w:tr w:rsidR="00276223" w:rsidRPr="005E1A59" w14:paraId="086A84D7" w14:textId="77777777" w:rsidTr="00984911">
        <w:trPr>
          <w:trHeight w:val="220"/>
          <w:jc w:val="center"/>
        </w:trPr>
        <w:tc>
          <w:tcPr>
            <w:tcW w:w="528" w:type="dxa"/>
            <w:tcBorders>
              <w:top w:val="nil"/>
              <w:left w:val="single" w:sz="4" w:space="0" w:color="auto"/>
              <w:bottom w:val="single" w:sz="4" w:space="0" w:color="auto"/>
              <w:right w:val="single" w:sz="4" w:space="0" w:color="auto"/>
            </w:tcBorders>
            <w:noWrap/>
            <w:vAlign w:val="bottom"/>
          </w:tcPr>
          <w:p w14:paraId="54F80E6E" w14:textId="77777777" w:rsidR="00276223" w:rsidRPr="005E1A59" w:rsidRDefault="00276223" w:rsidP="00276223">
            <w:pPr>
              <w:ind w:firstLine="0"/>
              <w:jc w:val="right"/>
              <w:rPr>
                <w:color w:val="000000"/>
                <w:sz w:val="20"/>
                <w:szCs w:val="20"/>
              </w:rPr>
            </w:pPr>
            <w:r w:rsidRPr="005E1A59">
              <w:rPr>
                <w:color w:val="000000"/>
                <w:sz w:val="20"/>
                <w:szCs w:val="20"/>
              </w:rPr>
              <w:t>15</w:t>
            </w:r>
          </w:p>
        </w:tc>
        <w:tc>
          <w:tcPr>
            <w:tcW w:w="2865" w:type="dxa"/>
            <w:tcBorders>
              <w:top w:val="nil"/>
              <w:left w:val="nil"/>
              <w:bottom w:val="single" w:sz="4" w:space="0" w:color="auto"/>
              <w:right w:val="single" w:sz="4" w:space="0" w:color="auto"/>
            </w:tcBorders>
            <w:vAlign w:val="bottom"/>
          </w:tcPr>
          <w:p w14:paraId="4B4E722B" w14:textId="77777777" w:rsidR="00276223" w:rsidRPr="005E1A59" w:rsidRDefault="00276223" w:rsidP="00276223">
            <w:pPr>
              <w:ind w:firstLine="0"/>
              <w:rPr>
                <w:color w:val="000000"/>
                <w:sz w:val="20"/>
                <w:szCs w:val="20"/>
              </w:rPr>
            </w:pPr>
            <w:r w:rsidRPr="005E1A59">
              <w:rPr>
                <w:color w:val="000000"/>
                <w:sz w:val="20"/>
                <w:szCs w:val="20"/>
              </w:rPr>
              <w:t>потребители т-э в паре</w:t>
            </w:r>
          </w:p>
        </w:tc>
        <w:tc>
          <w:tcPr>
            <w:tcW w:w="1811" w:type="dxa"/>
            <w:tcBorders>
              <w:top w:val="nil"/>
              <w:left w:val="nil"/>
              <w:bottom w:val="single" w:sz="4" w:space="0" w:color="auto"/>
              <w:right w:val="single" w:sz="4" w:space="0" w:color="auto"/>
            </w:tcBorders>
            <w:noWrap/>
            <w:vAlign w:val="bottom"/>
          </w:tcPr>
          <w:p w14:paraId="1B7EBE28" w14:textId="1B0B5185" w:rsidR="00276223" w:rsidRPr="005E1A59" w:rsidRDefault="00276223" w:rsidP="00276223">
            <w:pPr>
              <w:jc w:val="right"/>
              <w:rPr>
                <w:color w:val="000000"/>
                <w:sz w:val="20"/>
                <w:szCs w:val="20"/>
              </w:rPr>
            </w:pPr>
            <w:r w:rsidRPr="005E1A59">
              <w:rPr>
                <w:color w:val="000000"/>
                <w:sz w:val="20"/>
                <w:szCs w:val="20"/>
              </w:rPr>
              <w:t>2,732</w:t>
            </w:r>
          </w:p>
        </w:tc>
        <w:tc>
          <w:tcPr>
            <w:tcW w:w="1811" w:type="dxa"/>
            <w:tcBorders>
              <w:top w:val="nil"/>
              <w:left w:val="nil"/>
              <w:bottom w:val="single" w:sz="4" w:space="0" w:color="auto"/>
              <w:right w:val="single" w:sz="4" w:space="0" w:color="auto"/>
            </w:tcBorders>
            <w:noWrap/>
            <w:vAlign w:val="bottom"/>
          </w:tcPr>
          <w:p w14:paraId="6851B289" w14:textId="1C4321FA" w:rsidR="00276223" w:rsidRPr="005E1A59" w:rsidRDefault="00276223" w:rsidP="00276223">
            <w:pPr>
              <w:jc w:val="right"/>
              <w:rPr>
                <w:color w:val="000000"/>
                <w:sz w:val="20"/>
                <w:szCs w:val="20"/>
              </w:rPr>
            </w:pPr>
            <w:r w:rsidRPr="005E1A59">
              <w:rPr>
                <w:color w:val="000000"/>
                <w:sz w:val="20"/>
                <w:szCs w:val="20"/>
              </w:rPr>
              <w:t>0,169</w:t>
            </w:r>
          </w:p>
        </w:tc>
        <w:tc>
          <w:tcPr>
            <w:tcW w:w="1811" w:type="dxa"/>
            <w:tcBorders>
              <w:top w:val="nil"/>
              <w:left w:val="nil"/>
              <w:bottom w:val="single" w:sz="4" w:space="0" w:color="auto"/>
              <w:right w:val="single" w:sz="4" w:space="0" w:color="auto"/>
            </w:tcBorders>
            <w:noWrap/>
            <w:vAlign w:val="bottom"/>
          </w:tcPr>
          <w:p w14:paraId="213B1FD7" w14:textId="567B324F" w:rsidR="00276223" w:rsidRPr="005E1A59" w:rsidRDefault="00276223" w:rsidP="00276223">
            <w:pPr>
              <w:rPr>
                <w:color w:val="000000"/>
                <w:sz w:val="20"/>
                <w:szCs w:val="20"/>
              </w:rPr>
            </w:pPr>
            <w:r w:rsidRPr="005E1A59">
              <w:rPr>
                <w:color w:val="000000"/>
                <w:sz w:val="20"/>
                <w:szCs w:val="20"/>
              </w:rPr>
              <w:t> </w:t>
            </w:r>
          </w:p>
        </w:tc>
        <w:tc>
          <w:tcPr>
            <w:tcW w:w="1341" w:type="dxa"/>
            <w:tcBorders>
              <w:top w:val="nil"/>
              <w:left w:val="nil"/>
              <w:bottom w:val="single" w:sz="4" w:space="0" w:color="auto"/>
              <w:right w:val="single" w:sz="4" w:space="0" w:color="auto"/>
            </w:tcBorders>
            <w:noWrap/>
            <w:vAlign w:val="bottom"/>
          </w:tcPr>
          <w:p w14:paraId="74414E6C" w14:textId="4F45ED45" w:rsidR="00276223" w:rsidRPr="005E1A59" w:rsidRDefault="00276223" w:rsidP="00276223">
            <w:pPr>
              <w:ind w:firstLine="0"/>
              <w:jc w:val="right"/>
              <w:rPr>
                <w:color w:val="000000"/>
                <w:sz w:val="20"/>
                <w:szCs w:val="20"/>
              </w:rPr>
            </w:pPr>
            <w:r w:rsidRPr="005E1A59">
              <w:rPr>
                <w:color w:val="000000"/>
                <w:sz w:val="20"/>
                <w:szCs w:val="20"/>
              </w:rPr>
              <w:t>2,901</w:t>
            </w:r>
          </w:p>
        </w:tc>
      </w:tr>
      <w:tr w:rsidR="00276223" w:rsidRPr="005E1A59" w14:paraId="41B3B71A" w14:textId="77777777" w:rsidTr="00984911">
        <w:trPr>
          <w:trHeight w:val="260"/>
          <w:jc w:val="center"/>
        </w:trPr>
        <w:tc>
          <w:tcPr>
            <w:tcW w:w="528" w:type="dxa"/>
            <w:tcBorders>
              <w:top w:val="nil"/>
              <w:left w:val="single" w:sz="4" w:space="0" w:color="auto"/>
              <w:bottom w:val="single" w:sz="4" w:space="0" w:color="auto"/>
              <w:right w:val="single" w:sz="4" w:space="0" w:color="auto"/>
            </w:tcBorders>
            <w:noWrap/>
            <w:vAlign w:val="bottom"/>
          </w:tcPr>
          <w:p w14:paraId="7976EC77" w14:textId="77777777" w:rsidR="00276223" w:rsidRPr="005E1A59" w:rsidRDefault="00276223" w:rsidP="00276223">
            <w:pPr>
              <w:ind w:firstLine="0"/>
              <w:jc w:val="right"/>
              <w:rPr>
                <w:color w:val="000000"/>
                <w:sz w:val="20"/>
                <w:szCs w:val="20"/>
              </w:rPr>
            </w:pPr>
            <w:r w:rsidRPr="005E1A59">
              <w:rPr>
                <w:color w:val="000000"/>
                <w:sz w:val="20"/>
                <w:szCs w:val="20"/>
              </w:rPr>
              <w:t>16</w:t>
            </w:r>
          </w:p>
        </w:tc>
        <w:tc>
          <w:tcPr>
            <w:tcW w:w="2865" w:type="dxa"/>
            <w:tcBorders>
              <w:top w:val="nil"/>
              <w:left w:val="nil"/>
              <w:bottom w:val="single" w:sz="4" w:space="0" w:color="auto"/>
              <w:right w:val="single" w:sz="4" w:space="0" w:color="auto"/>
            </w:tcBorders>
            <w:vAlign w:val="bottom"/>
          </w:tcPr>
          <w:p w14:paraId="625A928E" w14:textId="77777777" w:rsidR="00276223" w:rsidRPr="005E1A59" w:rsidRDefault="00276223" w:rsidP="00276223">
            <w:pPr>
              <w:ind w:firstLine="0"/>
              <w:rPr>
                <w:b/>
                <w:bCs/>
                <w:color w:val="000000"/>
                <w:sz w:val="20"/>
                <w:szCs w:val="20"/>
              </w:rPr>
            </w:pPr>
            <w:r w:rsidRPr="005E1A59">
              <w:rPr>
                <w:b/>
                <w:bCs/>
                <w:color w:val="000000"/>
                <w:sz w:val="20"/>
                <w:szCs w:val="20"/>
              </w:rPr>
              <w:t>Итого по БУ -2</w:t>
            </w:r>
          </w:p>
        </w:tc>
        <w:tc>
          <w:tcPr>
            <w:tcW w:w="1811" w:type="dxa"/>
            <w:tcBorders>
              <w:top w:val="nil"/>
              <w:left w:val="nil"/>
              <w:bottom w:val="single" w:sz="4" w:space="0" w:color="auto"/>
              <w:right w:val="single" w:sz="4" w:space="0" w:color="auto"/>
            </w:tcBorders>
            <w:noWrap/>
            <w:vAlign w:val="bottom"/>
          </w:tcPr>
          <w:p w14:paraId="47B53F35" w14:textId="48AC5179" w:rsidR="00276223" w:rsidRPr="005E1A59" w:rsidRDefault="00276223" w:rsidP="00276223">
            <w:pPr>
              <w:jc w:val="right"/>
              <w:rPr>
                <w:b/>
                <w:bCs/>
                <w:color w:val="000000"/>
                <w:sz w:val="20"/>
                <w:szCs w:val="20"/>
              </w:rPr>
            </w:pPr>
            <w:r>
              <w:rPr>
                <w:b/>
                <w:bCs/>
                <w:color w:val="000000"/>
                <w:sz w:val="20"/>
                <w:szCs w:val="20"/>
              </w:rPr>
              <w:t>509,101</w:t>
            </w:r>
          </w:p>
        </w:tc>
        <w:tc>
          <w:tcPr>
            <w:tcW w:w="1811" w:type="dxa"/>
            <w:tcBorders>
              <w:top w:val="nil"/>
              <w:left w:val="nil"/>
              <w:bottom w:val="single" w:sz="4" w:space="0" w:color="auto"/>
              <w:right w:val="single" w:sz="4" w:space="0" w:color="auto"/>
            </w:tcBorders>
            <w:noWrap/>
            <w:vAlign w:val="bottom"/>
          </w:tcPr>
          <w:p w14:paraId="0F46A421" w14:textId="15BE6DE5" w:rsidR="00276223" w:rsidRPr="005E1A59" w:rsidRDefault="00276223" w:rsidP="00276223">
            <w:pPr>
              <w:jc w:val="right"/>
              <w:rPr>
                <w:b/>
                <w:bCs/>
                <w:color w:val="000000"/>
                <w:sz w:val="20"/>
                <w:szCs w:val="20"/>
              </w:rPr>
            </w:pPr>
            <w:r w:rsidRPr="005E1A59">
              <w:rPr>
                <w:b/>
                <w:bCs/>
                <w:color w:val="000000"/>
                <w:sz w:val="20"/>
                <w:szCs w:val="20"/>
              </w:rPr>
              <w:t>46,683</w:t>
            </w:r>
          </w:p>
        </w:tc>
        <w:tc>
          <w:tcPr>
            <w:tcW w:w="1811" w:type="dxa"/>
            <w:tcBorders>
              <w:top w:val="nil"/>
              <w:left w:val="nil"/>
              <w:bottom w:val="single" w:sz="4" w:space="0" w:color="auto"/>
              <w:right w:val="single" w:sz="4" w:space="0" w:color="auto"/>
            </w:tcBorders>
            <w:noWrap/>
            <w:vAlign w:val="bottom"/>
          </w:tcPr>
          <w:p w14:paraId="24135198" w14:textId="458AA2FD" w:rsidR="00276223" w:rsidRPr="005E1A59" w:rsidRDefault="00276223" w:rsidP="00276223">
            <w:pPr>
              <w:rPr>
                <w:b/>
                <w:bCs/>
                <w:color w:val="000000"/>
                <w:sz w:val="20"/>
                <w:szCs w:val="20"/>
              </w:rPr>
            </w:pPr>
            <w:r w:rsidRPr="005E1A59">
              <w:rPr>
                <w:b/>
                <w:bCs/>
                <w:color w:val="000000"/>
                <w:sz w:val="20"/>
                <w:szCs w:val="20"/>
              </w:rPr>
              <w:t> </w:t>
            </w:r>
          </w:p>
        </w:tc>
        <w:tc>
          <w:tcPr>
            <w:tcW w:w="1341" w:type="dxa"/>
            <w:tcBorders>
              <w:top w:val="nil"/>
              <w:left w:val="nil"/>
              <w:bottom w:val="single" w:sz="4" w:space="0" w:color="auto"/>
              <w:right w:val="single" w:sz="4" w:space="0" w:color="auto"/>
            </w:tcBorders>
            <w:noWrap/>
            <w:vAlign w:val="bottom"/>
          </w:tcPr>
          <w:p w14:paraId="142DF243" w14:textId="729B919C" w:rsidR="00276223" w:rsidRPr="005E1A59" w:rsidRDefault="00276223" w:rsidP="00276223">
            <w:pPr>
              <w:ind w:firstLine="0"/>
              <w:jc w:val="right"/>
              <w:rPr>
                <w:b/>
                <w:bCs/>
                <w:color w:val="000000"/>
                <w:sz w:val="20"/>
                <w:szCs w:val="20"/>
              </w:rPr>
            </w:pPr>
            <w:r>
              <w:rPr>
                <w:b/>
                <w:bCs/>
                <w:color w:val="000000"/>
                <w:sz w:val="20"/>
                <w:szCs w:val="20"/>
              </w:rPr>
              <w:t>555,78</w:t>
            </w:r>
          </w:p>
        </w:tc>
      </w:tr>
      <w:tr w:rsidR="00276223" w:rsidRPr="005E1A59" w14:paraId="60743CF0" w14:textId="77777777" w:rsidTr="00984911">
        <w:trPr>
          <w:trHeight w:val="360"/>
          <w:jc w:val="center"/>
        </w:trPr>
        <w:tc>
          <w:tcPr>
            <w:tcW w:w="528" w:type="dxa"/>
            <w:tcBorders>
              <w:top w:val="nil"/>
              <w:left w:val="single" w:sz="4" w:space="0" w:color="auto"/>
              <w:bottom w:val="single" w:sz="4" w:space="0" w:color="auto"/>
              <w:right w:val="single" w:sz="4" w:space="0" w:color="auto"/>
            </w:tcBorders>
            <w:noWrap/>
            <w:vAlign w:val="bottom"/>
          </w:tcPr>
          <w:p w14:paraId="26843438" w14:textId="77777777" w:rsidR="00276223" w:rsidRPr="005E1A59" w:rsidRDefault="00276223" w:rsidP="00276223">
            <w:pPr>
              <w:ind w:firstLine="0"/>
              <w:jc w:val="right"/>
              <w:rPr>
                <w:color w:val="000000"/>
                <w:sz w:val="20"/>
                <w:szCs w:val="20"/>
              </w:rPr>
            </w:pPr>
            <w:r w:rsidRPr="005E1A59">
              <w:rPr>
                <w:color w:val="000000"/>
                <w:sz w:val="20"/>
                <w:szCs w:val="20"/>
              </w:rPr>
              <w:t> </w:t>
            </w:r>
          </w:p>
        </w:tc>
        <w:tc>
          <w:tcPr>
            <w:tcW w:w="2865" w:type="dxa"/>
            <w:tcBorders>
              <w:top w:val="nil"/>
              <w:left w:val="nil"/>
              <w:bottom w:val="single" w:sz="4" w:space="0" w:color="auto"/>
              <w:right w:val="single" w:sz="4" w:space="0" w:color="auto"/>
            </w:tcBorders>
            <w:vAlign w:val="bottom"/>
          </w:tcPr>
          <w:p w14:paraId="38D3FEAB" w14:textId="77777777" w:rsidR="00276223" w:rsidRPr="005E1A59" w:rsidRDefault="00276223" w:rsidP="00276223">
            <w:pPr>
              <w:ind w:firstLine="0"/>
              <w:rPr>
                <w:b/>
                <w:bCs/>
                <w:color w:val="000000"/>
                <w:sz w:val="20"/>
                <w:szCs w:val="20"/>
              </w:rPr>
            </w:pPr>
            <w:r w:rsidRPr="005E1A59">
              <w:rPr>
                <w:b/>
                <w:bCs/>
                <w:color w:val="000000"/>
                <w:sz w:val="20"/>
                <w:szCs w:val="20"/>
              </w:rPr>
              <w:t>ИТОГО по структурным группам</w:t>
            </w:r>
          </w:p>
        </w:tc>
        <w:tc>
          <w:tcPr>
            <w:tcW w:w="1811" w:type="dxa"/>
            <w:tcBorders>
              <w:top w:val="nil"/>
              <w:left w:val="nil"/>
              <w:bottom w:val="single" w:sz="4" w:space="0" w:color="auto"/>
              <w:right w:val="single" w:sz="4" w:space="0" w:color="auto"/>
            </w:tcBorders>
            <w:noWrap/>
            <w:vAlign w:val="bottom"/>
          </w:tcPr>
          <w:p w14:paraId="37DDB40C" w14:textId="552DF55F" w:rsidR="00276223" w:rsidRPr="005E1A59" w:rsidRDefault="00276223" w:rsidP="00276223">
            <w:pPr>
              <w:jc w:val="right"/>
              <w:rPr>
                <w:b/>
                <w:bCs/>
                <w:color w:val="000000"/>
                <w:sz w:val="20"/>
                <w:szCs w:val="20"/>
              </w:rPr>
            </w:pPr>
            <w:r>
              <w:rPr>
                <w:b/>
                <w:bCs/>
                <w:color w:val="000000"/>
                <w:sz w:val="20"/>
                <w:szCs w:val="20"/>
              </w:rPr>
              <w:t>1203,33</w:t>
            </w:r>
          </w:p>
        </w:tc>
        <w:tc>
          <w:tcPr>
            <w:tcW w:w="1811" w:type="dxa"/>
            <w:tcBorders>
              <w:top w:val="nil"/>
              <w:left w:val="nil"/>
              <w:bottom w:val="single" w:sz="4" w:space="0" w:color="auto"/>
              <w:right w:val="single" w:sz="4" w:space="0" w:color="auto"/>
            </w:tcBorders>
            <w:noWrap/>
            <w:vAlign w:val="bottom"/>
          </w:tcPr>
          <w:p w14:paraId="4F51069A" w14:textId="5F2B2656" w:rsidR="00276223" w:rsidRPr="005E1A59" w:rsidRDefault="00276223" w:rsidP="00276223">
            <w:pPr>
              <w:jc w:val="right"/>
              <w:rPr>
                <w:b/>
                <w:bCs/>
                <w:color w:val="000000"/>
                <w:sz w:val="20"/>
                <w:szCs w:val="20"/>
              </w:rPr>
            </w:pPr>
            <w:r w:rsidRPr="005E1A59">
              <w:rPr>
                <w:b/>
                <w:bCs/>
                <w:color w:val="000000"/>
                <w:sz w:val="20"/>
                <w:szCs w:val="20"/>
              </w:rPr>
              <w:t>138,09</w:t>
            </w:r>
          </w:p>
        </w:tc>
        <w:tc>
          <w:tcPr>
            <w:tcW w:w="1811" w:type="dxa"/>
            <w:tcBorders>
              <w:top w:val="nil"/>
              <w:left w:val="nil"/>
              <w:bottom w:val="single" w:sz="4" w:space="0" w:color="auto"/>
              <w:right w:val="single" w:sz="4" w:space="0" w:color="auto"/>
            </w:tcBorders>
            <w:noWrap/>
            <w:vAlign w:val="bottom"/>
          </w:tcPr>
          <w:p w14:paraId="72771E67" w14:textId="156A8F81" w:rsidR="00276223" w:rsidRPr="005E1A59" w:rsidRDefault="00276223" w:rsidP="00276223">
            <w:pPr>
              <w:jc w:val="right"/>
              <w:rPr>
                <w:b/>
                <w:bCs/>
                <w:color w:val="000000"/>
                <w:sz w:val="20"/>
                <w:szCs w:val="20"/>
              </w:rPr>
            </w:pPr>
            <w:r w:rsidRPr="005E1A59">
              <w:rPr>
                <w:b/>
                <w:bCs/>
                <w:color w:val="000000"/>
                <w:sz w:val="20"/>
                <w:szCs w:val="20"/>
              </w:rPr>
              <w:t>230,51</w:t>
            </w:r>
          </w:p>
        </w:tc>
        <w:tc>
          <w:tcPr>
            <w:tcW w:w="1341" w:type="dxa"/>
            <w:tcBorders>
              <w:top w:val="nil"/>
              <w:left w:val="nil"/>
              <w:bottom w:val="single" w:sz="4" w:space="0" w:color="auto"/>
              <w:right w:val="single" w:sz="4" w:space="0" w:color="auto"/>
            </w:tcBorders>
            <w:noWrap/>
            <w:vAlign w:val="bottom"/>
          </w:tcPr>
          <w:p w14:paraId="5ED65B2A" w14:textId="34100EAC" w:rsidR="00276223" w:rsidRPr="005E1A59" w:rsidRDefault="00276223" w:rsidP="00276223">
            <w:pPr>
              <w:ind w:firstLine="0"/>
              <w:jc w:val="right"/>
              <w:rPr>
                <w:b/>
                <w:bCs/>
                <w:color w:val="000000"/>
                <w:sz w:val="20"/>
                <w:szCs w:val="20"/>
              </w:rPr>
            </w:pPr>
            <w:r>
              <w:rPr>
                <w:b/>
                <w:bCs/>
                <w:color w:val="000000"/>
                <w:sz w:val="20"/>
                <w:szCs w:val="20"/>
              </w:rPr>
              <w:t>1572,23</w:t>
            </w:r>
          </w:p>
        </w:tc>
      </w:tr>
    </w:tbl>
    <w:p w14:paraId="6652A57E" w14:textId="77777777" w:rsidR="002C0674" w:rsidRPr="005E1A59" w:rsidRDefault="002C0674" w:rsidP="00FF78AC">
      <w:pPr>
        <w:jc w:val="center"/>
        <w:rPr>
          <w:b/>
          <w:bCs/>
          <w:sz w:val="22"/>
          <w:szCs w:val="22"/>
        </w:rPr>
      </w:pPr>
    </w:p>
    <w:p w14:paraId="0BA3B89B" w14:textId="0AA4D653" w:rsidR="003A60D3" w:rsidRDefault="002C0674" w:rsidP="000A777F">
      <w:pPr>
        <w:spacing w:line="360" w:lineRule="auto"/>
        <w:jc w:val="left"/>
        <w:sectPr w:rsidR="003A60D3" w:rsidSect="004D2F86">
          <w:headerReference w:type="default" r:id="rId13"/>
          <w:footerReference w:type="even" r:id="rId14"/>
          <w:footerReference w:type="default" r:id="rId15"/>
          <w:footerReference w:type="first" r:id="rId16"/>
          <w:pgSz w:w="11906" w:h="16838"/>
          <w:pgMar w:top="1276" w:right="567" w:bottom="1276" w:left="1134" w:header="510" w:footer="284" w:gutter="0"/>
          <w:cols w:space="708"/>
          <w:titlePg/>
          <w:docGrid w:linePitch="360"/>
        </w:sectPr>
      </w:pPr>
      <w:r w:rsidRPr="005E1A59">
        <w:t>Тепловой баланс системы теплоснабжения</w:t>
      </w:r>
      <w:r w:rsidR="001F14A9">
        <w:t xml:space="preserve"> </w:t>
      </w:r>
      <w:r w:rsidRPr="005E1A59">
        <w:t>г.</w:t>
      </w:r>
      <w:r w:rsidR="00AC7064">
        <w:t xml:space="preserve"> </w:t>
      </w:r>
      <w:r w:rsidRPr="005E1A59">
        <w:t>Северска от ТЭЦ АО «РИР»</w:t>
      </w:r>
      <w:r w:rsidR="00272A4C">
        <w:t xml:space="preserve"> </w:t>
      </w:r>
      <w:r w:rsidRPr="005E1A59">
        <w:t>за период 2018-2035г.г. приведен в таблице 1.16.</w:t>
      </w:r>
    </w:p>
    <w:p w14:paraId="22EDC004" w14:textId="77777777" w:rsidR="002C0674" w:rsidRPr="005E1A59" w:rsidRDefault="002C0674" w:rsidP="000A777F">
      <w:pPr>
        <w:spacing w:line="360" w:lineRule="auto"/>
        <w:jc w:val="left"/>
        <w:rPr>
          <w:b/>
          <w:bCs/>
          <w:sz w:val="22"/>
          <w:szCs w:val="22"/>
        </w:rPr>
      </w:pPr>
    </w:p>
    <w:p w14:paraId="15EC2BA7" w14:textId="77777777" w:rsidR="002C0674" w:rsidRDefault="002C0674" w:rsidP="000A777F">
      <w:pPr>
        <w:spacing w:line="360" w:lineRule="auto"/>
        <w:ind w:firstLine="0"/>
      </w:pPr>
      <w:r w:rsidRPr="005E1A59">
        <w:t>Таблица 1.16 – Тепловой баланс системы теплоснабжения г. Северска на базе ТЭЦ АО «РИР» за 20</w:t>
      </w:r>
      <w:r w:rsidR="000226B9">
        <w:t>20</w:t>
      </w:r>
      <w:r w:rsidRPr="005E1A59">
        <w:t>-2035г.г.</w:t>
      </w:r>
    </w:p>
    <w:tbl>
      <w:tblPr>
        <w:tblW w:w="5000" w:type="pct"/>
        <w:tblLook w:val="04A0" w:firstRow="1" w:lastRow="0" w:firstColumn="1" w:lastColumn="0" w:noHBand="0" w:noVBand="1"/>
      </w:tblPr>
      <w:tblGrid>
        <w:gridCol w:w="727"/>
        <w:gridCol w:w="4447"/>
        <w:gridCol w:w="1155"/>
        <w:gridCol w:w="992"/>
        <w:gridCol w:w="992"/>
        <w:gridCol w:w="992"/>
        <w:gridCol w:w="992"/>
        <w:gridCol w:w="992"/>
        <w:gridCol w:w="992"/>
        <w:gridCol w:w="992"/>
        <w:gridCol w:w="993"/>
      </w:tblGrid>
      <w:tr w:rsidR="008B3127" w:rsidRPr="008B3127" w14:paraId="495FEA23" w14:textId="77777777" w:rsidTr="008B3127">
        <w:trPr>
          <w:trHeight w:val="20"/>
        </w:trPr>
        <w:tc>
          <w:tcPr>
            <w:tcW w:w="251" w:type="pct"/>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2053631D"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 п/п</w:t>
            </w:r>
          </w:p>
        </w:tc>
        <w:tc>
          <w:tcPr>
            <w:tcW w:w="1558"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3A0E00EA"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Наименование показателя</w:t>
            </w:r>
          </w:p>
        </w:tc>
        <w:tc>
          <w:tcPr>
            <w:tcW w:w="405"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4645DF62"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Ед. изм.</w:t>
            </w:r>
          </w:p>
        </w:tc>
        <w:tc>
          <w:tcPr>
            <w:tcW w:w="348"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1978C4B"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Факт 2020 г.</w:t>
            </w:r>
          </w:p>
        </w:tc>
        <w:tc>
          <w:tcPr>
            <w:tcW w:w="348" w:type="pct"/>
            <w:tcBorders>
              <w:top w:val="single" w:sz="8" w:space="0" w:color="auto"/>
              <w:left w:val="single" w:sz="8" w:space="0" w:color="auto"/>
              <w:bottom w:val="single" w:sz="4" w:space="0" w:color="auto"/>
              <w:right w:val="nil"/>
            </w:tcBorders>
            <w:shd w:val="clear" w:color="auto" w:fill="auto"/>
            <w:vAlign w:val="center"/>
            <w:hideMark/>
          </w:tcPr>
          <w:p w14:paraId="2DEDDCFC"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План 2021 г.</w:t>
            </w:r>
          </w:p>
        </w:tc>
        <w:tc>
          <w:tcPr>
            <w:tcW w:w="348" w:type="pct"/>
            <w:tcBorders>
              <w:top w:val="single" w:sz="8" w:space="0" w:color="auto"/>
              <w:left w:val="single" w:sz="8" w:space="0" w:color="auto"/>
              <w:bottom w:val="single" w:sz="4" w:space="0" w:color="auto"/>
              <w:right w:val="nil"/>
            </w:tcBorders>
            <w:shd w:val="clear" w:color="auto" w:fill="auto"/>
            <w:vAlign w:val="center"/>
            <w:hideMark/>
          </w:tcPr>
          <w:p w14:paraId="19436AD2"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План 2022 г.</w:t>
            </w:r>
          </w:p>
        </w:tc>
        <w:tc>
          <w:tcPr>
            <w:tcW w:w="348" w:type="pct"/>
            <w:tcBorders>
              <w:top w:val="single" w:sz="8" w:space="0" w:color="auto"/>
              <w:left w:val="single" w:sz="8" w:space="0" w:color="auto"/>
              <w:bottom w:val="single" w:sz="4" w:space="0" w:color="auto"/>
              <w:right w:val="nil"/>
            </w:tcBorders>
            <w:shd w:val="clear" w:color="auto" w:fill="auto"/>
            <w:vAlign w:val="center"/>
            <w:hideMark/>
          </w:tcPr>
          <w:p w14:paraId="4A65ACE7"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План 2023 г.</w:t>
            </w:r>
          </w:p>
        </w:tc>
        <w:tc>
          <w:tcPr>
            <w:tcW w:w="348" w:type="pct"/>
            <w:tcBorders>
              <w:top w:val="single" w:sz="8" w:space="0" w:color="auto"/>
              <w:left w:val="single" w:sz="8" w:space="0" w:color="auto"/>
              <w:bottom w:val="single" w:sz="4" w:space="0" w:color="auto"/>
              <w:right w:val="nil"/>
            </w:tcBorders>
            <w:shd w:val="clear" w:color="auto" w:fill="auto"/>
            <w:vAlign w:val="center"/>
            <w:hideMark/>
          </w:tcPr>
          <w:p w14:paraId="39A6FB5D"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План 2024 г.</w:t>
            </w:r>
          </w:p>
        </w:tc>
        <w:tc>
          <w:tcPr>
            <w:tcW w:w="348" w:type="pct"/>
            <w:tcBorders>
              <w:top w:val="single" w:sz="8" w:space="0" w:color="auto"/>
              <w:left w:val="single" w:sz="8" w:space="0" w:color="auto"/>
              <w:bottom w:val="single" w:sz="4" w:space="0" w:color="auto"/>
              <w:right w:val="nil"/>
            </w:tcBorders>
            <w:shd w:val="clear" w:color="auto" w:fill="auto"/>
            <w:vAlign w:val="center"/>
            <w:hideMark/>
          </w:tcPr>
          <w:p w14:paraId="5605EE0F"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План 2025 г.</w:t>
            </w:r>
          </w:p>
        </w:tc>
        <w:tc>
          <w:tcPr>
            <w:tcW w:w="348" w:type="pct"/>
            <w:tcBorders>
              <w:top w:val="single" w:sz="8" w:space="0" w:color="auto"/>
              <w:left w:val="single" w:sz="8" w:space="0" w:color="auto"/>
              <w:bottom w:val="single" w:sz="4" w:space="0" w:color="auto"/>
              <w:right w:val="nil"/>
            </w:tcBorders>
            <w:shd w:val="clear" w:color="auto" w:fill="auto"/>
            <w:vAlign w:val="center"/>
            <w:hideMark/>
          </w:tcPr>
          <w:p w14:paraId="3C8A9608"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План 2026 г.</w:t>
            </w:r>
          </w:p>
        </w:tc>
        <w:tc>
          <w:tcPr>
            <w:tcW w:w="348"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2BAA8FEB"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План 2027-2036 гг.</w:t>
            </w:r>
          </w:p>
        </w:tc>
      </w:tr>
      <w:tr w:rsidR="008B3127" w:rsidRPr="008B3127" w14:paraId="5B93F280" w14:textId="77777777" w:rsidTr="008B3127">
        <w:trPr>
          <w:trHeight w:val="20"/>
        </w:trPr>
        <w:tc>
          <w:tcPr>
            <w:tcW w:w="251" w:type="pct"/>
            <w:vMerge/>
            <w:tcBorders>
              <w:top w:val="single" w:sz="8" w:space="0" w:color="auto"/>
              <w:left w:val="single" w:sz="8" w:space="0" w:color="auto"/>
              <w:bottom w:val="single" w:sz="8" w:space="0" w:color="000000"/>
              <w:right w:val="single" w:sz="4" w:space="0" w:color="auto"/>
            </w:tcBorders>
            <w:shd w:val="clear" w:color="auto" w:fill="auto"/>
            <w:vAlign w:val="center"/>
            <w:hideMark/>
          </w:tcPr>
          <w:p w14:paraId="7FA60A4A" w14:textId="77777777" w:rsidR="003A60D3" w:rsidRPr="008B3127" w:rsidRDefault="003A60D3" w:rsidP="003A60D3">
            <w:pPr>
              <w:widowControl/>
              <w:autoSpaceDE/>
              <w:autoSpaceDN/>
              <w:adjustRightInd/>
              <w:ind w:firstLine="0"/>
              <w:jc w:val="left"/>
              <w:rPr>
                <w:rFonts w:ascii="Times New Roman" w:hAnsi="Times New Roman" w:cs="Times New Roman"/>
                <w:bCs/>
                <w:sz w:val="20"/>
                <w:szCs w:val="20"/>
              </w:rPr>
            </w:pPr>
          </w:p>
        </w:tc>
        <w:tc>
          <w:tcPr>
            <w:tcW w:w="1558"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FE5C753" w14:textId="77777777" w:rsidR="003A60D3" w:rsidRPr="008B3127" w:rsidRDefault="003A60D3" w:rsidP="003A60D3">
            <w:pPr>
              <w:widowControl/>
              <w:autoSpaceDE/>
              <w:autoSpaceDN/>
              <w:adjustRightInd/>
              <w:ind w:firstLine="0"/>
              <w:jc w:val="left"/>
              <w:rPr>
                <w:rFonts w:ascii="Times New Roman" w:hAnsi="Times New Roman" w:cs="Times New Roman"/>
                <w:bCs/>
                <w:sz w:val="20"/>
                <w:szCs w:val="20"/>
              </w:rPr>
            </w:pPr>
          </w:p>
        </w:tc>
        <w:tc>
          <w:tcPr>
            <w:tcW w:w="405"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D1C7A2B" w14:textId="77777777" w:rsidR="003A60D3" w:rsidRPr="008B3127" w:rsidRDefault="003A60D3" w:rsidP="003A60D3">
            <w:pPr>
              <w:widowControl/>
              <w:autoSpaceDE/>
              <w:autoSpaceDN/>
              <w:adjustRightInd/>
              <w:ind w:firstLine="0"/>
              <w:jc w:val="left"/>
              <w:rPr>
                <w:rFonts w:ascii="Times New Roman" w:hAnsi="Times New Roman" w:cs="Times New Roman"/>
                <w:bCs/>
                <w:sz w:val="20"/>
                <w:szCs w:val="20"/>
              </w:rPr>
            </w:pPr>
          </w:p>
        </w:tc>
        <w:tc>
          <w:tcPr>
            <w:tcW w:w="348"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887943E" w14:textId="77777777" w:rsidR="003A60D3" w:rsidRPr="008B3127" w:rsidRDefault="003A60D3" w:rsidP="003A60D3">
            <w:pPr>
              <w:widowControl/>
              <w:autoSpaceDE/>
              <w:autoSpaceDN/>
              <w:adjustRightInd/>
              <w:ind w:firstLine="0"/>
              <w:jc w:val="left"/>
              <w:rPr>
                <w:rFonts w:ascii="Times New Roman" w:hAnsi="Times New Roman" w:cs="Times New Roman"/>
                <w:bCs/>
                <w:sz w:val="20"/>
                <w:szCs w:val="20"/>
              </w:rPr>
            </w:pPr>
          </w:p>
        </w:tc>
        <w:tc>
          <w:tcPr>
            <w:tcW w:w="348" w:type="pct"/>
            <w:tcBorders>
              <w:top w:val="nil"/>
              <w:left w:val="nil"/>
              <w:bottom w:val="single" w:sz="8" w:space="0" w:color="auto"/>
              <w:right w:val="single" w:sz="4" w:space="0" w:color="auto"/>
            </w:tcBorders>
            <w:shd w:val="clear" w:color="auto" w:fill="auto"/>
            <w:vAlign w:val="center"/>
            <w:hideMark/>
          </w:tcPr>
          <w:p w14:paraId="644EF972"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год</w:t>
            </w:r>
          </w:p>
        </w:tc>
        <w:tc>
          <w:tcPr>
            <w:tcW w:w="348" w:type="pct"/>
            <w:tcBorders>
              <w:top w:val="nil"/>
              <w:left w:val="single" w:sz="4" w:space="0" w:color="auto"/>
              <w:bottom w:val="single" w:sz="8" w:space="0" w:color="auto"/>
              <w:right w:val="single" w:sz="4" w:space="0" w:color="auto"/>
            </w:tcBorders>
            <w:shd w:val="clear" w:color="auto" w:fill="auto"/>
            <w:vAlign w:val="center"/>
            <w:hideMark/>
          </w:tcPr>
          <w:p w14:paraId="44C46BF9"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год</w:t>
            </w:r>
          </w:p>
        </w:tc>
        <w:tc>
          <w:tcPr>
            <w:tcW w:w="348" w:type="pct"/>
            <w:tcBorders>
              <w:top w:val="nil"/>
              <w:left w:val="single" w:sz="4" w:space="0" w:color="auto"/>
              <w:bottom w:val="single" w:sz="8" w:space="0" w:color="auto"/>
              <w:right w:val="single" w:sz="4" w:space="0" w:color="auto"/>
            </w:tcBorders>
            <w:shd w:val="clear" w:color="auto" w:fill="auto"/>
            <w:vAlign w:val="center"/>
            <w:hideMark/>
          </w:tcPr>
          <w:p w14:paraId="3E6EF5F7"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год</w:t>
            </w:r>
          </w:p>
        </w:tc>
        <w:tc>
          <w:tcPr>
            <w:tcW w:w="348" w:type="pct"/>
            <w:tcBorders>
              <w:top w:val="nil"/>
              <w:left w:val="single" w:sz="4" w:space="0" w:color="auto"/>
              <w:bottom w:val="single" w:sz="8" w:space="0" w:color="auto"/>
              <w:right w:val="single" w:sz="4" w:space="0" w:color="auto"/>
            </w:tcBorders>
            <w:shd w:val="clear" w:color="auto" w:fill="auto"/>
            <w:vAlign w:val="center"/>
            <w:hideMark/>
          </w:tcPr>
          <w:p w14:paraId="41DEDBA6"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год</w:t>
            </w:r>
          </w:p>
        </w:tc>
        <w:tc>
          <w:tcPr>
            <w:tcW w:w="348" w:type="pct"/>
            <w:tcBorders>
              <w:top w:val="nil"/>
              <w:left w:val="single" w:sz="4" w:space="0" w:color="auto"/>
              <w:bottom w:val="single" w:sz="8" w:space="0" w:color="auto"/>
              <w:right w:val="single" w:sz="4" w:space="0" w:color="auto"/>
            </w:tcBorders>
            <w:shd w:val="clear" w:color="auto" w:fill="auto"/>
            <w:vAlign w:val="center"/>
            <w:hideMark/>
          </w:tcPr>
          <w:p w14:paraId="1D9D3DC2"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год</w:t>
            </w:r>
          </w:p>
        </w:tc>
        <w:tc>
          <w:tcPr>
            <w:tcW w:w="348" w:type="pct"/>
            <w:tcBorders>
              <w:top w:val="nil"/>
              <w:left w:val="single" w:sz="4" w:space="0" w:color="auto"/>
              <w:bottom w:val="single" w:sz="8" w:space="0" w:color="auto"/>
              <w:right w:val="single" w:sz="4" w:space="0" w:color="auto"/>
            </w:tcBorders>
            <w:shd w:val="clear" w:color="auto" w:fill="auto"/>
            <w:vAlign w:val="center"/>
            <w:hideMark/>
          </w:tcPr>
          <w:p w14:paraId="3456F5C6"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год</w:t>
            </w:r>
          </w:p>
        </w:tc>
        <w:tc>
          <w:tcPr>
            <w:tcW w:w="348" w:type="pct"/>
            <w:tcBorders>
              <w:top w:val="nil"/>
              <w:left w:val="single" w:sz="8" w:space="0" w:color="auto"/>
              <w:bottom w:val="single" w:sz="8" w:space="0" w:color="auto"/>
              <w:right w:val="single" w:sz="8" w:space="0" w:color="auto"/>
            </w:tcBorders>
            <w:shd w:val="clear" w:color="auto" w:fill="auto"/>
            <w:vAlign w:val="center"/>
            <w:hideMark/>
          </w:tcPr>
          <w:p w14:paraId="071F6C8C" w14:textId="77777777" w:rsidR="003A60D3" w:rsidRPr="008B3127" w:rsidRDefault="003A60D3" w:rsidP="003A60D3">
            <w:pPr>
              <w:widowControl/>
              <w:autoSpaceDE/>
              <w:autoSpaceDN/>
              <w:adjustRightInd/>
              <w:ind w:firstLine="0"/>
              <w:jc w:val="center"/>
              <w:rPr>
                <w:rFonts w:ascii="Times New Roman" w:hAnsi="Times New Roman" w:cs="Times New Roman"/>
                <w:bCs/>
                <w:sz w:val="20"/>
                <w:szCs w:val="20"/>
              </w:rPr>
            </w:pPr>
            <w:r w:rsidRPr="008B3127">
              <w:rPr>
                <w:rFonts w:ascii="Times New Roman" w:hAnsi="Times New Roman" w:cs="Times New Roman"/>
                <w:bCs/>
                <w:sz w:val="20"/>
                <w:szCs w:val="20"/>
              </w:rPr>
              <w:t>год</w:t>
            </w:r>
          </w:p>
        </w:tc>
      </w:tr>
    </w:tbl>
    <w:p w14:paraId="55CB08D1" w14:textId="77777777" w:rsidR="008B3127" w:rsidRPr="008B3127" w:rsidRDefault="008B3127">
      <w:pPr>
        <w:rPr>
          <w:sz w:val="6"/>
        </w:rPr>
      </w:pPr>
    </w:p>
    <w:tbl>
      <w:tblPr>
        <w:tblW w:w="5000" w:type="pct"/>
        <w:tblLook w:val="04A0" w:firstRow="1" w:lastRow="0" w:firstColumn="1" w:lastColumn="0" w:noHBand="0" w:noVBand="1"/>
      </w:tblPr>
      <w:tblGrid>
        <w:gridCol w:w="680"/>
        <w:gridCol w:w="4438"/>
        <w:gridCol w:w="1164"/>
        <w:gridCol w:w="998"/>
        <w:gridCol w:w="998"/>
        <w:gridCol w:w="998"/>
        <w:gridCol w:w="998"/>
        <w:gridCol w:w="998"/>
        <w:gridCol w:w="998"/>
        <w:gridCol w:w="998"/>
        <w:gridCol w:w="998"/>
      </w:tblGrid>
      <w:tr w:rsidR="008A3EEB" w:rsidRPr="00AC2DE9" w14:paraId="77C7D3D8" w14:textId="77777777" w:rsidTr="002D7168">
        <w:trPr>
          <w:trHeight w:val="20"/>
          <w:tblHeader/>
        </w:trPr>
        <w:tc>
          <w:tcPr>
            <w:tcW w:w="232" w:type="pct"/>
            <w:tcBorders>
              <w:top w:val="single" w:sz="4" w:space="0" w:color="auto"/>
              <w:left w:val="single" w:sz="4" w:space="0" w:color="auto"/>
              <w:bottom w:val="single" w:sz="4" w:space="0" w:color="auto"/>
              <w:right w:val="single" w:sz="4" w:space="0" w:color="auto"/>
            </w:tcBorders>
            <w:shd w:val="clear" w:color="auto" w:fill="auto"/>
            <w:vAlign w:val="center"/>
          </w:tcPr>
          <w:p w14:paraId="691E1E7A"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w:t>
            </w:r>
          </w:p>
        </w:tc>
        <w:tc>
          <w:tcPr>
            <w:tcW w:w="1590" w:type="pct"/>
            <w:tcBorders>
              <w:top w:val="single" w:sz="4" w:space="0" w:color="auto"/>
              <w:left w:val="single" w:sz="4" w:space="0" w:color="auto"/>
              <w:bottom w:val="single" w:sz="4" w:space="0" w:color="auto"/>
              <w:right w:val="single" w:sz="4" w:space="0" w:color="auto"/>
            </w:tcBorders>
            <w:shd w:val="clear" w:color="auto" w:fill="auto"/>
          </w:tcPr>
          <w:p w14:paraId="43842562" w14:textId="77777777" w:rsidR="008B3127" w:rsidRPr="00AC2DE9" w:rsidRDefault="008B3127" w:rsidP="007B4EDA">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F9AEC21"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35618B6D"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4</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7A2E9B7A"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690F9114"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6</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153D8C8D"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7545C05B"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8</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0FF159AC"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9</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3909E3A4"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10</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4B6EE158" w14:textId="77777777" w:rsidR="008B3127" w:rsidRPr="00AC2DE9" w:rsidRDefault="008B3127" w:rsidP="008B3127">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w:t>
            </w:r>
          </w:p>
        </w:tc>
      </w:tr>
      <w:tr w:rsidR="008A3EEB" w:rsidRPr="00AC2DE9" w14:paraId="653F4A78" w14:textId="77777777" w:rsidTr="002D7168">
        <w:trPr>
          <w:trHeight w:val="20"/>
        </w:trPr>
        <w:tc>
          <w:tcPr>
            <w:tcW w:w="2575" w:type="pct"/>
            <w:gridSpan w:val="4"/>
            <w:tcBorders>
              <w:top w:val="single" w:sz="4" w:space="0" w:color="auto"/>
              <w:left w:val="single" w:sz="8" w:space="0" w:color="auto"/>
              <w:bottom w:val="single" w:sz="4" w:space="0" w:color="auto"/>
              <w:right w:val="nil"/>
            </w:tcBorders>
            <w:shd w:val="clear" w:color="auto" w:fill="auto"/>
            <w:noWrap/>
            <w:hideMark/>
          </w:tcPr>
          <w:p w14:paraId="4816EE5E"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ТЭЦ ЗАТО Северск</w:t>
            </w:r>
          </w:p>
        </w:tc>
        <w:tc>
          <w:tcPr>
            <w:tcW w:w="346" w:type="pct"/>
            <w:tcBorders>
              <w:top w:val="single" w:sz="4" w:space="0" w:color="auto"/>
              <w:left w:val="nil"/>
              <w:bottom w:val="single" w:sz="4" w:space="0" w:color="auto"/>
              <w:right w:val="nil"/>
            </w:tcBorders>
            <w:shd w:val="clear" w:color="auto" w:fill="auto"/>
            <w:noWrap/>
            <w:vAlign w:val="center"/>
            <w:hideMark/>
          </w:tcPr>
          <w:p w14:paraId="32C3716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single" w:sz="4" w:space="0" w:color="auto"/>
              <w:left w:val="nil"/>
              <w:bottom w:val="single" w:sz="4" w:space="0" w:color="auto"/>
              <w:right w:val="nil"/>
            </w:tcBorders>
            <w:shd w:val="clear" w:color="auto" w:fill="auto"/>
            <w:noWrap/>
            <w:vAlign w:val="center"/>
            <w:hideMark/>
          </w:tcPr>
          <w:p w14:paraId="0EE158E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single" w:sz="4" w:space="0" w:color="auto"/>
              <w:left w:val="nil"/>
              <w:bottom w:val="single" w:sz="4" w:space="0" w:color="auto"/>
              <w:right w:val="nil"/>
            </w:tcBorders>
            <w:shd w:val="clear" w:color="auto" w:fill="auto"/>
            <w:noWrap/>
            <w:vAlign w:val="center"/>
            <w:hideMark/>
          </w:tcPr>
          <w:p w14:paraId="761D48E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single" w:sz="4" w:space="0" w:color="auto"/>
              <w:left w:val="nil"/>
              <w:bottom w:val="single" w:sz="4" w:space="0" w:color="auto"/>
              <w:right w:val="nil"/>
            </w:tcBorders>
            <w:shd w:val="clear" w:color="auto" w:fill="auto"/>
            <w:noWrap/>
            <w:vAlign w:val="center"/>
            <w:hideMark/>
          </w:tcPr>
          <w:p w14:paraId="5C82805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single" w:sz="4" w:space="0" w:color="auto"/>
              <w:left w:val="nil"/>
              <w:bottom w:val="single" w:sz="4" w:space="0" w:color="auto"/>
              <w:right w:val="nil"/>
            </w:tcBorders>
            <w:shd w:val="clear" w:color="auto" w:fill="auto"/>
            <w:noWrap/>
            <w:vAlign w:val="center"/>
            <w:hideMark/>
          </w:tcPr>
          <w:p w14:paraId="15833D5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single" w:sz="4" w:space="0" w:color="auto"/>
              <w:left w:val="nil"/>
              <w:bottom w:val="single" w:sz="4" w:space="0" w:color="auto"/>
              <w:right w:val="nil"/>
            </w:tcBorders>
            <w:shd w:val="clear" w:color="auto" w:fill="auto"/>
            <w:noWrap/>
            <w:vAlign w:val="center"/>
            <w:hideMark/>
          </w:tcPr>
          <w:p w14:paraId="66D4E60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single" w:sz="4" w:space="0" w:color="auto"/>
              <w:left w:val="nil"/>
              <w:bottom w:val="single" w:sz="4" w:space="0" w:color="auto"/>
              <w:right w:val="single" w:sz="8" w:space="0" w:color="auto"/>
            </w:tcBorders>
            <w:shd w:val="clear" w:color="auto" w:fill="auto"/>
            <w:noWrap/>
            <w:vAlign w:val="center"/>
            <w:hideMark/>
          </w:tcPr>
          <w:p w14:paraId="1088A56F"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r>
      <w:tr w:rsidR="008A3EEB" w:rsidRPr="00AC2DE9" w14:paraId="436658DF"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4818D1CF"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w:t>
            </w:r>
          </w:p>
        </w:tc>
        <w:tc>
          <w:tcPr>
            <w:tcW w:w="1590" w:type="pct"/>
            <w:tcBorders>
              <w:top w:val="nil"/>
              <w:left w:val="nil"/>
              <w:bottom w:val="single" w:sz="4" w:space="0" w:color="auto"/>
              <w:right w:val="single" w:sz="4" w:space="0" w:color="auto"/>
            </w:tcBorders>
            <w:shd w:val="clear" w:color="auto" w:fill="auto"/>
            <w:hideMark/>
          </w:tcPr>
          <w:p w14:paraId="7B35C178"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Выработка </w:t>
            </w:r>
            <w:proofErr w:type="spellStart"/>
            <w:r w:rsidRPr="00AC2DE9">
              <w:rPr>
                <w:rFonts w:ascii="Times New Roman" w:hAnsi="Times New Roman" w:cs="Times New Roman"/>
                <w:bCs/>
                <w:sz w:val="20"/>
                <w:szCs w:val="20"/>
              </w:rPr>
              <w:t>теплоэнергии</w:t>
            </w:r>
            <w:proofErr w:type="spellEnd"/>
          </w:p>
        </w:tc>
        <w:tc>
          <w:tcPr>
            <w:tcW w:w="407" w:type="pct"/>
            <w:tcBorders>
              <w:top w:val="nil"/>
              <w:left w:val="nil"/>
              <w:bottom w:val="single" w:sz="4" w:space="0" w:color="auto"/>
              <w:right w:val="single" w:sz="4" w:space="0" w:color="auto"/>
            </w:tcBorders>
            <w:shd w:val="clear" w:color="auto" w:fill="auto"/>
            <w:noWrap/>
            <w:vAlign w:val="center"/>
            <w:hideMark/>
          </w:tcPr>
          <w:p w14:paraId="584C1F8A" w14:textId="7BF98EEC"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7B62D03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2 364 697,2</w:t>
            </w:r>
          </w:p>
        </w:tc>
        <w:tc>
          <w:tcPr>
            <w:tcW w:w="346" w:type="pct"/>
            <w:tcBorders>
              <w:top w:val="nil"/>
              <w:left w:val="nil"/>
              <w:bottom w:val="single" w:sz="4" w:space="0" w:color="auto"/>
              <w:right w:val="single" w:sz="4" w:space="0" w:color="auto"/>
            </w:tcBorders>
            <w:shd w:val="clear" w:color="auto" w:fill="auto"/>
            <w:noWrap/>
            <w:vAlign w:val="center"/>
            <w:hideMark/>
          </w:tcPr>
          <w:p w14:paraId="18DABB1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2 472 977,7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A47B3BA" w14:textId="77777777" w:rsidR="00D4694D"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2 461 297,3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BC6A8A8"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2 461 297,3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F4116D1"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2 461 297,3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F1504FA"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2 461 297,3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46CB561"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2 461 297,3</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5976F373" w14:textId="77777777" w:rsidR="008A3EEB"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2 461 297,3</w:t>
            </w:r>
          </w:p>
        </w:tc>
      </w:tr>
      <w:tr w:rsidR="008A3EEB" w:rsidRPr="00AC2DE9" w14:paraId="54BF91C0"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486C318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w:t>
            </w:r>
          </w:p>
        </w:tc>
        <w:tc>
          <w:tcPr>
            <w:tcW w:w="1590" w:type="pct"/>
            <w:tcBorders>
              <w:top w:val="nil"/>
              <w:left w:val="nil"/>
              <w:bottom w:val="single" w:sz="4" w:space="0" w:color="auto"/>
              <w:right w:val="single" w:sz="4" w:space="0" w:color="auto"/>
            </w:tcBorders>
            <w:shd w:val="clear" w:color="auto" w:fill="auto"/>
            <w:hideMark/>
          </w:tcPr>
          <w:p w14:paraId="79B53C64" w14:textId="77777777" w:rsidR="003A60D3" w:rsidRPr="00AC2DE9" w:rsidRDefault="003A60D3" w:rsidP="007B4EDA">
            <w:pPr>
              <w:widowControl/>
              <w:autoSpaceDE/>
              <w:autoSpaceDN/>
              <w:adjustRightInd/>
              <w:ind w:firstLine="0"/>
              <w:jc w:val="left"/>
              <w:rPr>
                <w:rFonts w:ascii="Times New Roman" w:hAnsi="Times New Roman" w:cs="Times New Roman"/>
                <w:sz w:val="20"/>
                <w:szCs w:val="20"/>
              </w:rPr>
            </w:pPr>
            <w:r w:rsidRPr="00AC2DE9">
              <w:rPr>
                <w:rFonts w:ascii="Times New Roman" w:hAnsi="Times New Roman" w:cs="Times New Roman"/>
                <w:sz w:val="20"/>
                <w:szCs w:val="20"/>
              </w:rPr>
              <w:t xml:space="preserve">Расход </w:t>
            </w:r>
            <w:proofErr w:type="spellStart"/>
            <w:r w:rsidRPr="00AC2DE9">
              <w:rPr>
                <w:rFonts w:ascii="Times New Roman" w:hAnsi="Times New Roman" w:cs="Times New Roman"/>
                <w:sz w:val="20"/>
                <w:szCs w:val="20"/>
              </w:rPr>
              <w:t>теплоэнергии</w:t>
            </w:r>
            <w:proofErr w:type="spellEnd"/>
            <w:r w:rsidRPr="00AC2DE9">
              <w:rPr>
                <w:rFonts w:ascii="Times New Roman" w:hAnsi="Times New Roman" w:cs="Times New Roman"/>
                <w:sz w:val="20"/>
                <w:szCs w:val="20"/>
              </w:rPr>
              <w:t xml:space="preserve"> на собственные (производственные) нужды ТЭЦ</w:t>
            </w:r>
          </w:p>
        </w:tc>
        <w:tc>
          <w:tcPr>
            <w:tcW w:w="407" w:type="pct"/>
            <w:tcBorders>
              <w:top w:val="nil"/>
              <w:left w:val="nil"/>
              <w:bottom w:val="single" w:sz="4" w:space="0" w:color="auto"/>
              <w:right w:val="single" w:sz="4" w:space="0" w:color="auto"/>
            </w:tcBorders>
            <w:shd w:val="clear" w:color="auto" w:fill="auto"/>
            <w:noWrap/>
            <w:vAlign w:val="center"/>
            <w:hideMark/>
          </w:tcPr>
          <w:p w14:paraId="38DAD08C" w14:textId="2FECF669"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3D7F6D6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385 030,6</w:t>
            </w:r>
          </w:p>
        </w:tc>
        <w:tc>
          <w:tcPr>
            <w:tcW w:w="346" w:type="pct"/>
            <w:tcBorders>
              <w:top w:val="nil"/>
              <w:left w:val="nil"/>
              <w:bottom w:val="single" w:sz="4" w:space="0" w:color="auto"/>
              <w:right w:val="single" w:sz="4" w:space="0" w:color="auto"/>
            </w:tcBorders>
            <w:shd w:val="clear" w:color="auto" w:fill="auto"/>
            <w:noWrap/>
            <w:vAlign w:val="center"/>
            <w:hideMark/>
          </w:tcPr>
          <w:p w14:paraId="5C9469B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391 971,3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4A7BFBC"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385 547,9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273629D"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385 547,9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F9B20A3"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385 547,9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D3FF3F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385 547,9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97E3F83"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385 547,9</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2B577210"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385 547,9</w:t>
            </w:r>
          </w:p>
        </w:tc>
      </w:tr>
      <w:tr w:rsidR="008A3EEB" w:rsidRPr="00AC2DE9" w14:paraId="696F40CB"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5447469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w:t>
            </w:r>
          </w:p>
        </w:tc>
        <w:tc>
          <w:tcPr>
            <w:tcW w:w="1590" w:type="pct"/>
            <w:tcBorders>
              <w:top w:val="nil"/>
              <w:left w:val="nil"/>
              <w:bottom w:val="single" w:sz="4" w:space="0" w:color="auto"/>
              <w:right w:val="single" w:sz="4" w:space="0" w:color="auto"/>
            </w:tcBorders>
            <w:shd w:val="clear" w:color="auto" w:fill="auto"/>
            <w:hideMark/>
          </w:tcPr>
          <w:p w14:paraId="4D6C18DF"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Отпуск </w:t>
            </w:r>
            <w:proofErr w:type="spellStart"/>
            <w:r w:rsidRPr="00AC2DE9">
              <w:rPr>
                <w:rFonts w:ascii="Times New Roman" w:hAnsi="Times New Roman" w:cs="Times New Roman"/>
                <w:bCs/>
                <w:sz w:val="20"/>
                <w:szCs w:val="20"/>
              </w:rPr>
              <w:t>теплоэнергии</w:t>
            </w:r>
            <w:proofErr w:type="spellEnd"/>
            <w:r w:rsidRPr="00AC2DE9">
              <w:rPr>
                <w:rFonts w:ascii="Times New Roman" w:hAnsi="Times New Roman" w:cs="Times New Roman"/>
                <w:bCs/>
                <w:sz w:val="20"/>
                <w:szCs w:val="20"/>
              </w:rPr>
              <w:t xml:space="preserve"> с коллектора</w:t>
            </w:r>
          </w:p>
        </w:tc>
        <w:tc>
          <w:tcPr>
            <w:tcW w:w="407" w:type="pct"/>
            <w:tcBorders>
              <w:top w:val="nil"/>
              <w:left w:val="nil"/>
              <w:bottom w:val="single" w:sz="4" w:space="0" w:color="auto"/>
              <w:right w:val="single" w:sz="4" w:space="0" w:color="auto"/>
            </w:tcBorders>
            <w:shd w:val="clear" w:color="auto" w:fill="auto"/>
            <w:noWrap/>
            <w:vAlign w:val="center"/>
            <w:hideMark/>
          </w:tcPr>
          <w:p w14:paraId="4703132E" w14:textId="30B5EB98"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5C03A25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1 979 666,6</w:t>
            </w:r>
          </w:p>
        </w:tc>
        <w:tc>
          <w:tcPr>
            <w:tcW w:w="346" w:type="pct"/>
            <w:tcBorders>
              <w:top w:val="nil"/>
              <w:left w:val="nil"/>
              <w:bottom w:val="single" w:sz="4" w:space="0" w:color="auto"/>
              <w:right w:val="single" w:sz="4" w:space="0" w:color="auto"/>
            </w:tcBorders>
            <w:shd w:val="clear" w:color="auto" w:fill="auto"/>
            <w:noWrap/>
            <w:vAlign w:val="center"/>
            <w:hideMark/>
          </w:tcPr>
          <w:p w14:paraId="1277497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2 081 006,4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549D849" w14:textId="77777777" w:rsidR="003A60D3" w:rsidRPr="00AC2DE9" w:rsidRDefault="003A60D3" w:rsidP="003E1B60">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2 075 749,4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CFB26A2"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2 075 749,4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A0604F2"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2 075 749,4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3F88790"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2 075 749,4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0757C5F"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2 075 749,4</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46313947" w14:textId="77777777" w:rsidR="008A3EEB"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2 075 749,4</w:t>
            </w:r>
          </w:p>
        </w:tc>
      </w:tr>
      <w:tr w:rsidR="008A3EEB" w:rsidRPr="00AC2DE9" w14:paraId="11198C05"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6C158A1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4.</w:t>
            </w:r>
          </w:p>
        </w:tc>
        <w:tc>
          <w:tcPr>
            <w:tcW w:w="1590" w:type="pct"/>
            <w:tcBorders>
              <w:top w:val="nil"/>
              <w:left w:val="nil"/>
              <w:bottom w:val="single" w:sz="4" w:space="0" w:color="auto"/>
              <w:right w:val="single" w:sz="4" w:space="0" w:color="auto"/>
            </w:tcBorders>
            <w:shd w:val="clear" w:color="auto" w:fill="auto"/>
            <w:hideMark/>
          </w:tcPr>
          <w:p w14:paraId="115F1568"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Расход </w:t>
            </w:r>
            <w:proofErr w:type="spellStart"/>
            <w:r w:rsidRPr="00AC2DE9">
              <w:rPr>
                <w:rFonts w:ascii="Times New Roman" w:hAnsi="Times New Roman" w:cs="Times New Roman"/>
                <w:bCs/>
                <w:sz w:val="20"/>
                <w:szCs w:val="20"/>
              </w:rPr>
              <w:t>теплоэнергии</w:t>
            </w:r>
            <w:proofErr w:type="spellEnd"/>
            <w:r w:rsidRPr="00AC2DE9">
              <w:rPr>
                <w:rFonts w:ascii="Times New Roman" w:hAnsi="Times New Roman" w:cs="Times New Roman"/>
                <w:bCs/>
                <w:sz w:val="20"/>
                <w:szCs w:val="20"/>
              </w:rPr>
              <w:t xml:space="preserve"> на хозяйственные нужды ТЭЦ</w:t>
            </w:r>
          </w:p>
        </w:tc>
        <w:tc>
          <w:tcPr>
            <w:tcW w:w="407" w:type="pct"/>
            <w:tcBorders>
              <w:top w:val="nil"/>
              <w:left w:val="nil"/>
              <w:bottom w:val="single" w:sz="4" w:space="0" w:color="auto"/>
              <w:right w:val="single" w:sz="4" w:space="0" w:color="auto"/>
            </w:tcBorders>
            <w:shd w:val="clear" w:color="auto" w:fill="auto"/>
            <w:noWrap/>
            <w:vAlign w:val="center"/>
            <w:hideMark/>
          </w:tcPr>
          <w:p w14:paraId="07C4FF3E" w14:textId="4E1BEAB4"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2B80937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3 183,5</w:t>
            </w:r>
          </w:p>
        </w:tc>
        <w:tc>
          <w:tcPr>
            <w:tcW w:w="346" w:type="pct"/>
            <w:tcBorders>
              <w:top w:val="nil"/>
              <w:left w:val="nil"/>
              <w:bottom w:val="single" w:sz="4" w:space="0" w:color="auto"/>
              <w:right w:val="single" w:sz="4" w:space="0" w:color="auto"/>
            </w:tcBorders>
            <w:shd w:val="clear" w:color="auto" w:fill="auto"/>
            <w:noWrap/>
            <w:vAlign w:val="center"/>
            <w:hideMark/>
          </w:tcPr>
          <w:p w14:paraId="7EA5061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2 355,6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BE717A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3 416,8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B83ABE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3 416,8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56679E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3 416,8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75FB3F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3 416,8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D86E54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3 416,8</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0B171F5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3 416,8</w:t>
            </w:r>
          </w:p>
        </w:tc>
      </w:tr>
      <w:tr w:rsidR="008A3EEB" w:rsidRPr="00AC2DE9" w14:paraId="0B1A95A0"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1C1D5FA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w:t>
            </w:r>
          </w:p>
        </w:tc>
        <w:tc>
          <w:tcPr>
            <w:tcW w:w="1590" w:type="pct"/>
            <w:tcBorders>
              <w:top w:val="nil"/>
              <w:left w:val="nil"/>
              <w:bottom w:val="single" w:sz="4" w:space="0" w:color="auto"/>
              <w:right w:val="single" w:sz="4" w:space="0" w:color="auto"/>
            </w:tcBorders>
            <w:shd w:val="clear" w:color="auto" w:fill="auto"/>
            <w:hideMark/>
          </w:tcPr>
          <w:p w14:paraId="2DEA65BA"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Отпуск тепловой энергии в сеть, в </w:t>
            </w:r>
            <w:proofErr w:type="spellStart"/>
            <w:r w:rsidRPr="00AC2DE9">
              <w:rPr>
                <w:rFonts w:ascii="Times New Roman" w:hAnsi="Times New Roman" w:cs="Times New Roman"/>
                <w:bCs/>
                <w:sz w:val="20"/>
                <w:szCs w:val="20"/>
              </w:rPr>
              <w:t>т.ч</w:t>
            </w:r>
            <w:proofErr w:type="spellEnd"/>
            <w:r w:rsidRPr="00AC2DE9">
              <w:rPr>
                <w:rFonts w:ascii="Times New Roman" w:hAnsi="Times New Roman" w:cs="Times New Roman"/>
                <w:b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144D59EE" w14:textId="2007D5FB"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767FAC4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1 976 483,1</w:t>
            </w:r>
          </w:p>
        </w:tc>
        <w:tc>
          <w:tcPr>
            <w:tcW w:w="346" w:type="pct"/>
            <w:tcBorders>
              <w:top w:val="nil"/>
              <w:left w:val="nil"/>
              <w:bottom w:val="single" w:sz="4" w:space="0" w:color="auto"/>
              <w:right w:val="single" w:sz="4" w:space="0" w:color="auto"/>
            </w:tcBorders>
            <w:shd w:val="clear" w:color="auto" w:fill="auto"/>
            <w:noWrap/>
            <w:vAlign w:val="center"/>
            <w:hideMark/>
          </w:tcPr>
          <w:p w14:paraId="1B009E5F"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2 078 650,8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1C86B1F" w14:textId="77777777" w:rsidR="003A60D3"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2 072 332,6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0C2381E" w14:textId="77777777" w:rsidR="003A60D3"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2 072 332,6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5EF7EB0"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2 072 332,6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FDC01B8"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2 072 332,6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63ACA21" w14:textId="77777777" w:rsidR="008A3EEB" w:rsidRPr="00AC2DE9" w:rsidRDefault="003A60D3" w:rsidP="00DF3532">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2 072 332,6</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48694F78" w14:textId="77777777" w:rsidR="008A3EEB"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2 072 332,6</w:t>
            </w:r>
          </w:p>
        </w:tc>
      </w:tr>
      <w:tr w:rsidR="008A3EEB" w:rsidRPr="00AC2DE9" w14:paraId="72475CBB"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15EAC53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5.1.</w:t>
            </w:r>
          </w:p>
        </w:tc>
        <w:tc>
          <w:tcPr>
            <w:tcW w:w="1590" w:type="pct"/>
            <w:tcBorders>
              <w:top w:val="nil"/>
              <w:left w:val="nil"/>
              <w:bottom w:val="single" w:sz="4" w:space="0" w:color="auto"/>
              <w:right w:val="single" w:sz="4" w:space="0" w:color="auto"/>
            </w:tcBorders>
            <w:shd w:val="clear" w:color="auto" w:fill="auto"/>
            <w:hideMark/>
          </w:tcPr>
          <w:p w14:paraId="6A9D6BC8"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Отпуск </w:t>
            </w:r>
            <w:proofErr w:type="spellStart"/>
            <w:r w:rsidRPr="00AC2DE9">
              <w:rPr>
                <w:rFonts w:ascii="Times New Roman" w:hAnsi="Times New Roman" w:cs="Times New Roman"/>
                <w:bCs/>
                <w:sz w:val="20"/>
                <w:szCs w:val="20"/>
              </w:rPr>
              <w:t>теплоэнергии</w:t>
            </w:r>
            <w:proofErr w:type="spellEnd"/>
            <w:r w:rsidRPr="00AC2DE9">
              <w:rPr>
                <w:rFonts w:ascii="Times New Roman" w:hAnsi="Times New Roman" w:cs="Times New Roman"/>
                <w:bCs/>
                <w:sz w:val="20"/>
                <w:szCs w:val="20"/>
              </w:rPr>
              <w:t xml:space="preserve"> в сеть (в горячей воде), в </w:t>
            </w:r>
            <w:proofErr w:type="spellStart"/>
            <w:r w:rsidRPr="00AC2DE9">
              <w:rPr>
                <w:rFonts w:ascii="Times New Roman" w:hAnsi="Times New Roman" w:cs="Times New Roman"/>
                <w:bCs/>
                <w:sz w:val="20"/>
                <w:szCs w:val="20"/>
              </w:rPr>
              <w:t>т.ч</w:t>
            </w:r>
            <w:proofErr w:type="spellEnd"/>
            <w:r w:rsidRPr="00AC2DE9">
              <w:rPr>
                <w:rFonts w:ascii="Times New Roman" w:hAnsi="Times New Roman" w:cs="Times New Roman"/>
                <w:b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343CC175" w14:textId="67A8C8CF"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19D66B4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1 573 564,6</w:t>
            </w:r>
          </w:p>
        </w:tc>
        <w:tc>
          <w:tcPr>
            <w:tcW w:w="346" w:type="pct"/>
            <w:tcBorders>
              <w:top w:val="nil"/>
              <w:left w:val="nil"/>
              <w:bottom w:val="single" w:sz="4" w:space="0" w:color="auto"/>
              <w:right w:val="single" w:sz="4" w:space="0" w:color="auto"/>
            </w:tcBorders>
            <w:shd w:val="clear" w:color="auto" w:fill="auto"/>
            <w:noWrap/>
            <w:vAlign w:val="center"/>
            <w:hideMark/>
          </w:tcPr>
          <w:p w14:paraId="51DDC74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1 682 537,0</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433A64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1 679 248,1</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C7E81F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1 679 248,1</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C4D36A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1 679 248,1</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9366E8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1 679 248,1</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83BCE9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1 679 248,1</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59717FF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1 679 248,1</w:t>
            </w:r>
          </w:p>
        </w:tc>
      </w:tr>
      <w:tr w:rsidR="008A3EEB" w:rsidRPr="00AC2DE9" w14:paraId="4E93037C"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36BD53A4"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5.1.1.</w:t>
            </w:r>
          </w:p>
        </w:tc>
        <w:tc>
          <w:tcPr>
            <w:tcW w:w="1590" w:type="pct"/>
            <w:tcBorders>
              <w:top w:val="nil"/>
              <w:left w:val="nil"/>
              <w:bottom w:val="single" w:sz="4" w:space="0" w:color="auto"/>
              <w:right w:val="single" w:sz="4" w:space="0" w:color="auto"/>
            </w:tcBorders>
            <w:shd w:val="clear" w:color="auto" w:fill="auto"/>
            <w:hideMark/>
          </w:tcPr>
          <w:p w14:paraId="183E8F06" w14:textId="77777777" w:rsidR="003A60D3" w:rsidRPr="00AC2DE9" w:rsidRDefault="003A60D3" w:rsidP="007B4EDA">
            <w:pPr>
              <w:widowControl/>
              <w:autoSpaceDE/>
              <w:autoSpaceDN/>
              <w:adjustRightInd/>
              <w:ind w:firstLine="0"/>
              <w:jc w:val="left"/>
              <w:rPr>
                <w:rFonts w:ascii="Times New Roman" w:hAnsi="Times New Roman" w:cs="Times New Roman"/>
                <w:bCs/>
                <w:iCs/>
                <w:sz w:val="20"/>
                <w:szCs w:val="20"/>
              </w:rPr>
            </w:pPr>
            <w:r w:rsidRPr="00AC2DE9">
              <w:rPr>
                <w:rFonts w:ascii="Times New Roman" w:hAnsi="Times New Roman" w:cs="Times New Roman"/>
                <w:bCs/>
                <w:iCs/>
                <w:sz w:val="20"/>
                <w:szCs w:val="20"/>
              </w:rPr>
              <w:t xml:space="preserve">Отпуск </w:t>
            </w:r>
            <w:proofErr w:type="spellStart"/>
            <w:r w:rsidRPr="00AC2DE9">
              <w:rPr>
                <w:rFonts w:ascii="Times New Roman" w:hAnsi="Times New Roman" w:cs="Times New Roman"/>
                <w:bCs/>
                <w:iCs/>
                <w:sz w:val="20"/>
                <w:szCs w:val="20"/>
              </w:rPr>
              <w:t>теплоэнергии</w:t>
            </w:r>
            <w:proofErr w:type="spellEnd"/>
            <w:r w:rsidRPr="00AC2DE9">
              <w:rPr>
                <w:rFonts w:ascii="Times New Roman" w:hAnsi="Times New Roman" w:cs="Times New Roman"/>
                <w:bCs/>
                <w:iCs/>
                <w:sz w:val="20"/>
                <w:szCs w:val="20"/>
              </w:rPr>
              <w:t xml:space="preserve"> в сеть (в горячей воде) БУ-1</w:t>
            </w:r>
          </w:p>
        </w:tc>
        <w:tc>
          <w:tcPr>
            <w:tcW w:w="407" w:type="pct"/>
            <w:tcBorders>
              <w:top w:val="nil"/>
              <w:left w:val="nil"/>
              <w:bottom w:val="single" w:sz="4" w:space="0" w:color="auto"/>
              <w:right w:val="single" w:sz="4" w:space="0" w:color="auto"/>
            </w:tcBorders>
            <w:shd w:val="clear" w:color="auto" w:fill="auto"/>
            <w:noWrap/>
            <w:vAlign w:val="center"/>
            <w:hideMark/>
          </w:tcPr>
          <w:p w14:paraId="3301A7DB" w14:textId="512CAA1B"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61914BC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1 236 757,0</w:t>
            </w:r>
          </w:p>
        </w:tc>
        <w:tc>
          <w:tcPr>
            <w:tcW w:w="346" w:type="pct"/>
            <w:tcBorders>
              <w:top w:val="nil"/>
              <w:left w:val="nil"/>
              <w:bottom w:val="single" w:sz="4" w:space="0" w:color="auto"/>
              <w:right w:val="single" w:sz="4" w:space="0" w:color="auto"/>
            </w:tcBorders>
            <w:shd w:val="clear" w:color="auto" w:fill="auto"/>
            <w:noWrap/>
            <w:vAlign w:val="center"/>
            <w:hideMark/>
          </w:tcPr>
          <w:p w14:paraId="1E142B1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6C5F47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3411EC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4476B93"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2F6BCC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EB5A22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091A3C9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r>
      <w:tr w:rsidR="008A3EEB" w:rsidRPr="00AC2DE9" w14:paraId="30062E87"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78F98057"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5.1.2.</w:t>
            </w:r>
          </w:p>
        </w:tc>
        <w:tc>
          <w:tcPr>
            <w:tcW w:w="1590" w:type="pct"/>
            <w:tcBorders>
              <w:top w:val="nil"/>
              <w:left w:val="nil"/>
              <w:bottom w:val="single" w:sz="4" w:space="0" w:color="auto"/>
              <w:right w:val="single" w:sz="4" w:space="0" w:color="auto"/>
            </w:tcBorders>
            <w:shd w:val="clear" w:color="auto" w:fill="auto"/>
            <w:hideMark/>
          </w:tcPr>
          <w:p w14:paraId="16BD70B6" w14:textId="77777777" w:rsidR="003A60D3" w:rsidRPr="00AC2DE9" w:rsidRDefault="003A60D3" w:rsidP="007B4EDA">
            <w:pPr>
              <w:widowControl/>
              <w:autoSpaceDE/>
              <w:autoSpaceDN/>
              <w:adjustRightInd/>
              <w:ind w:firstLine="0"/>
              <w:jc w:val="left"/>
              <w:rPr>
                <w:rFonts w:ascii="Times New Roman" w:hAnsi="Times New Roman" w:cs="Times New Roman"/>
                <w:bCs/>
                <w:iCs/>
                <w:sz w:val="20"/>
                <w:szCs w:val="20"/>
              </w:rPr>
            </w:pPr>
            <w:r w:rsidRPr="00AC2DE9">
              <w:rPr>
                <w:rFonts w:ascii="Times New Roman" w:hAnsi="Times New Roman" w:cs="Times New Roman"/>
                <w:bCs/>
                <w:iCs/>
                <w:sz w:val="20"/>
                <w:szCs w:val="20"/>
              </w:rPr>
              <w:t xml:space="preserve">Отпуск </w:t>
            </w:r>
            <w:proofErr w:type="spellStart"/>
            <w:r w:rsidRPr="00AC2DE9">
              <w:rPr>
                <w:rFonts w:ascii="Times New Roman" w:hAnsi="Times New Roman" w:cs="Times New Roman"/>
                <w:bCs/>
                <w:iCs/>
                <w:sz w:val="20"/>
                <w:szCs w:val="20"/>
              </w:rPr>
              <w:t>теплоэнергии</w:t>
            </w:r>
            <w:proofErr w:type="spellEnd"/>
            <w:r w:rsidRPr="00AC2DE9">
              <w:rPr>
                <w:rFonts w:ascii="Times New Roman" w:hAnsi="Times New Roman" w:cs="Times New Roman"/>
                <w:bCs/>
                <w:iCs/>
                <w:sz w:val="20"/>
                <w:szCs w:val="20"/>
              </w:rPr>
              <w:t xml:space="preserve"> в сеть (в горячей воде) БУ-2, в </w:t>
            </w:r>
            <w:proofErr w:type="spellStart"/>
            <w:r w:rsidRPr="00AC2DE9">
              <w:rPr>
                <w:rFonts w:ascii="Times New Roman" w:hAnsi="Times New Roman" w:cs="Times New Roman"/>
                <w:bCs/>
                <w:iCs/>
                <w:sz w:val="20"/>
                <w:szCs w:val="20"/>
              </w:rPr>
              <w:t>т.ч</w:t>
            </w:r>
            <w:proofErr w:type="spellEnd"/>
            <w:r w:rsidRPr="00AC2DE9">
              <w:rPr>
                <w:rFonts w:ascii="Times New Roman" w:hAnsi="Times New Roman" w:cs="Times New Roman"/>
                <w:bCs/>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7C99A731" w14:textId="39869FC8"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2DB0020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336 807,6</w:t>
            </w:r>
          </w:p>
        </w:tc>
        <w:tc>
          <w:tcPr>
            <w:tcW w:w="346" w:type="pct"/>
            <w:tcBorders>
              <w:top w:val="nil"/>
              <w:left w:val="nil"/>
              <w:bottom w:val="single" w:sz="4" w:space="0" w:color="auto"/>
              <w:right w:val="single" w:sz="4" w:space="0" w:color="auto"/>
            </w:tcBorders>
            <w:shd w:val="clear" w:color="auto" w:fill="auto"/>
            <w:noWrap/>
            <w:vAlign w:val="center"/>
            <w:hideMark/>
          </w:tcPr>
          <w:p w14:paraId="544AB0D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362 249,8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07004D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358 960,9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475D3C3"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358 960,9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749DA1F"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358 960,9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741C1E3"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358 960,9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0B7E72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358 960,9</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3A2B73C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358 960,9</w:t>
            </w:r>
          </w:p>
        </w:tc>
      </w:tr>
      <w:tr w:rsidR="008A3EEB" w:rsidRPr="00AC2DE9" w14:paraId="7CE23AA4"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7833CD94"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5.1.2.1</w:t>
            </w:r>
          </w:p>
        </w:tc>
        <w:tc>
          <w:tcPr>
            <w:tcW w:w="1590" w:type="pct"/>
            <w:tcBorders>
              <w:top w:val="nil"/>
              <w:left w:val="nil"/>
              <w:bottom w:val="single" w:sz="4" w:space="0" w:color="auto"/>
              <w:right w:val="single" w:sz="4" w:space="0" w:color="auto"/>
            </w:tcBorders>
            <w:shd w:val="clear" w:color="auto" w:fill="auto"/>
            <w:hideMark/>
          </w:tcPr>
          <w:p w14:paraId="76628D1D"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 xml:space="preserve">отпуск </w:t>
            </w:r>
            <w:proofErr w:type="spellStart"/>
            <w:r w:rsidRPr="00AC2DE9">
              <w:rPr>
                <w:rFonts w:ascii="Times New Roman" w:hAnsi="Times New Roman" w:cs="Times New Roman"/>
                <w:iCs/>
                <w:sz w:val="20"/>
                <w:szCs w:val="20"/>
              </w:rPr>
              <w:t>теплоэнергии</w:t>
            </w:r>
            <w:proofErr w:type="spellEnd"/>
            <w:r w:rsidRPr="00AC2DE9">
              <w:rPr>
                <w:rFonts w:ascii="Times New Roman" w:hAnsi="Times New Roman" w:cs="Times New Roman"/>
                <w:iCs/>
                <w:sz w:val="20"/>
                <w:szCs w:val="20"/>
              </w:rPr>
              <w:t xml:space="preserve"> в </w:t>
            </w:r>
            <w:proofErr w:type="spellStart"/>
            <w:r w:rsidRPr="00AC2DE9">
              <w:rPr>
                <w:rFonts w:ascii="Times New Roman" w:hAnsi="Times New Roman" w:cs="Times New Roman"/>
                <w:iCs/>
                <w:sz w:val="20"/>
                <w:szCs w:val="20"/>
              </w:rPr>
              <w:t>тепломагистрали</w:t>
            </w:r>
            <w:proofErr w:type="spellEnd"/>
            <w:r w:rsidRPr="00AC2DE9">
              <w:rPr>
                <w:rFonts w:ascii="Times New Roman" w:hAnsi="Times New Roman" w:cs="Times New Roman"/>
                <w:iCs/>
                <w:sz w:val="20"/>
                <w:szCs w:val="20"/>
              </w:rPr>
              <w:t xml:space="preserve"> № 1 и № 2, </w:t>
            </w:r>
            <w:r w:rsidRPr="00AC2DE9">
              <w:rPr>
                <w:rFonts w:ascii="Times New Roman" w:hAnsi="Times New Roman" w:cs="Times New Roman"/>
                <w:iCs/>
                <w:sz w:val="20"/>
                <w:szCs w:val="20"/>
              </w:rPr>
              <w:br/>
              <w:t xml:space="preserve">в </w:t>
            </w:r>
            <w:proofErr w:type="spellStart"/>
            <w:r w:rsidRPr="00AC2DE9">
              <w:rPr>
                <w:rFonts w:ascii="Times New Roman" w:hAnsi="Times New Roman" w:cs="Times New Roman"/>
                <w:iCs/>
                <w:sz w:val="20"/>
                <w:szCs w:val="20"/>
              </w:rPr>
              <w:t>т.ч</w:t>
            </w:r>
            <w:proofErr w:type="spellEnd"/>
            <w:r w:rsidRPr="00AC2DE9">
              <w:rPr>
                <w:rFonts w:ascii="Times New Roman" w:hAnsi="Times New Roman" w:cs="Times New Roman"/>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3DCC9689" w14:textId="7CAC8A8D"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6CB7C921"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215 210,2</w:t>
            </w:r>
          </w:p>
        </w:tc>
        <w:tc>
          <w:tcPr>
            <w:tcW w:w="346" w:type="pct"/>
            <w:tcBorders>
              <w:top w:val="nil"/>
              <w:left w:val="nil"/>
              <w:bottom w:val="single" w:sz="4" w:space="0" w:color="auto"/>
              <w:right w:val="single" w:sz="4" w:space="0" w:color="auto"/>
            </w:tcBorders>
            <w:shd w:val="clear" w:color="auto" w:fill="auto"/>
            <w:noWrap/>
            <w:vAlign w:val="center"/>
            <w:hideMark/>
          </w:tcPr>
          <w:p w14:paraId="61ABDC2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237 009,6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9293350"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CA23C8F"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6FA122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296C0E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C731EE1"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67748A1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r>
      <w:tr w:rsidR="008A3EEB" w:rsidRPr="00AC2DE9" w14:paraId="273CB5B0"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0DF09ED1"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5.1.2.2</w:t>
            </w:r>
          </w:p>
        </w:tc>
        <w:tc>
          <w:tcPr>
            <w:tcW w:w="1590" w:type="pct"/>
            <w:tcBorders>
              <w:top w:val="nil"/>
              <w:left w:val="nil"/>
              <w:bottom w:val="single" w:sz="4" w:space="0" w:color="auto"/>
              <w:right w:val="single" w:sz="4" w:space="0" w:color="auto"/>
            </w:tcBorders>
            <w:shd w:val="clear" w:color="auto" w:fill="auto"/>
            <w:hideMark/>
          </w:tcPr>
          <w:p w14:paraId="63096781"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 xml:space="preserve">отпуск </w:t>
            </w:r>
            <w:proofErr w:type="spellStart"/>
            <w:r w:rsidRPr="00AC2DE9">
              <w:rPr>
                <w:rFonts w:ascii="Times New Roman" w:hAnsi="Times New Roman" w:cs="Times New Roman"/>
                <w:iCs/>
                <w:sz w:val="20"/>
                <w:szCs w:val="20"/>
              </w:rPr>
              <w:t>теплоэнергии</w:t>
            </w:r>
            <w:proofErr w:type="spellEnd"/>
            <w:r w:rsidRPr="00AC2DE9">
              <w:rPr>
                <w:rFonts w:ascii="Times New Roman" w:hAnsi="Times New Roman" w:cs="Times New Roman"/>
                <w:iCs/>
                <w:sz w:val="20"/>
                <w:szCs w:val="20"/>
              </w:rPr>
              <w:t xml:space="preserve"> в </w:t>
            </w:r>
            <w:proofErr w:type="spellStart"/>
            <w:r w:rsidRPr="00AC2DE9">
              <w:rPr>
                <w:rFonts w:ascii="Times New Roman" w:hAnsi="Times New Roman" w:cs="Times New Roman"/>
                <w:iCs/>
                <w:sz w:val="20"/>
                <w:szCs w:val="20"/>
              </w:rPr>
              <w:t>тепломагистраль</w:t>
            </w:r>
            <w:proofErr w:type="spellEnd"/>
            <w:r w:rsidRPr="00AC2DE9">
              <w:rPr>
                <w:rFonts w:ascii="Times New Roman" w:hAnsi="Times New Roman" w:cs="Times New Roman"/>
                <w:iCs/>
                <w:sz w:val="20"/>
                <w:szCs w:val="20"/>
              </w:rPr>
              <w:t xml:space="preserve"> № 3, в </w:t>
            </w:r>
            <w:proofErr w:type="spellStart"/>
            <w:r w:rsidRPr="00AC2DE9">
              <w:rPr>
                <w:rFonts w:ascii="Times New Roman" w:hAnsi="Times New Roman" w:cs="Times New Roman"/>
                <w:iCs/>
                <w:sz w:val="20"/>
                <w:szCs w:val="20"/>
              </w:rPr>
              <w:t>т.ч</w:t>
            </w:r>
            <w:proofErr w:type="spellEnd"/>
            <w:r w:rsidRPr="00AC2DE9">
              <w:rPr>
                <w:rFonts w:ascii="Times New Roman" w:hAnsi="Times New Roman" w:cs="Times New Roman"/>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7AD4A6D0" w14:textId="024C4DB2"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4B10696E"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121 597,4</w:t>
            </w:r>
          </w:p>
        </w:tc>
        <w:tc>
          <w:tcPr>
            <w:tcW w:w="346" w:type="pct"/>
            <w:tcBorders>
              <w:top w:val="nil"/>
              <w:left w:val="nil"/>
              <w:bottom w:val="single" w:sz="4" w:space="0" w:color="auto"/>
              <w:right w:val="single" w:sz="4" w:space="0" w:color="auto"/>
            </w:tcBorders>
            <w:shd w:val="clear" w:color="auto" w:fill="auto"/>
            <w:noWrap/>
            <w:vAlign w:val="center"/>
            <w:hideMark/>
          </w:tcPr>
          <w:p w14:paraId="4FA9822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125 240,2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4F28F7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141 805,7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876DA1D"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141 805,7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29A7D7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141 805,7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BCC7D3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141 805,7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EECCD9F"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141 805,7</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6D99256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141 805,7</w:t>
            </w:r>
          </w:p>
        </w:tc>
      </w:tr>
      <w:tr w:rsidR="008A3EEB" w:rsidRPr="00AC2DE9" w14:paraId="4F328CDC"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5F12EFB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5.2.</w:t>
            </w:r>
          </w:p>
        </w:tc>
        <w:tc>
          <w:tcPr>
            <w:tcW w:w="1590" w:type="pct"/>
            <w:tcBorders>
              <w:top w:val="nil"/>
              <w:left w:val="nil"/>
              <w:bottom w:val="single" w:sz="4" w:space="0" w:color="auto"/>
              <w:right w:val="single" w:sz="4" w:space="0" w:color="auto"/>
            </w:tcBorders>
            <w:shd w:val="clear" w:color="auto" w:fill="auto"/>
            <w:hideMark/>
          </w:tcPr>
          <w:p w14:paraId="7482091A"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Отпуск </w:t>
            </w:r>
            <w:proofErr w:type="spellStart"/>
            <w:r w:rsidRPr="00AC2DE9">
              <w:rPr>
                <w:rFonts w:ascii="Times New Roman" w:hAnsi="Times New Roman" w:cs="Times New Roman"/>
                <w:bCs/>
                <w:sz w:val="20"/>
                <w:szCs w:val="20"/>
              </w:rPr>
              <w:t>теплоэнергии</w:t>
            </w:r>
            <w:proofErr w:type="spellEnd"/>
            <w:r w:rsidRPr="00AC2DE9">
              <w:rPr>
                <w:rFonts w:ascii="Times New Roman" w:hAnsi="Times New Roman" w:cs="Times New Roman"/>
                <w:bCs/>
                <w:sz w:val="20"/>
                <w:szCs w:val="20"/>
              </w:rPr>
              <w:t xml:space="preserve"> в сеть (в паре), в </w:t>
            </w:r>
            <w:proofErr w:type="spellStart"/>
            <w:r w:rsidRPr="00AC2DE9">
              <w:rPr>
                <w:rFonts w:ascii="Times New Roman" w:hAnsi="Times New Roman" w:cs="Times New Roman"/>
                <w:bCs/>
                <w:sz w:val="20"/>
                <w:szCs w:val="20"/>
              </w:rPr>
              <w:t>т.ч</w:t>
            </w:r>
            <w:proofErr w:type="spellEnd"/>
            <w:r w:rsidRPr="00AC2DE9">
              <w:rPr>
                <w:rFonts w:ascii="Times New Roman" w:hAnsi="Times New Roman" w:cs="Times New Roman"/>
                <w:b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3BA4264D" w14:textId="444D4C8D"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235E3B8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402 918,5</w:t>
            </w:r>
          </w:p>
        </w:tc>
        <w:tc>
          <w:tcPr>
            <w:tcW w:w="346" w:type="pct"/>
            <w:tcBorders>
              <w:top w:val="nil"/>
              <w:left w:val="nil"/>
              <w:bottom w:val="single" w:sz="4" w:space="0" w:color="auto"/>
              <w:right w:val="single" w:sz="4" w:space="0" w:color="auto"/>
            </w:tcBorders>
            <w:shd w:val="clear" w:color="auto" w:fill="auto"/>
            <w:noWrap/>
            <w:vAlign w:val="center"/>
            <w:hideMark/>
          </w:tcPr>
          <w:p w14:paraId="711F796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396 113,8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F81FEF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91F6F1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5F5E75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5B9364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D64C9D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2EA01AD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r>
      <w:tr w:rsidR="008A3EEB" w:rsidRPr="00AC2DE9" w14:paraId="5C7782D0"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6152BD32"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5.2.1.</w:t>
            </w:r>
          </w:p>
        </w:tc>
        <w:tc>
          <w:tcPr>
            <w:tcW w:w="1590" w:type="pct"/>
            <w:tcBorders>
              <w:top w:val="nil"/>
              <w:left w:val="nil"/>
              <w:bottom w:val="single" w:sz="4" w:space="0" w:color="auto"/>
              <w:right w:val="single" w:sz="4" w:space="0" w:color="auto"/>
            </w:tcBorders>
            <w:shd w:val="clear" w:color="auto" w:fill="auto"/>
            <w:hideMark/>
          </w:tcPr>
          <w:p w14:paraId="3E3108DF"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отборный пар 7-13 кгс/см²</w:t>
            </w:r>
          </w:p>
        </w:tc>
        <w:tc>
          <w:tcPr>
            <w:tcW w:w="407" w:type="pct"/>
            <w:tcBorders>
              <w:top w:val="nil"/>
              <w:left w:val="nil"/>
              <w:bottom w:val="single" w:sz="4" w:space="0" w:color="auto"/>
              <w:right w:val="single" w:sz="4" w:space="0" w:color="auto"/>
            </w:tcBorders>
            <w:shd w:val="clear" w:color="auto" w:fill="auto"/>
            <w:noWrap/>
            <w:vAlign w:val="center"/>
            <w:hideMark/>
          </w:tcPr>
          <w:p w14:paraId="7A2E2774" w14:textId="647EA17A"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57AC822D"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148 836,7</w:t>
            </w:r>
          </w:p>
        </w:tc>
        <w:tc>
          <w:tcPr>
            <w:tcW w:w="346" w:type="pct"/>
            <w:tcBorders>
              <w:top w:val="nil"/>
              <w:left w:val="nil"/>
              <w:bottom w:val="single" w:sz="4" w:space="0" w:color="auto"/>
              <w:right w:val="single" w:sz="4" w:space="0" w:color="auto"/>
            </w:tcBorders>
            <w:shd w:val="clear" w:color="auto" w:fill="auto"/>
            <w:noWrap/>
            <w:vAlign w:val="center"/>
            <w:hideMark/>
          </w:tcPr>
          <w:p w14:paraId="100AEE10"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123 749,7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E5B9D01"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BA2E3E3"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30D61F7"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3742D28"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AF504A3"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54BFC86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r>
      <w:tr w:rsidR="008A3EEB" w:rsidRPr="00AC2DE9" w14:paraId="30F65738"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6FE24146"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5.2.2.</w:t>
            </w:r>
          </w:p>
        </w:tc>
        <w:tc>
          <w:tcPr>
            <w:tcW w:w="1590" w:type="pct"/>
            <w:tcBorders>
              <w:top w:val="nil"/>
              <w:left w:val="nil"/>
              <w:bottom w:val="single" w:sz="4" w:space="0" w:color="auto"/>
              <w:right w:val="single" w:sz="4" w:space="0" w:color="auto"/>
            </w:tcBorders>
            <w:shd w:val="clear" w:color="auto" w:fill="auto"/>
            <w:hideMark/>
          </w:tcPr>
          <w:p w14:paraId="55EF00DB"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отборный пар более 13 кгс/см²</w:t>
            </w:r>
          </w:p>
        </w:tc>
        <w:tc>
          <w:tcPr>
            <w:tcW w:w="407" w:type="pct"/>
            <w:tcBorders>
              <w:top w:val="nil"/>
              <w:left w:val="nil"/>
              <w:bottom w:val="single" w:sz="4" w:space="0" w:color="auto"/>
              <w:right w:val="single" w:sz="4" w:space="0" w:color="auto"/>
            </w:tcBorders>
            <w:shd w:val="clear" w:color="auto" w:fill="auto"/>
            <w:noWrap/>
            <w:vAlign w:val="center"/>
            <w:hideMark/>
          </w:tcPr>
          <w:p w14:paraId="4D00B716" w14:textId="6905B782"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2F7CA58E"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254 081,8</w:t>
            </w:r>
          </w:p>
        </w:tc>
        <w:tc>
          <w:tcPr>
            <w:tcW w:w="346" w:type="pct"/>
            <w:tcBorders>
              <w:top w:val="nil"/>
              <w:left w:val="nil"/>
              <w:bottom w:val="single" w:sz="4" w:space="0" w:color="auto"/>
              <w:right w:val="single" w:sz="4" w:space="0" w:color="auto"/>
            </w:tcBorders>
            <w:shd w:val="clear" w:color="auto" w:fill="auto"/>
            <w:noWrap/>
            <w:vAlign w:val="center"/>
            <w:hideMark/>
          </w:tcPr>
          <w:p w14:paraId="5BE7F4E7"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272 364,1</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CAB243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C998488"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87E4FEA"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0CC9D40"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4B9608B"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26B96221"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r>
      <w:tr w:rsidR="008A3EEB" w:rsidRPr="00AC2DE9" w14:paraId="7BBCACCB" w14:textId="77777777" w:rsidTr="002D7168">
        <w:trPr>
          <w:trHeight w:val="20"/>
        </w:trPr>
        <w:tc>
          <w:tcPr>
            <w:tcW w:w="2575" w:type="pct"/>
            <w:gridSpan w:val="4"/>
            <w:tcBorders>
              <w:top w:val="single" w:sz="4" w:space="0" w:color="auto"/>
              <w:left w:val="single" w:sz="8" w:space="0" w:color="auto"/>
              <w:bottom w:val="single" w:sz="4" w:space="0" w:color="auto"/>
              <w:right w:val="nil"/>
            </w:tcBorders>
            <w:shd w:val="clear" w:color="auto" w:fill="auto"/>
            <w:noWrap/>
            <w:hideMark/>
          </w:tcPr>
          <w:p w14:paraId="757CC0E7"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Система теплоснабжения от БУ-1 (г. Северск)</w:t>
            </w:r>
          </w:p>
        </w:tc>
        <w:tc>
          <w:tcPr>
            <w:tcW w:w="346" w:type="pct"/>
            <w:tcBorders>
              <w:top w:val="nil"/>
              <w:left w:val="nil"/>
              <w:bottom w:val="single" w:sz="4" w:space="0" w:color="auto"/>
              <w:right w:val="nil"/>
            </w:tcBorders>
            <w:shd w:val="clear" w:color="auto" w:fill="auto"/>
            <w:noWrap/>
            <w:vAlign w:val="center"/>
            <w:hideMark/>
          </w:tcPr>
          <w:p w14:paraId="4E015BA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2525C15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34776F9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64FFC74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438D7C3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25E3EA8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single" w:sz="8" w:space="0" w:color="auto"/>
            </w:tcBorders>
            <w:shd w:val="clear" w:color="auto" w:fill="auto"/>
            <w:noWrap/>
            <w:vAlign w:val="center"/>
            <w:hideMark/>
          </w:tcPr>
          <w:p w14:paraId="33A929F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r>
      <w:tr w:rsidR="008A3EEB" w:rsidRPr="00AC2DE9" w14:paraId="36A3F2A8"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103DD87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6.</w:t>
            </w:r>
          </w:p>
        </w:tc>
        <w:tc>
          <w:tcPr>
            <w:tcW w:w="1590" w:type="pct"/>
            <w:tcBorders>
              <w:top w:val="nil"/>
              <w:left w:val="nil"/>
              <w:bottom w:val="single" w:sz="4" w:space="0" w:color="auto"/>
              <w:right w:val="single" w:sz="4" w:space="0" w:color="auto"/>
            </w:tcBorders>
            <w:shd w:val="clear" w:color="auto" w:fill="auto"/>
            <w:hideMark/>
          </w:tcPr>
          <w:p w14:paraId="2FA521B9"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Отпуск тепловой энергии в сеть (ОАО "Тепловые сети") в горячей воде </w:t>
            </w:r>
          </w:p>
        </w:tc>
        <w:tc>
          <w:tcPr>
            <w:tcW w:w="407" w:type="pct"/>
            <w:tcBorders>
              <w:top w:val="nil"/>
              <w:left w:val="nil"/>
              <w:bottom w:val="single" w:sz="4" w:space="0" w:color="auto"/>
              <w:right w:val="single" w:sz="4" w:space="0" w:color="auto"/>
            </w:tcBorders>
            <w:shd w:val="clear" w:color="auto" w:fill="auto"/>
            <w:noWrap/>
            <w:vAlign w:val="center"/>
            <w:hideMark/>
          </w:tcPr>
          <w:p w14:paraId="6D0B724C" w14:textId="1B5DEF8A"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6B2CC15F"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1 236 757,0</w:t>
            </w:r>
          </w:p>
        </w:tc>
        <w:tc>
          <w:tcPr>
            <w:tcW w:w="346" w:type="pct"/>
            <w:tcBorders>
              <w:top w:val="nil"/>
              <w:left w:val="nil"/>
              <w:bottom w:val="single" w:sz="4" w:space="0" w:color="auto"/>
              <w:right w:val="single" w:sz="4" w:space="0" w:color="auto"/>
            </w:tcBorders>
            <w:shd w:val="clear" w:color="auto" w:fill="auto"/>
            <w:noWrap/>
            <w:vAlign w:val="center"/>
            <w:hideMark/>
          </w:tcPr>
          <w:p w14:paraId="2F034BC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nil"/>
              <w:bottom w:val="single" w:sz="4" w:space="0" w:color="auto"/>
              <w:right w:val="single" w:sz="4" w:space="0" w:color="auto"/>
            </w:tcBorders>
            <w:shd w:val="clear" w:color="auto" w:fill="auto"/>
            <w:noWrap/>
            <w:vAlign w:val="center"/>
            <w:hideMark/>
          </w:tcPr>
          <w:p w14:paraId="2C7EEB4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nil"/>
              <w:bottom w:val="single" w:sz="4" w:space="0" w:color="auto"/>
              <w:right w:val="single" w:sz="4" w:space="0" w:color="auto"/>
            </w:tcBorders>
            <w:shd w:val="clear" w:color="auto" w:fill="auto"/>
            <w:noWrap/>
            <w:vAlign w:val="center"/>
            <w:hideMark/>
          </w:tcPr>
          <w:p w14:paraId="1C1508C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nil"/>
              <w:bottom w:val="single" w:sz="4" w:space="0" w:color="auto"/>
              <w:right w:val="single" w:sz="4" w:space="0" w:color="auto"/>
            </w:tcBorders>
            <w:shd w:val="clear" w:color="auto" w:fill="auto"/>
            <w:noWrap/>
            <w:vAlign w:val="center"/>
            <w:hideMark/>
          </w:tcPr>
          <w:p w14:paraId="6DFE185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nil"/>
              <w:bottom w:val="single" w:sz="4" w:space="0" w:color="auto"/>
              <w:right w:val="single" w:sz="4" w:space="0" w:color="auto"/>
            </w:tcBorders>
            <w:shd w:val="clear" w:color="auto" w:fill="auto"/>
            <w:noWrap/>
            <w:vAlign w:val="center"/>
            <w:hideMark/>
          </w:tcPr>
          <w:p w14:paraId="47F903A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nil"/>
              <w:bottom w:val="single" w:sz="4" w:space="0" w:color="auto"/>
              <w:right w:val="single" w:sz="4" w:space="0" w:color="auto"/>
            </w:tcBorders>
            <w:shd w:val="clear" w:color="auto" w:fill="auto"/>
            <w:noWrap/>
            <w:vAlign w:val="center"/>
            <w:hideMark/>
          </w:tcPr>
          <w:p w14:paraId="370EA25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c>
          <w:tcPr>
            <w:tcW w:w="346" w:type="pct"/>
            <w:tcBorders>
              <w:top w:val="nil"/>
              <w:left w:val="nil"/>
              <w:bottom w:val="single" w:sz="4" w:space="0" w:color="auto"/>
              <w:right w:val="single" w:sz="8" w:space="0" w:color="auto"/>
            </w:tcBorders>
            <w:shd w:val="clear" w:color="auto" w:fill="auto"/>
            <w:noWrap/>
            <w:vAlign w:val="center"/>
            <w:hideMark/>
          </w:tcPr>
          <w:p w14:paraId="4776E10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1 320 287,2</w:t>
            </w:r>
          </w:p>
        </w:tc>
      </w:tr>
      <w:tr w:rsidR="008A3EEB" w:rsidRPr="00AC2DE9" w14:paraId="1F78C7C2"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4AA0EF7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w:t>
            </w:r>
          </w:p>
        </w:tc>
        <w:tc>
          <w:tcPr>
            <w:tcW w:w="1590" w:type="pct"/>
            <w:tcBorders>
              <w:top w:val="nil"/>
              <w:left w:val="nil"/>
              <w:bottom w:val="single" w:sz="4" w:space="0" w:color="auto"/>
              <w:right w:val="single" w:sz="4" w:space="0" w:color="auto"/>
            </w:tcBorders>
            <w:shd w:val="clear" w:color="auto" w:fill="auto"/>
            <w:hideMark/>
          </w:tcPr>
          <w:p w14:paraId="1B0ECF25"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Потери тепловой энергии сетевых организаций</w:t>
            </w:r>
          </w:p>
        </w:tc>
        <w:tc>
          <w:tcPr>
            <w:tcW w:w="407" w:type="pct"/>
            <w:tcBorders>
              <w:top w:val="nil"/>
              <w:left w:val="nil"/>
              <w:bottom w:val="single" w:sz="4" w:space="0" w:color="auto"/>
              <w:right w:val="single" w:sz="4" w:space="0" w:color="auto"/>
            </w:tcBorders>
            <w:shd w:val="clear" w:color="auto" w:fill="auto"/>
            <w:noWrap/>
            <w:vAlign w:val="center"/>
            <w:hideMark/>
          </w:tcPr>
          <w:p w14:paraId="222D730B" w14:textId="7DBB378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44A3341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304 654,1</w:t>
            </w:r>
          </w:p>
        </w:tc>
        <w:tc>
          <w:tcPr>
            <w:tcW w:w="346" w:type="pct"/>
            <w:tcBorders>
              <w:top w:val="nil"/>
              <w:left w:val="nil"/>
              <w:bottom w:val="single" w:sz="4" w:space="0" w:color="auto"/>
              <w:right w:val="single" w:sz="4" w:space="0" w:color="auto"/>
            </w:tcBorders>
            <w:shd w:val="clear" w:color="auto" w:fill="auto"/>
            <w:noWrap/>
            <w:vAlign w:val="center"/>
            <w:hideMark/>
          </w:tcPr>
          <w:p w14:paraId="4412B1BF"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303 842,7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C39C03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303 842,7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E907B1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303 842,7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7CEEB2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303 842,7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8205A9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303 842,7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C400C6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303 842,7</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3028921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303 842,7</w:t>
            </w:r>
          </w:p>
        </w:tc>
      </w:tr>
      <w:tr w:rsidR="008A3EEB" w:rsidRPr="00AC2DE9" w14:paraId="3130CC17"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bottom"/>
            <w:hideMark/>
          </w:tcPr>
          <w:p w14:paraId="779423A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lastRenderedPageBreak/>
              <w:t>8.</w:t>
            </w:r>
          </w:p>
        </w:tc>
        <w:tc>
          <w:tcPr>
            <w:tcW w:w="1590" w:type="pct"/>
            <w:tcBorders>
              <w:top w:val="nil"/>
              <w:left w:val="nil"/>
              <w:bottom w:val="single" w:sz="4" w:space="0" w:color="auto"/>
              <w:right w:val="single" w:sz="4" w:space="0" w:color="auto"/>
            </w:tcBorders>
            <w:shd w:val="clear" w:color="auto" w:fill="auto"/>
            <w:hideMark/>
          </w:tcPr>
          <w:p w14:paraId="0929D1FC"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Полезный отпуск тепловой энергии</w:t>
            </w:r>
          </w:p>
        </w:tc>
        <w:tc>
          <w:tcPr>
            <w:tcW w:w="407" w:type="pct"/>
            <w:tcBorders>
              <w:top w:val="nil"/>
              <w:left w:val="nil"/>
              <w:bottom w:val="single" w:sz="4" w:space="0" w:color="auto"/>
              <w:right w:val="single" w:sz="4" w:space="0" w:color="auto"/>
            </w:tcBorders>
            <w:shd w:val="clear" w:color="auto" w:fill="auto"/>
            <w:noWrap/>
            <w:vAlign w:val="center"/>
            <w:hideMark/>
          </w:tcPr>
          <w:p w14:paraId="2469691F" w14:textId="124E314E"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7AF2830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932 102,9</w:t>
            </w:r>
          </w:p>
        </w:tc>
        <w:tc>
          <w:tcPr>
            <w:tcW w:w="346" w:type="pct"/>
            <w:tcBorders>
              <w:top w:val="nil"/>
              <w:left w:val="nil"/>
              <w:bottom w:val="single" w:sz="4" w:space="0" w:color="auto"/>
              <w:right w:val="single" w:sz="4" w:space="0" w:color="auto"/>
            </w:tcBorders>
            <w:shd w:val="clear" w:color="auto" w:fill="auto"/>
            <w:noWrap/>
            <w:vAlign w:val="center"/>
            <w:hideMark/>
          </w:tcPr>
          <w:p w14:paraId="449AA42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1 016 444,5</w:t>
            </w:r>
          </w:p>
        </w:tc>
        <w:tc>
          <w:tcPr>
            <w:tcW w:w="346" w:type="pct"/>
            <w:tcBorders>
              <w:top w:val="nil"/>
              <w:left w:val="nil"/>
              <w:bottom w:val="single" w:sz="4" w:space="0" w:color="auto"/>
              <w:right w:val="single" w:sz="4" w:space="0" w:color="auto"/>
            </w:tcBorders>
            <w:shd w:val="clear" w:color="auto" w:fill="auto"/>
            <w:noWrap/>
            <w:vAlign w:val="center"/>
            <w:hideMark/>
          </w:tcPr>
          <w:p w14:paraId="7B982D9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1 016 444,5</w:t>
            </w:r>
          </w:p>
        </w:tc>
        <w:tc>
          <w:tcPr>
            <w:tcW w:w="346" w:type="pct"/>
            <w:tcBorders>
              <w:top w:val="nil"/>
              <w:left w:val="nil"/>
              <w:bottom w:val="single" w:sz="4" w:space="0" w:color="auto"/>
              <w:right w:val="single" w:sz="4" w:space="0" w:color="auto"/>
            </w:tcBorders>
            <w:shd w:val="clear" w:color="auto" w:fill="auto"/>
            <w:noWrap/>
            <w:vAlign w:val="center"/>
            <w:hideMark/>
          </w:tcPr>
          <w:p w14:paraId="1819769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1 016 444,5</w:t>
            </w:r>
          </w:p>
        </w:tc>
        <w:tc>
          <w:tcPr>
            <w:tcW w:w="346" w:type="pct"/>
            <w:tcBorders>
              <w:top w:val="nil"/>
              <w:left w:val="nil"/>
              <w:bottom w:val="single" w:sz="4" w:space="0" w:color="auto"/>
              <w:right w:val="single" w:sz="4" w:space="0" w:color="auto"/>
            </w:tcBorders>
            <w:shd w:val="clear" w:color="auto" w:fill="auto"/>
            <w:noWrap/>
            <w:vAlign w:val="center"/>
            <w:hideMark/>
          </w:tcPr>
          <w:p w14:paraId="23E6261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1 016 444,5</w:t>
            </w:r>
          </w:p>
        </w:tc>
        <w:tc>
          <w:tcPr>
            <w:tcW w:w="346" w:type="pct"/>
            <w:tcBorders>
              <w:top w:val="nil"/>
              <w:left w:val="nil"/>
              <w:bottom w:val="single" w:sz="4" w:space="0" w:color="auto"/>
              <w:right w:val="single" w:sz="4" w:space="0" w:color="auto"/>
            </w:tcBorders>
            <w:shd w:val="clear" w:color="auto" w:fill="auto"/>
            <w:noWrap/>
            <w:vAlign w:val="center"/>
            <w:hideMark/>
          </w:tcPr>
          <w:p w14:paraId="4F50078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1 016 444,5</w:t>
            </w:r>
          </w:p>
        </w:tc>
        <w:tc>
          <w:tcPr>
            <w:tcW w:w="346" w:type="pct"/>
            <w:tcBorders>
              <w:top w:val="nil"/>
              <w:left w:val="nil"/>
              <w:bottom w:val="single" w:sz="4" w:space="0" w:color="auto"/>
              <w:right w:val="single" w:sz="4" w:space="0" w:color="auto"/>
            </w:tcBorders>
            <w:shd w:val="clear" w:color="auto" w:fill="auto"/>
            <w:noWrap/>
            <w:vAlign w:val="center"/>
            <w:hideMark/>
          </w:tcPr>
          <w:p w14:paraId="4C3E020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1 016 444,5</w:t>
            </w:r>
          </w:p>
        </w:tc>
        <w:tc>
          <w:tcPr>
            <w:tcW w:w="346" w:type="pct"/>
            <w:tcBorders>
              <w:top w:val="nil"/>
              <w:left w:val="nil"/>
              <w:bottom w:val="single" w:sz="4" w:space="0" w:color="auto"/>
              <w:right w:val="single" w:sz="8" w:space="0" w:color="auto"/>
            </w:tcBorders>
            <w:shd w:val="clear" w:color="auto" w:fill="auto"/>
            <w:noWrap/>
            <w:vAlign w:val="center"/>
            <w:hideMark/>
          </w:tcPr>
          <w:p w14:paraId="01E1095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1 016 444,5</w:t>
            </w:r>
          </w:p>
        </w:tc>
      </w:tr>
      <w:tr w:rsidR="008A3EEB" w:rsidRPr="00AC2DE9" w14:paraId="7FE3CDCE"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bottom"/>
            <w:hideMark/>
          </w:tcPr>
          <w:p w14:paraId="381254A4" w14:textId="77777777" w:rsidR="003A60D3" w:rsidRPr="00AC2DE9" w:rsidRDefault="003A60D3" w:rsidP="003A60D3">
            <w:pPr>
              <w:widowControl/>
              <w:autoSpaceDE/>
              <w:autoSpaceDN/>
              <w:adjustRightInd/>
              <w:ind w:firstLine="0"/>
              <w:jc w:val="center"/>
              <w:rPr>
                <w:rFonts w:ascii="Times New Roman" w:hAnsi="Times New Roman" w:cs="Times New Roman"/>
                <w:iCs/>
                <w:sz w:val="20"/>
                <w:szCs w:val="20"/>
              </w:rPr>
            </w:pPr>
            <w:r w:rsidRPr="00AC2DE9">
              <w:rPr>
                <w:rFonts w:ascii="Times New Roman" w:hAnsi="Times New Roman" w:cs="Times New Roman"/>
                <w:iCs/>
                <w:sz w:val="20"/>
                <w:szCs w:val="20"/>
              </w:rPr>
              <w:t>8.1.</w:t>
            </w:r>
          </w:p>
        </w:tc>
        <w:tc>
          <w:tcPr>
            <w:tcW w:w="1590" w:type="pct"/>
            <w:tcBorders>
              <w:top w:val="nil"/>
              <w:left w:val="nil"/>
              <w:bottom w:val="single" w:sz="4" w:space="0" w:color="auto"/>
              <w:right w:val="single" w:sz="4" w:space="0" w:color="auto"/>
            </w:tcBorders>
            <w:shd w:val="clear" w:color="auto" w:fill="auto"/>
            <w:hideMark/>
          </w:tcPr>
          <w:p w14:paraId="3245F098"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сторонние потребители</w:t>
            </w:r>
          </w:p>
        </w:tc>
        <w:tc>
          <w:tcPr>
            <w:tcW w:w="407" w:type="pct"/>
            <w:tcBorders>
              <w:top w:val="nil"/>
              <w:left w:val="nil"/>
              <w:bottom w:val="single" w:sz="4" w:space="0" w:color="auto"/>
              <w:right w:val="single" w:sz="4" w:space="0" w:color="auto"/>
            </w:tcBorders>
            <w:shd w:val="clear" w:color="auto" w:fill="auto"/>
            <w:noWrap/>
            <w:vAlign w:val="center"/>
            <w:hideMark/>
          </w:tcPr>
          <w:p w14:paraId="402BC8F7" w14:textId="5CC6292B" w:rsidR="003A60D3" w:rsidRPr="00AC2DE9" w:rsidRDefault="003A60D3" w:rsidP="003A60D3">
            <w:pPr>
              <w:widowControl/>
              <w:autoSpaceDE/>
              <w:autoSpaceDN/>
              <w:adjustRightInd/>
              <w:ind w:firstLine="0"/>
              <w:jc w:val="center"/>
              <w:rPr>
                <w:rFonts w:ascii="Times New Roman" w:hAnsi="Times New Roman" w:cs="Times New Roman"/>
                <w:iCs/>
                <w:sz w:val="20"/>
                <w:szCs w:val="20"/>
              </w:rPr>
            </w:pPr>
            <w:r w:rsidRPr="00AC2DE9">
              <w:rPr>
                <w:rFonts w:ascii="Times New Roman" w:hAnsi="Times New Roman" w:cs="Times New Roman"/>
                <w:i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6AC98C1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931 791,8</w:t>
            </w:r>
          </w:p>
        </w:tc>
        <w:tc>
          <w:tcPr>
            <w:tcW w:w="346" w:type="pct"/>
            <w:tcBorders>
              <w:top w:val="nil"/>
              <w:left w:val="nil"/>
              <w:bottom w:val="single" w:sz="4" w:space="0" w:color="auto"/>
              <w:right w:val="single" w:sz="4" w:space="0" w:color="auto"/>
            </w:tcBorders>
            <w:shd w:val="clear" w:color="auto" w:fill="auto"/>
            <w:noWrap/>
            <w:vAlign w:val="center"/>
            <w:hideMark/>
          </w:tcPr>
          <w:p w14:paraId="5110187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1 016 444,5</w:t>
            </w:r>
          </w:p>
        </w:tc>
        <w:tc>
          <w:tcPr>
            <w:tcW w:w="346" w:type="pct"/>
            <w:tcBorders>
              <w:top w:val="nil"/>
              <w:left w:val="nil"/>
              <w:bottom w:val="single" w:sz="4" w:space="0" w:color="auto"/>
              <w:right w:val="single" w:sz="4" w:space="0" w:color="auto"/>
            </w:tcBorders>
            <w:shd w:val="clear" w:color="auto" w:fill="auto"/>
            <w:noWrap/>
            <w:vAlign w:val="center"/>
            <w:hideMark/>
          </w:tcPr>
          <w:p w14:paraId="7187331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1 016 130,4</w:t>
            </w:r>
          </w:p>
        </w:tc>
        <w:tc>
          <w:tcPr>
            <w:tcW w:w="346" w:type="pct"/>
            <w:tcBorders>
              <w:top w:val="nil"/>
              <w:left w:val="nil"/>
              <w:bottom w:val="single" w:sz="4" w:space="0" w:color="auto"/>
              <w:right w:val="single" w:sz="4" w:space="0" w:color="auto"/>
            </w:tcBorders>
            <w:shd w:val="clear" w:color="auto" w:fill="auto"/>
            <w:noWrap/>
            <w:vAlign w:val="center"/>
            <w:hideMark/>
          </w:tcPr>
          <w:p w14:paraId="6ABF08F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1 016 130,4</w:t>
            </w:r>
          </w:p>
        </w:tc>
        <w:tc>
          <w:tcPr>
            <w:tcW w:w="346" w:type="pct"/>
            <w:tcBorders>
              <w:top w:val="nil"/>
              <w:left w:val="nil"/>
              <w:bottom w:val="single" w:sz="4" w:space="0" w:color="auto"/>
              <w:right w:val="single" w:sz="4" w:space="0" w:color="auto"/>
            </w:tcBorders>
            <w:shd w:val="clear" w:color="auto" w:fill="auto"/>
            <w:noWrap/>
            <w:vAlign w:val="center"/>
            <w:hideMark/>
          </w:tcPr>
          <w:p w14:paraId="3DC7B3E3"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1 016 130,4</w:t>
            </w:r>
          </w:p>
        </w:tc>
        <w:tc>
          <w:tcPr>
            <w:tcW w:w="346" w:type="pct"/>
            <w:tcBorders>
              <w:top w:val="nil"/>
              <w:left w:val="nil"/>
              <w:bottom w:val="single" w:sz="4" w:space="0" w:color="auto"/>
              <w:right w:val="single" w:sz="4" w:space="0" w:color="auto"/>
            </w:tcBorders>
            <w:shd w:val="clear" w:color="auto" w:fill="auto"/>
            <w:noWrap/>
            <w:vAlign w:val="center"/>
            <w:hideMark/>
          </w:tcPr>
          <w:p w14:paraId="314CE23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1 016 130,4</w:t>
            </w:r>
          </w:p>
        </w:tc>
        <w:tc>
          <w:tcPr>
            <w:tcW w:w="346" w:type="pct"/>
            <w:tcBorders>
              <w:top w:val="nil"/>
              <w:left w:val="nil"/>
              <w:bottom w:val="single" w:sz="4" w:space="0" w:color="auto"/>
              <w:right w:val="single" w:sz="4" w:space="0" w:color="auto"/>
            </w:tcBorders>
            <w:shd w:val="clear" w:color="auto" w:fill="auto"/>
            <w:noWrap/>
            <w:vAlign w:val="center"/>
            <w:hideMark/>
          </w:tcPr>
          <w:p w14:paraId="6D8FD84F"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1 016 130,4</w:t>
            </w:r>
          </w:p>
        </w:tc>
        <w:tc>
          <w:tcPr>
            <w:tcW w:w="346" w:type="pct"/>
            <w:tcBorders>
              <w:top w:val="nil"/>
              <w:left w:val="nil"/>
              <w:bottom w:val="single" w:sz="4" w:space="0" w:color="auto"/>
              <w:right w:val="single" w:sz="8" w:space="0" w:color="auto"/>
            </w:tcBorders>
            <w:shd w:val="clear" w:color="auto" w:fill="auto"/>
            <w:noWrap/>
            <w:vAlign w:val="center"/>
            <w:hideMark/>
          </w:tcPr>
          <w:p w14:paraId="426A379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1 016 130,4</w:t>
            </w:r>
          </w:p>
        </w:tc>
      </w:tr>
      <w:tr w:rsidR="008A3EEB" w:rsidRPr="00AC2DE9" w14:paraId="48C67816"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bottom"/>
            <w:hideMark/>
          </w:tcPr>
          <w:p w14:paraId="615B673F" w14:textId="77777777" w:rsidR="003A60D3" w:rsidRPr="00AC2DE9" w:rsidRDefault="003A60D3" w:rsidP="003A60D3">
            <w:pPr>
              <w:widowControl/>
              <w:autoSpaceDE/>
              <w:autoSpaceDN/>
              <w:adjustRightInd/>
              <w:ind w:firstLine="0"/>
              <w:jc w:val="center"/>
              <w:rPr>
                <w:rFonts w:ascii="Times New Roman" w:hAnsi="Times New Roman" w:cs="Times New Roman"/>
                <w:iCs/>
                <w:sz w:val="20"/>
                <w:szCs w:val="20"/>
              </w:rPr>
            </w:pPr>
            <w:r w:rsidRPr="00AC2DE9">
              <w:rPr>
                <w:rFonts w:ascii="Times New Roman" w:hAnsi="Times New Roman" w:cs="Times New Roman"/>
                <w:iCs/>
                <w:sz w:val="20"/>
                <w:szCs w:val="20"/>
              </w:rPr>
              <w:t>8.2.</w:t>
            </w:r>
          </w:p>
        </w:tc>
        <w:tc>
          <w:tcPr>
            <w:tcW w:w="1590" w:type="pct"/>
            <w:tcBorders>
              <w:top w:val="nil"/>
              <w:left w:val="nil"/>
              <w:bottom w:val="single" w:sz="4" w:space="0" w:color="auto"/>
              <w:right w:val="single" w:sz="4" w:space="0" w:color="auto"/>
            </w:tcBorders>
            <w:shd w:val="clear" w:color="auto" w:fill="auto"/>
            <w:hideMark/>
          </w:tcPr>
          <w:p w14:paraId="0A94CF34"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собственные потребители</w:t>
            </w:r>
          </w:p>
        </w:tc>
        <w:tc>
          <w:tcPr>
            <w:tcW w:w="407" w:type="pct"/>
            <w:tcBorders>
              <w:top w:val="nil"/>
              <w:left w:val="nil"/>
              <w:bottom w:val="single" w:sz="4" w:space="0" w:color="auto"/>
              <w:right w:val="single" w:sz="4" w:space="0" w:color="auto"/>
            </w:tcBorders>
            <w:shd w:val="clear" w:color="auto" w:fill="auto"/>
            <w:noWrap/>
            <w:vAlign w:val="center"/>
            <w:hideMark/>
          </w:tcPr>
          <w:p w14:paraId="09DDC646" w14:textId="39263A6D" w:rsidR="003A60D3" w:rsidRPr="00AC2DE9" w:rsidRDefault="003A60D3" w:rsidP="003A60D3">
            <w:pPr>
              <w:widowControl/>
              <w:autoSpaceDE/>
              <w:autoSpaceDN/>
              <w:adjustRightInd/>
              <w:ind w:firstLine="0"/>
              <w:jc w:val="center"/>
              <w:rPr>
                <w:rFonts w:ascii="Times New Roman" w:hAnsi="Times New Roman" w:cs="Times New Roman"/>
                <w:iCs/>
                <w:sz w:val="20"/>
                <w:szCs w:val="20"/>
              </w:rPr>
            </w:pPr>
            <w:r w:rsidRPr="00AC2DE9">
              <w:rPr>
                <w:rFonts w:ascii="Times New Roman" w:hAnsi="Times New Roman" w:cs="Times New Roman"/>
                <w:i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1C0C30B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311,1</w:t>
            </w:r>
          </w:p>
        </w:tc>
        <w:tc>
          <w:tcPr>
            <w:tcW w:w="346" w:type="pct"/>
            <w:tcBorders>
              <w:top w:val="nil"/>
              <w:left w:val="nil"/>
              <w:bottom w:val="single" w:sz="4" w:space="0" w:color="auto"/>
              <w:right w:val="single" w:sz="4" w:space="0" w:color="auto"/>
            </w:tcBorders>
            <w:shd w:val="clear" w:color="auto" w:fill="auto"/>
            <w:noWrap/>
            <w:vAlign w:val="center"/>
            <w:hideMark/>
          </w:tcPr>
          <w:p w14:paraId="1AB69D2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0,0</w:t>
            </w:r>
          </w:p>
        </w:tc>
        <w:tc>
          <w:tcPr>
            <w:tcW w:w="346" w:type="pct"/>
            <w:tcBorders>
              <w:top w:val="nil"/>
              <w:left w:val="nil"/>
              <w:bottom w:val="single" w:sz="4" w:space="0" w:color="auto"/>
              <w:right w:val="single" w:sz="4" w:space="0" w:color="auto"/>
            </w:tcBorders>
            <w:shd w:val="clear" w:color="auto" w:fill="auto"/>
            <w:noWrap/>
            <w:vAlign w:val="center"/>
            <w:hideMark/>
          </w:tcPr>
          <w:p w14:paraId="6AB88B0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314,1</w:t>
            </w:r>
          </w:p>
        </w:tc>
        <w:tc>
          <w:tcPr>
            <w:tcW w:w="346" w:type="pct"/>
            <w:tcBorders>
              <w:top w:val="nil"/>
              <w:left w:val="nil"/>
              <w:bottom w:val="single" w:sz="4" w:space="0" w:color="auto"/>
              <w:right w:val="single" w:sz="4" w:space="0" w:color="auto"/>
            </w:tcBorders>
            <w:shd w:val="clear" w:color="auto" w:fill="auto"/>
            <w:noWrap/>
            <w:vAlign w:val="center"/>
            <w:hideMark/>
          </w:tcPr>
          <w:p w14:paraId="44B9A66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314,1</w:t>
            </w:r>
          </w:p>
        </w:tc>
        <w:tc>
          <w:tcPr>
            <w:tcW w:w="346" w:type="pct"/>
            <w:tcBorders>
              <w:top w:val="nil"/>
              <w:left w:val="nil"/>
              <w:bottom w:val="single" w:sz="4" w:space="0" w:color="auto"/>
              <w:right w:val="single" w:sz="4" w:space="0" w:color="auto"/>
            </w:tcBorders>
            <w:shd w:val="clear" w:color="auto" w:fill="auto"/>
            <w:noWrap/>
            <w:vAlign w:val="center"/>
            <w:hideMark/>
          </w:tcPr>
          <w:p w14:paraId="21311BE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314,1</w:t>
            </w:r>
          </w:p>
        </w:tc>
        <w:tc>
          <w:tcPr>
            <w:tcW w:w="346" w:type="pct"/>
            <w:tcBorders>
              <w:top w:val="nil"/>
              <w:left w:val="nil"/>
              <w:bottom w:val="single" w:sz="4" w:space="0" w:color="auto"/>
              <w:right w:val="single" w:sz="4" w:space="0" w:color="auto"/>
            </w:tcBorders>
            <w:shd w:val="clear" w:color="auto" w:fill="auto"/>
            <w:noWrap/>
            <w:vAlign w:val="center"/>
            <w:hideMark/>
          </w:tcPr>
          <w:p w14:paraId="7409258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314,1</w:t>
            </w:r>
          </w:p>
        </w:tc>
        <w:tc>
          <w:tcPr>
            <w:tcW w:w="346" w:type="pct"/>
            <w:tcBorders>
              <w:top w:val="nil"/>
              <w:left w:val="nil"/>
              <w:bottom w:val="single" w:sz="4" w:space="0" w:color="auto"/>
              <w:right w:val="single" w:sz="4" w:space="0" w:color="auto"/>
            </w:tcBorders>
            <w:shd w:val="clear" w:color="auto" w:fill="auto"/>
            <w:noWrap/>
            <w:vAlign w:val="center"/>
            <w:hideMark/>
          </w:tcPr>
          <w:p w14:paraId="1DF131A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314,1</w:t>
            </w:r>
          </w:p>
        </w:tc>
        <w:tc>
          <w:tcPr>
            <w:tcW w:w="346" w:type="pct"/>
            <w:tcBorders>
              <w:top w:val="nil"/>
              <w:left w:val="nil"/>
              <w:bottom w:val="single" w:sz="4" w:space="0" w:color="auto"/>
              <w:right w:val="single" w:sz="8" w:space="0" w:color="auto"/>
            </w:tcBorders>
            <w:shd w:val="clear" w:color="auto" w:fill="auto"/>
            <w:noWrap/>
            <w:vAlign w:val="center"/>
            <w:hideMark/>
          </w:tcPr>
          <w:p w14:paraId="490B123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314,1</w:t>
            </w:r>
          </w:p>
        </w:tc>
      </w:tr>
      <w:tr w:rsidR="008A3EEB" w:rsidRPr="00AC2DE9" w14:paraId="3C5720AC" w14:textId="77777777" w:rsidTr="002D7168">
        <w:trPr>
          <w:trHeight w:val="20"/>
        </w:trPr>
        <w:tc>
          <w:tcPr>
            <w:tcW w:w="2575" w:type="pct"/>
            <w:gridSpan w:val="4"/>
            <w:tcBorders>
              <w:top w:val="single" w:sz="4" w:space="0" w:color="auto"/>
              <w:left w:val="single" w:sz="8" w:space="0" w:color="auto"/>
              <w:bottom w:val="single" w:sz="4" w:space="0" w:color="auto"/>
              <w:right w:val="nil"/>
            </w:tcBorders>
            <w:shd w:val="clear" w:color="auto" w:fill="auto"/>
            <w:noWrap/>
            <w:hideMark/>
          </w:tcPr>
          <w:p w14:paraId="00F9AF00"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Система теплоснабжения от БУ-2 + Система </w:t>
            </w:r>
            <w:proofErr w:type="spellStart"/>
            <w:r w:rsidRPr="00AC2DE9">
              <w:rPr>
                <w:rFonts w:ascii="Times New Roman" w:hAnsi="Times New Roman" w:cs="Times New Roman"/>
                <w:bCs/>
                <w:sz w:val="20"/>
                <w:szCs w:val="20"/>
              </w:rPr>
              <w:t>пароснабжения</w:t>
            </w:r>
            <w:proofErr w:type="spellEnd"/>
            <w:r w:rsidRPr="00AC2DE9">
              <w:rPr>
                <w:rFonts w:ascii="Times New Roman" w:hAnsi="Times New Roman" w:cs="Times New Roman"/>
                <w:bCs/>
                <w:sz w:val="20"/>
                <w:szCs w:val="20"/>
              </w:rPr>
              <w:t xml:space="preserve"> (Промышленная зона ЗАТО Северск)</w:t>
            </w:r>
          </w:p>
        </w:tc>
        <w:tc>
          <w:tcPr>
            <w:tcW w:w="346" w:type="pct"/>
            <w:tcBorders>
              <w:top w:val="nil"/>
              <w:left w:val="nil"/>
              <w:bottom w:val="single" w:sz="4" w:space="0" w:color="auto"/>
              <w:right w:val="nil"/>
            </w:tcBorders>
            <w:shd w:val="clear" w:color="auto" w:fill="auto"/>
            <w:noWrap/>
            <w:vAlign w:val="center"/>
            <w:hideMark/>
          </w:tcPr>
          <w:p w14:paraId="05BB3FA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7B85F3C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5CE55C1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660B77B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60FC5D4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4C9356A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single" w:sz="8" w:space="0" w:color="auto"/>
            </w:tcBorders>
            <w:shd w:val="clear" w:color="auto" w:fill="auto"/>
            <w:noWrap/>
            <w:vAlign w:val="center"/>
            <w:hideMark/>
          </w:tcPr>
          <w:p w14:paraId="4B70AAD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r>
      <w:tr w:rsidR="008A3EEB" w:rsidRPr="00AC2DE9" w14:paraId="12D47905" w14:textId="77777777" w:rsidTr="002D7168">
        <w:trPr>
          <w:trHeight w:val="20"/>
        </w:trPr>
        <w:tc>
          <w:tcPr>
            <w:tcW w:w="2575" w:type="pct"/>
            <w:gridSpan w:val="4"/>
            <w:tcBorders>
              <w:top w:val="single" w:sz="4" w:space="0" w:color="auto"/>
              <w:left w:val="single" w:sz="8" w:space="0" w:color="auto"/>
              <w:bottom w:val="single" w:sz="4" w:space="0" w:color="auto"/>
              <w:right w:val="nil"/>
            </w:tcBorders>
            <w:shd w:val="clear" w:color="auto" w:fill="auto"/>
            <w:noWrap/>
            <w:hideMark/>
          </w:tcPr>
          <w:p w14:paraId="758D3827"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proofErr w:type="spellStart"/>
            <w:r w:rsidRPr="00AC2DE9">
              <w:rPr>
                <w:rFonts w:ascii="Times New Roman" w:hAnsi="Times New Roman" w:cs="Times New Roman"/>
                <w:bCs/>
                <w:sz w:val="20"/>
                <w:szCs w:val="20"/>
              </w:rPr>
              <w:t>Тепломагистраль</w:t>
            </w:r>
            <w:proofErr w:type="spellEnd"/>
            <w:r w:rsidRPr="00AC2DE9">
              <w:rPr>
                <w:rFonts w:ascii="Times New Roman" w:hAnsi="Times New Roman" w:cs="Times New Roman"/>
                <w:bCs/>
                <w:sz w:val="20"/>
                <w:szCs w:val="20"/>
              </w:rPr>
              <w:t xml:space="preserve"> № 3 ("3-я северная")</w:t>
            </w:r>
          </w:p>
        </w:tc>
        <w:tc>
          <w:tcPr>
            <w:tcW w:w="346" w:type="pct"/>
            <w:tcBorders>
              <w:top w:val="nil"/>
              <w:left w:val="nil"/>
              <w:bottom w:val="single" w:sz="4" w:space="0" w:color="auto"/>
              <w:right w:val="nil"/>
            </w:tcBorders>
            <w:shd w:val="clear" w:color="auto" w:fill="auto"/>
            <w:noWrap/>
            <w:vAlign w:val="center"/>
            <w:hideMark/>
          </w:tcPr>
          <w:p w14:paraId="45B02FE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132B3F0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7D1E0EF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0531EE2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6789495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18CEA6C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single" w:sz="8" w:space="0" w:color="auto"/>
            </w:tcBorders>
            <w:shd w:val="clear" w:color="auto" w:fill="auto"/>
            <w:noWrap/>
            <w:vAlign w:val="center"/>
            <w:hideMark/>
          </w:tcPr>
          <w:p w14:paraId="4AE01D6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r>
      <w:tr w:rsidR="008A3EEB" w:rsidRPr="00AC2DE9" w14:paraId="63CB11BF"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7C3379A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9.</w:t>
            </w:r>
          </w:p>
        </w:tc>
        <w:tc>
          <w:tcPr>
            <w:tcW w:w="1590" w:type="pct"/>
            <w:tcBorders>
              <w:top w:val="nil"/>
              <w:left w:val="nil"/>
              <w:bottom w:val="single" w:sz="4" w:space="0" w:color="auto"/>
              <w:right w:val="single" w:sz="4" w:space="0" w:color="auto"/>
            </w:tcBorders>
            <w:shd w:val="clear" w:color="auto" w:fill="auto"/>
            <w:hideMark/>
          </w:tcPr>
          <w:p w14:paraId="5DCFB8EA"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Отпуск тепловой энергии в "3-ю Северную" магистраль в горячей воде, в </w:t>
            </w:r>
            <w:proofErr w:type="spellStart"/>
            <w:r w:rsidRPr="00AC2DE9">
              <w:rPr>
                <w:rFonts w:ascii="Times New Roman" w:hAnsi="Times New Roman" w:cs="Times New Roman"/>
                <w:bCs/>
                <w:sz w:val="20"/>
                <w:szCs w:val="20"/>
              </w:rPr>
              <w:t>т.ч</w:t>
            </w:r>
            <w:proofErr w:type="spellEnd"/>
            <w:r w:rsidRPr="00AC2DE9">
              <w:rPr>
                <w:rFonts w:ascii="Times New Roman" w:hAnsi="Times New Roman" w:cs="Times New Roman"/>
                <w:b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04F5C58C" w14:textId="0A9C3F58"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63A84BD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121597,4</w:t>
            </w:r>
          </w:p>
        </w:tc>
        <w:tc>
          <w:tcPr>
            <w:tcW w:w="346" w:type="pct"/>
            <w:tcBorders>
              <w:top w:val="nil"/>
              <w:left w:val="nil"/>
              <w:bottom w:val="single" w:sz="4" w:space="0" w:color="auto"/>
              <w:right w:val="single" w:sz="4" w:space="0" w:color="auto"/>
            </w:tcBorders>
            <w:shd w:val="clear" w:color="auto" w:fill="auto"/>
            <w:noWrap/>
            <w:vAlign w:val="center"/>
            <w:hideMark/>
          </w:tcPr>
          <w:p w14:paraId="4A72A251"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125240,2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AC9D92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141 805,7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C9BFA2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141805,7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6D81C88"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141805,7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BCB64FF"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141805,7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4EE7170"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141805,7</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5A82B79E"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141805,7</w:t>
            </w:r>
          </w:p>
        </w:tc>
      </w:tr>
      <w:tr w:rsidR="002D7168" w:rsidRPr="00AC2DE9" w14:paraId="2827E00F"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0074B51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10.</w:t>
            </w:r>
          </w:p>
        </w:tc>
        <w:tc>
          <w:tcPr>
            <w:tcW w:w="1590" w:type="pct"/>
            <w:tcBorders>
              <w:top w:val="nil"/>
              <w:left w:val="nil"/>
              <w:bottom w:val="single" w:sz="4" w:space="0" w:color="auto"/>
              <w:right w:val="single" w:sz="4" w:space="0" w:color="auto"/>
            </w:tcBorders>
            <w:shd w:val="clear" w:color="auto" w:fill="auto"/>
            <w:hideMark/>
          </w:tcPr>
          <w:p w14:paraId="1852F723" w14:textId="77777777" w:rsidR="003A60D3" w:rsidRPr="00AC2DE9" w:rsidRDefault="003A60D3" w:rsidP="007B4EDA">
            <w:pPr>
              <w:widowControl/>
              <w:autoSpaceDE/>
              <w:autoSpaceDN/>
              <w:adjustRightInd/>
              <w:ind w:firstLine="0"/>
              <w:jc w:val="left"/>
              <w:rPr>
                <w:rFonts w:ascii="Times New Roman" w:hAnsi="Times New Roman" w:cs="Times New Roman"/>
                <w:sz w:val="20"/>
                <w:szCs w:val="20"/>
              </w:rPr>
            </w:pPr>
            <w:r w:rsidRPr="00AC2DE9">
              <w:rPr>
                <w:rFonts w:ascii="Times New Roman" w:hAnsi="Times New Roman" w:cs="Times New Roman"/>
                <w:sz w:val="20"/>
                <w:szCs w:val="20"/>
              </w:rPr>
              <w:t xml:space="preserve">Потери тепловой энергии "3-й Северной" магистрали в </w:t>
            </w:r>
            <w:proofErr w:type="spellStart"/>
            <w:r w:rsidRPr="00AC2DE9">
              <w:rPr>
                <w:rFonts w:ascii="Times New Roman" w:hAnsi="Times New Roman" w:cs="Times New Roman"/>
                <w:sz w:val="20"/>
                <w:szCs w:val="20"/>
              </w:rPr>
              <w:t>грячей</w:t>
            </w:r>
            <w:proofErr w:type="spellEnd"/>
            <w:r w:rsidRPr="00AC2DE9">
              <w:rPr>
                <w:rFonts w:ascii="Times New Roman" w:hAnsi="Times New Roman" w:cs="Times New Roman"/>
                <w:sz w:val="20"/>
                <w:szCs w:val="20"/>
              </w:rPr>
              <w:t xml:space="preserve"> воде в </w:t>
            </w:r>
            <w:proofErr w:type="spellStart"/>
            <w:r w:rsidRPr="00AC2DE9">
              <w:rPr>
                <w:rFonts w:ascii="Times New Roman" w:hAnsi="Times New Roman" w:cs="Times New Roman"/>
                <w:sz w:val="20"/>
                <w:szCs w:val="20"/>
              </w:rPr>
              <w:t>т.ч</w:t>
            </w:r>
            <w:proofErr w:type="spellEnd"/>
            <w:r w:rsidRPr="00AC2DE9">
              <w:rPr>
                <w:rFonts w:ascii="Times New Roman" w:hAnsi="Times New Roman" w:cs="Times New Roman"/>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41DFC8C4" w14:textId="2736BAFB"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4125DE6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20735,1</w:t>
            </w:r>
          </w:p>
        </w:tc>
        <w:tc>
          <w:tcPr>
            <w:tcW w:w="346" w:type="pct"/>
            <w:tcBorders>
              <w:top w:val="nil"/>
              <w:left w:val="nil"/>
              <w:bottom w:val="single" w:sz="4" w:space="0" w:color="auto"/>
              <w:right w:val="single" w:sz="4" w:space="0" w:color="auto"/>
            </w:tcBorders>
            <w:shd w:val="clear" w:color="auto" w:fill="auto"/>
            <w:noWrap/>
            <w:vAlign w:val="center"/>
            <w:hideMark/>
          </w:tcPr>
          <w:p w14:paraId="64D1293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20621,8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7273E7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20 673,8</w:t>
            </w:r>
          </w:p>
        </w:tc>
        <w:tc>
          <w:tcPr>
            <w:tcW w:w="346" w:type="pct"/>
            <w:tcBorders>
              <w:top w:val="nil"/>
              <w:left w:val="nil"/>
              <w:bottom w:val="single" w:sz="4" w:space="0" w:color="auto"/>
              <w:right w:val="single" w:sz="4" w:space="0" w:color="auto"/>
            </w:tcBorders>
            <w:shd w:val="clear" w:color="auto" w:fill="auto"/>
            <w:noWrap/>
            <w:vAlign w:val="center"/>
            <w:hideMark/>
          </w:tcPr>
          <w:p w14:paraId="4793E4AC"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20673,8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FB86FFB"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20673,8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1ACAD5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20673,8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8822B6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20673,8</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44C72D7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20673,8</w:t>
            </w:r>
          </w:p>
        </w:tc>
      </w:tr>
      <w:tr w:rsidR="008A3EEB" w:rsidRPr="00AC2DE9" w14:paraId="6984EE93"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1CCB714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w:t>
            </w:r>
          </w:p>
        </w:tc>
        <w:tc>
          <w:tcPr>
            <w:tcW w:w="1590" w:type="pct"/>
            <w:tcBorders>
              <w:top w:val="nil"/>
              <w:left w:val="nil"/>
              <w:bottom w:val="single" w:sz="4" w:space="0" w:color="auto"/>
              <w:right w:val="single" w:sz="4" w:space="0" w:color="auto"/>
            </w:tcBorders>
            <w:shd w:val="clear" w:color="auto" w:fill="auto"/>
            <w:hideMark/>
          </w:tcPr>
          <w:p w14:paraId="43C54B65" w14:textId="77777777" w:rsidR="003A60D3" w:rsidRPr="00AC2DE9" w:rsidRDefault="003A60D3" w:rsidP="007B4EDA">
            <w:pPr>
              <w:widowControl/>
              <w:autoSpaceDE/>
              <w:autoSpaceDN/>
              <w:adjustRightInd/>
              <w:ind w:firstLine="0"/>
              <w:jc w:val="left"/>
              <w:rPr>
                <w:rFonts w:ascii="Times New Roman" w:hAnsi="Times New Roman" w:cs="Times New Roman"/>
                <w:sz w:val="20"/>
                <w:szCs w:val="20"/>
              </w:rPr>
            </w:pPr>
            <w:r w:rsidRPr="00AC2DE9">
              <w:rPr>
                <w:rFonts w:ascii="Times New Roman" w:hAnsi="Times New Roman" w:cs="Times New Roman"/>
                <w:sz w:val="20"/>
                <w:szCs w:val="20"/>
              </w:rPr>
              <w:t xml:space="preserve">Отпуск тепловой энергии конечным потребителям "3-й Северной" магистрали в горячей воде, в </w:t>
            </w:r>
            <w:proofErr w:type="spellStart"/>
            <w:r w:rsidRPr="00AC2DE9">
              <w:rPr>
                <w:rFonts w:ascii="Times New Roman" w:hAnsi="Times New Roman" w:cs="Times New Roman"/>
                <w:sz w:val="20"/>
                <w:szCs w:val="20"/>
              </w:rPr>
              <w:t>т.ч</w:t>
            </w:r>
            <w:proofErr w:type="spellEnd"/>
            <w:r w:rsidRPr="00AC2DE9">
              <w:rPr>
                <w:rFonts w:ascii="Times New Roman" w:hAnsi="Times New Roman" w:cs="Times New Roman"/>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02EA27AE" w14:textId="79B008DF"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6C00E45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815,9</w:t>
            </w:r>
          </w:p>
        </w:tc>
        <w:tc>
          <w:tcPr>
            <w:tcW w:w="346" w:type="pct"/>
            <w:tcBorders>
              <w:top w:val="nil"/>
              <w:left w:val="nil"/>
              <w:bottom w:val="single" w:sz="4" w:space="0" w:color="auto"/>
              <w:right w:val="single" w:sz="4" w:space="0" w:color="auto"/>
            </w:tcBorders>
            <w:shd w:val="clear" w:color="auto" w:fill="auto"/>
            <w:noWrap/>
            <w:vAlign w:val="center"/>
            <w:hideMark/>
          </w:tcPr>
          <w:p w14:paraId="794515A1"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719,4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A5BB69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2 003,5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B790830"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2003,5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D3BF5E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2003,5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05557F1"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2003,5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51B74CB"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2003,5</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795C6B1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2003,5</w:t>
            </w:r>
          </w:p>
        </w:tc>
      </w:tr>
      <w:tr w:rsidR="008A3EEB" w:rsidRPr="00AC2DE9" w14:paraId="29736260"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2BC1779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12.</w:t>
            </w:r>
          </w:p>
        </w:tc>
        <w:tc>
          <w:tcPr>
            <w:tcW w:w="1590" w:type="pct"/>
            <w:tcBorders>
              <w:top w:val="nil"/>
              <w:left w:val="nil"/>
              <w:bottom w:val="single" w:sz="4" w:space="0" w:color="auto"/>
              <w:right w:val="single" w:sz="4" w:space="0" w:color="auto"/>
            </w:tcBorders>
            <w:shd w:val="clear" w:color="auto" w:fill="auto"/>
            <w:hideMark/>
          </w:tcPr>
          <w:p w14:paraId="38167F54" w14:textId="77777777" w:rsidR="003A60D3" w:rsidRPr="00AC2DE9" w:rsidRDefault="003A60D3" w:rsidP="007B4EDA">
            <w:pPr>
              <w:widowControl/>
              <w:autoSpaceDE/>
              <w:autoSpaceDN/>
              <w:adjustRightInd/>
              <w:ind w:firstLine="0"/>
              <w:jc w:val="left"/>
              <w:rPr>
                <w:rFonts w:ascii="Times New Roman" w:hAnsi="Times New Roman" w:cs="Times New Roman"/>
                <w:sz w:val="20"/>
                <w:szCs w:val="20"/>
              </w:rPr>
            </w:pPr>
            <w:r w:rsidRPr="00AC2DE9">
              <w:rPr>
                <w:rFonts w:ascii="Times New Roman" w:hAnsi="Times New Roman" w:cs="Times New Roman"/>
                <w:sz w:val="20"/>
                <w:szCs w:val="20"/>
              </w:rPr>
              <w:t xml:space="preserve">Отпуск тепловой энергии из "3-й Северной" магистрали в сеть АО "СХК" в горячей воде, в </w:t>
            </w:r>
            <w:proofErr w:type="spellStart"/>
            <w:r w:rsidRPr="00AC2DE9">
              <w:rPr>
                <w:rFonts w:ascii="Times New Roman" w:hAnsi="Times New Roman" w:cs="Times New Roman"/>
                <w:sz w:val="20"/>
                <w:szCs w:val="20"/>
              </w:rPr>
              <w:t>т.ч</w:t>
            </w:r>
            <w:proofErr w:type="spellEnd"/>
            <w:r w:rsidRPr="00AC2DE9">
              <w:rPr>
                <w:rFonts w:ascii="Times New Roman" w:hAnsi="Times New Roman" w:cs="Times New Roman"/>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521F8352" w14:textId="71513D1C"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1DFDB76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100046,4</w:t>
            </w:r>
          </w:p>
        </w:tc>
        <w:tc>
          <w:tcPr>
            <w:tcW w:w="346" w:type="pct"/>
            <w:tcBorders>
              <w:top w:val="nil"/>
              <w:left w:val="nil"/>
              <w:bottom w:val="single" w:sz="4" w:space="0" w:color="auto"/>
              <w:right w:val="single" w:sz="4" w:space="0" w:color="auto"/>
            </w:tcBorders>
            <w:shd w:val="clear" w:color="auto" w:fill="auto"/>
            <w:noWrap/>
            <w:vAlign w:val="center"/>
            <w:hideMark/>
          </w:tcPr>
          <w:p w14:paraId="2971E9B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103899,0</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22028FD"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119 128,4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6D1300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119128,4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22C464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119128,4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790BB1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119128,4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665CB53"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119128,4</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1A361FEC"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119128,4</w:t>
            </w:r>
          </w:p>
        </w:tc>
      </w:tr>
      <w:tr w:rsidR="008A3EEB" w:rsidRPr="00AC2DE9" w14:paraId="2ED2C91A" w14:textId="77777777" w:rsidTr="002D7168">
        <w:trPr>
          <w:trHeight w:val="20"/>
        </w:trPr>
        <w:tc>
          <w:tcPr>
            <w:tcW w:w="2575" w:type="pct"/>
            <w:gridSpan w:val="4"/>
            <w:tcBorders>
              <w:top w:val="single" w:sz="4" w:space="0" w:color="auto"/>
              <w:left w:val="single" w:sz="8" w:space="0" w:color="auto"/>
              <w:bottom w:val="single" w:sz="4" w:space="0" w:color="auto"/>
              <w:right w:val="nil"/>
            </w:tcBorders>
            <w:shd w:val="clear" w:color="auto" w:fill="auto"/>
            <w:noWrap/>
            <w:hideMark/>
          </w:tcPr>
          <w:p w14:paraId="4A91B4D9"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Система теплоснабжения АО "СХК" (</w:t>
            </w:r>
            <w:proofErr w:type="spellStart"/>
            <w:r w:rsidRPr="00AC2DE9">
              <w:rPr>
                <w:rFonts w:ascii="Times New Roman" w:hAnsi="Times New Roman" w:cs="Times New Roman"/>
                <w:bCs/>
                <w:sz w:val="20"/>
                <w:szCs w:val="20"/>
              </w:rPr>
              <w:t>Тепломагистрали</w:t>
            </w:r>
            <w:proofErr w:type="spellEnd"/>
            <w:r w:rsidRPr="00AC2DE9">
              <w:rPr>
                <w:rFonts w:ascii="Times New Roman" w:hAnsi="Times New Roman" w:cs="Times New Roman"/>
                <w:bCs/>
                <w:sz w:val="20"/>
                <w:szCs w:val="20"/>
              </w:rPr>
              <w:t xml:space="preserve"> №1 и №2 + паропроводы)</w:t>
            </w:r>
          </w:p>
        </w:tc>
        <w:tc>
          <w:tcPr>
            <w:tcW w:w="346" w:type="pct"/>
            <w:tcBorders>
              <w:top w:val="nil"/>
              <w:left w:val="nil"/>
              <w:bottom w:val="single" w:sz="4" w:space="0" w:color="auto"/>
              <w:right w:val="nil"/>
            </w:tcBorders>
            <w:shd w:val="clear" w:color="auto" w:fill="auto"/>
            <w:noWrap/>
            <w:vAlign w:val="center"/>
            <w:hideMark/>
          </w:tcPr>
          <w:p w14:paraId="52D3B69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1F1146F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74DCC98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552BF85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12E1FEC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nil"/>
            </w:tcBorders>
            <w:shd w:val="clear" w:color="auto" w:fill="auto"/>
            <w:noWrap/>
            <w:vAlign w:val="center"/>
            <w:hideMark/>
          </w:tcPr>
          <w:p w14:paraId="02F84A2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c>
          <w:tcPr>
            <w:tcW w:w="346" w:type="pct"/>
            <w:tcBorders>
              <w:top w:val="nil"/>
              <w:left w:val="nil"/>
              <w:bottom w:val="single" w:sz="4" w:space="0" w:color="auto"/>
              <w:right w:val="single" w:sz="8" w:space="0" w:color="auto"/>
            </w:tcBorders>
            <w:shd w:val="clear" w:color="auto" w:fill="auto"/>
            <w:noWrap/>
            <w:vAlign w:val="center"/>
            <w:hideMark/>
          </w:tcPr>
          <w:p w14:paraId="0A425C1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 </w:t>
            </w:r>
          </w:p>
        </w:tc>
      </w:tr>
      <w:tr w:rsidR="008A3EEB" w:rsidRPr="00AC2DE9" w14:paraId="3B88C5B5"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6779BB8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13.</w:t>
            </w:r>
          </w:p>
        </w:tc>
        <w:tc>
          <w:tcPr>
            <w:tcW w:w="1590" w:type="pct"/>
            <w:tcBorders>
              <w:top w:val="nil"/>
              <w:left w:val="nil"/>
              <w:bottom w:val="single" w:sz="4" w:space="0" w:color="auto"/>
              <w:right w:val="single" w:sz="4" w:space="0" w:color="auto"/>
            </w:tcBorders>
            <w:shd w:val="clear" w:color="auto" w:fill="auto"/>
            <w:hideMark/>
          </w:tcPr>
          <w:p w14:paraId="441B4959"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Отпуск тепловой энергии в сеть  АО "СХК", в </w:t>
            </w:r>
            <w:proofErr w:type="spellStart"/>
            <w:r w:rsidRPr="00AC2DE9">
              <w:rPr>
                <w:rFonts w:ascii="Times New Roman" w:hAnsi="Times New Roman" w:cs="Times New Roman"/>
                <w:bCs/>
                <w:sz w:val="20"/>
                <w:szCs w:val="20"/>
              </w:rPr>
              <w:t>т.ч</w:t>
            </w:r>
            <w:proofErr w:type="spellEnd"/>
            <w:r w:rsidRPr="00AC2DE9">
              <w:rPr>
                <w:rFonts w:ascii="Times New Roman" w:hAnsi="Times New Roman" w:cs="Times New Roman"/>
                <w:b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65D9B8B1" w14:textId="54A23CCD"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6C8F4493"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718175,1</w:t>
            </w:r>
          </w:p>
        </w:tc>
        <w:tc>
          <w:tcPr>
            <w:tcW w:w="346" w:type="pct"/>
            <w:tcBorders>
              <w:top w:val="nil"/>
              <w:left w:val="nil"/>
              <w:bottom w:val="single" w:sz="4" w:space="0" w:color="auto"/>
              <w:right w:val="single" w:sz="4" w:space="0" w:color="auto"/>
            </w:tcBorders>
            <w:shd w:val="clear" w:color="auto" w:fill="auto"/>
            <w:noWrap/>
            <w:vAlign w:val="center"/>
            <w:hideMark/>
          </w:tcPr>
          <w:p w14:paraId="4F46B94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737022,4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73EDEF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729 368,1</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1FD75F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729 368,1</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3A3475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729 368,1</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9F4C0E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729 368,1</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D983D4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729 368,1</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64736F7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729 368,1</w:t>
            </w:r>
          </w:p>
        </w:tc>
      </w:tr>
      <w:tr w:rsidR="008A3EEB" w:rsidRPr="00AC2DE9" w14:paraId="028D7F29"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09158C8B"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13.1.</w:t>
            </w:r>
          </w:p>
        </w:tc>
        <w:tc>
          <w:tcPr>
            <w:tcW w:w="1590" w:type="pct"/>
            <w:tcBorders>
              <w:top w:val="nil"/>
              <w:left w:val="nil"/>
              <w:bottom w:val="single" w:sz="4" w:space="0" w:color="auto"/>
              <w:right w:val="single" w:sz="4" w:space="0" w:color="auto"/>
            </w:tcBorders>
            <w:shd w:val="clear" w:color="auto" w:fill="auto"/>
            <w:hideMark/>
          </w:tcPr>
          <w:p w14:paraId="1ABD7788" w14:textId="77777777" w:rsidR="003A60D3" w:rsidRPr="00AC2DE9" w:rsidRDefault="003A60D3" w:rsidP="007B4EDA">
            <w:pPr>
              <w:widowControl/>
              <w:autoSpaceDE/>
              <w:autoSpaceDN/>
              <w:adjustRightInd/>
              <w:ind w:firstLine="0"/>
              <w:jc w:val="left"/>
              <w:rPr>
                <w:rFonts w:ascii="Times New Roman" w:hAnsi="Times New Roman" w:cs="Times New Roman"/>
                <w:bCs/>
                <w:iCs/>
                <w:sz w:val="20"/>
                <w:szCs w:val="20"/>
              </w:rPr>
            </w:pPr>
            <w:r w:rsidRPr="00AC2DE9">
              <w:rPr>
                <w:rFonts w:ascii="Times New Roman" w:hAnsi="Times New Roman" w:cs="Times New Roman"/>
                <w:bCs/>
                <w:iCs/>
                <w:sz w:val="20"/>
                <w:szCs w:val="20"/>
              </w:rPr>
              <w:t xml:space="preserve">в горячей воде, в </w:t>
            </w:r>
            <w:proofErr w:type="spellStart"/>
            <w:r w:rsidRPr="00AC2DE9">
              <w:rPr>
                <w:rFonts w:ascii="Times New Roman" w:hAnsi="Times New Roman" w:cs="Times New Roman"/>
                <w:bCs/>
                <w:iCs/>
                <w:sz w:val="20"/>
                <w:szCs w:val="20"/>
              </w:rPr>
              <w:t>т.ч</w:t>
            </w:r>
            <w:proofErr w:type="spellEnd"/>
            <w:r w:rsidRPr="00AC2DE9">
              <w:rPr>
                <w:rFonts w:ascii="Times New Roman" w:hAnsi="Times New Roman" w:cs="Times New Roman"/>
                <w:bCs/>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719F575F" w14:textId="6F037862"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08E7D5D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315256,6</w:t>
            </w:r>
          </w:p>
        </w:tc>
        <w:tc>
          <w:tcPr>
            <w:tcW w:w="346" w:type="pct"/>
            <w:tcBorders>
              <w:top w:val="nil"/>
              <w:left w:val="nil"/>
              <w:bottom w:val="single" w:sz="4" w:space="0" w:color="auto"/>
              <w:right w:val="single" w:sz="4" w:space="0" w:color="auto"/>
            </w:tcBorders>
            <w:shd w:val="clear" w:color="auto" w:fill="auto"/>
            <w:noWrap/>
            <w:vAlign w:val="center"/>
            <w:hideMark/>
          </w:tcPr>
          <w:p w14:paraId="41037C8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340908,6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DCD6F0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336 283,6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D2968E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336 283,6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8A9A44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336 283,6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F10337F"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336 283,6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B948B1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336 283,6</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6CA7F5C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336 283,6</w:t>
            </w:r>
          </w:p>
        </w:tc>
      </w:tr>
      <w:tr w:rsidR="008A3EEB" w:rsidRPr="00AC2DE9" w14:paraId="2CBA4F34"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0953F8AD"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13.1.1.</w:t>
            </w:r>
          </w:p>
        </w:tc>
        <w:tc>
          <w:tcPr>
            <w:tcW w:w="1590" w:type="pct"/>
            <w:tcBorders>
              <w:top w:val="nil"/>
              <w:left w:val="nil"/>
              <w:bottom w:val="single" w:sz="4" w:space="0" w:color="auto"/>
              <w:right w:val="single" w:sz="4" w:space="0" w:color="auto"/>
            </w:tcBorders>
            <w:shd w:val="clear" w:color="auto" w:fill="auto"/>
            <w:hideMark/>
          </w:tcPr>
          <w:p w14:paraId="7577C1D7"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 xml:space="preserve">отпуск </w:t>
            </w:r>
            <w:proofErr w:type="spellStart"/>
            <w:r w:rsidRPr="00AC2DE9">
              <w:rPr>
                <w:rFonts w:ascii="Times New Roman" w:hAnsi="Times New Roman" w:cs="Times New Roman"/>
                <w:iCs/>
                <w:sz w:val="20"/>
                <w:szCs w:val="20"/>
              </w:rPr>
              <w:t>теплоэнергии</w:t>
            </w:r>
            <w:proofErr w:type="spellEnd"/>
            <w:r w:rsidRPr="00AC2DE9">
              <w:rPr>
                <w:rFonts w:ascii="Times New Roman" w:hAnsi="Times New Roman" w:cs="Times New Roman"/>
                <w:iCs/>
                <w:sz w:val="20"/>
                <w:szCs w:val="20"/>
              </w:rPr>
              <w:t xml:space="preserve"> в </w:t>
            </w:r>
            <w:proofErr w:type="spellStart"/>
            <w:r w:rsidRPr="00AC2DE9">
              <w:rPr>
                <w:rFonts w:ascii="Times New Roman" w:hAnsi="Times New Roman" w:cs="Times New Roman"/>
                <w:iCs/>
                <w:sz w:val="20"/>
                <w:szCs w:val="20"/>
              </w:rPr>
              <w:t>тепломагистрали</w:t>
            </w:r>
            <w:proofErr w:type="spellEnd"/>
            <w:r w:rsidRPr="00AC2DE9">
              <w:rPr>
                <w:rFonts w:ascii="Times New Roman" w:hAnsi="Times New Roman" w:cs="Times New Roman"/>
                <w:iCs/>
                <w:sz w:val="20"/>
                <w:szCs w:val="20"/>
              </w:rPr>
              <w:t xml:space="preserve"> № 1 и № 2, </w:t>
            </w:r>
            <w:r w:rsidRPr="00AC2DE9">
              <w:rPr>
                <w:rFonts w:ascii="Times New Roman" w:hAnsi="Times New Roman" w:cs="Times New Roman"/>
                <w:iCs/>
                <w:sz w:val="20"/>
                <w:szCs w:val="20"/>
              </w:rPr>
              <w:br/>
              <w:t xml:space="preserve">в </w:t>
            </w:r>
            <w:proofErr w:type="spellStart"/>
            <w:r w:rsidRPr="00AC2DE9">
              <w:rPr>
                <w:rFonts w:ascii="Times New Roman" w:hAnsi="Times New Roman" w:cs="Times New Roman"/>
                <w:iCs/>
                <w:sz w:val="20"/>
                <w:szCs w:val="20"/>
              </w:rPr>
              <w:t>т.ч</w:t>
            </w:r>
            <w:proofErr w:type="spellEnd"/>
            <w:r w:rsidRPr="00AC2DE9">
              <w:rPr>
                <w:rFonts w:ascii="Times New Roman" w:hAnsi="Times New Roman" w:cs="Times New Roman"/>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0E544066" w14:textId="732E47BA"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51373197"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215210,2</w:t>
            </w:r>
          </w:p>
        </w:tc>
        <w:tc>
          <w:tcPr>
            <w:tcW w:w="346" w:type="pct"/>
            <w:tcBorders>
              <w:top w:val="nil"/>
              <w:left w:val="nil"/>
              <w:bottom w:val="single" w:sz="4" w:space="0" w:color="auto"/>
              <w:right w:val="single" w:sz="4" w:space="0" w:color="auto"/>
            </w:tcBorders>
            <w:shd w:val="clear" w:color="auto" w:fill="auto"/>
            <w:noWrap/>
            <w:vAlign w:val="center"/>
            <w:hideMark/>
          </w:tcPr>
          <w:p w14:paraId="4D7651F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237009,6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F33179E"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61DECA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50C9DDA"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010B6A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C3BBAED"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3A7EC78D"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217 155,2</w:t>
            </w:r>
          </w:p>
        </w:tc>
      </w:tr>
      <w:tr w:rsidR="008A3EEB" w:rsidRPr="00AC2DE9" w14:paraId="484FCA1D"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027D55B6"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13.1.2.</w:t>
            </w:r>
          </w:p>
        </w:tc>
        <w:tc>
          <w:tcPr>
            <w:tcW w:w="1590" w:type="pct"/>
            <w:tcBorders>
              <w:top w:val="nil"/>
              <w:left w:val="nil"/>
              <w:bottom w:val="single" w:sz="4" w:space="0" w:color="auto"/>
              <w:right w:val="single" w:sz="4" w:space="0" w:color="auto"/>
            </w:tcBorders>
            <w:shd w:val="clear" w:color="auto" w:fill="auto"/>
            <w:hideMark/>
          </w:tcPr>
          <w:p w14:paraId="1D4DD61A"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 xml:space="preserve">отпуск тепловой энергии из "3-й Северной" магистрали в сеть АО "СХК" в горячей воде, в </w:t>
            </w:r>
            <w:proofErr w:type="spellStart"/>
            <w:r w:rsidRPr="00AC2DE9">
              <w:rPr>
                <w:rFonts w:ascii="Times New Roman" w:hAnsi="Times New Roman" w:cs="Times New Roman"/>
                <w:iCs/>
                <w:sz w:val="20"/>
                <w:szCs w:val="20"/>
              </w:rPr>
              <w:t>т.ч</w:t>
            </w:r>
            <w:proofErr w:type="spellEnd"/>
            <w:r w:rsidRPr="00AC2DE9">
              <w:rPr>
                <w:rFonts w:ascii="Times New Roman" w:hAnsi="Times New Roman" w:cs="Times New Roman"/>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4E1B52A7" w14:textId="51829BC9"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093EABC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100046,4</w:t>
            </w:r>
          </w:p>
        </w:tc>
        <w:tc>
          <w:tcPr>
            <w:tcW w:w="346" w:type="pct"/>
            <w:tcBorders>
              <w:top w:val="nil"/>
              <w:left w:val="nil"/>
              <w:bottom w:val="single" w:sz="4" w:space="0" w:color="auto"/>
              <w:right w:val="single" w:sz="4" w:space="0" w:color="auto"/>
            </w:tcBorders>
            <w:shd w:val="clear" w:color="auto" w:fill="auto"/>
            <w:noWrap/>
            <w:vAlign w:val="center"/>
            <w:hideMark/>
          </w:tcPr>
          <w:p w14:paraId="4450ECB3"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103899,0</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F956F1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119 128,4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2D3739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119 128,4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5061E2E"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119 128,4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6C098A3"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119 128,4</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5AC7B7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119 128,4</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050913F8"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119 128,4</w:t>
            </w:r>
          </w:p>
        </w:tc>
      </w:tr>
      <w:tr w:rsidR="008A3EEB" w:rsidRPr="00AC2DE9" w14:paraId="5A041240"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38099D24"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13.2.</w:t>
            </w:r>
          </w:p>
        </w:tc>
        <w:tc>
          <w:tcPr>
            <w:tcW w:w="1590" w:type="pct"/>
            <w:tcBorders>
              <w:top w:val="nil"/>
              <w:left w:val="nil"/>
              <w:bottom w:val="single" w:sz="4" w:space="0" w:color="auto"/>
              <w:right w:val="single" w:sz="4" w:space="0" w:color="auto"/>
            </w:tcBorders>
            <w:shd w:val="clear" w:color="auto" w:fill="auto"/>
            <w:hideMark/>
          </w:tcPr>
          <w:p w14:paraId="63DE496A" w14:textId="77777777" w:rsidR="003A60D3" w:rsidRPr="00AC2DE9" w:rsidRDefault="003A60D3" w:rsidP="007B4EDA">
            <w:pPr>
              <w:widowControl/>
              <w:autoSpaceDE/>
              <w:autoSpaceDN/>
              <w:adjustRightInd/>
              <w:ind w:firstLine="0"/>
              <w:jc w:val="left"/>
              <w:rPr>
                <w:rFonts w:ascii="Times New Roman" w:hAnsi="Times New Roman" w:cs="Times New Roman"/>
                <w:bCs/>
                <w:iCs/>
                <w:sz w:val="20"/>
                <w:szCs w:val="20"/>
              </w:rPr>
            </w:pPr>
            <w:r w:rsidRPr="00AC2DE9">
              <w:rPr>
                <w:rFonts w:ascii="Times New Roman" w:hAnsi="Times New Roman" w:cs="Times New Roman"/>
                <w:bCs/>
                <w:iCs/>
                <w:sz w:val="20"/>
                <w:szCs w:val="20"/>
              </w:rPr>
              <w:t xml:space="preserve">в паре, в </w:t>
            </w:r>
            <w:proofErr w:type="spellStart"/>
            <w:r w:rsidRPr="00AC2DE9">
              <w:rPr>
                <w:rFonts w:ascii="Times New Roman" w:hAnsi="Times New Roman" w:cs="Times New Roman"/>
                <w:bCs/>
                <w:iCs/>
                <w:sz w:val="20"/>
                <w:szCs w:val="20"/>
              </w:rPr>
              <w:t>т.ч</w:t>
            </w:r>
            <w:proofErr w:type="spellEnd"/>
            <w:r w:rsidRPr="00AC2DE9">
              <w:rPr>
                <w:rFonts w:ascii="Times New Roman" w:hAnsi="Times New Roman" w:cs="Times New Roman"/>
                <w:bCs/>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61B35174" w14:textId="1A9F598B"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3748C933"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402918,5</w:t>
            </w:r>
          </w:p>
        </w:tc>
        <w:tc>
          <w:tcPr>
            <w:tcW w:w="346" w:type="pct"/>
            <w:tcBorders>
              <w:top w:val="nil"/>
              <w:left w:val="nil"/>
              <w:bottom w:val="single" w:sz="4" w:space="0" w:color="auto"/>
              <w:right w:val="single" w:sz="4" w:space="0" w:color="auto"/>
            </w:tcBorders>
            <w:shd w:val="clear" w:color="auto" w:fill="auto"/>
            <w:noWrap/>
            <w:vAlign w:val="center"/>
            <w:hideMark/>
          </w:tcPr>
          <w:p w14:paraId="7E5B7F3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396113,8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72D65F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3AC57C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5AFE12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75D850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9C58B6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1A80CB4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393 084,5</w:t>
            </w:r>
          </w:p>
        </w:tc>
      </w:tr>
      <w:tr w:rsidR="008A3EEB" w:rsidRPr="00AC2DE9" w14:paraId="77F70F37"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693D13D0"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13.2.1.</w:t>
            </w:r>
          </w:p>
        </w:tc>
        <w:tc>
          <w:tcPr>
            <w:tcW w:w="1590" w:type="pct"/>
            <w:tcBorders>
              <w:top w:val="nil"/>
              <w:left w:val="nil"/>
              <w:bottom w:val="single" w:sz="4" w:space="0" w:color="auto"/>
              <w:right w:val="single" w:sz="4" w:space="0" w:color="auto"/>
            </w:tcBorders>
            <w:shd w:val="clear" w:color="auto" w:fill="auto"/>
            <w:hideMark/>
          </w:tcPr>
          <w:p w14:paraId="672E0859"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отборный пар 7-13 кгс/см²</w:t>
            </w:r>
          </w:p>
        </w:tc>
        <w:tc>
          <w:tcPr>
            <w:tcW w:w="407" w:type="pct"/>
            <w:tcBorders>
              <w:top w:val="nil"/>
              <w:left w:val="nil"/>
              <w:bottom w:val="single" w:sz="4" w:space="0" w:color="auto"/>
              <w:right w:val="single" w:sz="4" w:space="0" w:color="auto"/>
            </w:tcBorders>
            <w:shd w:val="clear" w:color="auto" w:fill="auto"/>
            <w:noWrap/>
            <w:vAlign w:val="center"/>
            <w:hideMark/>
          </w:tcPr>
          <w:p w14:paraId="6C032CD9" w14:textId="6E3AF612"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50DC7DF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148836,7</w:t>
            </w:r>
          </w:p>
        </w:tc>
        <w:tc>
          <w:tcPr>
            <w:tcW w:w="346" w:type="pct"/>
            <w:tcBorders>
              <w:top w:val="nil"/>
              <w:left w:val="nil"/>
              <w:bottom w:val="single" w:sz="4" w:space="0" w:color="auto"/>
              <w:right w:val="single" w:sz="4" w:space="0" w:color="auto"/>
            </w:tcBorders>
            <w:shd w:val="clear" w:color="auto" w:fill="auto"/>
            <w:noWrap/>
            <w:vAlign w:val="center"/>
            <w:hideMark/>
          </w:tcPr>
          <w:p w14:paraId="35D92D6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123749,7</w:t>
            </w:r>
          </w:p>
        </w:tc>
        <w:tc>
          <w:tcPr>
            <w:tcW w:w="346" w:type="pct"/>
            <w:tcBorders>
              <w:top w:val="nil"/>
              <w:left w:val="nil"/>
              <w:bottom w:val="single" w:sz="4" w:space="0" w:color="auto"/>
              <w:right w:val="single" w:sz="4" w:space="0" w:color="auto"/>
            </w:tcBorders>
            <w:shd w:val="clear" w:color="auto" w:fill="auto"/>
            <w:noWrap/>
            <w:vAlign w:val="center"/>
            <w:hideMark/>
          </w:tcPr>
          <w:p w14:paraId="67AF4C2A"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nil"/>
              <w:bottom w:val="single" w:sz="4" w:space="0" w:color="auto"/>
              <w:right w:val="single" w:sz="4" w:space="0" w:color="auto"/>
            </w:tcBorders>
            <w:shd w:val="clear" w:color="auto" w:fill="auto"/>
            <w:noWrap/>
            <w:vAlign w:val="center"/>
            <w:hideMark/>
          </w:tcPr>
          <w:p w14:paraId="4B09C43E"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nil"/>
              <w:bottom w:val="single" w:sz="4" w:space="0" w:color="auto"/>
              <w:right w:val="single" w:sz="4" w:space="0" w:color="auto"/>
            </w:tcBorders>
            <w:shd w:val="clear" w:color="auto" w:fill="auto"/>
            <w:noWrap/>
            <w:vAlign w:val="center"/>
            <w:hideMark/>
          </w:tcPr>
          <w:p w14:paraId="50BA685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nil"/>
              <w:bottom w:val="single" w:sz="4" w:space="0" w:color="auto"/>
              <w:right w:val="single" w:sz="4" w:space="0" w:color="auto"/>
            </w:tcBorders>
            <w:shd w:val="clear" w:color="auto" w:fill="auto"/>
            <w:noWrap/>
            <w:vAlign w:val="center"/>
            <w:hideMark/>
          </w:tcPr>
          <w:p w14:paraId="1A40FDEA"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nil"/>
              <w:bottom w:val="single" w:sz="4" w:space="0" w:color="auto"/>
              <w:right w:val="single" w:sz="4" w:space="0" w:color="auto"/>
            </w:tcBorders>
            <w:shd w:val="clear" w:color="auto" w:fill="auto"/>
            <w:noWrap/>
            <w:vAlign w:val="center"/>
            <w:hideMark/>
          </w:tcPr>
          <w:p w14:paraId="4A59B19B"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c>
          <w:tcPr>
            <w:tcW w:w="346" w:type="pct"/>
            <w:tcBorders>
              <w:top w:val="nil"/>
              <w:left w:val="nil"/>
              <w:bottom w:val="single" w:sz="4" w:space="0" w:color="auto"/>
              <w:right w:val="single" w:sz="8" w:space="0" w:color="auto"/>
            </w:tcBorders>
            <w:shd w:val="clear" w:color="auto" w:fill="auto"/>
            <w:noWrap/>
            <w:vAlign w:val="center"/>
            <w:hideMark/>
          </w:tcPr>
          <w:p w14:paraId="6DFF589A"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118 842,5</w:t>
            </w:r>
          </w:p>
        </w:tc>
      </w:tr>
      <w:tr w:rsidR="008A3EEB" w:rsidRPr="00AC2DE9" w14:paraId="3913BA03"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5C0FBA2C"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13.2.2.</w:t>
            </w:r>
          </w:p>
        </w:tc>
        <w:tc>
          <w:tcPr>
            <w:tcW w:w="1590" w:type="pct"/>
            <w:tcBorders>
              <w:top w:val="nil"/>
              <w:left w:val="nil"/>
              <w:bottom w:val="single" w:sz="4" w:space="0" w:color="auto"/>
              <w:right w:val="single" w:sz="4" w:space="0" w:color="auto"/>
            </w:tcBorders>
            <w:shd w:val="clear" w:color="auto" w:fill="auto"/>
            <w:hideMark/>
          </w:tcPr>
          <w:p w14:paraId="62661A4D"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отборный пар более 13 кгс/см²</w:t>
            </w:r>
          </w:p>
        </w:tc>
        <w:tc>
          <w:tcPr>
            <w:tcW w:w="407" w:type="pct"/>
            <w:tcBorders>
              <w:top w:val="nil"/>
              <w:left w:val="nil"/>
              <w:bottom w:val="single" w:sz="4" w:space="0" w:color="auto"/>
              <w:right w:val="single" w:sz="4" w:space="0" w:color="auto"/>
            </w:tcBorders>
            <w:shd w:val="clear" w:color="auto" w:fill="auto"/>
            <w:noWrap/>
            <w:vAlign w:val="center"/>
            <w:hideMark/>
          </w:tcPr>
          <w:p w14:paraId="020BE088" w14:textId="66FF02CD"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1CB16BBE"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254081,8</w:t>
            </w:r>
          </w:p>
        </w:tc>
        <w:tc>
          <w:tcPr>
            <w:tcW w:w="346" w:type="pct"/>
            <w:tcBorders>
              <w:top w:val="nil"/>
              <w:left w:val="nil"/>
              <w:bottom w:val="single" w:sz="4" w:space="0" w:color="auto"/>
              <w:right w:val="single" w:sz="4" w:space="0" w:color="auto"/>
            </w:tcBorders>
            <w:shd w:val="clear" w:color="auto" w:fill="auto"/>
            <w:noWrap/>
            <w:vAlign w:val="center"/>
            <w:hideMark/>
          </w:tcPr>
          <w:p w14:paraId="5D7F238D"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272364,1</w:t>
            </w:r>
          </w:p>
        </w:tc>
        <w:tc>
          <w:tcPr>
            <w:tcW w:w="346" w:type="pct"/>
            <w:tcBorders>
              <w:top w:val="nil"/>
              <w:left w:val="nil"/>
              <w:bottom w:val="single" w:sz="4" w:space="0" w:color="auto"/>
              <w:right w:val="single" w:sz="4" w:space="0" w:color="auto"/>
            </w:tcBorders>
            <w:shd w:val="clear" w:color="auto" w:fill="auto"/>
            <w:noWrap/>
            <w:vAlign w:val="center"/>
            <w:hideMark/>
          </w:tcPr>
          <w:p w14:paraId="7183CCA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nil"/>
              <w:bottom w:val="single" w:sz="4" w:space="0" w:color="auto"/>
              <w:right w:val="single" w:sz="4" w:space="0" w:color="auto"/>
            </w:tcBorders>
            <w:shd w:val="clear" w:color="auto" w:fill="auto"/>
            <w:noWrap/>
            <w:vAlign w:val="center"/>
            <w:hideMark/>
          </w:tcPr>
          <w:p w14:paraId="684F539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nil"/>
              <w:bottom w:val="single" w:sz="4" w:space="0" w:color="auto"/>
              <w:right w:val="single" w:sz="4" w:space="0" w:color="auto"/>
            </w:tcBorders>
            <w:shd w:val="clear" w:color="auto" w:fill="auto"/>
            <w:noWrap/>
            <w:vAlign w:val="center"/>
            <w:hideMark/>
          </w:tcPr>
          <w:p w14:paraId="464602B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nil"/>
              <w:bottom w:val="single" w:sz="4" w:space="0" w:color="auto"/>
              <w:right w:val="single" w:sz="4" w:space="0" w:color="auto"/>
            </w:tcBorders>
            <w:shd w:val="clear" w:color="auto" w:fill="auto"/>
            <w:noWrap/>
            <w:vAlign w:val="center"/>
            <w:hideMark/>
          </w:tcPr>
          <w:p w14:paraId="06E24DC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nil"/>
              <w:bottom w:val="single" w:sz="4" w:space="0" w:color="auto"/>
              <w:right w:val="single" w:sz="4" w:space="0" w:color="auto"/>
            </w:tcBorders>
            <w:shd w:val="clear" w:color="auto" w:fill="auto"/>
            <w:noWrap/>
            <w:vAlign w:val="center"/>
            <w:hideMark/>
          </w:tcPr>
          <w:p w14:paraId="32CE2FA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c>
          <w:tcPr>
            <w:tcW w:w="346" w:type="pct"/>
            <w:tcBorders>
              <w:top w:val="nil"/>
              <w:left w:val="nil"/>
              <w:bottom w:val="single" w:sz="4" w:space="0" w:color="auto"/>
              <w:right w:val="single" w:sz="8" w:space="0" w:color="auto"/>
            </w:tcBorders>
            <w:shd w:val="clear" w:color="auto" w:fill="auto"/>
            <w:noWrap/>
            <w:vAlign w:val="center"/>
            <w:hideMark/>
          </w:tcPr>
          <w:p w14:paraId="2B06A5CF"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274 242,0</w:t>
            </w:r>
          </w:p>
        </w:tc>
      </w:tr>
      <w:tr w:rsidR="008A3EEB" w:rsidRPr="00AC2DE9" w14:paraId="7E9106CE"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44D3C75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14.</w:t>
            </w:r>
          </w:p>
        </w:tc>
        <w:tc>
          <w:tcPr>
            <w:tcW w:w="1590" w:type="pct"/>
            <w:tcBorders>
              <w:top w:val="nil"/>
              <w:left w:val="nil"/>
              <w:bottom w:val="single" w:sz="4" w:space="0" w:color="auto"/>
              <w:right w:val="single" w:sz="4" w:space="0" w:color="auto"/>
            </w:tcBorders>
            <w:shd w:val="clear" w:color="auto" w:fill="auto"/>
            <w:hideMark/>
          </w:tcPr>
          <w:p w14:paraId="0B92AAE0"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Потери тепловой энергии АО "СХК", в </w:t>
            </w:r>
            <w:proofErr w:type="spellStart"/>
            <w:r w:rsidRPr="00AC2DE9">
              <w:rPr>
                <w:rFonts w:ascii="Times New Roman" w:hAnsi="Times New Roman" w:cs="Times New Roman"/>
                <w:bCs/>
                <w:sz w:val="20"/>
                <w:szCs w:val="20"/>
              </w:rPr>
              <w:t>т.ч</w:t>
            </w:r>
            <w:proofErr w:type="spellEnd"/>
            <w:r w:rsidRPr="00AC2DE9">
              <w:rPr>
                <w:rFonts w:ascii="Times New Roman" w:hAnsi="Times New Roman" w:cs="Times New Roman"/>
                <w:b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14B2002F" w14:textId="601B72D3"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0BBDD66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215370,0</w:t>
            </w:r>
          </w:p>
        </w:tc>
        <w:tc>
          <w:tcPr>
            <w:tcW w:w="346" w:type="pct"/>
            <w:tcBorders>
              <w:top w:val="nil"/>
              <w:left w:val="nil"/>
              <w:bottom w:val="single" w:sz="4" w:space="0" w:color="auto"/>
              <w:right w:val="single" w:sz="4" w:space="0" w:color="auto"/>
            </w:tcBorders>
            <w:shd w:val="clear" w:color="auto" w:fill="auto"/>
            <w:noWrap/>
            <w:vAlign w:val="center"/>
            <w:hideMark/>
          </w:tcPr>
          <w:p w14:paraId="0CD60FC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175579,2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B27CBD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175 579,2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0C2BCD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175 579,2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9D3222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175 579,2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3D205C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175 579,2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B34E52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175 579,2</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77471F8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175 579,2</w:t>
            </w:r>
          </w:p>
        </w:tc>
      </w:tr>
      <w:tr w:rsidR="008A3EEB" w:rsidRPr="00AC2DE9" w14:paraId="061A92A3"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1CBF16C8"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14.1.</w:t>
            </w:r>
          </w:p>
        </w:tc>
        <w:tc>
          <w:tcPr>
            <w:tcW w:w="1590" w:type="pct"/>
            <w:tcBorders>
              <w:top w:val="nil"/>
              <w:left w:val="nil"/>
              <w:bottom w:val="single" w:sz="4" w:space="0" w:color="auto"/>
              <w:right w:val="single" w:sz="4" w:space="0" w:color="auto"/>
            </w:tcBorders>
            <w:shd w:val="clear" w:color="auto" w:fill="auto"/>
            <w:hideMark/>
          </w:tcPr>
          <w:p w14:paraId="69D9B991" w14:textId="77777777" w:rsidR="003A60D3" w:rsidRPr="00AC2DE9" w:rsidRDefault="003A60D3" w:rsidP="007B4EDA">
            <w:pPr>
              <w:widowControl/>
              <w:autoSpaceDE/>
              <w:autoSpaceDN/>
              <w:adjustRightInd/>
              <w:ind w:firstLine="0"/>
              <w:jc w:val="left"/>
              <w:rPr>
                <w:rFonts w:ascii="Times New Roman" w:hAnsi="Times New Roman" w:cs="Times New Roman"/>
                <w:bCs/>
                <w:iCs/>
                <w:sz w:val="20"/>
                <w:szCs w:val="20"/>
              </w:rPr>
            </w:pPr>
            <w:r w:rsidRPr="00AC2DE9">
              <w:rPr>
                <w:rFonts w:ascii="Times New Roman" w:hAnsi="Times New Roman" w:cs="Times New Roman"/>
                <w:bCs/>
                <w:iCs/>
                <w:sz w:val="20"/>
                <w:szCs w:val="20"/>
              </w:rPr>
              <w:t xml:space="preserve">в горячей воде, в </w:t>
            </w:r>
            <w:proofErr w:type="spellStart"/>
            <w:r w:rsidRPr="00AC2DE9">
              <w:rPr>
                <w:rFonts w:ascii="Times New Roman" w:hAnsi="Times New Roman" w:cs="Times New Roman"/>
                <w:bCs/>
                <w:iCs/>
                <w:sz w:val="20"/>
                <w:szCs w:val="20"/>
              </w:rPr>
              <w:t>т.ч</w:t>
            </w:r>
            <w:proofErr w:type="spellEnd"/>
            <w:r w:rsidRPr="00AC2DE9">
              <w:rPr>
                <w:rFonts w:ascii="Times New Roman" w:hAnsi="Times New Roman" w:cs="Times New Roman"/>
                <w:bCs/>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60B0D161" w14:textId="1810E843"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7A5D710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76068,0</w:t>
            </w:r>
          </w:p>
        </w:tc>
        <w:tc>
          <w:tcPr>
            <w:tcW w:w="346" w:type="pct"/>
            <w:tcBorders>
              <w:top w:val="nil"/>
              <w:left w:val="nil"/>
              <w:bottom w:val="single" w:sz="4" w:space="0" w:color="auto"/>
              <w:right w:val="single" w:sz="4" w:space="0" w:color="auto"/>
            </w:tcBorders>
            <w:shd w:val="clear" w:color="auto" w:fill="auto"/>
            <w:noWrap/>
            <w:vAlign w:val="center"/>
            <w:hideMark/>
          </w:tcPr>
          <w:p w14:paraId="6DC6A80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59150,4</w:t>
            </w:r>
          </w:p>
        </w:tc>
        <w:tc>
          <w:tcPr>
            <w:tcW w:w="346" w:type="pct"/>
            <w:tcBorders>
              <w:top w:val="nil"/>
              <w:left w:val="nil"/>
              <w:bottom w:val="single" w:sz="4" w:space="0" w:color="auto"/>
              <w:right w:val="single" w:sz="4" w:space="0" w:color="auto"/>
            </w:tcBorders>
            <w:shd w:val="clear" w:color="auto" w:fill="auto"/>
            <w:noWrap/>
            <w:vAlign w:val="center"/>
            <w:hideMark/>
          </w:tcPr>
          <w:p w14:paraId="7929309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59 150,4</w:t>
            </w:r>
          </w:p>
        </w:tc>
        <w:tc>
          <w:tcPr>
            <w:tcW w:w="346" w:type="pct"/>
            <w:tcBorders>
              <w:top w:val="nil"/>
              <w:left w:val="nil"/>
              <w:bottom w:val="single" w:sz="4" w:space="0" w:color="auto"/>
              <w:right w:val="single" w:sz="4" w:space="0" w:color="auto"/>
            </w:tcBorders>
            <w:shd w:val="clear" w:color="auto" w:fill="auto"/>
            <w:noWrap/>
            <w:vAlign w:val="center"/>
            <w:hideMark/>
          </w:tcPr>
          <w:p w14:paraId="3C3B050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59 150,4</w:t>
            </w:r>
          </w:p>
        </w:tc>
        <w:tc>
          <w:tcPr>
            <w:tcW w:w="346" w:type="pct"/>
            <w:tcBorders>
              <w:top w:val="nil"/>
              <w:left w:val="nil"/>
              <w:bottom w:val="single" w:sz="4" w:space="0" w:color="auto"/>
              <w:right w:val="single" w:sz="4" w:space="0" w:color="auto"/>
            </w:tcBorders>
            <w:shd w:val="clear" w:color="auto" w:fill="auto"/>
            <w:noWrap/>
            <w:vAlign w:val="center"/>
            <w:hideMark/>
          </w:tcPr>
          <w:p w14:paraId="3F3C991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59 150,4</w:t>
            </w:r>
          </w:p>
        </w:tc>
        <w:tc>
          <w:tcPr>
            <w:tcW w:w="346" w:type="pct"/>
            <w:tcBorders>
              <w:top w:val="nil"/>
              <w:left w:val="nil"/>
              <w:bottom w:val="single" w:sz="4" w:space="0" w:color="auto"/>
              <w:right w:val="single" w:sz="4" w:space="0" w:color="auto"/>
            </w:tcBorders>
            <w:shd w:val="clear" w:color="auto" w:fill="auto"/>
            <w:noWrap/>
            <w:vAlign w:val="center"/>
            <w:hideMark/>
          </w:tcPr>
          <w:p w14:paraId="12CAB08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59 150,4</w:t>
            </w:r>
          </w:p>
        </w:tc>
        <w:tc>
          <w:tcPr>
            <w:tcW w:w="346" w:type="pct"/>
            <w:tcBorders>
              <w:top w:val="nil"/>
              <w:left w:val="nil"/>
              <w:bottom w:val="single" w:sz="4" w:space="0" w:color="auto"/>
              <w:right w:val="single" w:sz="4" w:space="0" w:color="auto"/>
            </w:tcBorders>
            <w:shd w:val="clear" w:color="auto" w:fill="auto"/>
            <w:noWrap/>
            <w:vAlign w:val="center"/>
            <w:hideMark/>
          </w:tcPr>
          <w:p w14:paraId="04E2C6FF"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59 150,4</w:t>
            </w:r>
          </w:p>
        </w:tc>
        <w:tc>
          <w:tcPr>
            <w:tcW w:w="346" w:type="pct"/>
            <w:tcBorders>
              <w:top w:val="nil"/>
              <w:left w:val="nil"/>
              <w:bottom w:val="single" w:sz="4" w:space="0" w:color="auto"/>
              <w:right w:val="single" w:sz="8" w:space="0" w:color="auto"/>
            </w:tcBorders>
            <w:shd w:val="clear" w:color="auto" w:fill="auto"/>
            <w:noWrap/>
            <w:vAlign w:val="center"/>
            <w:hideMark/>
          </w:tcPr>
          <w:p w14:paraId="0AF8CE9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59 150,4</w:t>
            </w:r>
          </w:p>
        </w:tc>
      </w:tr>
      <w:tr w:rsidR="008A3EEB" w:rsidRPr="00AC2DE9" w14:paraId="675AF737"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44781C87"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14.2.</w:t>
            </w:r>
          </w:p>
        </w:tc>
        <w:tc>
          <w:tcPr>
            <w:tcW w:w="1590" w:type="pct"/>
            <w:tcBorders>
              <w:top w:val="nil"/>
              <w:left w:val="nil"/>
              <w:bottom w:val="single" w:sz="4" w:space="0" w:color="auto"/>
              <w:right w:val="single" w:sz="4" w:space="0" w:color="auto"/>
            </w:tcBorders>
            <w:shd w:val="clear" w:color="auto" w:fill="auto"/>
            <w:hideMark/>
          </w:tcPr>
          <w:p w14:paraId="4EEB526A" w14:textId="77777777" w:rsidR="003A60D3" w:rsidRPr="00AC2DE9" w:rsidRDefault="003A60D3" w:rsidP="007B4EDA">
            <w:pPr>
              <w:widowControl/>
              <w:autoSpaceDE/>
              <w:autoSpaceDN/>
              <w:adjustRightInd/>
              <w:ind w:firstLine="0"/>
              <w:jc w:val="left"/>
              <w:rPr>
                <w:rFonts w:ascii="Times New Roman" w:hAnsi="Times New Roman" w:cs="Times New Roman"/>
                <w:bCs/>
                <w:iCs/>
                <w:sz w:val="20"/>
                <w:szCs w:val="20"/>
              </w:rPr>
            </w:pPr>
            <w:r w:rsidRPr="00AC2DE9">
              <w:rPr>
                <w:rFonts w:ascii="Times New Roman" w:hAnsi="Times New Roman" w:cs="Times New Roman"/>
                <w:bCs/>
                <w:iCs/>
                <w:sz w:val="20"/>
                <w:szCs w:val="20"/>
              </w:rPr>
              <w:t xml:space="preserve">в паре, в </w:t>
            </w:r>
            <w:proofErr w:type="spellStart"/>
            <w:r w:rsidRPr="00AC2DE9">
              <w:rPr>
                <w:rFonts w:ascii="Times New Roman" w:hAnsi="Times New Roman" w:cs="Times New Roman"/>
                <w:bCs/>
                <w:iCs/>
                <w:sz w:val="20"/>
                <w:szCs w:val="20"/>
              </w:rPr>
              <w:t>т.ч</w:t>
            </w:r>
            <w:proofErr w:type="spellEnd"/>
            <w:r w:rsidRPr="00AC2DE9">
              <w:rPr>
                <w:rFonts w:ascii="Times New Roman" w:hAnsi="Times New Roman" w:cs="Times New Roman"/>
                <w:bCs/>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34C59183" w14:textId="5BAB237C"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1A6C22B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139302,0</w:t>
            </w:r>
          </w:p>
        </w:tc>
        <w:tc>
          <w:tcPr>
            <w:tcW w:w="346" w:type="pct"/>
            <w:tcBorders>
              <w:top w:val="nil"/>
              <w:left w:val="nil"/>
              <w:bottom w:val="single" w:sz="4" w:space="0" w:color="auto"/>
              <w:right w:val="single" w:sz="4" w:space="0" w:color="auto"/>
            </w:tcBorders>
            <w:shd w:val="clear" w:color="auto" w:fill="auto"/>
            <w:noWrap/>
            <w:vAlign w:val="center"/>
            <w:hideMark/>
          </w:tcPr>
          <w:p w14:paraId="417D5F7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116428,8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1C4118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116 428,8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9E2265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116 428,8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3E5A27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116 428,8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B9664F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116 428,8</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3ABC78C"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116 428,8</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301316B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116 428,8</w:t>
            </w:r>
          </w:p>
        </w:tc>
      </w:tr>
      <w:tr w:rsidR="008A3EEB" w:rsidRPr="00AC2DE9" w14:paraId="1AD5F2A1"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27CAF48A"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14.2.1.</w:t>
            </w:r>
          </w:p>
        </w:tc>
        <w:tc>
          <w:tcPr>
            <w:tcW w:w="1590" w:type="pct"/>
            <w:tcBorders>
              <w:top w:val="nil"/>
              <w:left w:val="nil"/>
              <w:bottom w:val="single" w:sz="4" w:space="0" w:color="auto"/>
              <w:right w:val="single" w:sz="4" w:space="0" w:color="auto"/>
            </w:tcBorders>
            <w:shd w:val="clear" w:color="auto" w:fill="auto"/>
            <w:hideMark/>
          </w:tcPr>
          <w:p w14:paraId="301419C4"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отборный пар 7-13 кгс/см²</w:t>
            </w:r>
          </w:p>
        </w:tc>
        <w:tc>
          <w:tcPr>
            <w:tcW w:w="407" w:type="pct"/>
            <w:tcBorders>
              <w:top w:val="nil"/>
              <w:left w:val="nil"/>
              <w:bottom w:val="single" w:sz="4" w:space="0" w:color="auto"/>
              <w:right w:val="single" w:sz="4" w:space="0" w:color="auto"/>
            </w:tcBorders>
            <w:shd w:val="clear" w:color="auto" w:fill="auto"/>
            <w:noWrap/>
            <w:vAlign w:val="center"/>
            <w:hideMark/>
          </w:tcPr>
          <w:p w14:paraId="0E2D408F" w14:textId="4F7D4162"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791264F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47126,9</w:t>
            </w:r>
          </w:p>
        </w:tc>
        <w:tc>
          <w:tcPr>
            <w:tcW w:w="346" w:type="pct"/>
            <w:tcBorders>
              <w:top w:val="nil"/>
              <w:left w:val="nil"/>
              <w:bottom w:val="single" w:sz="4" w:space="0" w:color="auto"/>
              <w:right w:val="single" w:sz="4" w:space="0" w:color="auto"/>
            </w:tcBorders>
            <w:shd w:val="clear" w:color="auto" w:fill="auto"/>
            <w:noWrap/>
            <w:vAlign w:val="center"/>
            <w:hideMark/>
          </w:tcPr>
          <w:p w14:paraId="51B77E31"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25927,3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770F56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25 927,3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382E42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25 927,3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F76A7EC"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25 927,3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614CBB9"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25 927,3</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6D83A8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25 927,3</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3049D0A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25 927,3</w:t>
            </w:r>
          </w:p>
        </w:tc>
      </w:tr>
      <w:tr w:rsidR="008A3EEB" w:rsidRPr="00AC2DE9" w14:paraId="312C6666"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1CC9D62B"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lastRenderedPageBreak/>
              <w:t>14.2.2.</w:t>
            </w:r>
          </w:p>
        </w:tc>
        <w:tc>
          <w:tcPr>
            <w:tcW w:w="1590" w:type="pct"/>
            <w:tcBorders>
              <w:top w:val="nil"/>
              <w:left w:val="nil"/>
              <w:bottom w:val="single" w:sz="4" w:space="0" w:color="auto"/>
              <w:right w:val="single" w:sz="4" w:space="0" w:color="auto"/>
            </w:tcBorders>
            <w:shd w:val="clear" w:color="auto" w:fill="auto"/>
            <w:hideMark/>
          </w:tcPr>
          <w:p w14:paraId="0629F4A2"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отборный пар более 13 кгс/см²</w:t>
            </w:r>
          </w:p>
        </w:tc>
        <w:tc>
          <w:tcPr>
            <w:tcW w:w="407" w:type="pct"/>
            <w:tcBorders>
              <w:top w:val="nil"/>
              <w:left w:val="nil"/>
              <w:bottom w:val="single" w:sz="4" w:space="0" w:color="auto"/>
              <w:right w:val="single" w:sz="4" w:space="0" w:color="auto"/>
            </w:tcBorders>
            <w:shd w:val="clear" w:color="auto" w:fill="auto"/>
            <w:noWrap/>
            <w:vAlign w:val="center"/>
            <w:hideMark/>
          </w:tcPr>
          <w:p w14:paraId="129AA97F" w14:textId="134237AD" w:rsidR="003A60D3" w:rsidRPr="00AC2DE9" w:rsidRDefault="003A60D3" w:rsidP="00293F01">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52651AEB"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92175,1</w:t>
            </w:r>
          </w:p>
        </w:tc>
        <w:tc>
          <w:tcPr>
            <w:tcW w:w="346" w:type="pct"/>
            <w:tcBorders>
              <w:top w:val="nil"/>
              <w:left w:val="nil"/>
              <w:bottom w:val="single" w:sz="4" w:space="0" w:color="auto"/>
              <w:right w:val="single" w:sz="4" w:space="0" w:color="auto"/>
            </w:tcBorders>
            <w:shd w:val="clear" w:color="auto" w:fill="auto"/>
            <w:noWrap/>
            <w:vAlign w:val="center"/>
            <w:hideMark/>
          </w:tcPr>
          <w:p w14:paraId="0BC6828A"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90501,6</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98AA17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90 501,5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660B74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90 501,5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76329D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90 501,5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248957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90 501,5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59ABBD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90 501,5</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7C24F733"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90 501,5</w:t>
            </w:r>
          </w:p>
        </w:tc>
      </w:tr>
      <w:tr w:rsidR="008A3EEB" w:rsidRPr="00AC2DE9" w14:paraId="648DF3D5"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0F612F1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15.</w:t>
            </w:r>
          </w:p>
        </w:tc>
        <w:tc>
          <w:tcPr>
            <w:tcW w:w="1590" w:type="pct"/>
            <w:tcBorders>
              <w:top w:val="nil"/>
              <w:left w:val="nil"/>
              <w:bottom w:val="single" w:sz="4" w:space="0" w:color="auto"/>
              <w:right w:val="single" w:sz="4" w:space="0" w:color="auto"/>
            </w:tcBorders>
            <w:shd w:val="clear" w:color="auto" w:fill="auto"/>
            <w:hideMark/>
          </w:tcPr>
          <w:p w14:paraId="1E5895F8" w14:textId="77777777" w:rsidR="003A60D3" w:rsidRPr="00AC2DE9" w:rsidRDefault="003A60D3" w:rsidP="007B4EDA">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 xml:space="preserve">Полезный отпуск тепловой энергии АО "СХК", в </w:t>
            </w:r>
            <w:proofErr w:type="spellStart"/>
            <w:r w:rsidRPr="00AC2DE9">
              <w:rPr>
                <w:rFonts w:ascii="Times New Roman" w:hAnsi="Times New Roman" w:cs="Times New Roman"/>
                <w:bCs/>
                <w:sz w:val="20"/>
                <w:szCs w:val="20"/>
              </w:rPr>
              <w:t>т.ч</w:t>
            </w:r>
            <w:proofErr w:type="spellEnd"/>
            <w:r w:rsidRPr="00AC2DE9">
              <w:rPr>
                <w:rFonts w:ascii="Times New Roman" w:hAnsi="Times New Roman" w:cs="Times New Roman"/>
                <w:b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477E144C" w14:textId="6E5EB0FA"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4ADD933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502805,1</w:t>
            </w:r>
          </w:p>
        </w:tc>
        <w:tc>
          <w:tcPr>
            <w:tcW w:w="346" w:type="pct"/>
            <w:tcBorders>
              <w:top w:val="nil"/>
              <w:left w:val="nil"/>
              <w:bottom w:val="single" w:sz="4" w:space="0" w:color="auto"/>
              <w:right w:val="single" w:sz="4" w:space="0" w:color="auto"/>
            </w:tcBorders>
            <w:shd w:val="clear" w:color="auto" w:fill="auto"/>
            <w:noWrap/>
            <w:vAlign w:val="center"/>
            <w:hideMark/>
          </w:tcPr>
          <w:p w14:paraId="31652BC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561443,2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14E1F4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553 788,9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D11DAE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553 788,9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107A50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553 788,9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D53314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553 788,9</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B97011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553 788,9</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7B115F9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553 788,9</w:t>
            </w:r>
          </w:p>
        </w:tc>
      </w:tr>
      <w:tr w:rsidR="008A3EEB" w:rsidRPr="00AC2DE9" w14:paraId="67451906"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34D01E80"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15.1.</w:t>
            </w:r>
          </w:p>
        </w:tc>
        <w:tc>
          <w:tcPr>
            <w:tcW w:w="1590" w:type="pct"/>
            <w:tcBorders>
              <w:top w:val="nil"/>
              <w:left w:val="nil"/>
              <w:bottom w:val="single" w:sz="4" w:space="0" w:color="auto"/>
              <w:right w:val="single" w:sz="4" w:space="0" w:color="auto"/>
            </w:tcBorders>
            <w:shd w:val="clear" w:color="auto" w:fill="auto"/>
            <w:hideMark/>
          </w:tcPr>
          <w:p w14:paraId="2F2EF276" w14:textId="77777777" w:rsidR="003A60D3" w:rsidRPr="00AC2DE9" w:rsidRDefault="003A60D3" w:rsidP="007B4EDA">
            <w:pPr>
              <w:widowControl/>
              <w:autoSpaceDE/>
              <w:autoSpaceDN/>
              <w:adjustRightInd/>
              <w:ind w:firstLine="0"/>
              <w:jc w:val="left"/>
              <w:rPr>
                <w:rFonts w:ascii="Times New Roman" w:hAnsi="Times New Roman" w:cs="Times New Roman"/>
                <w:bCs/>
                <w:iCs/>
                <w:sz w:val="20"/>
                <w:szCs w:val="20"/>
              </w:rPr>
            </w:pPr>
            <w:r w:rsidRPr="00AC2DE9">
              <w:rPr>
                <w:rFonts w:ascii="Times New Roman" w:hAnsi="Times New Roman" w:cs="Times New Roman"/>
                <w:bCs/>
                <w:iCs/>
                <w:sz w:val="20"/>
                <w:szCs w:val="20"/>
              </w:rPr>
              <w:t xml:space="preserve">в горячей воде, в </w:t>
            </w:r>
            <w:proofErr w:type="spellStart"/>
            <w:r w:rsidRPr="00AC2DE9">
              <w:rPr>
                <w:rFonts w:ascii="Times New Roman" w:hAnsi="Times New Roman" w:cs="Times New Roman"/>
                <w:bCs/>
                <w:iCs/>
                <w:sz w:val="20"/>
                <w:szCs w:val="20"/>
              </w:rPr>
              <w:t>т.ч</w:t>
            </w:r>
            <w:proofErr w:type="spellEnd"/>
            <w:r w:rsidRPr="00AC2DE9">
              <w:rPr>
                <w:rFonts w:ascii="Times New Roman" w:hAnsi="Times New Roman" w:cs="Times New Roman"/>
                <w:bCs/>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37186A2A" w14:textId="41B84B73"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3EADAA2B"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239188,6</w:t>
            </w:r>
          </w:p>
        </w:tc>
        <w:tc>
          <w:tcPr>
            <w:tcW w:w="346" w:type="pct"/>
            <w:tcBorders>
              <w:top w:val="nil"/>
              <w:left w:val="nil"/>
              <w:bottom w:val="single" w:sz="4" w:space="0" w:color="auto"/>
              <w:right w:val="single" w:sz="4" w:space="0" w:color="auto"/>
            </w:tcBorders>
            <w:shd w:val="clear" w:color="auto" w:fill="auto"/>
            <w:noWrap/>
            <w:vAlign w:val="center"/>
            <w:hideMark/>
          </w:tcPr>
          <w:p w14:paraId="2766167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281758,2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2782A0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277 133,2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6F0DF6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277 133,2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1B7473E"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277 133,2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F34BA5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277 133,2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4DC700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277 133,2</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27C26262"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277 133,2</w:t>
            </w:r>
          </w:p>
        </w:tc>
      </w:tr>
      <w:tr w:rsidR="008A3EEB" w:rsidRPr="00AC2DE9" w14:paraId="41ADA167"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60DDE9B2"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15.2.</w:t>
            </w:r>
          </w:p>
        </w:tc>
        <w:tc>
          <w:tcPr>
            <w:tcW w:w="1590" w:type="pct"/>
            <w:tcBorders>
              <w:top w:val="nil"/>
              <w:left w:val="nil"/>
              <w:bottom w:val="single" w:sz="4" w:space="0" w:color="auto"/>
              <w:right w:val="single" w:sz="4" w:space="0" w:color="auto"/>
            </w:tcBorders>
            <w:shd w:val="clear" w:color="auto" w:fill="auto"/>
            <w:hideMark/>
          </w:tcPr>
          <w:p w14:paraId="3C5B4ECB" w14:textId="77777777" w:rsidR="003A60D3" w:rsidRPr="00AC2DE9" w:rsidRDefault="003A60D3" w:rsidP="007B4EDA">
            <w:pPr>
              <w:widowControl/>
              <w:autoSpaceDE/>
              <w:autoSpaceDN/>
              <w:adjustRightInd/>
              <w:ind w:firstLine="0"/>
              <w:jc w:val="left"/>
              <w:rPr>
                <w:rFonts w:ascii="Times New Roman" w:hAnsi="Times New Roman" w:cs="Times New Roman"/>
                <w:bCs/>
                <w:iCs/>
                <w:sz w:val="20"/>
                <w:szCs w:val="20"/>
              </w:rPr>
            </w:pPr>
            <w:r w:rsidRPr="00AC2DE9">
              <w:rPr>
                <w:rFonts w:ascii="Times New Roman" w:hAnsi="Times New Roman" w:cs="Times New Roman"/>
                <w:bCs/>
                <w:iCs/>
                <w:sz w:val="20"/>
                <w:szCs w:val="20"/>
              </w:rPr>
              <w:t xml:space="preserve">в паре, в </w:t>
            </w:r>
            <w:proofErr w:type="spellStart"/>
            <w:r w:rsidRPr="00AC2DE9">
              <w:rPr>
                <w:rFonts w:ascii="Times New Roman" w:hAnsi="Times New Roman" w:cs="Times New Roman"/>
                <w:bCs/>
                <w:iCs/>
                <w:sz w:val="20"/>
                <w:szCs w:val="20"/>
              </w:rPr>
              <w:t>т.ч</w:t>
            </w:r>
            <w:proofErr w:type="spellEnd"/>
            <w:r w:rsidRPr="00AC2DE9">
              <w:rPr>
                <w:rFonts w:ascii="Times New Roman" w:hAnsi="Times New Roman" w:cs="Times New Roman"/>
                <w:bCs/>
                <w:iCs/>
                <w:sz w:val="20"/>
                <w:szCs w:val="20"/>
              </w:rPr>
              <w:t>.</w:t>
            </w:r>
          </w:p>
        </w:tc>
        <w:tc>
          <w:tcPr>
            <w:tcW w:w="407" w:type="pct"/>
            <w:tcBorders>
              <w:top w:val="nil"/>
              <w:left w:val="nil"/>
              <w:bottom w:val="single" w:sz="4" w:space="0" w:color="auto"/>
              <w:right w:val="single" w:sz="4" w:space="0" w:color="auto"/>
            </w:tcBorders>
            <w:shd w:val="clear" w:color="auto" w:fill="auto"/>
            <w:noWrap/>
            <w:vAlign w:val="center"/>
            <w:hideMark/>
          </w:tcPr>
          <w:p w14:paraId="15EAA8A0" w14:textId="56335284" w:rsidR="003A60D3" w:rsidRPr="00AC2DE9" w:rsidRDefault="00293F01"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6653C4A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263616,5</w:t>
            </w:r>
          </w:p>
        </w:tc>
        <w:tc>
          <w:tcPr>
            <w:tcW w:w="346" w:type="pct"/>
            <w:tcBorders>
              <w:top w:val="nil"/>
              <w:left w:val="nil"/>
              <w:bottom w:val="single" w:sz="4" w:space="0" w:color="auto"/>
              <w:right w:val="single" w:sz="4" w:space="0" w:color="auto"/>
            </w:tcBorders>
            <w:shd w:val="clear" w:color="auto" w:fill="auto"/>
            <w:noWrap/>
            <w:vAlign w:val="center"/>
            <w:hideMark/>
          </w:tcPr>
          <w:p w14:paraId="36AC6CA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279685,0</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FCFF8D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276 655,7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889105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276 655,7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D45A09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276 655,7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32EB4C4"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276 655,7</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1D9C367"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276 655,7</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7A2A3E86"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276 655,7</w:t>
            </w:r>
          </w:p>
        </w:tc>
      </w:tr>
      <w:tr w:rsidR="008A3EEB" w:rsidRPr="00AC2DE9" w14:paraId="5E36551D"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3D15B6AC"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15.2.1.</w:t>
            </w:r>
          </w:p>
        </w:tc>
        <w:tc>
          <w:tcPr>
            <w:tcW w:w="1590" w:type="pct"/>
            <w:tcBorders>
              <w:top w:val="nil"/>
              <w:left w:val="nil"/>
              <w:bottom w:val="single" w:sz="4" w:space="0" w:color="auto"/>
              <w:right w:val="single" w:sz="4" w:space="0" w:color="auto"/>
            </w:tcBorders>
            <w:shd w:val="clear" w:color="auto" w:fill="auto"/>
            <w:hideMark/>
          </w:tcPr>
          <w:p w14:paraId="050DBE8D"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отборный пар 7-13 кгс/см²</w:t>
            </w:r>
          </w:p>
        </w:tc>
        <w:tc>
          <w:tcPr>
            <w:tcW w:w="407" w:type="pct"/>
            <w:tcBorders>
              <w:top w:val="nil"/>
              <w:left w:val="nil"/>
              <w:bottom w:val="single" w:sz="4" w:space="0" w:color="auto"/>
              <w:right w:val="single" w:sz="4" w:space="0" w:color="auto"/>
            </w:tcBorders>
            <w:shd w:val="clear" w:color="auto" w:fill="auto"/>
            <w:noWrap/>
            <w:vAlign w:val="center"/>
            <w:hideMark/>
          </w:tcPr>
          <w:p w14:paraId="7B53E76F" w14:textId="09F186B2" w:rsidR="003A60D3" w:rsidRPr="00AC2DE9" w:rsidRDefault="00293F01"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5CE280B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101709,8</w:t>
            </w:r>
          </w:p>
        </w:tc>
        <w:tc>
          <w:tcPr>
            <w:tcW w:w="346" w:type="pct"/>
            <w:tcBorders>
              <w:top w:val="nil"/>
              <w:left w:val="nil"/>
              <w:bottom w:val="single" w:sz="4" w:space="0" w:color="auto"/>
              <w:right w:val="single" w:sz="4" w:space="0" w:color="auto"/>
            </w:tcBorders>
            <w:shd w:val="clear" w:color="auto" w:fill="auto"/>
            <w:noWrap/>
            <w:vAlign w:val="center"/>
            <w:hideMark/>
          </w:tcPr>
          <w:p w14:paraId="7870BBD4"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97822,5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7E29B92"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92 915,2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6B76E4B6"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92 915,2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B310E8E"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92 915,2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40841EA"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92 915,2</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BD5902A"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92 915,2</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0B087327"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92 915,2</w:t>
            </w:r>
          </w:p>
        </w:tc>
      </w:tr>
      <w:tr w:rsidR="008A3EEB" w:rsidRPr="00AC2DE9" w14:paraId="01842B0A" w14:textId="77777777" w:rsidTr="002D7168">
        <w:trPr>
          <w:trHeight w:val="20"/>
        </w:trPr>
        <w:tc>
          <w:tcPr>
            <w:tcW w:w="232" w:type="pct"/>
            <w:tcBorders>
              <w:top w:val="nil"/>
              <w:left w:val="single" w:sz="8" w:space="0" w:color="auto"/>
              <w:bottom w:val="single" w:sz="4" w:space="0" w:color="auto"/>
              <w:right w:val="single" w:sz="4" w:space="0" w:color="auto"/>
            </w:tcBorders>
            <w:shd w:val="clear" w:color="auto" w:fill="auto"/>
            <w:noWrap/>
            <w:vAlign w:val="center"/>
            <w:hideMark/>
          </w:tcPr>
          <w:p w14:paraId="656C3158" w14:textId="77777777" w:rsidR="003A60D3" w:rsidRPr="00AC2DE9" w:rsidRDefault="003A60D3" w:rsidP="003A60D3">
            <w:pPr>
              <w:widowControl/>
              <w:autoSpaceDE/>
              <w:autoSpaceDN/>
              <w:adjustRightInd/>
              <w:ind w:firstLine="0"/>
              <w:jc w:val="center"/>
              <w:rPr>
                <w:rFonts w:ascii="Times New Roman" w:hAnsi="Times New Roman" w:cs="Times New Roman"/>
                <w:bCs/>
                <w:iCs/>
                <w:sz w:val="20"/>
                <w:szCs w:val="20"/>
              </w:rPr>
            </w:pPr>
            <w:r w:rsidRPr="00AC2DE9">
              <w:rPr>
                <w:rFonts w:ascii="Times New Roman" w:hAnsi="Times New Roman" w:cs="Times New Roman"/>
                <w:bCs/>
                <w:iCs/>
                <w:sz w:val="20"/>
                <w:szCs w:val="20"/>
              </w:rPr>
              <w:t>15.2.2.</w:t>
            </w:r>
          </w:p>
        </w:tc>
        <w:tc>
          <w:tcPr>
            <w:tcW w:w="1590" w:type="pct"/>
            <w:tcBorders>
              <w:top w:val="nil"/>
              <w:left w:val="nil"/>
              <w:bottom w:val="single" w:sz="4" w:space="0" w:color="auto"/>
              <w:right w:val="single" w:sz="4" w:space="0" w:color="auto"/>
            </w:tcBorders>
            <w:shd w:val="clear" w:color="auto" w:fill="auto"/>
            <w:hideMark/>
          </w:tcPr>
          <w:p w14:paraId="02ADE7D2" w14:textId="77777777" w:rsidR="003A60D3" w:rsidRPr="00AC2DE9" w:rsidRDefault="003A60D3" w:rsidP="007B4EDA">
            <w:pPr>
              <w:widowControl/>
              <w:autoSpaceDE/>
              <w:autoSpaceDN/>
              <w:adjustRightInd/>
              <w:ind w:firstLine="0"/>
              <w:jc w:val="left"/>
              <w:rPr>
                <w:rFonts w:ascii="Times New Roman" w:hAnsi="Times New Roman" w:cs="Times New Roman"/>
                <w:iCs/>
                <w:sz w:val="20"/>
                <w:szCs w:val="20"/>
              </w:rPr>
            </w:pPr>
            <w:r w:rsidRPr="00AC2DE9">
              <w:rPr>
                <w:rFonts w:ascii="Times New Roman" w:hAnsi="Times New Roman" w:cs="Times New Roman"/>
                <w:iCs/>
                <w:sz w:val="20"/>
                <w:szCs w:val="20"/>
              </w:rPr>
              <w:t>отборный пар более 13 кгс/см²</w:t>
            </w:r>
          </w:p>
        </w:tc>
        <w:tc>
          <w:tcPr>
            <w:tcW w:w="407" w:type="pct"/>
            <w:tcBorders>
              <w:top w:val="nil"/>
              <w:left w:val="nil"/>
              <w:bottom w:val="single" w:sz="4" w:space="0" w:color="auto"/>
              <w:right w:val="single" w:sz="4" w:space="0" w:color="auto"/>
            </w:tcBorders>
            <w:shd w:val="clear" w:color="auto" w:fill="auto"/>
            <w:noWrap/>
            <w:vAlign w:val="center"/>
            <w:hideMark/>
          </w:tcPr>
          <w:p w14:paraId="64A31783" w14:textId="11C90DFE" w:rsidR="003A60D3" w:rsidRPr="00AC2DE9" w:rsidRDefault="00293F01"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bCs/>
                <w:sz w:val="20"/>
                <w:szCs w:val="20"/>
              </w:rPr>
              <w:t>Гкал</w:t>
            </w:r>
          </w:p>
        </w:tc>
        <w:tc>
          <w:tcPr>
            <w:tcW w:w="346" w:type="pct"/>
            <w:tcBorders>
              <w:top w:val="nil"/>
              <w:left w:val="nil"/>
              <w:bottom w:val="single" w:sz="4" w:space="0" w:color="auto"/>
              <w:right w:val="single" w:sz="4" w:space="0" w:color="auto"/>
            </w:tcBorders>
            <w:shd w:val="clear" w:color="auto" w:fill="auto"/>
            <w:noWrap/>
            <w:vAlign w:val="center"/>
            <w:hideMark/>
          </w:tcPr>
          <w:p w14:paraId="5FC9ED9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161906,7</w:t>
            </w:r>
          </w:p>
        </w:tc>
        <w:tc>
          <w:tcPr>
            <w:tcW w:w="346" w:type="pct"/>
            <w:tcBorders>
              <w:top w:val="nil"/>
              <w:left w:val="nil"/>
              <w:bottom w:val="single" w:sz="4" w:space="0" w:color="auto"/>
              <w:right w:val="single" w:sz="4" w:space="0" w:color="auto"/>
            </w:tcBorders>
            <w:shd w:val="clear" w:color="auto" w:fill="auto"/>
            <w:noWrap/>
            <w:vAlign w:val="center"/>
            <w:hideMark/>
          </w:tcPr>
          <w:p w14:paraId="60AC5AAC"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181862,5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F1F67C1"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183 740,5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2DC26D7"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183 740,5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52CAC3C5"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183 740,5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47C54937"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183 740,5</w:t>
            </w:r>
          </w:p>
        </w:tc>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6969BFE"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183 740,5</w:t>
            </w:r>
          </w:p>
        </w:tc>
        <w:tc>
          <w:tcPr>
            <w:tcW w:w="346" w:type="pct"/>
            <w:tcBorders>
              <w:top w:val="nil"/>
              <w:left w:val="single" w:sz="4" w:space="0" w:color="auto"/>
              <w:bottom w:val="single" w:sz="4" w:space="0" w:color="auto"/>
              <w:right w:val="single" w:sz="8" w:space="0" w:color="auto"/>
            </w:tcBorders>
            <w:shd w:val="clear" w:color="auto" w:fill="auto"/>
            <w:noWrap/>
            <w:vAlign w:val="center"/>
            <w:hideMark/>
          </w:tcPr>
          <w:p w14:paraId="0AEB5763" w14:textId="77777777" w:rsidR="003A60D3" w:rsidRPr="00AC2DE9" w:rsidRDefault="003A60D3" w:rsidP="003A60D3">
            <w:pPr>
              <w:widowControl/>
              <w:autoSpaceDE/>
              <w:autoSpaceDN/>
              <w:adjustRightInd/>
              <w:ind w:firstLine="0"/>
              <w:jc w:val="center"/>
              <w:rPr>
                <w:rFonts w:ascii="Times New Roman" w:hAnsi="Times New Roman" w:cs="Times New Roman"/>
                <w:sz w:val="20"/>
                <w:szCs w:val="20"/>
              </w:rPr>
            </w:pPr>
            <w:r w:rsidRPr="00AC2DE9">
              <w:rPr>
                <w:rFonts w:ascii="Times New Roman" w:hAnsi="Times New Roman" w:cs="Times New Roman"/>
                <w:sz w:val="20"/>
                <w:szCs w:val="20"/>
              </w:rPr>
              <w:t>183 740,5</w:t>
            </w:r>
          </w:p>
        </w:tc>
      </w:tr>
      <w:tr w:rsidR="008A3EEB" w:rsidRPr="00AC2DE9" w14:paraId="4CE12762" w14:textId="77777777" w:rsidTr="002D7168">
        <w:trPr>
          <w:trHeight w:val="20"/>
        </w:trPr>
        <w:tc>
          <w:tcPr>
            <w:tcW w:w="232"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4673C95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16.1.</w:t>
            </w:r>
          </w:p>
        </w:tc>
        <w:tc>
          <w:tcPr>
            <w:tcW w:w="1590" w:type="pct"/>
            <w:tcBorders>
              <w:top w:val="single" w:sz="8" w:space="0" w:color="auto"/>
              <w:left w:val="nil"/>
              <w:bottom w:val="single" w:sz="8" w:space="0" w:color="auto"/>
              <w:right w:val="single" w:sz="4" w:space="0" w:color="auto"/>
            </w:tcBorders>
            <w:shd w:val="clear" w:color="auto" w:fill="auto"/>
            <w:noWrap/>
            <w:hideMark/>
          </w:tcPr>
          <w:p w14:paraId="62FFFCF9" w14:textId="692A8D02" w:rsidR="003A60D3" w:rsidRPr="00AC2DE9" w:rsidRDefault="003A60D3" w:rsidP="00DA4096">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Отпуск конечному потребителю АО "</w:t>
            </w:r>
            <w:r w:rsidR="00DA4096">
              <w:rPr>
                <w:rFonts w:ascii="Times New Roman" w:hAnsi="Times New Roman" w:cs="Times New Roman"/>
                <w:bCs/>
                <w:sz w:val="20"/>
                <w:szCs w:val="20"/>
              </w:rPr>
              <w:t>РИР</w:t>
            </w:r>
            <w:r w:rsidRPr="00AC2DE9">
              <w:rPr>
                <w:rFonts w:ascii="Times New Roman" w:hAnsi="Times New Roman" w:cs="Times New Roman"/>
                <w:bCs/>
                <w:sz w:val="20"/>
                <w:szCs w:val="20"/>
              </w:rPr>
              <w:t>" (в гор. воде)</w:t>
            </w:r>
          </w:p>
        </w:tc>
        <w:tc>
          <w:tcPr>
            <w:tcW w:w="407" w:type="pct"/>
            <w:tcBorders>
              <w:top w:val="single" w:sz="8" w:space="0" w:color="auto"/>
              <w:left w:val="nil"/>
              <w:bottom w:val="single" w:sz="8" w:space="0" w:color="auto"/>
              <w:right w:val="single" w:sz="4" w:space="0" w:color="auto"/>
            </w:tcBorders>
            <w:shd w:val="clear" w:color="auto" w:fill="auto"/>
            <w:noWrap/>
            <w:vAlign w:val="center"/>
            <w:hideMark/>
          </w:tcPr>
          <w:p w14:paraId="1198D71E" w14:textId="2070675C" w:rsidR="003A60D3" w:rsidRPr="00AC2DE9" w:rsidRDefault="00293F01"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single" w:sz="8" w:space="0" w:color="auto"/>
              <w:left w:val="nil"/>
              <w:bottom w:val="single" w:sz="8" w:space="0" w:color="auto"/>
              <w:right w:val="single" w:sz="4" w:space="0" w:color="auto"/>
            </w:tcBorders>
            <w:shd w:val="clear" w:color="auto" w:fill="auto"/>
            <w:noWrap/>
            <w:vAlign w:val="bottom"/>
            <w:hideMark/>
          </w:tcPr>
          <w:p w14:paraId="2F815AA3"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1172107,4</w:t>
            </w:r>
          </w:p>
        </w:tc>
        <w:tc>
          <w:tcPr>
            <w:tcW w:w="346" w:type="pct"/>
            <w:tcBorders>
              <w:top w:val="single" w:sz="8" w:space="0" w:color="auto"/>
              <w:left w:val="nil"/>
              <w:bottom w:val="single" w:sz="8" w:space="0" w:color="auto"/>
              <w:right w:val="single" w:sz="4" w:space="0" w:color="auto"/>
            </w:tcBorders>
            <w:shd w:val="clear" w:color="auto" w:fill="auto"/>
            <w:noWrap/>
            <w:vAlign w:val="bottom"/>
            <w:hideMark/>
          </w:tcPr>
          <w:p w14:paraId="107EF6A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1298922,1</w:t>
            </w:r>
          </w:p>
        </w:tc>
        <w:tc>
          <w:tcPr>
            <w:tcW w:w="346" w:type="pct"/>
            <w:tcBorders>
              <w:top w:val="single" w:sz="8" w:space="0" w:color="auto"/>
              <w:left w:val="nil"/>
              <w:bottom w:val="single" w:sz="8" w:space="0" w:color="auto"/>
              <w:right w:val="single" w:sz="4" w:space="0" w:color="auto"/>
            </w:tcBorders>
            <w:shd w:val="clear" w:color="auto" w:fill="auto"/>
            <w:noWrap/>
            <w:vAlign w:val="bottom"/>
            <w:hideMark/>
          </w:tcPr>
          <w:p w14:paraId="71C963E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1 295 581,2</w:t>
            </w:r>
          </w:p>
        </w:tc>
        <w:tc>
          <w:tcPr>
            <w:tcW w:w="346" w:type="pct"/>
            <w:tcBorders>
              <w:top w:val="single" w:sz="8" w:space="0" w:color="auto"/>
              <w:left w:val="nil"/>
              <w:bottom w:val="single" w:sz="8" w:space="0" w:color="auto"/>
              <w:right w:val="single" w:sz="4" w:space="0" w:color="auto"/>
            </w:tcBorders>
            <w:shd w:val="clear" w:color="auto" w:fill="auto"/>
            <w:noWrap/>
            <w:vAlign w:val="bottom"/>
            <w:hideMark/>
          </w:tcPr>
          <w:p w14:paraId="560A325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1 295 581,2</w:t>
            </w:r>
          </w:p>
        </w:tc>
        <w:tc>
          <w:tcPr>
            <w:tcW w:w="346" w:type="pct"/>
            <w:tcBorders>
              <w:top w:val="single" w:sz="8" w:space="0" w:color="auto"/>
              <w:left w:val="nil"/>
              <w:bottom w:val="single" w:sz="8" w:space="0" w:color="auto"/>
              <w:right w:val="single" w:sz="4" w:space="0" w:color="auto"/>
            </w:tcBorders>
            <w:shd w:val="clear" w:color="auto" w:fill="auto"/>
            <w:noWrap/>
            <w:vAlign w:val="bottom"/>
            <w:hideMark/>
          </w:tcPr>
          <w:p w14:paraId="603B027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1 295 581,2</w:t>
            </w:r>
          </w:p>
        </w:tc>
        <w:tc>
          <w:tcPr>
            <w:tcW w:w="346" w:type="pct"/>
            <w:tcBorders>
              <w:top w:val="single" w:sz="8" w:space="0" w:color="auto"/>
              <w:left w:val="nil"/>
              <w:bottom w:val="single" w:sz="8" w:space="0" w:color="auto"/>
              <w:right w:val="single" w:sz="4" w:space="0" w:color="auto"/>
            </w:tcBorders>
            <w:shd w:val="clear" w:color="auto" w:fill="auto"/>
            <w:noWrap/>
            <w:vAlign w:val="bottom"/>
            <w:hideMark/>
          </w:tcPr>
          <w:p w14:paraId="52DA393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1 295 581,2</w:t>
            </w:r>
          </w:p>
        </w:tc>
        <w:tc>
          <w:tcPr>
            <w:tcW w:w="346" w:type="pct"/>
            <w:tcBorders>
              <w:top w:val="single" w:sz="8" w:space="0" w:color="auto"/>
              <w:left w:val="nil"/>
              <w:bottom w:val="single" w:sz="8" w:space="0" w:color="auto"/>
              <w:right w:val="single" w:sz="4" w:space="0" w:color="auto"/>
            </w:tcBorders>
            <w:shd w:val="clear" w:color="auto" w:fill="auto"/>
            <w:noWrap/>
            <w:vAlign w:val="bottom"/>
            <w:hideMark/>
          </w:tcPr>
          <w:p w14:paraId="18D0DBD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1 295 581,2</w:t>
            </w:r>
          </w:p>
        </w:tc>
        <w:tc>
          <w:tcPr>
            <w:tcW w:w="346" w:type="pct"/>
            <w:tcBorders>
              <w:top w:val="single" w:sz="8" w:space="0" w:color="auto"/>
              <w:left w:val="nil"/>
              <w:bottom w:val="single" w:sz="8" w:space="0" w:color="auto"/>
              <w:right w:val="single" w:sz="8" w:space="0" w:color="auto"/>
            </w:tcBorders>
            <w:shd w:val="clear" w:color="auto" w:fill="auto"/>
            <w:noWrap/>
            <w:vAlign w:val="bottom"/>
            <w:hideMark/>
          </w:tcPr>
          <w:p w14:paraId="1F8F05E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1 295 581,2</w:t>
            </w:r>
          </w:p>
        </w:tc>
      </w:tr>
      <w:tr w:rsidR="008A3EEB" w:rsidRPr="00AC2DE9" w14:paraId="32A4F547" w14:textId="77777777" w:rsidTr="002D7168">
        <w:trPr>
          <w:trHeight w:val="20"/>
        </w:trPr>
        <w:tc>
          <w:tcPr>
            <w:tcW w:w="232" w:type="pct"/>
            <w:tcBorders>
              <w:top w:val="nil"/>
              <w:left w:val="single" w:sz="8" w:space="0" w:color="auto"/>
              <w:bottom w:val="single" w:sz="8" w:space="0" w:color="auto"/>
              <w:right w:val="single" w:sz="4" w:space="0" w:color="auto"/>
            </w:tcBorders>
            <w:shd w:val="clear" w:color="auto" w:fill="auto"/>
            <w:noWrap/>
            <w:vAlign w:val="bottom"/>
            <w:hideMark/>
          </w:tcPr>
          <w:p w14:paraId="74B0BF9A"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16.2.</w:t>
            </w:r>
          </w:p>
        </w:tc>
        <w:tc>
          <w:tcPr>
            <w:tcW w:w="1590" w:type="pct"/>
            <w:tcBorders>
              <w:top w:val="nil"/>
              <w:left w:val="nil"/>
              <w:bottom w:val="single" w:sz="8" w:space="0" w:color="auto"/>
              <w:right w:val="single" w:sz="4" w:space="0" w:color="auto"/>
            </w:tcBorders>
            <w:shd w:val="clear" w:color="auto" w:fill="auto"/>
            <w:noWrap/>
            <w:hideMark/>
          </w:tcPr>
          <w:p w14:paraId="3BB37174" w14:textId="133A01E7" w:rsidR="003A60D3" w:rsidRPr="00AC2DE9" w:rsidRDefault="003A60D3" w:rsidP="00DA4096">
            <w:pPr>
              <w:widowControl/>
              <w:autoSpaceDE/>
              <w:autoSpaceDN/>
              <w:adjustRightInd/>
              <w:ind w:firstLine="0"/>
              <w:jc w:val="left"/>
              <w:rPr>
                <w:rFonts w:ascii="Times New Roman" w:hAnsi="Times New Roman" w:cs="Times New Roman"/>
                <w:bCs/>
                <w:sz w:val="20"/>
                <w:szCs w:val="20"/>
              </w:rPr>
            </w:pPr>
            <w:r w:rsidRPr="00AC2DE9">
              <w:rPr>
                <w:rFonts w:ascii="Times New Roman" w:hAnsi="Times New Roman" w:cs="Times New Roman"/>
                <w:bCs/>
                <w:sz w:val="20"/>
                <w:szCs w:val="20"/>
              </w:rPr>
              <w:t>Отпуск конечному потребителю АО "</w:t>
            </w:r>
            <w:r w:rsidR="00DA4096">
              <w:rPr>
                <w:rFonts w:ascii="Times New Roman" w:hAnsi="Times New Roman" w:cs="Times New Roman"/>
                <w:bCs/>
                <w:sz w:val="20"/>
                <w:szCs w:val="20"/>
              </w:rPr>
              <w:t>РИР</w:t>
            </w:r>
            <w:r w:rsidRPr="00AC2DE9">
              <w:rPr>
                <w:rFonts w:ascii="Times New Roman" w:hAnsi="Times New Roman" w:cs="Times New Roman"/>
                <w:bCs/>
                <w:sz w:val="20"/>
                <w:szCs w:val="20"/>
              </w:rPr>
              <w:t>" (Всего)</w:t>
            </w:r>
          </w:p>
        </w:tc>
        <w:tc>
          <w:tcPr>
            <w:tcW w:w="407" w:type="pct"/>
            <w:tcBorders>
              <w:top w:val="nil"/>
              <w:left w:val="nil"/>
              <w:bottom w:val="single" w:sz="8" w:space="0" w:color="auto"/>
              <w:right w:val="single" w:sz="4" w:space="0" w:color="auto"/>
            </w:tcBorders>
            <w:shd w:val="clear" w:color="auto" w:fill="auto"/>
            <w:noWrap/>
            <w:vAlign w:val="center"/>
            <w:hideMark/>
          </w:tcPr>
          <w:p w14:paraId="6E144861" w14:textId="3367A75A" w:rsidR="003A60D3" w:rsidRPr="00AC2DE9" w:rsidRDefault="00293F01"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Гкал</w:t>
            </w:r>
          </w:p>
        </w:tc>
        <w:tc>
          <w:tcPr>
            <w:tcW w:w="346" w:type="pct"/>
            <w:tcBorders>
              <w:top w:val="nil"/>
              <w:left w:val="nil"/>
              <w:bottom w:val="single" w:sz="8" w:space="0" w:color="auto"/>
              <w:right w:val="single" w:sz="4" w:space="0" w:color="auto"/>
            </w:tcBorders>
            <w:shd w:val="clear" w:color="auto" w:fill="auto"/>
            <w:noWrap/>
            <w:vAlign w:val="bottom"/>
            <w:hideMark/>
          </w:tcPr>
          <w:p w14:paraId="1B2997E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1435723,9</w:t>
            </w:r>
          </w:p>
        </w:tc>
        <w:tc>
          <w:tcPr>
            <w:tcW w:w="346" w:type="pct"/>
            <w:tcBorders>
              <w:top w:val="nil"/>
              <w:left w:val="nil"/>
              <w:bottom w:val="single" w:sz="8" w:space="0" w:color="auto"/>
              <w:right w:val="single" w:sz="4" w:space="0" w:color="auto"/>
            </w:tcBorders>
            <w:shd w:val="clear" w:color="auto" w:fill="auto"/>
            <w:noWrap/>
            <w:vAlign w:val="bottom"/>
            <w:hideMark/>
          </w:tcPr>
          <w:p w14:paraId="25B4D9F9"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1578607,1</w:t>
            </w:r>
          </w:p>
        </w:tc>
        <w:tc>
          <w:tcPr>
            <w:tcW w:w="346" w:type="pct"/>
            <w:tcBorders>
              <w:top w:val="nil"/>
              <w:left w:val="nil"/>
              <w:bottom w:val="single" w:sz="8" w:space="0" w:color="auto"/>
              <w:right w:val="single" w:sz="4" w:space="0" w:color="auto"/>
            </w:tcBorders>
            <w:shd w:val="clear" w:color="auto" w:fill="auto"/>
            <w:noWrap/>
            <w:vAlign w:val="bottom"/>
            <w:hideMark/>
          </w:tcPr>
          <w:p w14:paraId="261AFEA0"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1 572 236,9</w:t>
            </w:r>
          </w:p>
        </w:tc>
        <w:tc>
          <w:tcPr>
            <w:tcW w:w="346" w:type="pct"/>
            <w:tcBorders>
              <w:top w:val="nil"/>
              <w:left w:val="nil"/>
              <w:bottom w:val="single" w:sz="8" w:space="0" w:color="auto"/>
              <w:right w:val="single" w:sz="4" w:space="0" w:color="auto"/>
            </w:tcBorders>
            <w:shd w:val="clear" w:color="auto" w:fill="auto"/>
            <w:noWrap/>
            <w:vAlign w:val="bottom"/>
            <w:hideMark/>
          </w:tcPr>
          <w:p w14:paraId="74A6F971"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1 572 236,9</w:t>
            </w:r>
          </w:p>
        </w:tc>
        <w:tc>
          <w:tcPr>
            <w:tcW w:w="346" w:type="pct"/>
            <w:tcBorders>
              <w:top w:val="nil"/>
              <w:left w:val="nil"/>
              <w:bottom w:val="single" w:sz="8" w:space="0" w:color="auto"/>
              <w:right w:val="single" w:sz="4" w:space="0" w:color="auto"/>
            </w:tcBorders>
            <w:shd w:val="clear" w:color="auto" w:fill="auto"/>
            <w:noWrap/>
            <w:vAlign w:val="bottom"/>
            <w:hideMark/>
          </w:tcPr>
          <w:p w14:paraId="44BC6288"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1 572 236,9</w:t>
            </w:r>
          </w:p>
        </w:tc>
        <w:tc>
          <w:tcPr>
            <w:tcW w:w="346" w:type="pct"/>
            <w:tcBorders>
              <w:top w:val="nil"/>
              <w:left w:val="nil"/>
              <w:bottom w:val="single" w:sz="8" w:space="0" w:color="auto"/>
              <w:right w:val="single" w:sz="4" w:space="0" w:color="auto"/>
            </w:tcBorders>
            <w:shd w:val="clear" w:color="auto" w:fill="auto"/>
            <w:noWrap/>
            <w:vAlign w:val="bottom"/>
            <w:hideMark/>
          </w:tcPr>
          <w:p w14:paraId="0A1CC643"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1 572 236,9</w:t>
            </w:r>
          </w:p>
        </w:tc>
        <w:tc>
          <w:tcPr>
            <w:tcW w:w="346" w:type="pct"/>
            <w:tcBorders>
              <w:top w:val="nil"/>
              <w:left w:val="nil"/>
              <w:bottom w:val="single" w:sz="4" w:space="0" w:color="auto"/>
              <w:right w:val="single" w:sz="4" w:space="0" w:color="auto"/>
            </w:tcBorders>
            <w:shd w:val="clear" w:color="auto" w:fill="auto"/>
            <w:noWrap/>
            <w:vAlign w:val="bottom"/>
            <w:hideMark/>
          </w:tcPr>
          <w:p w14:paraId="0CEEBD6D"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1 572 236,9</w:t>
            </w:r>
          </w:p>
        </w:tc>
        <w:tc>
          <w:tcPr>
            <w:tcW w:w="346" w:type="pct"/>
            <w:tcBorders>
              <w:top w:val="nil"/>
              <w:left w:val="nil"/>
              <w:bottom w:val="single" w:sz="4" w:space="0" w:color="auto"/>
              <w:right w:val="single" w:sz="8" w:space="0" w:color="auto"/>
            </w:tcBorders>
            <w:shd w:val="clear" w:color="auto" w:fill="auto"/>
            <w:noWrap/>
            <w:vAlign w:val="bottom"/>
            <w:hideMark/>
          </w:tcPr>
          <w:p w14:paraId="3DE5C435" w14:textId="77777777" w:rsidR="003A60D3" w:rsidRPr="00AC2DE9" w:rsidRDefault="003A60D3" w:rsidP="003A60D3">
            <w:pPr>
              <w:widowControl/>
              <w:autoSpaceDE/>
              <w:autoSpaceDN/>
              <w:adjustRightInd/>
              <w:ind w:firstLine="0"/>
              <w:jc w:val="center"/>
              <w:rPr>
                <w:rFonts w:ascii="Times New Roman" w:hAnsi="Times New Roman" w:cs="Times New Roman"/>
                <w:bCs/>
                <w:sz w:val="20"/>
                <w:szCs w:val="20"/>
              </w:rPr>
            </w:pPr>
            <w:r w:rsidRPr="00AC2DE9">
              <w:rPr>
                <w:rFonts w:ascii="Times New Roman" w:hAnsi="Times New Roman" w:cs="Times New Roman"/>
                <w:bCs/>
                <w:sz w:val="20"/>
                <w:szCs w:val="20"/>
              </w:rPr>
              <w:t>1 572 236,9</w:t>
            </w:r>
          </w:p>
        </w:tc>
      </w:tr>
    </w:tbl>
    <w:p w14:paraId="5BF212BC" w14:textId="77777777" w:rsidR="002C0674" w:rsidRPr="00B9273A" w:rsidRDefault="00BB649F" w:rsidP="00BB649F">
      <w:pPr>
        <w:tabs>
          <w:tab w:val="center" w:pos="7143"/>
        </w:tabs>
        <w:ind w:firstLine="0"/>
        <w:rPr>
          <w:bCs/>
          <w:sz w:val="22"/>
          <w:szCs w:val="22"/>
        </w:rPr>
      </w:pPr>
      <w:r w:rsidRPr="00B9273A">
        <w:rPr>
          <w:bCs/>
          <w:sz w:val="22"/>
          <w:szCs w:val="22"/>
        </w:rPr>
        <w:t>Не смотря на рост часовых нагрузок потребителей</w:t>
      </w:r>
      <w:r w:rsidR="00B9273A" w:rsidRPr="00B9273A">
        <w:rPr>
          <w:bCs/>
          <w:sz w:val="22"/>
          <w:szCs w:val="22"/>
        </w:rPr>
        <w:t>, учитывая энергосберегающие мероприятия предприятий баланс отпуска тепловой энергии до 2035 года не меняется.</w:t>
      </w:r>
      <w:r w:rsidRPr="00B9273A">
        <w:rPr>
          <w:bCs/>
          <w:sz w:val="22"/>
          <w:szCs w:val="22"/>
        </w:rPr>
        <w:tab/>
      </w:r>
    </w:p>
    <w:p w14:paraId="70C59E38" w14:textId="77777777" w:rsidR="003A60D3" w:rsidRDefault="003A60D3" w:rsidP="00FF78AC">
      <w:pPr>
        <w:spacing w:line="360" w:lineRule="auto"/>
        <w:ind w:firstLine="708"/>
        <w:sectPr w:rsidR="003A60D3" w:rsidSect="003A60D3">
          <w:pgSz w:w="16838" w:h="11906" w:orient="landscape"/>
          <w:pgMar w:top="1134" w:right="1276" w:bottom="567" w:left="1276" w:header="510" w:footer="284" w:gutter="0"/>
          <w:cols w:space="708"/>
          <w:titlePg/>
          <w:docGrid w:linePitch="360"/>
        </w:sectPr>
      </w:pPr>
    </w:p>
    <w:p w14:paraId="6853C812" w14:textId="2A8BF686" w:rsidR="002C0674" w:rsidRPr="005E1A59" w:rsidRDefault="002C0674" w:rsidP="00FF78AC">
      <w:pPr>
        <w:spacing w:line="360" w:lineRule="auto"/>
        <w:ind w:firstLine="708"/>
      </w:pPr>
      <w:r w:rsidRPr="005E1A59">
        <w:lastRenderedPageBreak/>
        <w:t>На рисунке 1.</w:t>
      </w:r>
      <w:r w:rsidR="00BC68D0">
        <w:t>2</w:t>
      </w:r>
      <w:r w:rsidRPr="005E1A59">
        <w:t xml:space="preserve"> приведен укрупненный тепловой баланс системы теплоснабжения от ТЭЦ АО «РИР» на период 2018-2035г.г.</w:t>
      </w:r>
    </w:p>
    <w:p w14:paraId="712F52F2" w14:textId="276548F3" w:rsidR="002C0674" w:rsidRDefault="006B759B" w:rsidP="00FF78AC">
      <w:pPr>
        <w:spacing w:line="360" w:lineRule="auto"/>
        <w:jc w:val="center"/>
      </w:pPr>
      <w:r>
        <w:rPr>
          <w:noProof/>
        </w:rPr>
        <w:drawing>
          <wp:inline distT="0" distB="0" distL="0" distR="0" wp14:anchorId="2C8976DF" wp14:editId="656F876B">
            <wp:extent cx="5973288" cy="5474335"/>
            <wp:effectExtent l="0" t="0" r="8890" b="1206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00A6771" w14:textId="380D8D0E" w:rsidR="00631EB0" w:rsidRDefault="00631EB0" w:rsidP="00FF78AC">
      <w:pPr>
        <w:widowControl/>
        <w:autoSpaceDE/>
        <w:autoSpaceDN/>
        <w:adjustRightInd/>
        <w:spacing w:line="360" w:lineRule="auto"/>
        <w:ind w:firstLine="0"/>
        <w:jc w:val="center"/>
      </w:pPr>
    </w:p>
    <w:p w14:paraId="522B6B99" w14:textId="5A63ADA8" w:rsidR="002A04C3" w:rsidRDefault="002A04C3" w:rsidP="00FF78AC">
      <w:pPr>
        <w:widowControl/>
        <w:autoSpaceDE/>
        <w:autoSpaceDN/>
        <w:adjustRightInd/>
        <w:spacing w:line="360" w:lineRule="auto"/>
        <w:ind w:firstLine="0"/>
        <w:jc w:val="center"/>
      </w:pPr>
      <w:r>
        <w:rPr>
          <w:noProof/>
        </w:rPr>
        <w:lastRenderedPageBreak/>
        <w:drawing>
          <wp:inline distT="0" distB="0" distL="0" distR="0" wp14:anchorId="6D34C12E" wp14:editId="7655F34C">
            <wp:extent cx="5133340" cy="44259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33340" cy="4425950"/>
                    </a:xfrm>
                    <a:prstGeom prst="rect">
                      <a:avLst/>
                    </a:prstGeom>
                    <a:noFill/>
                  </pic:spPr>
                </pic:pic>
              </a:graphicData>
            </a:graphic>
          </wp:inline>
        </w:drawing>
      </w:r>
    </w:p>
    <w:p w14:paraId="67968EDC" w14:textId="31265538" w:rsidR="002A04C3" w:rsidRDefault="002A04C3" w:rsidP="00FF78AC">
      <w:pPr>
        <w:widowControl/>
        <w:autoSpaceDE/>
        <w:autoSpaceDN/>
        <w:adjustRightInd/>
        <w:spacing w:line="360" w:lineRule="auto"/>
        <w:ind w:firstLine="0"/>
        <w:jc w:val="center"/>
      </w:pPr>
    </w:p>
    <w:p w14:paraId="47280D93" w14:textId="77777777" w:rsidR="002C0674" w:rsidRPr="005E1A59" w:rsidRDefault="002C0674" w:rsidP="00FF78AC">
      <w:pPr>
        <w:widowControl/>
        <w:autoSpaceDE/>
        <w:autoSpaceDN/>
        <w:adjustRightInd/>
        <w:spacing w:line="360" w:lineRule="auto"/>
        <w:ind w:firstLine="0"/>
        <w:jc w:val="center"/>
      </w:pPr>
      <w:r w:rsidRPr="005E1A59">
        <w:t>Рисунок 1.</w:t>
      </w:r>
      <w:r w:rsidR="00BC68D0">
        <w:t>2</w:t>
      </w:r>
      <w:r w:rsidRPr="005E1A59">
        <w:t xml:space="preserve"> – Тепловой баланс системы теплоснабжения на базе ТЭЦ АО «РИР» за 2018-2035г.г.</w:t>
      </w:r>
    </w:p>
    <w:p w14:paraId="669D9BF6" w14:textId="77777777" w:rsidR="002C0674" w:rsidRPr="005E1A59" w:rsidRDefault="002C0674" w:rsidP="00FF78AC">
      <w:pPr>
        <w:spacing w:line="360" w:lineRule="auto"/>
        <w:ind w:firstLine="708"/>
      </w:pPr>
    </w:p>
    <w:p w14:paraId="47752B38" w14:textId="77777777" w:rsidR="002C0674" w:rsidRPr="005E1A59" w:rsidRDefault="002C0674" w:rsidP="00FF78AC">
      <w:pPr>
        <w:spacing w:line="360" w:lineRule="auto"/>
        <w:ind w:firstLine="708"/>
      </w:pPr>
      <w:r w:rsidRPr="005E1A59">
        <w:t>Тепловой баланс на перспективный период 202</w:t>
      </w:r>
      <w:r w:rsidR="001F582B">
        <w:t>2</w:t>
      </w:r>
      <w:r w:rsidRPr="005E1A59">
        <w:t xml:space="preserve">-2035г.г. разрабатывался без учета метеорологического фактора. Учитывались следующие факторы: </w:t>
      </w:r>
    </w:p>
    <w:p w14:paraId="7507F109" w14:textId="77777777" w:rsidR="002C0674" w:rsidRPr="005E1A59" w:rsidRDefault="002C0674" w:rsidP="001C1829">
      <w:pPr>
        <w:spacing w:line="360" w:lineRule="auto"/>
        <w:ind w:firstLine="709"/>
      </w:pPr>
      <w:r w:rsidRPr="005E1A59">
        <w:t>- прирост отапливаемой площади объектов ЖФ и ОДЗ;</w:t>
      </w:r>
    </w:p>
    <w:p w14:paraId="4CB6E379" w14:textId="77777777" w:rsidR="002C0674" w:rsidRPr="005E1A59" w:rsidRDefault="002C0674" w:rsidP="00FF78AC">
      <w:pPr>
        <w:widowControl/>
        <w:autoSpaceDE/>
        <w:autoSpaceDN/>
        <w:adjustRightInd/>
        <w:spacing w:line="360" w:lineRule="auto"/>
        <w:ind w:firstLine="709"/>
        <w:rPr>
          <w:rFonts w:ascii="Times New Roman" w:hAnsi="Times New Roman" w:cs="Times New Roman"/>
        </w:rPr>
      </w:pPr>
      <w:r w:rsidRPr="005E1A59">
        <w:t>-  прирост населения г. Северска.</w:t>
      </w:r>
    </w:p>
    <w:p w14:paraId="1F4186E1" w14:textId="4B54471B" w:rsidR="002C0674" w:rsidRPr="005E1A59" w:rsidRDefault="002C0674" w:rsidP="00851F07">
      <w:pPr>
        <w:widowControl/>
        <w:autoSpaceDE/>
        <w:autoSpaceDN/>
        <w:adjustRightInd/>
        <w:spacing w:line="360" w:lineRule="auto"/>
        <w:ind w:firstLine="709"/>
        <w:rPr>
          <w:rFonts w:ascii="Times New Roman" w:hAnsi="Times New Roman" w:cs="Times New Roman"/>
        </w:rPr>
      </w:pPr>
      <w:r w:rsidRPr="005E1A59">
        <w:rPr>
          <w:rFonts w:ascii="Times New Roman" w:hAnsi="Times New Roman" w:cs="Times New Roman"/>
        </w:rPr>
        <w:t>Максимальный планируемый суммарный прирост нагрузки, рассчитанный по удельным значениям расхода тепловой энергии и площадям строительных фондов, принятым по данным о застройке планировочных кварталов г.</w:t>
      </w:r>
      <w:r w:rsidR="002D7168">
        <w:rPr>
          <w:rFonts w:ascii="Times New Roman" w:hAnsi="Times New Roman" w:cs="Times New Roman"/>
        </w:rPr>
        <w:t xml:space="preserve"> </w:t>
      </w:r>
      <w:r w:rsidRPr="005E1A59">
        <w:rPr>
          <w:rFonts w:ascii="Times New Roman" w:hAnsi="Times New Roman" w:cs="Times New Roman"/>
        </w:rPr>
        <w:t>Северска и внегородских территорий к 2035 году составит 53,14 Гкал/час.</w:t>
      </w:r>
    </w:p>
    <w:p w14:paraId="2FE02B20" w14:textId="77777777" w:rsidR="002C0674" w:rsidRPr="005E1A59" w:rsidRDefault="002C0674" w:rsidP="00851F07">
      <w:pPr>
        <w:widowControl/>
        <w:autoSpaceDE/>
        <w:autoSpaceDN/>
        <w:adjustRightInd/>
        <w:spacing w:line="360" w:lineRule="auto"/>
        <w:ind w:firstLine="709"/>
        <w:rPr>
          <w:rFonts w:ascii="Times New Roman" w:hAnsi="Times New Roman" w:cs="Times New Roman"/>
        </w:rPr>
      </w:pPr>
      <w:r w:rsidRPr="005E1A59">
        <w:rPr>
          <w:rFonts w:ascii="Times New Roman" w:hAnsi="Times New Roman" w:cs="Times New Roman"/>
        </w:rPr>
        <w:t>Общий прогноз приростов потребления тепловой мощности с разделением по видам теплопотребления в зоне действия каждого источника тепловой энергии ЗАТО Северск на каждом этапе на период до 01.01.2035 г.</w:t>
      </w:r>
      <w:r w:rsidR="00BC68D0">
        <w:rPr>
          <w:rFonts w:ascii="Times New Roman" w:hAnsi="Times New Roman" w:cs="Times New Roman"/>
        </w:rPr>
        <w:t xml:space="preserve"> и</w:t>
      </w:r>
      <w:r w:rsidRPr="005E1A59">
        <w:rPr>
          <w:rFonts w:ascii="Times New Roman" w:hAnsi="Times New Roman" w:cs="Times New Roman"/>
        </w:rPr>
        <w:t xml:space="preserve"> прогноз объемов и приростов объемов потребления тепловой энергии в зоне действия каждого источника на каждом этапе на период до 01.01.2035 г. представлен в таблице </w:t>
      </w:r>
      <w:r w:rsidRPr="005E1A59">
        <w:rPr>
          <w:rFonts w:ascii="Times New Roman" w:hAnsi="Times New Roman" w:cs="Times New Roman"/>
          <w:noProof/>
        </w:rPr>
        <w:t>1.1</w:t>
      </w:r>
      <w:r w:rsidR="00BC68D0">
        <w:rPr>
          <w:rFonts w:ascii="Times New Roman" w:hAnsi="Times New Roman" w:cs="Times New Roman"/>
          <w:noProof/>
        </w:rPr>
        <w:t>7</w:t>
      </w:r>
      <w:r w:rsidRPr="005E1A59">
        <w:rPr>
          <w:rFonts w:ascii="Times New Roman" w:hAnsi="Times New Roman" w:cs="Times New Roman"/>
        </w:rPr>
        <w:t xml:space="preserve">. </w:t>
      </w:r>
    </w:p>
    <w:p w14:paraId="45E325BE" w14:textId="77777777" w:rsidR="002C0674" w:rsidRDefault="002C0674" w:rsidP="004D2F86">
      <w:pPr>
        <w:widowControl/>
        <w:tabs>
          <w:tab w:val="left" w:pos="284"/>
        </w:tabs>
        <w:autoSpaceDE/>
        <w:autoSpaceDN/>
        <w:adjustRightInd/>
        <w:spacing w:line="360" w:lineRule="auto"/>
        <w:ind w:firstLine="0"/>
        <w:rPr>
          <w:rFonts w:ascii="Times New Roman" w:hAnsi="Times New Roman" w:cs="Times New Roman"/>
          <w:bCs/>
        </w:rPr>
      </w:pPr>
      <w:r w:rsidRPr="005E1A59">
        <w:rPr>
          <w:rFonts w:ascii="Times New Roman" w:hAnsi="Times New Roman" w:cs="Times New Roman"/>
          <w:bCs/>
        </w:rPr>
        <w:lastRenderedPageBreak/>
        <w:tab/>
      </w:r>
      <w:r w:rsidRPr="005E1A59">
        <w:rPr>
          <w:rFonts w:ascii="Times New Roman" w:hAnsi="Times New Roman" w:cs="Times New Roman"/>
          <w:bCs/>
        </w:rPr>
        <w:tab/>
        <w:t>Особо следует отметить, что показатели прогнозных приростов и потребления тепловой мощности (Гкал/ч), полученные расчетным путем, принимаются в схеме теплоснабжения в целях инвестиционного планирования, а для составления годовых балансов  (тепловых и топливных), принимаются показатели годового потребления (полезного отпуска) конечным потребителям, согласованные с Департаментом тарифного регулирования  Томской области и с теплоснабжающими организациями.</w:t>
      </w:r>
    </w:p>
    <w:p w14:paraId="362BCFED" w14:textId="77777777" w:rsidR="002C0674" w:rsidRDefault="002C0674" w:rsidP="007821BE">
      <w:pPr>
        <w:widowControl/>
        <w:autoSpaceDE/>
        <w:autoSpaceDN/>
        <w:adjustRightInd/>
        <w:spacing w:after="200" w:line="276" w:lineRule="auto"/>
        <w:ind w:firstLine="0"/>
        <w:jc w:val="left"/>
        <w:rPr>
          <w:rFonts w:ascii="Times New Roman" w:hAnsi="Times New Roman" w:cs="Times New Roman"/>
          <w:bCs/>
        </w:rPr>
      </w:pPr>
      <w:bookmarkStart w:id="19" w:name="_Ref457217407"/>
    </w:p>
    <w:p w14:paraId="49D49223" w14:textId="77777777" w:rsidR="002C0674" w:rsidRDefault="002C0674" w:rsidP="007821BE">
      <w:pPr>
        <w:widowControl/>
        <w:autoSpaceDE/>
        <w:autoSpaceDN/>
        <w:adjustRightInd/>
        <w:spacing w:after="200" w:line="276" w:lineRule="auto"/>
        <w:ind w:firstLine="0"/>
        <w:jc w:val="left"/>
        <w:rPr>
          <w:rFonts w:ascii="Times New Roman" w:hAnsi="Times New Roman" w:cs="Times New Roman"/>
          <w:bCs/>
        </w:rPr>
      </w:pPr>
    </w:p>
    <w:p w14:paraId="7AF716C9" w14:textId="77777777" w:rsidR="002C0674" w:rsidRDefault="002C0674" w:rsidP="007821BE">
      <w:pPr>
        <w:widowControl/>
        <w:autoSpaceDE/>
        <w:autoSpaceDN/>
        <w:adjustRightInd/>
        <w:spacing w:after="200" w:line="276" w:lineRule="auto"/>
        <w:ind w:firstLine="0"/>
        <w:jc w:val="left"/>
        <w:rPr>
          <w:rFonts w:ascii="Times New Roman" w:hAnsi="Times New Roman" w:cs="Times New Roman"/>
          <w:bCs/>
        </w:rPr>
        <w:sectPr w:rsidR="002C0674" w:rsidSect="004D2F86">
          <w:pgSz w:w="11906" w:h="16838"/>
          <w:pgMar w:top="1276" w:right="567" w:bottom="1276" w:left="1134" w:header="510" w:footer="284" w:gutter="0"/>
          <w:cols w:space="708"/>
          <w:titlePg/>
          <w:docGrid w:linePitch="360"/>
        </w:sectPr>
      </w:pPr>
    </w:p>
    <w:p w14:paraId="7432278F" w14:textId="77777777" w:rsidR="002C0674" w:rsidRDefault="002C0674" w:rsidP="00851F07">
      <w:pPr>
        <w:keepNext/>
        <w:widowControl/>
        <w:autoSpaceDE/>
        <w:autoSpaceDN/>
        <w:adjustRightInd/>
        <w:spacing w:line="360" w:lineRule="auto"/>
        <w:ind w:firstLine="0"/>
        <w:rPr>
          <w:rFonts w:ascii="Times New Roman" w:hAnsi="Times New Roman" w:cs="Times New Roman"/>
          <w:bCs/>
        </w:rPr>
      </w:pPr>
      <w:bookmarkStart w:id="20" w:name="_Ref457217418"/>
      <w:bookmarkEnd w:id="19"/>
      <w:r w:rsidRPr="00E34E74">
        <w:rPr>
          <w:rFonts w:ascii="Times New Roman" w:hAnsi="Times New Roman" w:cs="Times New Roman"/>
          <w:bCs/>
        </w:rPr>
        <w:lastRenderedPageBreak/>
        <w:t xml:space="preserve">Таблица </w:t>
      </w:r>
      <w:bookmarkEnd w:id="20"/>
      <w:r>
        <w:rPr>
          <w:rFonts w:ascii="Times New Roman" w:hAnsi="Times New Roman" w:cs="Times New Roman"/>
          <w:bCs/>
        </w:rPr>
        <w:t>1</w:t>
      </w:r>
      <w:r w:rsidRPr="00E34E74">
        <w:rPr>
          <w:rFonts w:ascii="Times New Roman" w:hAnsi="Times New Roman" w:cs="Times New Roman"/>
          <w:bCs/>
          <w:noProof/>
        </w:rPr>
        <w:t>.</w:t>
      </w:r>
      <w:r>
        <w:rPr>
          <w:rFonts w:ascii="Times New Roman" w:hAnsi="Times New Roman" w:cs="Times New Roman"/>
          <w:bCs/>
          <w:noProof/>
        </w:rPr>
        <w:t>1</w:t>
      </w:r>
      <w:r w:rsidR="00BC68D0">
        <w:rPr>
          <w:rFonts w:ascii="Times New Roman" w:hAnsi="Times New Roman" w:cs="Times New Roman"/>
          <w:bCs/>
          <w:noProof/>
        </w:rPr>
        <w:t>7</w:t>
      </w:r>
      <w:r w:rsidRPr="00E34E74">
        <w:rPr>
          <w:rFonts w:ascii="Times New Roman" w:hAnsi="Times New Roman" w:cs="Times New Roman"/>
          <w:bCs/>
          <w:noProof/>
        </w:rPr>
        <w:t xml:space="preserve"> – </w:t>
      </w:r>
      <w:r w:rsidRPr="00E34E74">
        <w:rPr>
          <w:rFonts w:ascii="Times New Roman" w:hAnsi="Times New Roman" w:cs="Times New Roman"/>
          <w:bCs/>
        </w:rPr>
        <w:t xml:space="preserve">Общий прогноз приростов объемов потребления тепловой энергии в зоне действия каждого источника тепловой энергии ЗАТО Северск на каждом этапе на период до </w:t>
      </w:r>
      <w:smartTag w:uri="urn:schemas-microsoft-com:office:smarttags" w:element="metricconverter">
        <w:smartTagPr>
          <w:attr w:name="ProductID" w:val="22,2 м"/>
        </w:smartTagPr>
        <w:r w:rsidRPr="00E34E74">
          <w:rPr>
            <w:rFonts w:ascii="Times New Roman" w:hAnsi="Times New Roman" w:cs="Times New Roman"/>
            <w:bCs/>
          </w:rPr>
          <w:t>2035 г</w:t>
        </w:r>
      </w:smartTag>
      <w:r w:rsidRPr="00E34E74">
        <w:rPr>
          <w:rFonts w:ascii="Times New Roman" w:hAnsi="Times New Roman" w:cs="Times New Roman"/>
          <w:bCs/>
        </w:rPr>
        <w:t>.</w:t>
      </w:r>
    </w:p>
    <w:p w14:paraId="099463B3" w14:textId="77777777" w:rsidR="002C0674" w:rsidRDefault="002C0674" w:rsidP="00851F07">
      <w:pPr>
        <w:widowControl/>
        <w:autoSpaceDE/>
        <w:autoSpaceDN/>
        <w:adjustRightInd/>
        <w:spacing w:after="240"/>
        <w:ind w:firstLine="0"/>
        <w:jc w:val="left"/>
        <w:rPr>
          <w:rFonts w:ascii="Times New Roman" w:hAnsi="Times New Roman" w:cs="Times New Roman"/>
          <w:sz w:val="20"/>
          <w:szCs w:val="20"/>
        </w:rPr>
      </w:pPr>
    </w:p>
    <w:tbl>
      <w:tblPr>
        <w:tblW w:w="14873" w:type="dxa"/>
        <w:tblInd w:w="91" w:type="dxa"/>
        <w:tblLook w:val="0000" w:firstRow="0" w:lastRow="0" w:firstColumn="0" w:lastColumn="0" w:noHBand="0" w:noVBand="0"/>
      </w:tblPr>
      <w:tblGrid>
        <w:gridCol w:w="459"/>
        <w:gridCol w:w="2819"/>
        <w:gridCol w:w="1248"/>
        <w:gridCol w:w="1134"/>
        <w:gridCol w:w="1417"/>
        <w:gridCol w:w="1276"/>
        <w:gridCol w:w="1417"/>
        <w:gridCol w:w="1134"/>
        <w:gridCol w:w="1418"/>
        <w:gridCol w:w="1134"/>
        <w:gridCol w:w="1417"/>
      </w:tblGrid>
      <w:tr w:rsidR="007C2D6A" w:rsidRPr="00E74073" w14:paraId="156F525B" w14:textId="77777777" w:rsidTr="00926472">
        <w:trPr>
          <w:trHeight w:val="1470"/>
        </w:trPr>
        <w:tc>
          <w:tcPr>
            <w:tcW w:w="459" w:type="dxa"/>
            <w:tcBorders>
              <w:top w:val="single" w:sz="4" w:space="0" w:color="auto"/>
              <w:left w:val="single" w:sz="4" w:space="0" w:color="auto"/>
              <w:bottom w:val="single" w:sz="4" w:space="0" w:color="auto"/>
              <w:right w:val="single" w:sz="4" w:space="0" w:color="auto"/>
            </w:tcBorders>
            <w:shd w:val="clear" w:color="auto" w:fill="FFFFFF"/>
            <w:vAlign w:val="center"/>
          </w:tcPr>
          <w:p w14:paraId="3C0ED504"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 п/п</w:t>
            </w:r>
          </w:p>
        </w:tc>
        <w:tc>
          <w:tcPr>
            <w:tcW w:w="2819" w:type="dxa"/>
            <w:tcBorders>
              <w:top w:val="single" w:sz="4" w:space="0" w:color="auto"/>
              <w:left w:val="nil"/>
              <w:bottom w:val="single" w:sz="4" w:space="0" w:color="auto"/>
              <w:right w:val="single" w:sz="4" w:space="0" w:color="auto"/>
            </w:tcBorders>
            <w:shd w:val="clear" w:color="auto" w:fill="FFFFFF"/>
            <w:vAlign w:val="center"/>
          </w:tcPr>
          <w:p w14:paraId="200EDD83"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Наименование источника тепловой энергии</w:t>
            </w:r>
          </w:p>
        </w:tc>
        <w:tc>
          <w:tcPr>
            <w:tcW w:w="1248" w:type="dxa"/>
            <w:tcBorders>
              <w:top w:val="single" w:sz="4" w:space="0" w:color="auto"/>
              <w:left w:val="nil"/>
              <w:bottom w:val="single" w:sz="4" w:space="0" w:color="auto"/>
              <w:right w:val="single" w:sz="4" w:space="0" w:color="auto"/>
            </w:tcBorders>
            <w:shd w:val="clear" w:color="auto" w:fill="FFFFFF"/>
            <w:vAlign w:val="center"/>
          </w:tcPr>
          <w:p w14:paraId="7554A302"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тепловой энергии на 01.01.2016 г. (базовый), тыс. Гкал*</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4AFE7B50"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 xml:space="preserve">Прирост за 1 этап (2016 – 2021 </w:t>
            </w:r>
            <w:proofErr w:type="spellStart"/>
            <w:r w:rsidRPr="00E74073">
              <w:rPr>
                <w:rFonts w:ascii="Times New Roman" w:hAnsi="Times New Roman" w:cs="Times New Roman"/>
                <w:color w:val="000000"/>
                <w:sz w:val="18"/>
                <w:szCs w:val="18"/>
              </w:rPr>
              <w:t>г.г</w:t>
            </w:r>
            <w:proofErr w:type="spellEnd"/>
            <w:r w:rsidRPr="00E74073">
              <w:rPr>
                <w:rFonts w:ascii="Times New Roman" w:hAnsi="Times New Roman" w:cs="Times New Roman"/>
                <w:color w:val="000000"/>
                <w:sz w:val="18"/>
                <w:szCs w:val="18"/>
              </w:rPr>
              <w:t>.), тыс. Гкал</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1FCD8202"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w:t>
            </w:r>
            <w:r>
              <w:rPr>
                <w:rFonts w:ascii="Times New Roman" w:hAnsi="Times New Roman" w:cs="Times New Roman"/>
                <w:color w:val="000000"/>
                <w:sz w:val="18"/>
                <w:szCs w:val="18"/>
              </w:rPr>
              <w:t xml:space="preserve">ловой энергии на 01.01.2021 г. </w:t>
            </w:r>
            <w:r w:rsidRPr="00E74073">
              <w:rPr>
                <w:rFonts w:ascii="Times New Roman" w:hAnsi="Times New Roman" w:cs="Times New Roman"/>
                <w:color w:val="000000"/>
                <w:sz w:val="18"/>
                <w:szCs w:val="18"/>
              </w:rPr>
              <w:t xml:space="preserve"> тыс. Гкал</w:t>
            </w:r>
          </w:p>
        </w:tc>
        <w:tc>
          <w:tcPr>
            <w:tcW w:w="1276" w:type="dxa"/>
            <w:tcBorders>
              <w:top w:val="single" w:sz="4" w:space="0" w:color="auto"/>
              <w:left w:val="nil"/>
              <w:bottom w:val="single" w:sz="4" w:space="0" w:color="auto"/>
              <w:right w:val="single" w:sz="4" w:space="0" w:color="auto"/>
            </w:tcBorders>
            <w:shd w:val="clear" w:color="auto" w:fill="FFFFFF"/>
            <w:vAlign w:val="center"/>
          </w:tcPr>
          <w:p w14:paraId="2A014751"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 xml:space="preserve">Прирост за 2 этап (2021 - 2026 </w:t>
            </w:r>
            <w:proofErr w:type="spellStart"/>
            <w:r w:rsidRPr="00E74073">
              <w:rPr>
                <w:rFonts w:ascii="Times New Roman" w:hAnsi="Times New Roman" w:cs="Times New Roman"/>
                <w:color w:val="000000"/>
                <w:sz w:val="18"/>
                <w:szCs w:val="18"/>
              </w:rPr>
              <w:t>г.г</w:t>
            </w:r>
            <w:proofErr w:type="spellEnd"/>
            <w:r w:rsidRPr="00E74073">
              <w:rPr>
                <w:rFonts w:ascii="Times New Roman" w:hAnsi="Times New Roman" w:cs="Times New Roman"/>
                <w:color w:val="000000"/>
                <w:sz w:val="18"/>
                <w:szCs w:val="18"/>
              </w:rPr>
              <w:t>.), тыс. Гкал</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0E19B7EF"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w:t>
            </w:r>
            <w:r>
              <w:rPr>
                <w:rFonts w:ascii="Times New Roman" w:hAnsi="Times New Roman" w:cs="Times New Roman"/>
                <w:color w:val="000000"/>
                <w:sz w:val="18"/>
                <w:szCs w:val="18"/>
              </w:rPr>
              <w:t xml:space="preserve">ловой энергии на 01.01.2026 г. </w:t>
            </w:r>
            <w:r w:rsidRPr="00E74073">
              <w:rPr>
                <w:rFonts w:ascii="Times New Roman" w:hAnsi="Times New Roman" w:cs="Times New Roman"/>
                <w:color w:val="000000"/>
                <w:sz w:val="18"/>
                <w:szCs w:val="18"/>
              </w:rPr>
              <w:t xml:space="preserve"> тыс. Гкал</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0BB20692"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 xml:space="preserve">Прирост за 3 этап (2026 - 2031 </w:t>
            </w:r>
            <w:proofErr w:type="spellStart"/>
            <w:r w:rsidRPr="00E74073">
              <w:rPr>
                <w:rFonts w:ascii="Times New Roman" w:hAnsi="Times New Roman" w:cs="Times New Roman"/>
                <w:color w:val="000000"/>
                <w:sz w:val="18"/>
                <w:szCs w:val="18"/>
              </w:rPr>
              <w:t>г.г</w:t>
            </w:r>
            <w:proofErr w:type="spellEnd"/>
            <w:r w:rsidRPr="00E74073">
              <w:rPr>
                <w:rFonts w:ascii="Times New Roman" w:hAnsi="Times New Roman" w:cs="Times New Roman"/>
                <w:color w:val="000000"/>
                <w:sz w:val="18"/>
                <w:szCs w:val="18"/>
              </w:rPr>
              <w:t>.), тыс. Гкал</w:t>
            </w:r>
          </w:p>
        </w:tc>
        <w:tc>
          <w:tcPr>
            <w:tcW w:w="1418" w:type="dxa"/>
            <w:tcBorders>
              <w:top w:val="single" w:sz="4" w:space="0" w:color="auto"/>
              <w:left w:val="nil"/>
              <w:bottom w:val="single" w:sz="4" w:space="0" w:color="auto"/>
              <w:right w:val="single" w:sz="4" w:space="0" w:color="auto"/>
            </w:tcBorders>
            <w:shd w:val="clear" w:color="auto" w:fill="FFFFFF"/>
            <w:vAlign w:val="center"/>
          </w:tcPr>
          <w:p w14:paraId="47B2D21A"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тепловой энергии на 01.01.2031 г. тыс. Гкал</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3232F8BA"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 xml:space="preserve">Прирост за 4 этап (2031 - 2035 </w:t>
            </w:r>
            <w:proofErr w:type="spellStart"/>
            <w:r w:rsidRPr="00E74073">
              <w:rPr>
                <w:rFonts w:ascii="Times New Roman" w:hAnsi="Times New Roman" w:cs="Times New Roman"/>
                <w:color w:val="000000"/>
                <w:sz w:val="18"/>
                <w:szCs w:val="18"/>
              </w:rPr>
              <w:t>г</w:t>
            </w:r>
            <w:r>
              <w:rPr>
                <w:rFonts w:ascii="Times New Roman" w:hAnsi="Times New Roman" w:cs="Times New Roman"/>
                <w:color w:val="000000"/>
                <w:sz w:val="18"/>
                <w:szCs w:val="18"/>
              </w:rPr>
              <w:t>.</w:t>
            </w:r>
            <w:r w:rsidRPr="00E74073">
              <w:rPr>
                <w:rFonts w:ascii="Times New Roman" w:hAnsi="Times New Roman" w:cs="Times New Roman"/>
                <w:color w:val="000000"/>
                <w:sz w:val="18"/>
                <w:szCs w:val="18"/>
              </w:rPr>
              <w:t>г</w:t>
            </w:r>
            <w:proofErr w:type="spellEnd"/>
            <w:r w:rsidRPr="00E74073">
              <w:rPr>
                <w:rFonts w:ascii="Times New Roman" w:hAnsi="Times New Roman" w:cs="Times New Roman"/>
                <w:color w:val="000000"/>
                <w:sz w:val="18"/>
                <w:szCs w:val="18"/>
              </w:rPr>
              <w:t>.), тыс. Гкал</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687CC3C5"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тепловой энергии на 01.01.2035 г. тыс. Гкал</w:t>
            </w:r>
          </w:p>
        </w:tc>
      </w:tr>
      <w:tr w:rsidR="007C2D6A" w:rsidRPr="00E74073" w14:paraId="6576CDCA" w14:textId="77777777" w:rsidTr="00926472">
        <w:trPr>
          <w:trHeight w:val="395"/>
        </w:trPr>
        <w:tc>
          <w:tcPr>
            <w:tcW w:w="459" w:type="dxa"/>
            <w:vMerge w:val="restart"/>
            <w:tcBorders>
              <w:top w:val="nil"/>
              <w:left w:val="single" w:sz="4" w:space="0" w:color="auto"/>
              <w:bottom w:val="single" w:sz="4" w:space="0" w:color="auto"/>
              <w:right w:val="single" w:sz="4" w:space="0" w:color="auto"/>
            </w:tcBorders>
            <w:vAlign w:val="center"/>
          </w:tcPr>
          <w:p w14:paraId="6AB73536"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1</w:t>
            </w:r>
          </w:p>
        </w:tc>
        <w:tc>
          <w:tcPr>
            <w:tcW w:w="2819" w:type="dxa"/>
            <w:tcBorders>
              <w:top w:val="nil"/>
              <w:left w:val="nil"/>
              <w:bottom w:val="single" w:sz="4" w:space="0" w:color="auto"/>
              <w:right w:val="single" w:sz="4" w:space="0" w:color="auto"/>
            </w:tcBorders>
            <w:vAlign w:val="center"/>
          </w:tcPr>
          <w:p w14:paraId="118155C0" w14:textId="77777777" w:rsidR="007C2D6A" w:rsidRPr="00E74073" w:rsidRDefault="007C2D6A" w:rsidP="00926472">
            <w:pPr>
              <w:widowControl/>
              <w:autoSpaceDE/>
              <w:autoSpaceDN/>
              <w:adjustRightInd/>
              <w:ind w:firstLine="0"/>
              <w:jc w:val="left"/>
              <w:rPr>
                <w:rFonts w:ascii="Times New Roman" w:hAnsi="Times New Roman" w:cs="Times New Roman"/>
                <w:color w:val="000000"/>
                <w:sz w:val="18"/>
                <w:szCs w:val="18"/>
              </w:rPr>
            </w:pPr>
            <w:r w:rsidRPr="00E74073">
              <w:rPr>
                <w:rFonts w:ascii="Times New Roman" w:hAnsi="Times New Roman" w:cs="Times New Roman"/>
                <w:color w:val="000000"/>
                <w:sz w:val="18"/>
                <w:szCs w:val="18"/>
              </w:rPr>
              <w:t>ТЭЦ БУ-1</w:t>
            </w:r>
          </w:p>
        </w:tc>
        <w:tc>
          <w:tcPr>
            <w:tcW w:w="1248" w:type="dxa"/>
            <w:tcBorders>
              <w:top w:val="nil"/>
              <w:left w:val="nil"/>
              <w:bottom w:val="nil"/>
              <w:right w:val="nil"/>
            </w:tcBorders>
            <w:noWrap/>
            <w:vAlign w:val="bottom"/>
          </w:tcPr>
          <w:p w14:paraId="29C36744"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1173,94</w:t>
            </w:r>
          </w:p>
        </w:tc>
        <w:tc>
          <w:tcPr>
            <w:tcW w:w="1134" w:type="dxa"/>
            <w:tcBorders>
              <w:top w:val="nil"/>
              <w:left w:val="single" w:sz="4" w:space="0" w:color="auto"/>
              <w:bottom w:val="single" w:sz="4" w:space="0" w:color="auto"/>
              <w:right w:val="single" w:sz="4" w:space="0" w:color="auto"/>
            </w:tcBorders>
            <w:vAlign w:val="bottom"/>
          </w:tcPr>
          <w:p w14:paraId="485D5E3D"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-241,84</w:t>
            </w:r>
          </w:p>
        </w:tc>
        <w:tc>
          <w:tcPr>
            <w:tcW w:w="1417" w:type="dxa"/>
            <w:tcBorders>
              <w:top w:val="nil"/>
              <w:left w:val="nil"/>
              <w:bottom w:val="single" w:sz="4" w:space="0" w:color="auto"/>
              <w:right w:val="single" w:sz="4" w:space="0" w:color="auto"/>
            </w:tcBorders>
            <w:vAlign w:val="bottom"/>
          </w:tcPr>
          <w:p w14:paraId="40F52F63"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lang w:val="en-US"/>
              </w:rPr>
              <w:t>932</w:t>
            </w:r>
            <w:r>
              <w:rPr>
                <w:rFonts w:ascii="Times New Roman" w:hAnsi="Times New Roman" w:cs="Times New Roman"/>
                <w:color w:val="000000"/>
                <w:sz w:val="18"/>
                <w:szCs w:val="18"/>
              </w:rPr>
              <w:t>,</w:t>
            </w:r>
            <w:r>
              <w:rPr>
                <w:rFonts w:ascii="Times New Roman" w:hAnsi="Times New Roman" w:cs="Times New Roman"/>
                <w:color w:val="000000"/>
                <w:sz w:val="18"/>
                <w:szCs w:val="18"/>
                <w:lang w:val="en-US"/>
              </w:rPr>
              <w:t>10</w:t>
            </w:r>
          </w:p>
        </w:tc>
        <w:tc>
          <w:tcPr>
            <w:tcW w:w="1276" w:type="dxa"/>
            <w:tcBorders>
              <w:top w:val="nil"/>
              <w:left w:val="nil"/>
              <w:bottom w:val="single" w:sz="4" w:space="0" w:color="auto"/>
              <w:right w:val="single" w:sz="4" w:space="0" w:color="auto"/>
            </w:tcBorders>
            <w:vAlign w:val="bottom"/>
          </w:tcPr>
          <w:p w14:paraId="1927D204"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84,0</w:t>
            </w:r>
          </w:p>
        </w:tc>
        <w:tc>
          <w:tcPr>
            <w:tcW w:w="1417" w:type="dxa"/>
            <w:tcBorders>
              <w:top w:val="nil"/>
              <w:left w:val="nil"/>
              <w:bottom w:val="single" w:sz="4" w:space="0" w:color="auto"/>
              <w:right w:val="single" w:sz="4" w:space="0" w:color="auto"/>
            </w:tcBorders>
            <w:vAlign w:val="bottom"/>
          </w:tcPr>
          <w:p w14:paraId="27B0B042"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1016,13</w:t>
            </w:r>
          </w:p>
        </w:tc>
        <w:tc>
          <w:tcPr>
            <w:tcW w:w="1134" w:type="dxa"/>
            <w:tcBorders>
              <w:top w:val="nil"/>
              <w:left w:val="nil"/>
              <w:bottom w:val="single" w:sz="4" w:space="0" w:color="auto"/>
              <w:right w:val="single" w:sz="4" w:space="0" w:color="auto"/>
            </w:tcBorders>
            <w:vAlign w:val="bottom"/>
          </w:tcPr>
          <w:p w14:paraId="40668E6C"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27,53</w:t>
            </w:r>
          </w:p>
        </w:tc>
        <w:tc>
          <w:tcPr>
            <w:tcW w:w="1418" w:type="dxa"/>
            <w:tcBorders>
              <w:top w:val="nil"/>
              <w:left w:val="nil"/>
              <w:bottom w:val="single" w:sz="4" w:space="0" w:color="auto"/>
              <w:right w:val="single" w:sz="4" w:space="0" w:color="auto"/>
            </w:tcBorders>
            <w:vAlign w:val="bottom"/>
          </w:tcPr>
          <w:p w14:paraId="397292C9"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1043,66</w:t>
            </w:r>
          </w:p>
        </w:tc>
        <w:tc>
          <w:tcPr>
            <w:tcW w:w="1134" w:type="dxa"/>
            <w:tcBorders>
              <w:top w:val="nil"/>
              <w:left w:val="nil"/>
              <w:bottom w:val="single" w:sz="4" w:space="0" w:color="auto"/>
              <w:right w:val="single" w:sz="4" w:space="0" w:color="auto"/>
            </w:tcBorders>
            <w:vAlign w:val="bottom"/>
          </w:tcPr>
          <w:p w14:paraId="7B7602C8"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15,03</w:t>
            </w:r>
          </w:p>
        </w:tc>
        <w:tc>
          <w:tcPr>
            <w:tcW w:w="1417" w:type="dxa"/>
            <w:tcBorders>
              <w:top w:val="nil"/>
              <w:left w:val="nil"/>
              <w:bottom w:val="single" w:sz="4" w:space="0" w:color="auto"/>
              <w:right w:val="single" w:sz="4" w:space="0" w:color="auto"/>
            </w:tcBorders>
            <w:vAlign w:val="bottom"/>
          </w:tcPr>
          <w:p w14:paraId="7955A3B8"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1058,69</w:t>
            </w:r>
          </w:p>
        </w:tc>
      </w:tr>
      <w:tr w:rsidR="007C2D6A" w:rsidRPr="00E74073" w14:paraId="5344BA72" w14:textId="77777777" w:rsidTr="00926472">
        <w:trPr>
          <w:trHeight w:val="414"/>
        </w:trPr>
        <w:tc>
          <w:tcPr>
            <w:tcW w:w="459" w:type="dxa"/>
            <w:vMerge/>
            <w:tcBorders>
              <w:top w:val="nil"/>
              <w:left w:val="single" w:sz="4" w:space="0" w:color="auto"/>
              <w:bottom w:val="single" w:sz="4" w:space="0" w:color="auto"/>
              <w:right w:val="single" w:sz="4" w:space="0" w:color="auto"/>
            </w:tcBorders>
            <w:vAlign w:val="center"/>
          </w:tcPr>
          <w:p w14:paraId="19C1B9A4"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p>
        </w:tc>
        <w:tc>
          <w:tcPr>
            <w:tcW w:w="2819" w:type="dxa"/>
            <w:tcBorders>
              <w:top w:val="nil"/>
              <w:left w:val="nil"/>
              <w:bottom w:val="single" w:sz="4" w:space="0" w:color="auto"/>
              <w:right w:val="single" w:sz="4" w:space="0" w:color="auto"/>
            </w:tcBorders>
            <w:vAlign w:val="center"/>
          </w:tcPr>
          <w:p w14:paraId="37FB9AB3" w14:textId="77777777" w:rsidR="007C2D6A" w:rsidRPr="00790B63" w:rsidRDefault="007C2D6A" w:rsidP="00926472">
            <w:pPr>
              <w:widowControl/>
              <w:autoSpaceDE/>
              <w:autoSpaceDN/>
              <w:adjustRightInd/>
              <w:ind w:firstLine="0"/>
              <w:jc w:val="left"/>
              <w:rPr>
                <w:rFonts w:ascii="Times New Roman" w:hAnsi="Times New Roman" w:cs="Times New Roman"/>
                <w:color w:val="000000"/>
                <w:sz w:val="18"/>
                <w:szCs w:val="18"/>
                <w:lang w:val="en-US"/>
              </w:rPr>
            </w:pPr>
            <w:r w:rsidRPr="00E74073">
              <w:rPr>
                <w:rFonts w:ascii="Times New Roman" w:hAnsi="Times New Roman" w:cs="Times New Roman"/>
                <w:color w:val="000000"/>
                <w:sz w:val="18"/>
                <w:szCs w:val="18"/>
              </w:rPr>
              <w:t>ТЭЦ БУ-2</w:t>
            </w:r>
          </w:p>
        </w:tc>
        <w:tc>
          <w:tcPr>
            <w:tcW w:w="1248" w:type="dxa"/>
            <w:tcBorders>
              <w:top w:val="single" w:sz="4" w:space="0" w:color="auto"/>
              <w:left w:val="nil"/>
              <w:bottom w:val="single" w:sz="4" w:space="0" w:color="auto"/>
              <w:right w:val="single" w:sz="4" w:space="0" w:color="auto"/>
            </w:tcBorders>
            <w:vAlign w:val="bottom"/>
          </w:tcPr>
          <w:p w14:paraId="4A6AA1DD"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614,47</w:t>
            </w:r>
          </w:p>
        </w:tc>
        <w:tc>
          <w:tcPr>
            <w:tcW w:w="1134" w:type="dxa"/>
            <w:tcBorders>
              <w:top w:val="nil"/>
              <w:left w:val="nil"/>
              <w:bottom w:val="single" w:sz="4" w:space="0" w:color="auto"/>
              <w:right w:val="single" w:sz="4" w:space="0" w:color="auto"/>
            </w:tcBorders>
            <w:vAlign w:val="bottom"/>
          </w:tcPr>
          <w:p w14:paraId="77D07725"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-110,85</w:t>
            </w:r>
          </w:p>
        </w:tc>
        <w:tc>
          <w:tcPr>
            <w:tcW w:w="1417" w:type="dxa"/>
            <w:tcBorders>
              <w:top w:val="nil"/>
              <w:left w:val="nil"/>
              <w:bottom w:val="single" w:sz="4" w:space="0" w:color="auto"/>
              <w:right w:val="single" w:sz="4" w:space="0" w:color="auto"/>
            </w:tcBorders>
            <w:vAlign w:val="bottom"/>
          </w:tcPr>
          <w:p w14:paraId="1377BACF"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503,62</w:t>
            </w:r>
          </w:p>
        </w:tc>
        <w:tc>
          <w:tcPr>
            <w:tcW w:w="1276" w:type="dxa"/>
            <w:tcBorders>
              <w:top w:val="nil"/>
              <w:left w:val="nil"/>
              <w:bottom w:val="single" w:sz="4" w:space="0" w:color="auto"/>
              <w:right w:val="single" w:sz="4" w:space="0" w:color="auto"/>
            </w:tcBorders>
            <w:vAlign w:val="bottom"/>
          </w:tcPr>
          <w:p w14:paraId="73464E1E"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52,17</w:t>
            </w:r>
          </w:p>
        </w:tc>
        <w:tc>
          <w:tcPr>
            <w:tcW w:w="1417" w:type="dxa"/>
            <w:tcBorders>
              <w:top w:val="nil"/>
              <w:left w:val="nil"/>
              <w:bottom w:val="single" w:sz="4" w:space="0" w:color="auto"/>
              <w:right w:val="single" w:sz="4" w:space="0" w:color="auto"/>
            </w:tcBorders>
            <w:vAlign w:val="bottom"/>
          </w:tcPr>
          <w:p w14:paraId="6B2FDA91"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555,79</w:t>
            </w:r>
          </w:p>
        </w:tc>
        <w:tc>
          <w:tcPr>
            <w:tcW w:w="1134" w:type="dxa"/>
            <w:tcBorders>
              <w:top w:val="nil"/>
              <w:left w:val="nil"/>
              <w:bottom w:val="single" w:sz="4" w:space="0" w:color="auto"/>
              <w:right w:val="single" w:sz="4" w:space="0" w:color="auto"/>
            </w:tcBorders>
            <w:vAlign w:val="bottom"/>
          </w:tcPr>
          <w:p w14:paraId="25E0EEAE"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0</w:t>
            </w:r>
          </w:p>
        </w:tc>
        <w:tc>
          <w:tcPr>
            <w:tcW w:w="1418" w:type="dxa"/>
            <w:tcBorders>
              <w:top w:val="nil"/>
              <w:left w:val="nil"/>
              <w:bottom w:val="single" w:sz="4" w:space="0" w:color="auto"/>
              <w:right w:val="single" w:sz="4" w:space="0" w:color="auto"/>
            </w:tcBorders>
            <w:vAlign w:val="bottom"/>
          </w:tcPr>
          <w:p w14:paraId="41314262"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555,79</w:t>
            </w:r>
          </w:p>
        </w:tc>
        <w:tc>
          <w:tcPr>
            <w:tcW w:w="1134" w:type="dxa"/>
            <w:tcBorders>
              <w:top w:val="nil"/>
              <w:left w:val="nil"/>
              <w:bottom w:val="single" w:sz="4" w:space="0" w:color="auto"/>
              <w:right w:val="single" w:sz="4" w:space="0" w:color="auto"/>
            </w:tcBorders>
            <w:vAlign w:val="bottom"/>
          </w:tcPr>
          <w:p w14:paraId="19CC73C9"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0</w:t>
            </w:r>
          </w:p>
        </w:tc>
        <w:tc>
          <w:tcPr>
            <w:tcW w:w="1417" w:type="dxa"/>
            <w:tcBorders>
              <w:top w:val="nil"/>
              <w:left w:val="nil"/>
              <w:bottom w:val="single" w:sz="4" w:space="0" w:color="auto"/>
              <w:right w:val="single" w:sz="4" w:space="0" w:color="auto"/>
            </w:tcBorders>
            <w:vAlign w:val="bottom"/>
          </w:tcPr>
          <w:p w14:paraId="538292C0" w14:textId="77777777" w:rsidR="007C2D6A" w:rsidRPr="00431A93" w:rsidRDefault="007C2D6A" w:rsidP="00926472">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555,79</w:t>
            </w:r>
          </w:p>
        </w:tc>
      </w:tr>
      <w:tr w:rsidR="007C2D6A" w:rsidRPr="00E74073" w14:paraId="5BA6FF59" w14:textId="77777777" w:rsidTr="00926472">
        <w:trPr>
          <w:trHeight w:val="408"/>
        </w:trPr>
        <w:tc>
          <w:tcPr>
            <w:tcW w:w="459" w:type="dxa"/>
            <w:tcBorders>
              <w:top w:val="nil"/>
              <w:left w:val="single" w:sz="4" w:space="0" w:color="auto"/>
              <w:bottom w:val="single" w:sz="4" w:space="0" w:color="auto"/>
              <w:right w:val="single" w:sz="4" w:space="0" w:color="auto"/>
            </w:tcBorders>
            <w:vAlign w:val="center"/>
          </w:tcPr>
          <w:p w14:paraId="0EB19A6F"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p>
        </w:tc>
        <w:tc>
          <w:tcPr>
            <w:tcW w:w="2819" w:type="dxa"/>
            <w:tcBorders>
              <w:top w:val="nil"/>
              <w:left w:val="nil"/>
              <w:bottom w:val="single" w:sz="4" w:space="0" w:color="auto"/>
              <w:right w:val="single" w:sz="4" w:space="0" w:color="auto"/>
            </w:tcBorders>
            <w:vAlign w:val="center"/>
          </w:tcPr>
          <w:p w14:paraId="4E7E40D5" w14:textId="77777777" w:rsidR="007C2D6A" w:rsidRPr="00E74073" w:rsidRDefault="007C2D6A" w:rsidP="00926472">
            <w:pPr>
              <w:widowControl/>
              <w:autoSpaceDE/>
              <w:autoSpaceDN/>
              <w:adjustRightInd/>
              <w:ind w:firstLine="0"/>
              <w:jc w:val="left"/>
              <w:rPr>
                <w:rFonts w:ascii="Times New Roman" w:hAnsi="Times New Roman" w:cs="Times New Roman"/>
                <w:color w:val="000000"/>
                <w:sz w:val="18"/>
                <w:szCs w:val="18"/>
              </w:rPr>
            </w:pPr>
            <w:r w:rsidRPr="00E74073">
              <w:rPr>
                <w:rFonts w:ascii="Times New Roman" w:hAnsi="Times New Roman" w:cs="Times New Roman"/>
                <w:color w:val="000000"/>
                <w:sz w:val="18"/>
                <w:szCs w:val="18"/>
              </w:rPr>
              <w:t>Всего ТЭЦ</w:t>
            </w:r>
          </w:p>
        </w:tc>
        <w:tc>
          <w:tcPr>
            <w:tcW w:w="1248" w:type="dxa"/>
            <w:tcBorders>
              <w:top w:val="nil"/>
              <w:left w:val="nil"/>
              <w:bottom w:val="single" w:sz="4" w:space="0" w:color="auto"/>
              <w:right w:val="single" w:sz="4" w:space="0" w:color="auto"/>
            </w:tcBorders>
            <w:noWrap/>
            <w:vAlign w:val="bottom"/>
          </w:tcPr>
          <w:p w14:paraId="5C8A012C"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1788,41</w:t>
            </w:r>
          </w:p>
        </w:tc>
        <w:tc>
          <w:tcPr>
            <w:tcW w:w="1134" w:type="dxa"/>
            <w:tcBorders>
              <w:top w:val="nil"/>
              <w:left w:val="nil"/>
              <w:bottom w:val="single" w:sz="4" w:space="0" w:color="auto"/>
              <w:right w:val="single" w:sz="4" w:space="0" w:color="auto"/>
            </w:tcBorders>
            <w:noWrap/>
            <w:vAlign w:val="bottom"/>
          </w:tcPr>
          <w:p w14:paraId="355BCE00"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-352,69</w:t>
            </w:r>
          </w:p>
        </w:tc>
        <w:tc>
          <w:tcPr>
            <w:tcW w:w="1417" w:type="dxa"/>
            <w:tcBorders>
              <w:top w:val="nil"/>
              <w:left w:val="nil"/>
              <w:bottom w:val="single" w:sz="4" w:space="0" w:color="auto"/>
              <w:right w:val="single" w:sz="4" w:space="0" w:color="auto"/>
            </w:tcBorders>
            <w:noWrap/>
            <w:vAlign w:val="bottom"/>
          </w:tcPr>
          <w:p w14:paraId="1DFAA7C0"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1435,72</w:t>
            </w:r>
          </w:p>
        </w:tc>
        <w:tc>
          <w:tcPr>
            <w:tcW w:w="1276" w:type="dxa"/>
            <w:tcBorders>
              <w:top w:val="nil"/>
              <w:left w:val="nil"/>
              <w:bottom w:val="single" w:sz="4" w:space="0" w:color="auto"/>
              <w:right w:val="single" w:sz="4" w:space="0" w:color="auto"/>
            </w:tcBorders>
            <w:noWrap/>
            <w:vAlign w:val="bottom"/>
          </w:tcPr>
          <w:p w14:paraId="34022ABF"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136,2</w:t>
            </w:r>
          </w:p>
        </w:tc>
        <w:tc>
          <w:tcPr>
            <w:tcW w:w="1417" w:type="dxa"/>
            <w:tcBorders>
              <w:top w:val="nil"/>
              <w:left w:val="nil"/>
              <w:bottom w:val="single" w:sz="4" w:space="0" w:color="auto"/>
              <w:right w:val="single" w:sz="4" w:space="0" w:color="auto"/>
            </w:tcBorders>
            <w:noWrap/>
            <w:vAlign w:val="bottom"/>
          </w:tcPr>
          <w:p w14:paraId="522EAB7D"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1571,92</w:t>
            </w:r>
          </w:p>
        </w:tc>
        <w:tc>
          <w:tcPr>
            <w:tcW w:w="1134" w:type="dxa"/>
            <w:tcBorders>
              <w:top w:val="nil"/>
              <w:left w:val="nil"/>
              <w:bottom w:val="single" w:sz="4" w:space="0" w:color="auto"/>
              <w:right w:val="single" w:sz="4" w:space="0" w:color="auto"/>
            </w:tcBorders>
            <w:noWrap/>
            <w:vAlign w:val="bottom"/>
          </w:tcPr>
          <w:p w14:paraId="6375CCE6"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27,53</w:t>
            </w:r>
          </w:p>
        </w:tc>
        <w:tc>
          <w:tcPr>
            <w:tcW w:w="1418" w:type="dxa"/>
            <w:tcBorders>
              <w:top w:val="nil"/>
              <w:left w:val="nil"/>
              <w:bottom w:val="single" w:sz="4" w:space="0" w:color="auto"/>
              <w:right w:val="single" w:sz="4" w:space="0" w:color="auto"/>
            </w:tcBorders>
            <w:noWrap/>
            <w:vAlign w:val="bottom"/>
          </w:tcPr>
          <w:p w14:paraId="39428260"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1605,32</w:t>
            </w:r>
          </w:p>
        </w:tc>
        <w:tc>
          <w:tcPr>
            <w:tcW w:w="1134" w:type="dxa"/>
            <w:tcBorders>
              <w:top w:val="nil"/>
              <w:left w:val="nil"/>
              <w:bottom w:val="single" w:sz="4" w:space="0" w:color="auto"/>
              <w:right w:val="single" w:sz="4" w:space="0" w:color="auto"/>
            </w:tcBorders>
            <w:noWrap/>
            <w:vAlign w:val="bottom"/>
          </w:tcPr>
          <w:p w14:paraId="47906927"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15,03</w:t>
            </w:r>
          </w:p>
        </w:tc>
        <w:tc>
          <w:tcPr>
            <w:tcW w:w="1417" w:type="dxa"/>
            <w:tcBorders>
              <w:top w:val="nil"/>
              <w:left w:val="nil"/>
              <w:bottom w:val="single" w:sz="4" w:space="0" w:color="auto"/>
              <w:right w:val="single" w:sz="4" w:space="0" w:color="auto"/>
            </w:tcBorders>
            <w:noWrap/>
            <w:vAlign w:val="bottom"/>
          </w:tcPr>
          <w:p w14:paraId="0A1ED390" w14:textId="77777777" w:rsidR="007C2D6A" w:rsidRPr="00431A93" w:rsidRDefault="007C2D6A" w:rsidP="00926472">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1620,35</w:t>
            </w:r>
          </w:p>
        </w:tc>
      </w:tr>
      <w:tr w:rsidR="007C2D6A" w:rsidRPr="00E74073" w14:paraId="4EB79312" w14:textId="77777777" w:rsidTr="00926472">
        <w:trPr>
          <w:trHeight w:val="410"/>
        </w:trPr>
        <w:tc>
          <w:tcPr>
            <w:tcW w:w="459" w:type="dxa"/>
            <w:tcBorders>
              <w:top w:val="nil"/>
              <w:left w:val="single" w:sz="4" w:space="0" w:color="auto"/>
              <w:bottom w:val="single" w:sz="4" w:space="0" w:color="auto"/>
              <w:right w:val="single" w:sz="4" w:space="0" w:color="auto"/>
            </w:tcBorders>
            <w:shd w:val="clear" w:color="auto" w:fill="auto"/>
            <w:vAlign w:val="center"/>
          </w:tcPr>
          <w:p w14:paraId="309ED07A"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2</w:t>
            </w:r>
          </w:p>
        </w:tc>
        <w:tc>
          <w:tcPr>
            <w:tcW w:w="2819" w:type="dxa"/>
            <w:tcBorders>
              <w:top w:val="nil"/>
              <w:left w:val="nil"/>
              <w:bottom w:val="single" w:sz="4" w:space="0" w:color="auto"/>
              <w:right w:val="single" w:sz="4" w:space="0" w:color="auto"/>
            </w:tcBorders>
            <w:shd w:val="clear" w:color="auto" w:fill="auto"/>
            <w:vAlign w:val="center"/>
          </w:tcPr>
          <w:p w14:paraId="57B09550" w14:textId="77777777" w:rsidR="007C2D6A" w:rsidRDefault="007C2D6A" w:rsidP="00926472">
            <w:pPr>
              <w:widowControl/>
              <w:autoSpaceDE/>
              <w:autoSpaceDN/>
              <w:adjustRightInd/>
              <w:ind w:firstLine="0"/>
              <w:jc w:val="left"/>
              <w:rPr>
                <w:rFonts w:ascii="Times New Roman" w:hAnsi="Times New Roman" w:cs="Times New Roman"/>
                <w:color w:val="000000"/>
                <w:sz w:val="18"/>
                <w:szCs w:val="18"/>
              </w:rPr>
            </w:pPr>
            <w:r w:rsidRPr="00E74073">
              <w:rPr>
                <w:rFonts w:ascii="Times New Roman" w:hAnsi="Times New Roman" w:cs="Times New Roman"/>
                <w:color w:val="000000"/>
                <w:sz w:val="18"/>
                <w:szCs w:val="18"/>
              </w:rPr>
              <w:t xml:space="preserve">ЦОК ООО «Тепло Плюс» </w:t>
            </w:r>
          </w:p>
          <w:p w14:paraId="2C5CF25C" w14:textId="77777777" w:rsidR="007C2D6A" w:rsidRPr="00E74073" w:rsidRDefault="007C2D6A" w:rsidP="00926472">
            <w:pPr>
              <w:widowControl/>
              <w:autoSpaceDE/>
              <w:autoSpaceDN/>
              <w:adjustRightInd/>
              <w:ind w:firstLine="0"/>
              <w:jc w:val="left"/>
              <w:rPr>
                <w:rFonts w:ascii="Times New Roman" w:hAnsi="Times New Roman" w:cs="Times New Roman"/>
                <w:color w:val="000000"/>
                <w:sz w:val="18"/>
                <w:szCs w:val="18"/>
              </w:rPr>
            </w:pPr>
            <w:proofErr w:type="spellStart"/>
            <w:r w:rsidRPr="00E74073">
              <w:rPr>
                <w:rFonts w:ascii="Times New Roman" w:hAnsi="Times New Roman" w:cs="Times New Roman"/>
                <w:color w:val="000000"/>
                <w:sz w:val="18"/>
                <w:szCs w:val="18"/>
              </w:rPr>
              <w:t>пос.Самусь</w:t>
            </w:r>
            <w:proofErr w:type="spellEnd"/>
          </w:p>
        </w:tc>
        <w:tc>
          <w:tcPr>
            <w:tcW w:w="1248" w:type="dxa"/>
            <w:tcBorders>
              <w:top w:val="nil"/>
              <w:left w:val="nil"/>
              <w:bottom w:val="single" w:sz="4" w:space="0" w:color="auto"/>
              <w:right w:val="single" w:sz="4" w:space="0" w:color="auto"/>
            </w:tcBorders>
            <w:shd w:val="clear" w:color="auto" w:fill="auto"/>
            <w:vAlign w:val="center"/>
          </w:tcPr>
          <w:p w14:paraId="04CA742A" w14:textId="77777777" w:rsidR="007C2D6A" w:rsidRPr="00C810C3" w:rsidRDefault="007C2D6A" w:rsidP="00926472">
            <w:pPr>
              <w:widowControl/>
              <w:autoSpaceDE/>
              <w:autoSpaceDN/>
              <w:adjustRightInd/>
              <w:ind w:firstLine="0"/>
              <w:jc w:val="center"/>
              <w:rPr>
                <w:rFonts w:ascii="Times New Roman" w:hAnsi="Times New Roman" w:cs="Times New Roman"/>
                <w:sz w:val="18"/>
                <w:szCs w:val="18"/>
              </w:rPr>
            </w:pPr>
            <w:r w:rsidRPr="00C810C3">
              <w:rPr>
                <w:rFonts w:ascii="Times New Roman" w:hAnsi="Times New Roman" w:cs="Times New Roman"/>
                <w:sz w:val="18"/>
                <w:szCs w:val="18"/>
              </w:rPr>
              <w:t>42,789</w:t>
            </w:r>
          </w:p>
        </w:tc>
        <w:tc>
          <w:tcPr>
            <w:tcW w:w="1134" w:type="dxa"/>
            <w:tcBorders>
              <w:top w:val="nil"/>
              <w:left w:val="nil"/>
              <w:bottom w:val="single" w:sz="4" w:space="0" w:color="auto"/>
              <w:right w:val="single" w:sz="4" w:space="0" w:color="auto"/>
            </w:tcBorders>
            <w:shd w:val="clear" w:color="auto" w:fill="auto"/>
            <w:noWrap/>
            <w:vAlign w:val="center"/>
          </w:tcPr>
          <w:p w14:paraId="65D72055"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-5,927</w:t>
            </w:r>
          </w:p>
        </w:tc>
        <w:tc>
          <w:tcPr>
            <w:tcW w:w="1417" w:type="dxa"/>
            <w:tcBorders>
              <w:top w:val="nil"/>
              <w:left w:val="nil"/>
              <w:bottom w:val="single" w:sz="4" w:space="0" w:color="auto"/>
              <w:right w:val="single" w:sz="4" w:space="0" w:color="auto"/>
            </w:tcBorders>
            <w:shd w:val="clear" w:color="auto" w:fill="auto"/>
            <w:noWrap/>
            <w:vAlign w:val="center"/>
          </w:tcPr>
          <w:p w14:paraId="09005C1C"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36,862</w:t>
            </w:r>
          </w:p>
        </w:tc>
        <w:tc>
          <w:tcPr>
            <w:tcW w:w="1276" w:type="dxa"/>
            <w:tcBorders>
              <w:top w:val="nil"/>
              <w:left w:val="nil"/>
              <w:bottom w:val="single" w:sz="4" w:space="0" w:color="auto"/>
              <w:right w:val="single" w:sz="4" w:space="0" w:color="auto"/>
            </w:tcBorders>
            <w:shd w:val="clear" w:color="auto" w:fill="auto"/>
            <w:noWrap/>
            <w:vAlign w:val="center"/>
          </w:tcPr>
          <w:p w14:paraId="6DDA61FB" w14:textId="018C9827" w:rsidR="007C2D6A" w:rsidRPr="0042487B" w:rsidRDefault="007C2D6A" w:rsidP="00926472">
            <w:pPr>
              <w:widowControl/>
              <w:autoSpaceDE/>
              <w:autoSpaceDN/>
              <w:adjustRightInd/>
              <w:ind w:firstLine="0"/>
              <w:jc w:val="center"/>
              <w:rPr>
                <w:rFonts w:ascii="Times New Roman" w:hAnsi="Times New Roman" w:cs="Times New Roman"/>
                <w:sz w:val="18"/>
                <w:szCs w:val="18"/>
              </w:rPr>
            </w:pPr>
            <w:r w:rsidRPr="009B5E63">
              <w:rPr>
                <w:rFonts w:ascii="Times New Roman" w:hAnsi="Times New Roman" w:cs="Times New Roman"/>
                <w:sz w:val="18"/>
                <w:szCs w:val="18"/>
                <w:lang w:val="en-US"/>
              </w:rPr>
              <w:t>0</w:t>
            </w:r>
            <w:r>
              <w:rPr>
                <w:rFonts w:ascii="Times New Roman" w:hAnsi="Times New Roman" w:cs="Times New Roman"/>
                <w:sz w:val="18"/>
                <w:szCs w:val="18"/>
                <w:lang w:val="en-US"/>
              </w:rPr>
              <w:t>⃰</w:t>
            </w:r>
            <w:r w:rsidR="005D69E0">
              <w:rPr>
                <w:rFonts w:ascii="Times New Roman" w:hAnsi="Times New Roman" w:cs="Times New Roman"/>
                <w:sz w:val="18"/>
                <w:szCs w:val="18"/>
              </w:rPr>
              <w:t xml:space="preserve"> </w:t>
            </w:r>
            <w:r>
              <w:rPr>
                <w:rFonts w:ascii="Times New Roman" w:hAnsi="Times New Roman" w:cs="Times New Roman"/>
                <w:sz w:val="18"/>
                <w:szCs w:val="18"/>
              </w:rPr>
              <w:t xml:space="preserve">      </w:t>
            </w:r>
          </w:p>
        </w:tc>
        <w:tc>
          <w:tcPr>
            <w:tcW w:w="1417" w:type="dxa"/>
            <w:tcBorders>
              <w:top w:val="nil"/>
              <w:left w:val="nil"/>
              <w:bottom w:val="single" w:sz="4" w:space="0" w:color="auto"/>
              <w:right w:val="single" w:sz="4" w:space="0" w:color="auto"/>
            </w:tcBorders>
            <w:shd w:val="clear" w:color="auto" w:fill="auto"/>
            <w:noWrap/>
            <w:vAlign w:val="center"/>
          </w:tcPr>
          <w:p w14:paraId="6DEDC2C8"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36,862</w:t>
            </w:r>
          </w:p>
        </w:tc>
        <w:tc>
          <w:tcPr>
            <w:tcW w:w="1134" w:type="dxa"/>
            <w:tcBorders>
              <w:top w:val="nil"/>
              <w:left w:val="nil"/>
              <w:bottom w:val="single" w:sz="4" w:space="0" w:color="auto"/>
              <w:right w:val="single" w:sz="4" w:space="0" w:color="auto"/>
            </w:tcBorders>
            <w:shd w:val="clear" w:color="auto" w:fill="auto"/>
            <w:noWrap/>
            <w:vAlign w:val="center"/>
          </w:tcPr>
          <w:p w14:paraId="55566260"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lang w:val="en-US"/>
              </w:rPr>
            </w:pPr>
            <w:r w:rsidRPr="009B5E63">
              <w:rPr>
                <w:rFonts w:ascii="Times New Roman" w:hAnsi="Times New Roman" w:cs="Times New Roman"/>
                <w:sz w:val="18"/>
                <w:szCs w:val="18"/>
                <w:lang w:val="en-US"/>
              </w:rPr>
              <w:t>0</w:t>
            </w:r>
          </w:p>
        </w:tc>
        <w:tc>
          <w:tcPr>
            <w:tcW w:w="1418" w:type="dxa"/>
            <w:tcBorders>
              <w:top w:val="nil"/>
              <w:left w:val="nil"/>
              <w:bottom w:val="single" w:sz="4" w:space="0" w:color="auto"/>
              <w:right w:val="single" w:sz="4" w:space="0" w:color="auto"/>
            </w:tcBorders>
            <w:shd w:val="clear" w:color="auto" w:fill="auto"/>
            <w:noWrap/>
            <w:vAlign w:val="center"/>
          </w:tcPr>
          <w:p w14:paraId="6E08D01E"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36,862</w:t>
            </w:r>
          </w:p>
        </w:tc>
        <w:tc>
          <w:tcPr>
            <w:tcW w:w="1134" w:type="dxa"/>
            <w:tcBorders>
              <w:top w:val="nil"/>
              <w:left w:val="nil"/>
              <w:bottom w:val="single" w:sz="4" w:space="0" w:color="auto"/>
              <w:right w:val="single" w:sz="4" w:space="0" w:color="auto"/>
            </w:tcBorders>
            <w:shd w:val="clear" w:color="auto" w:fill="auto"/>
            <w:noWrap/>
            <w:vAlign w:val="center"/>
          </w:tcPr>
          <w:p w14:paraId="63250788"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lang w:val="en-US"/>
              </w:rPr>
            </w:pPr>
            <w:r w:rsidRPr="009B5E63">
              <w:rPr>
                <w:rFonts w:ascii="Times New Roman" w:hAnsi="Times New Roman" w:cs="Times New Roman"/>
                <w:sz w:val="18"/>
                <w:szCs w:val="18"/>
                <w:lang w:val="en-US"/>
              </w:rPr>
              <w:t>0</w:t>
            </w:r>
          </w:p>
        </w:tc>
        <w:tc>
          <w:tcPr>
            <w:tcW w:w="1417" w:type="dxa"/>
            <w:tcBorders>
              <w:top w:val="nil"/>
              <w:left w:val="nil"/>
              <w:bottom w:val="single" w:sz="4" w:space="0" w:color="auto"/>
              <w:right w:val="single" w:sz="4" w:space="0" w:color="auto"/>
            </w:tcBorders>
            <w:shd w:val="clear" w:color="auto" w:fill="auto"/>
            <w:noWrap/>
            <w:vAlign w:val="center"/>
          </w:tcPr>
          <w:p w14:paraId="1E9ED755"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36,862</w:t>
            </w:r>
          </w:p>
        </w:tc>
      </w:tr>
      <w:tr w:rsidR="007C2D6A" w:rsidRPr="00E74073" w14:paraId="73562953" w14:textId="77777777" w:rsidTr="00926472">
        <w:trPr>
          <w:trHeight w:val="630"/>
        </w:trPr>
        <w:tc>
          <w:tcPr>
            <w:tcW w:w="459" w:type="dxa"/>
            <w:tcBorders>
              <w:top w:val="nil"/>
              <w:left w:val="single" w:sz="4" w:space="0" w:color="auto"/>
              <w:bottom w:val="single" w:sz="4" w:space="0" w:color="auto"/>
              <w:right w:val="single" w:sz="4" w:space="0" w:color="auto"/>
            </w:tcBorders>
            <w:shd w:val="clear" w:color="auto" w:fill="auto"/>
            <w:vAlign w:val="center"/>
          </w:tcPr>
          <w:p w14:paraId="73920668"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3</w:t>
            </w:r>
          </w:p>
        </w:tc>
        <w:tc>
          <w:tcPr>
            <w:tcW w:w="2819" w:type="dxa"/>
            <w:tcBorders>
              <w:top w:val="nil"/>
              <w:left w:val="nil"/>
              <w:bottom w:val="single" w:sz="4" w:space="0" w:color="auto"/>
              <w:right w:val="single" w:sz="4" w:space="0" w:color="auto"/>
            </w:tcBorders>
            <w:shd w:val="clear" w:color="auto" w:fill="auto"/>
            <w:vAlign w:val="center"/>
          </w:tcPr>
          <w:p w14:paraId="440CC110" w14:textId="77777777" w:rsidR="007C2D6A" w:rsidRPr="00E74073" w:rsidRDefault="007C2D6A" w:rsidP="00926472">
            <w:pPr>
              <w:widowControl/>
              <w:autoSpaceDE/>
              <w:autoSpaceDN/>
              <w:adjustRightInd/>
              <w:ind w:firstLine="0"/>
              <w:jc w:val="left"/>
              <w:rPr>
                <w:rFonts w:ascii="Times New Roman" w:hAnsi="Times New Roman" w:cs="Times New Roman"/>
                <w:color w:val="000000"/>
                <w:sz w:val="18"/>
                <w:szCs w:val="18"/>
              </w:rPr>
            </w:pPr>
            <w:r w:rsidRPr="00E74073">
              <w:rPr>
                <w:rFonts w:ascii="Times New Roman" w:hAnsi="Times New Roman" w:cs="Times New Roman"/>
                <w:color w:val="000000"/>
                <w:sz w:val="18"/>
                <w:szCs w:val="18"/>
              </w:rPr>
              <w:t xml:space="preserve">Котельная ООО «СЕТИ-П» по </w:t>
            </w:r>
            <w:proofErr w:type="spellStart"/>
            <w:r w:rsidRPr="00E74073">
              <w:rPr>
                <w:rFonts w:ascii="Times New Roman" w:hAnsi="Times New Roman" w:cs="Times New Roman"/>
                <w:color w:val="000000"/>
                <w:sz w:val="18"/>
                <w:szCs w:val="18"/>
              </w:rPr>
              <w:t>ул.Камышка</w:t>
            </w:r>
            <w:proofErr w:type="spellEnd"/>
            <w:r>
              <w:rPr>
                <w:rFonts w:ascii="Times New Roman" w:hAnsi="Times New Roman" w:cs="Times New Roman"/>
                <w:color w:val="000000"/>
                <w:sz w:val="18"/>
                <w:szCs w:val="18"/>
              </w:rPr>
              <w:t xml:space="preserve"> </w:t>
            </w:r>
            <w:proofErr w:type="spellStart"/>
            <w:r w:rsidRPr="00E74073">
              <w:rPr>
                <w:rFonts w:ascii="Times New Roman" w:hAnsi="Times New Roman" w:cs="Times New Roman"/>
                <w:color w:val="000000"/>
                <w:sz w:val="18"/>
                <w:szCs w:val="18"/>
              </w:rPr>
              <w:t>пос.Самусь</w:t>
            </w:r>
            <w:proofErr w:type="spellEnd"/>
          </w:p>
        </w:tc>
        <w:tc>
          <w:tcPr>
            <w:tcW w:w="1248" w:type="dxa"/>
            <w:tcBorders>
              <w:top w:val="nil"/>
              <w:left w:val="nil"/>
              <w:bottom w:val="single" w:sz="4" w:space="0" w:color="auto"/>
              <w:right w:val="single" w:sz="4" w:space="0" w:color="auto"/>
            </w:tcBorders>
            <w:shd w:val="clear" w:color="auto" w:fill="auto"/>
            <w:noWrap/>
            <w:vAlign w:val="center"/>
          </w:tcPr>
          <w:p w14:paraId="38575143" w14:textId="77777777" w:rsidR="007C2D6A" w:rsidRPr="00C810C3" w:rsidRDefault="007C2D6A" w:rsidP="00926472">
            <w:pPr>
              <w:widowControl/>
              <w:autoSpaceDE/>
              <w:autoSpaceDN/>
              <w:adjustRightInd/>
              <w:ind w:firstLine="0"/>
              <w:jc w:val="center"/>
              <w:rPr>
                <w:rFonts w:ascii="Times New Roman" w:hAnsi="Times New Roman" w:cs="Times New Roman"/>
                <w:sz w:val="18"/>
                <w:szCs w:val="18"/>
              </w:rPr>
            </w:pPr>
            <w:r w:rsidRPr="00C810C3">
              <w:rPr>
                <w:rFonts w:ascii="Times New Roman" w:hAnsi="Times New Roman" w:cs="Times New Roman"/>
                <w:sz w:val="18"/>
                <w:szCs w:val="18"/>
                <w:lang w:val="en-US"/>
              </w:rPr>
              <w:t>3</w:t>
            </w:r>
            <w:r w:rsidRPr="00C810C3">
              <w:rPr>
                <w:rFonts w:ascii="Times New Roman" w:hAnsi="Times New Roman" w:cs="Times New Roman"/>
                <w:sz w:val="18"/>
                <w:szCs w:val="18"/>
              </w:rPr>
              <w:t>,275</w:t>
            </w:r>
          </w:p>
        </w:tc>
        <w:tc>
          <w:tcPr>
            <w:tcW w:w="1134" w:type="dxa"/>
            <w:tcBorders>
              <w:top w:val="nil"/>
              <w:left w:val="nil"/>
              <w:bottom w:val="single" w:sz="4" w:space="0" w:color="auto"/>
              <w:right w:val="single" w:sz="4" w:space="0" w:color="auto"/>
            </w:tcBorders>
            <w:shd w:val="clear" w:color="auto" w:fill="auto"/>
            <w:noWrap/>
            <w:vAlign w:val="center"/>
          </w:tcPr>
          <w:p w14:paraId="08D55800"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-0,271</w:t>
            </w:r>
          </w:p>
        </w:tc>
        <w:tc>
          <w:tcPr>
            <w:tcW w:w="1417" w:type="dxa"/>
            <w:tcBorders>
              <w:top w:val="nil"/>
              <w:left w:val="nil"/>
              <w:bottom w:val="single" w:sz="4" w:space="0" w:color="auto"/>
              <w:right w:val="single" w:sz="4" w:space="0" w:color="auto"/>
            </w:tcBorders>
            <w:shd w:val="clear" w:color="auto" w:fill="auto"/>
            <w:noWrap/>
            <w:vAlign w:val="center"/>
          </w:tcPr>
          <w:p w14:paraId="7B9DB79C"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3,004</w:t>
            </w:r>
          </w:p>
        </w:tc>
        <w:tc>
          <w:tcPr>
            <w:tcW w:w="1276" w:type="dxa"/>
            <w:tcBorders>
              <w:top w:val="nil"/>
              <w:left w:val="nil"/>
              <w:bottom w:val="single" w:sz="4" w:space="0" w:color="auto"/>
              <w:right w:val="single" w:sz="4" w:space="0" w:color="auto"/>
            </w:tcBorders>
            <w:shd w:val="clear" w:color="auto" w:fill="auto"/>
            <w:noWrap/>
            <w:vAlign w:val="center"/>
          </w:tcPr>
          <w:p w14:paraId="6C99E40A" w14:textId="1045709D" w:rsidR="007C2D6A" w:rsidRPr="009B5E63" w:rsidRDefault="007C2D6A" w:rsidP="00926472">
            <w:pPr>
              <w:widowControl/>
              <w:autoSpaceDE/>
              <w:autoSpaceDN/>
              <w:adjustRightInd/>
              <w:ind w:firstLine="0"/>
              <w:jc w:val="center"/>
              <w:rPr>
                <w:rFonts w:ascii="Times New Roman" w:hAnsi="Times New Roman" w:cs="Times New Roman"/>
                <w:sz w:val="18"/>
                <w:szCs w:val="18"/>
              </w:rPr>
            </w:pPr>
            <w:r w:rsidRPr="009B5E63">
              <w:rPr>
                <w:rFonts w:ascii="Times New Roman" w:hAnsi="Times New Roman" w:cs="Times New Roman"/>
                <w:sz w:val="18"/>
                <w:szCs w:val="18"/>
              </w:rPr>
              <w:t>0</w:t>
            </w:r>
            <w:r>
              <w:rPr>
                <w:rFonts w:ascii="Times New Roman" w:hAnsi="Times New Roman" w:cs="Times New Roman"/>
                <w:sz w:val="18"/>
                <w:szCs w:val="18"/>
              </w:rPr>
              <w:t>⃰⃰⃰ ⃰</w:t>
            </w:r>
          </w:p>
        </w:tc>
        <w:tc>
          <w:tcPr>
            <w:tcW w:w="1417" w:type="dxa"/>
            <w:tcBorders>
              <w:top w:val="nil"/>
              <w:left w:val="nil"/>
              <w:bottom w:val="single" w:sz="4" w:space="0" w:color="auto"/>
              <w:right w:val="single" w:sz="4" w:space="0" w:color="auto"/>
            </w:tcBorders>
            <w:shd w:val="clear" w:color="auto" w:fill="auto"/>
            <w:noWrap/>
            <w:vAlign w:val="center"/>
          </w:tcPr>
          <w:p w14:paraId="66CE43F3"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3,004</w:t>
            </w:r>
          </w:p>
        </w:tc>
        <w:tc>
          <w:tcPr>
            <w:tcW w:w="1134" w:type="dxa"/>
            <w:tcBorders>
              <w:top w:val="nil"/>
              <w:left w:val="nil"/>
              <w:bottom w:val="single" w:sz="4" w:space="0" w:color="auto"/>
              <w:right w:val="single" w:sz="4" w:space="0" w:color="auto"/>
            </w:tcBorders>
            <w:shd w:val="clear" w:color="auto" w:fill="auto"/>
            <w:noWrap/>
            <w:vAlign w:val="center"/>
          </w:tcPr>
          <w:p w14:paraId="1211A5E9"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sidRPr="009B5E63">
              <w:rPr>
                <w:rFonts w:ascii="Times New Roman" w:hAnsi="Times New Roman" w:cs="Times New Roman"/>
                <w:sz w:val="18"/>
                <w:szCs w:val="18"/>
              </w:rPr>
              <w:t>0</w:t>
            </w:r>
          </w:p>
        </w:tc>
        <w:tc>
          <w:tcPr>
            <w:tcW w:w="1418" w:type="dxa"/>
            <w:tcBorders>
              <w:top w:val="nil"/>
              <w:left w:val="nil"/>
              <w:bottom w:val="single" w:sz="4" w:space="0" w:color="auto"/>
              <w:right w:val="single" w:sz="4" w:space="0" w:color="auto"/>
            </w:tcBorders>
            <w:shd w:val="clear" w:color="auto" w:fill="auto"/>
            <w:noWrap/>
            <w:vAlign w:val="center"/>
          </w:tcPr>
          <w:p w14:paraId="4A168CF2"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3,004</w:t>
            </w:r>
          </w:p>
        </w:tc>
        <w:tc>
          <w:tcPr>
            <w:tcW w:w="1134" w:type="dxa"/>
            <w:tcBorders>
              <w:top w:val="nil"/>
              <w:left w:val="nil"/>
              <w:bottom w:val="single" w:sz="4" w:space="0" w:color="auto"/>
              <w:right w:val="single" w:sz="4" w:space="0" w:color="auto"/>
            </w:tcBorders>
            <w:shd w:val="clear" w:color="auto" w:fill="auto"/>
            <w:noWrap/>
            <w:vAlign w:val="center"/>
          </w:tcPr>
          <w:p w14:paraId="5E2A0DAF"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sidRPr="009B5E63">
              <w:rPr>
                <w:rFonts w:ascii="Times New Roman" w:hAnsi="Times New Roman" w:cs="Times New Roman"/>
                <w:sz w:val="18"/>
                <w:szCs w:val="18"/>
              </w:rPr>
              <w:t>0</w:t>
            </w:r>
          </w:p>
        </w:tc>
        <w:tc>
          <w:tcPr>
            <w:tcW w:w="1417" w:type="dxa"/>
            <w:tcBorders>
              <w:top w:val="nil"/>
              <w:left w:val="nil"/>
              <w:bottom w:val="single" w:sz="4" w:space="0" w:color="auto"/>
              <w:right w:val="single" w:sz="4" w:space="0" w:color="auto"/>
            </w:tcBorders>
            <w:shd w:val="clear" w:color="auto" w:fill="auto"/>
            <w:noWrap/>
            <w:vAlign w:val="center"/>
          </w:tcPr>
          <w:p w14:paraId="0E5BD063"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3,004</w:t>
            </w:r>
          </w:p>
        </w:tc>
      </w:tr>
      <w:tr w:rsidR="007C2D6A" w:rsidRPr="00E74073" w14:paraId="06B41CC9" w14:textId="77777777" w:rsidTr="00926472">
        <w:trPr>
          <w:trHeight w:val="630"/>
        </w:trPr>
        <w:tc>
          <w:tcPr>
            <w:tcW w:w="459" w:type="dxa"/>
            <w:tcBorders>
              <w:top w:val="nil"/>
              <w:left w:val="single" w:sz="4" w:space="0" w:color="auto"/>
              <w:bottom w:val="single" w:sz="4" w:space="0" w:color="auto"/>
              <w:right w:val="single" w:sz="4" w:space="0" w:color="auto"/>
            </w:tcBorders>
            <w:shd w:val="clear" w:color="auto" w:fill="auto"/>
            <w:vAlign w:val="center"/>
          </w:tcPr>
          <w:p w14:paraId="4B7C3A4E" w14:textId="77777777" w:rsidR="007C2D6A" w:rsidRPr="00E74073" w:rsidRDefault="007C2D6A" w:rsidP="00926472">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4</w:t>
            </w:r>
          </w:p>
        </w:tc>
        <w:tc>
          <w:tcPr>
            <w:tcW w:w="2819" w:type="dxa"/>
            <w:tcBorders>
              <w:top w:val="nil"/>
              <w:left w:val="nil"/>
              <w:bottom w:val="single" w:sz="4" w:space="0" w:color="auto"/>
              <w:right w:val="single" w:sz="4" w:space="0" w:color="auto"/>
            </w:tcBorders>
            <w:shd w:val="clear" w:color="auto" w:fill="auto"/>
            <w:vAlign w:val="center"/>
          </w:tcPr>
          <w:p w14:paraId="77D5A490" w14:textId="77777777" w:rsidR="007C2D6A" w:rsidRPr="00E74073" w:rsidRDefault="007C2D6A" w:rsidP="00926472">
            <w:pPr>
              <w:widowControl/>
              <w:autoSpaceDE/>
              <w:autoSpaceDN/>
              <w:adjustRightInd/>
              <w:ind w:firstLine="0"/>
              <w:jc w:val="left"/>
              <w:rPr>
                <w:rFonts w:ascii="Times New Roman" w:hAnsi="Times New Roman" w:cs="Times New Roman"/>
                <w:color w:val="000000"/>
                <w:sz w:val="18"/>
                <w:szCs w:val="18"/>
              </w:rPr>
            </w:pPr>
            <w:r w:rsidRPr="00E74073">
              <w:rPr>
                <w:rFonts w:ascii="Times New Roman" w:hAnsi="Times New Roman" w:cs="Times New Roman"/>
                <w:color w:val="000000"/>
                <w:sz w:val="18"/>
                <w:szCs w:val="18"/>
              </w:rPr>
              <w:t>Котельная ООО «</w:t>
            </w:r>
            <w:r>
              <w:rPr>
                <w:rFonts w:ascii="Times New Roman" w:hAnsi="Times New Roman" w:cs="Times New Roman"/>
                <w:color w:val="000000"/>
                <w:sz w:val="18"/>
                <w:szCs w:val="18"/>
              </w:rPr>
              <w:t>Уют Орловка</w:t>
            </w:r>
            <w:r w:rsidRPr="00E74073">
              <w:rPr>
                <w:rFonts w:ascii="Times New Roman" w:hAnsi="Times New Roman" w:cs="Times New Roman"/>
                <w:color w:val="000000"/>
                <w:sz w:val="18"/>
                <w:szCs w:val="18"/>
              </w:rPr>
              <w:t xml:space="preserve">» </w:t>
            </w:r>
            <w:proofErr w:type="spellStart"/>
            <w:r w:rsidRPr="00E74073">
              <w:rPr>
                <w:rFonts w:ascii="Times New Roman" w:hAnsi="Times New Roman" w:cs="Times New Roman"/>
                <w:color w:val="000000"/>
                <w:sz w:val="18"/>
                <w:szCs w:val="18"/>
              </w:rPr>
              <w:t>пос.Орловка</w:t>
            </w:r>
            <w:proofErr w:type="spellEnd"/>
          </w:p>
        </w:tc>
        <w:tc>
          <w:tcPr>
            <w:tcW w:w="1248" w:type="dxa"/>
            <w:tcBorders>
              <w:top w:val="nil"/>
              <w:left w:val="nil"/>
              <w:bottom w:val="single" w:sz="4" w:space="0" w:color="auto"/>
              <w:right w:val="single" w:sz="4" w:space="0" w:color="auto"/>
            </w:tcBorders>
            <w:shd w:val="clear" w:color="auto" w:fill="auto"/>
            <w:vAlign w:val="center"/>
          </w:tcPr>
          <w:p w14:paraId="5A172D89" w14:textId="77777777" w:rsidR="007C2D6A" w:rsidRPr="00C810C3" w:rsidRDefault="007C2D6A" w:rsidP="00926472">
            <w:pPr>
              <w:widowControl/>
              <w:autoSpaceDE/>
              <w:autoSpaceDN/>
              <w:adjustRightInd/>
              <w:ind w:firstLine="0"/>
              <w:jc w:val="center"/>
              <w:rPr>
                <w:rFonts w:ascii="Times New Roman" w:hAnsi="Times New Roman" w:cs="Times New Roman"/>
                <w:sz w:val="18"/>
                <w:szCs w:val="18"/>
              </w:rPr>
            </w:pPr>
            <w:r w:rsidRPr="00C810C3">
              <w:rPr>
                <w:rFonts w:ascii="Times New Roman" w:hAnsi="Times New Roman" w:cs="Times New Roman"/>
                <w:sz w:val="18"/>
                <w:szCs w:val="18"/>
              </w:rPr>
              <w:t>1,48</w:t>
            </w:r>
          </w:p>
        </w:tc>
        <w:tc>
          <w:tcPr>
            <w:tcW w:w="1134" w:type="dxa"/>
            <w:tcBorders>
              <w:top w:val="nil"/>
              <w:left w:val="nil"/>
              <w:bottom w:val="single" w:sz="4" w:space="0" w:color="auto"/>
              <w:right w:val="single" w:sz="4" w:space="0" w:color="auto"/>
            </w:tcBorders>
            <w:shd w:val="clear" w:color="auto" w:fill="auto"/>
            <w:noWrap/>
            <w:vAlign w:val="center"/>
          </w:tcPr>
          <w:p w14:paraId="463AB91C"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0,03</w:t>
            </w:r>
          </w:p>
        </w:tc>
        <w:tc>
          <w:tcPr>
            <w:tcW w:w="1417" w:type="dxa"/>
            <w:tcBorders>
              <w:top w:val="nil"/>
              <w:left w:val="nil"/>
              <w:bottom w:val="single" w:sz="4" w:space="0" w:color="auto"/>
              <w:right w:val="single" w:sz="4" w:space="0" w:color="auto"/>
            </w:tcBorders>
            <w:shd w:val="clear" w:color="auto" w:fill="auto"/>
            <w:noWrap/>
            <w:vAlign w:val="center"/>
          </w:tcPr>
          <w:p w14:paraId="55DC46EE"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1,51</w:t>
            </w:r>
          </w:p>
        </w:tc>
        <w:tc>
          <w:tcPr>
            <w:tcW w:w="1276" w:type="dxa"/>
            <w:tcBorders>
              <w:top w:val="nil"/>
              <w:left w:val="nil"/>
              <w:bottom w:val="single" w:sz="4" w:space="0" w:color="auto"/>
              <w:right w:val="single" w:sz="4" w:space="0" w:color="auto"/>
            </w:tcBorders>
            <w:shd w:val="clear" w:color="auto" w:fill="auto"/>
            <w:noWrap/>
            <w:vAlign w:val="center"/>
          </w:tcPr>
          <w:p w14:paraId="7E99F78B" w14:textId="32A23450" w:rsidR="007C2D6A" w:rsidRPr="009B5E63" w:rsidRDefault="007C2D6A" w:rsidP="00926472">
            <w:pPr>
              <w:widowControl/>
              <w:autoSpaceDE/>
              <w:autoSpaceDN/>
              <w:adjustRightInd/>
              <w:ind w:firstLine="0"/>
              <w:jc w:val="center"/>
              <w:rPr>
                <w:rFonts w:ascii="Times New Roman" w:hAnsi="Times New Roman" w:cs="Times New Roman"/>
                <w:sz w:val="18"/>
                <w:szCs w:val="18"/>
              </w:rPr>
            </w:pPr>
            <w:r w:rsidRPr="009B5E63">
              <w:rPr>
                <w:rFonts w:ascii="Times New Roman" w:hAnsi="Times New Roman" w:cs="Times New Roman"/>
                <w:sz w:val="18"/>
                <w:szCs w:val="18"/>
              </w:rPr>
              <w:t>0</w:t>
            </w:r>
            <w:r>
              <w:rPr>
                <w:rFonts w:ascii="Times New Roman" w:hAnsi="Times New Roman" w:cs="Times New Roman"/>
                <w:sz w:val="18"/>
                <w:szCs w:val="18"/>
              </w:rPr>
              <w:t>⃰ ⃰ ⃰</w:t>
            </w:r>
          </w:p>
        </w:tc>
        <w:tc>
          <w:tcPr>
            <w:tcW w:w="1417" w:type="dxa"/>
            <w:tcBorders>
              <w:top w:val="nil"/>
              <w:left w:val="nil"/>
              <w:bottom w:val="single" w:sz="4" w:space="0" w:color="auto"/>
              <w:right w:val="single" w:sz="4" w:space="0" w:color="auto"/>
            </w:tcBorders>
            <w:shd w:val="clear" w:color="auto" w:fill="auto"/>
            <w:noWrap/>
            <w:vAlign w:val="center"/>
          </w:tcPr>
          <w:p w14:paraId="73BA7C97"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1,51</w:t>
            </w:r>
          </w:p>
        </w:tc>
        <w:tc>
          <w:tcPr>
            <w:tcW w:w="1134" w:type="dxa"/>
            <w:tcBorders>
              <w:top w:val="nil"/>
              <w:left w:val="nil"/>
              <w:bottom w:val="single" w:sz="4" w:space="0" w:color="auto"/>
              <w:right w:val="single" w:sz="4" w:space="0" w:color="auto"/>
            </w:tcBorders>
            <w:shd w:val="clear" w:color="auto" w:fill="auto"/>
            <w:noWrap/>
            <w:vAlign w:val="center"/>
          </w:tcPr>
          <w:p w14:paraId="544A98AD"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0</w:t>
            </w:r>
          </w:p>
        </w:tc>
        <w:tc>
          <w:tcPr>
            <w:tcW w:w="1418" w:type="dxa"/>
            <w:tcBorders>
              <w:top w:val="nil"/>
              <w:left w:val="nil"/>
              <w:bottom w:val="single" w:sz="4" w:space="0" w:color="auto"/>
              <w:right w:val="single" w:sz="4" w:space="0" w:color="auto"/>
            </w:tcBorders>
            <w:shd w:val="clear" w:color="auto" w:fill="auto"/>
            <w:noWrap/>
            <w:vAlign w:val="center"/>
          </w:tcPr>
          <w:p w14:paraId="4CD00D5F"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1,51</w:t>
            </w:r>
          </w:p>
        </w:tc>
        <w:tc>
          <w:tcPr>
            <w:tcW w:w="1134" w:type="dxa"/>
            <w:tcBorders>
              <w:top w:val="nil"/>
              <w:left w:val="nil"/>
              <w:bottom w:val="single" w:sz="4" w:space="0" w:color="auto"/>
              <w:right w:val="single" w:sz="4" w:space="0" w:color="auto"/>
            </w:tcBorders>
            <w:shd w:val="clear" w:color="auto" w:fill="auto"/>
            <w:noWrap/>
            <w:vAlign w:val="center"/>
          </w:tcPr>
          <w:p w14:paraId="649DDE42"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sidRPr="009B5E63">
              <w:rPr>
                <w:rFonts w:ascii="Times New Roman" w:hAnsi="Times New Roman" w:cs="Times New Roman"/>
                <w:sz w:val="18"/>
                <w:szCs w:val="18"/>
              </w:rPr>
              <w:t>0</w:t>
            </w:r>
          </w:p>
        </w:tc>
        <w:tc>
          <w:tcPr>
            <w:tcW w:w="1417" w:type="dxa"/>
            <w:tcBorders>
              <w:top w:val="nil"/>
              <w:left w:val="nil"/>
              <w:bottom w:val="single" w:sz="4" w:space="0" w:color="auto"/>
              <w:right w:val="single" w:sz="4" w:space="0" w:color="auto"/>
            </w:tcBorders>
            <w:shd w:val="clear" w:color="auto" w:fill="auto"/>
            <w:noWrap/>
            <w:vAlign w:val="center"/>
          </w:tcPr>
          <w:p w14:paraId="176487A2" w14:textId="77777777" w:rsidR="007C2D6A" w:rsidRPr="009B5E63" w:rsidRDefault="007C2D6A" w:rsidP="00926472">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1,51</w:t>
            </w:r>
          </w:p>
        </w:tc>
      </w:tr>
    </w:tbl>
    <w:p w14:paraId="25E318BD" w14:textId="6562DD00" w:rsidR="007C2D6A" w:rsidRDefault="007C2D6A" w:rsidP="00851F07">
      <w:pPr>
        <w:widowControl/>
        <w:autoSpaceDE/>
        <w:autoSpaceDN/>
        <w:adjustRightInd/>
        <w:spacing w:after="240"/>
        <w:ind w:firstLine="0"/>
        <w:jc w:val="left"/>
        <w:rPr>
          <w:rFonts w:ascii="Times New Roman" w:hAnsi="Times New Roman" w:cs="Times New Roman"/>
          <w:sz w:val="20"/>
          <w:szCs w:val="20"/>
        </w:rPr>
      </w:pPr>
      <w:r>
        <w:rPr>
          <w:rFonts w:ascii="Times New Roman" w:hAnsi="Times New Roman" w:cs="Times New Roman"/>
          <w:sz w:val="20"/>
          <w:szCs w:val="20"/>
        </w:rPr>
        <w:t>------------------------</w:t>
      </w:r>
    </w:p>
    <w:p w14:paraId="4C5148CE" w14:textId="01796D62" w:rsidR="007C2D6A" w:rsidRDefault="007C2D6A" w:rsidP="0042487B">
      <w:pPr>
        <w:widowControl/>
        <w:autoSpaceDE/>
        <w:autoSpaceDN/>
        <w:adjustRightInd/>
        <w:ind w:firstLine="0"/>
        <w:jc w:val="left"/>
        <w:rPr>
          <w:rFonts w:ascii="Times New Roman" w:hAnsi="Times New Roman" w:cs="Times New Roman"/>
          <w:color w:val="000000"/>
          <w:sz w:val="18"/>
          <w:szCs w:val="18"/>
        </w:rPr>
      </w:pPr>
      <w:r>
        <w:rPr>
          <w:rFonts w:ascii="Times New Roman" w:hAnsi="Times New Roman" w:cs="Times New Roman"/>
          <w:sz w:val="20"/>
          <w:szCs w:val="20"/>
        </w:rPr>
        <w:t xml:space="preserve">⃰ - </w:t>
      </w:r>
      <w:r w:rsidR="00EF0C08" w:rsidRPr="001B1DB9">
        <w:rPr>
          <w:rFonts w:ascii="Times New Roman" w:hAnsi="Times New Roman" w:cs="Times New Roman"/>
          <w:color w:val="000000"/>
          <w:sz w:val="16"/>
          <w:szCs w:val="18"/>
        </w:rPr>
        <w:t>Объем потребления тепловой энергии на 01.01.202</w:t>
      </w:r>
      <w:r w:rsidR="00EF0C08" w:rsidRPr="0042487B">
        <w:rPr>
          <w:rFonts w:ascii="Times New Roman" w:hAnsi="Times New Roman" w:cs="Times New Roman"/>
          <w:color w:val="000000"/>
          <w:sz w:val="16"/>
          <w:szCs w:val="18"/>
        </w:rPr>
        <w:t>3</w:t>
      </w:r>
      <w:r w:rsidR="00EF0C08" w:rsidRPr="001B1DB9">
        <w:rPr>
          <w:rFonts w:ascii="Times New Roman" w:hAnsi="Times New Roman" w:cs="Times New Roman"/>
          <w:color w:val="000000"/>
          <w:sz w:val="16"/>
          <w:szCs w:val="18"/>
        </w:rPr>
        <w:t xml:space="preserve"> г.  тыс. Гкал</w:t>
      </w:r>
      <w:r w:rsidR="00EF0C08">
        <w:rPr>
          <w:rFonts w:ascii="Times New Roman" w:hAnsi="Times New Roman" w:cs="Times New Roman"/>
          <w:color w:val="000000"/>
          <w:sz w:val="16"/>
          <w:szCs w:val="18"/>
        </w:rPr>
        <w:t>,</w:t>
      </w:r>
      <w:r w:rsidR="00EF0C08" w:rsidRPr="0042487B">
        <w:rPr>
          <w:rFonts w:ascii="Times New Roman" w:hAnsi="Times New Roman" w:cs="Times New Roman"/>
          <w:color w:val="000000"/>
          <w:sz w:val="16"/>
          <w:szCs w:val="18"/>
        </w:rPr>
        <w:t xml:space="preserve"> </w:t>
      </w:r>
      <w:r w:rsidR="00EF0C08" w:rsidRPr="00E74073">
        <w:rPr>
          <w:rFonts w:ascii="Times New Roman" w:hAnsi="Times New Roman" w:cs="Times New Roman"/>
          <w:color w:val="000000"/>
          <w:sz w:val="18"/>
          <w:szCs w:val="18"/>
        </w:rPr>
        <w:t xml:space="preserve">ЦОК ООО «Тепло Плюс» </w:t>
      </w:r>
      <w:proofErr w:type="spellStart"/>
      <w:r w:rsidR="00EF0C08" w:rsidRPr="00E74073">
        <w:rPr>
          <w:rFonts w:ascii="Times New Roman" w:hAnsi="Times New Roman" w:cs="Times New Roman"/>
          <w:color w:val="000000"/>
          <w:sz w:val="18"/>
          <w:szCs w:val="18"/>
        </w:rPr>
        <w:t>пос.Самусь</w:t>
      </w:r>
      <w:proofErr w:type="spellEnd"/>
      <w:r w:rsidR="00EF0C08" w:rsidRPr="0042487B">
        <w:rPr>
          <w:rFonts w:ascii="Times New Roman" w:hAnsi="Times New Roman" w:cs="Times New Roman"/>
          <w:color w:val="000000"/>
          <w:sz w:val="18"/>
          <w:szCs w:val="18"/>
        </w:rPr>
        <w:t xml:space="preserve"> </w:t>
      </w:r>
      <w:r w:rsidR="00EF0C08">
        <w:rPr>
          <w:rFonts w:ascii="Times New Roman" w:hAnsi="Times New Roman" w:cs="Times New Roman"/>
          <w:color w:val="000000"/>
          <w:sz w:val="18"/>
          <w:szCs w:val="18"/>
        </w:rPr>
        <w:t>–</w:t>
      </w:r>
      <w:r w:rsidR="00EF0C08" w:rsidRPr="0042487B">
        <w:rPr>
          <w:rFonts w:ascii="Times New Roman" w:hAnsi="Times New Roman" w:cs="Times New Roman"/>
          <w:color w:val="000000"/>
          <w:sz w:val="18"/>
          <w:szCs w:val="18"/>
        </w:rPr>
        <w:t xml:space="preserve"> </w:t>
      </w:r>
      <w:r w:rsidR="00EF0C08">
        <w:rPr>
          <w:rFonts w:ascii="Times New Roman" w:hAnsi="Times New Roman" w:cs="Times New Roman"/>
          <w:color w:val="000000"/>
          <w:sz w:val="18"/>
          <w:szCs w:val="18"/>
        </w:rPr>
        <w:t>35,59</w:t>
      </w:r>
    </w:p>
    <w:p w14:paraId="09633CDC" w14:textId="77777777" w:rsidR="0042487B" w:rsidRPr="00EF0C08" w:rsidRDefault="0042487B" w:rsidP="0042487B">
      <w:pPr>
        <w:widowControl/>
        <w:autoSpaceDE/>
        <w:autoSpaceDN/>
        <w:adjustRightInd/>
        <w:ind w:firstLine="0"/>
        <w:jc w:val="left"/>
        <w:rPr>
          <w:rFonts w:ascii="Times New Roman" w:hAnsi="Times New Roman" w:cs="Times New Roman"/>
          <w:sz w:val="20"/>
          <w:szCs w:val="20"/>
        </w:rPr>
      </w:pPr>
    </w:p>
    <w:p w14:paraId="56AFA502" w14:textId="77777777" w:rsidR="00D40DEB" w:rsidRDefault="007C2D6A" w:rsidP="00851F07">
      <w:pPr>
        <w:widowControl/>
        <w:autoSpaceDE/>
        <w:autoSpaceDN/>
        <w:adjustRightInd/>
        <w:spacing w:after="240"/>
        <w:ind w:firstLine="0"/>
        <w:jc w:val="left"/>
        <w:rPr>
          <w:rFonts w:ascii="Times New Roman" w:hAnsi="Times New Roman" w:cs="Times New Roman"/>
          <w:color w:val="000000"/>
          <w:sz w:val="18"/>
          <w:szCs w:val="18"/>
        </w:rPr>
      </w:pPr>
      <w:r>
        <w:rPr>
          <w:rFonts w:ascii="Times New Roman" w:hAnsi="Times New Roman" w:cs="Times New Roman"/>
          <w:sz w:val="20"/>
          <w:szCs w:val="20"/>
        </w:rPr>
        <w:t>⃰ ⃰ -</w:t>
      </w:r>
      <w:r w:rsidR="00EF0C08" w:rsidRPr="00EF0C08">
        <w:rPr>
          <w:rFonts w:ascii="Times New Roman" w:hAnsi="Times New Roman" w:cs="Times New Roman"/>
          <w:color w:val="000000"/>
          <w:sz w:val="16"/>
          <w:szCs w:val="18"/>
        </w:rPr>
        <w:t xml:space="preserve"> </w:t>
      </w:r>
      <w:r w:rsidR="00EF0C08" w:rsidRPr="001B1DB9">
        <w:rPr>
          <w:rFonts w:ascii="Times New Roman" w:hAnsi="Times New Roman" w:cs="Times New Roman"/>
          <w:color w:val="000000"/>
          <w:sz w:val="16"/>
          <w:szCs w:val="18"/>
        </w:rPr>
        <w:t>Объем потребления тепловой энергии на 01.01.202</w:t>
      </w:r>
      <w:r w:rsidR="00EF0C08" w:rsidRPr="00CE3F33">
        <w:rPr>
          <w:rFonts w:ascii="Times New Roman" w:hAnsi="Times New Roman" w:cs="Times New Roman"/>
          <w:color w:val="000000"/>
          <w:sz w:val="16"/>
          <w:szCs w:val="18"/>
        </w:rPr>
        <w:t>3</w:t>
      </w:r>
      <w:r w:rsidR="00EF0C08" w:rsidRPr="001B1DB9">
        <w:rPr>
          <w:rFonts w:ascii="Times New Roman" w:hAnsi="Times New Roman" w:cs="Times New Roman"/>
          <w:color w:val="000000"/>
          <w:sz w:val="16"/>
          <w:szCs w:val="18"/>
        </w:rPr>
        <w:t xml:space="preserve"> г.  тыс. Гкал</w:t>
      </w:r>
      <w:r w:rsidR="00EF0C08">
        <w:rPr>
          <w:rFonts w:ascii="Times New Roman" w:hAnsi="Times New Roman" w:cs="Times New Roman"/>
          <w:color w:val="000000"/>
          <w:sz w:val="16"/>
          <w:szCs w:val="18"/>
        </w:rPr>
        <w:t xml:space="preserve">, </w:t>
      </w:r>
      <w:r w:rsidR="00EF0C08" w:rsidRPr="00E74073">
        <w:rPr>
          <w:rFonts w:ascii="Times New Roman" w:hAnsi="Times New Roman" w:cs="Times New Roman"/>
          <w:color w:val="000000"/>
          <w:sz w:val="18"/>
          <w:szCs w:val="18"/>
        </w:rPr>
        <w:t xml:space="preserve">Котельная ООО «СЕТИ-П» по </w:t>
      </w:r>
      <w:proofErr w:type="spellStart"/>
      <w:r w:rsidR="00EF0C08" w:rsidRPr="00E74073">
        <w:rPr>
          <w:rFonts w:ascii="Times New Roman" w:hAnsi="Times New Roman" w:cs="Times New Roman"/>
          <w:color w:val="000000"/>
          <w:sz w:val="18"/>
          <w:szCs w:val="18"/>
        </w:rPr>
        <w:t>ул.Камышка</w:t>
      </w:r>
      <w:proofErr w:type="spellEnd"/>
      <w:r w:rsidR="00EF0C08">
        <w:rPr>
          <w:rFonts w:ascii="Times New Roman" w:hAnsi="Times New Roman" w:cs="Times New Roman"/>
          <w:color w:val="000000"/>
          <w:sz w:val="18"/>
          <w:szCs w:val="18"/>
        </w:rPr>
        <w:t xml:space="preserve"> </w:t>
      </w:r>
      <w:proofErr w:type="spellStart"/>
      <w:r w:rsidR="00EF0C08" w:rsidRPr="00E74073">
        <w:rPr>
          <w:rFonts w:ascii="Times New Roman" w:hAnsi="Times New Roman" w:cs="Times New Roman"/>
          <w:color w:val="000000"/>
          <w:sz w:val="18"/>
          <w:szCs w:val="18"/>
        </w:rPr>
        <w:t>пос.Самусь</w:t>
      </w:r>
      <w:proofErr w:type="spellEnd"/>
      <w:r w:rsidR="00EF0C08">
        <w:rPr>
          <w:rFonts w:ascii="Times New Roman" w:hAnsi="Times New Roman" w:cs="Times New Roman"/>
          <w:color w:val="000000"/>
          <w:sz w:val="18"/>
          <w:szCs w:val="18"/>
        </w:rPr>
        <w:t xml:space="preserve"> – 2,60</w:t>
      </w:r>
    </w:p>
    <w:p w14:paraId="38636526" w14:textId="2B5A1A57" w:rsidR="007C2D6A" w:rsidRPr="008A0E70" w:rsidRDefault="007C2D6A" w:rsidP="00851F07">
      <w:pPr>
        <w:widowControl/>
        <w:autoSpaceDE/>
        <w:autoSpaceDN/>
        <w:adjustRightInd/>
        <w:spacing w:after="240"/>
        <w:ind w:firstLine="0"/>
        <w:jc w:val="left"/>
        <w:rPr>
          <w:rFonts w:ascii="Times New Roman" w:hAnsi="Times New Roman" w:cs="Times New Roman"/>
          <w:sz w:val="20"/>
          <w:szCs w:val="20"/>
        </w:rPr>
      </w:pPr>
      <w:r>
        <w:rPr>
          <w:rFonts w:ascii="Times New Roman" w:hAnsi="Times New Roman" w:cs="Times New Roman"/>
          <w:sz w:val="20"/>
          <w:szCs w:val="20"/>
        </w:rPr>
        <w:t>⃰ ⃰ ⃰ -</w:t>
      </w:r>
      <w:r w:rsidR="00EF0C08" w:rsidRPr="00EF0C08">
        <w:rPr>
          <w:rFonts w:ascii="Times New Roman" w:hAnsi="Times New Roman" w:cs="Times New Roman"/>
          <w:color w:val="000000"/>
          <w:sz w:val="16"/>
          <w:szCs w:val="18"/>
        </w:rPr>
        <w:t xml:space="preserve"> </w:t>
      </w:r>
      <w:r w:rsidR="00EF0C08" w:rsidRPr="001B1DB9">
        <w:rPr>
          <w:rFonts w:ascii="Times New Roman" w:hAnsi="Times New Roman" w:cs="Times New Roman"/>
          <w:color w:val="000000"/>
          <w:sz w:val="16"/>
          <w:szCs w:val="18"/>
        </w:rPr>
        <w:t>Объем потребления тепловой энергии на 01.01.202</w:t>
      </w:r>
      <w:r w:rsidR="00EF0C08" w:rsidRPr="00CE3F33">
        <w:rPr>
          <w:rFonts w:ascii="Times New Roman" w:hAnsi="Times New Roman" w:cs="Times New Roman"/>
          <w:color w:val="000000"/>
          <w:sz w:val="16"/>
          <w:szCs w:val="18"/>
        </w:rPr>
        <w:t>3</w:t>
      </w:r>
      <w:r w:rsidR="00EF0C08" w:rsidRPr="001B1DB9">
        <w:rPr>
          <w:rFonts w:ascii="Times New Roman" w:hAnsi="Times New Roman" w:cs="Times New Roman"/>
          <w:color w:val="000000"/>
          <w:sz w:val="16"/>
          <w:szCs w:val="18"/>
        </w:rPr>
        <w:t xml:space="preserve"> г.  тыс. Гкал</w:t>
      </w:r>
      <w:r w:rsidR="00EF0C08">
        <w:rPr>
          <w:rFonts w:ascii="Times New Roman" w:hAnsi="Times New Roman" w:cs="Times New Roman"/>
          <w:color w:val="000000"/>
          <w:sz w:val="16"/>
          <w:szCs w:val="18"/>
        </w:rPr>
        <w:t xml:space="preserve">, </w:t>
      </w:r>
      <w:r w:rsidR="00EF0C08" w:rsidRPr="00E74073">
        <w:rPr>
          <w:rFonts w:ascii="Times New Roman" w:hAnsi="Times New Roman" w:cs="Times New Roman"/>
          <w:color w:val="000000"/>
          <w:sz w:val="18"/>
          <w:szCs w:val="18"/>
        </w:rPr>
        <w:t>Котельная ООО «</w:t>
      </w:r>
      <w:r w:rsidR="00EF0C08">
        <w:rPr>
          <w:rFonts w:ascii="Times New Roman" w:hAnsi="Times New Roman" w:cs="Times New Roman"/>
          <w:color w:val="000000"/>
          <w:sz w:val="18"/>
          <w:szCs w:val="18"/>
        </w:rPr>
        <w:t>Уют Орловка</w:t>
      </w:r>
      <w:r w:rsidR="00EF0C08" w:rsidRPr="00E74073">
        <w:rPr>
          <w:rFonts w:ascii="Times New Roman" w:hAnsi="Times New Roman" w:cs="Times New Roman"/>
          <w:color w:val="000000"/>
          <w:sz w:val="18"/>
          <w:szCs w:val="18"/>
        </w:rPr>
        <w:t xml:space="preserve">» </w:t>
      </w:r>
      <w:proofErr w:type="spellStart"/>
      <w:r w:rsidR="00EF0C08" w:rsidRPr="00E74073">
        <w:rPr>
          <w:rFonts w:ascii="Times New Roman" w:hAnsi="Times New Roman" w:cs="Times New Roman"/>
          <w:color w:val="000000"/>
          <w:sz w:val="18"/>
          <w:szCs w:val="18"/>
        </w:rPr>
        <w:t>пос.Орловка</w:t>
      </w:r>
      <w:proofErr w:type="spellEnd"/>
      <w:r w:rsidR="00EF0C08">
        <w:rPr>
          <w:rFonts w:ascii="Times New Roman" w:hAnsi="Times New Roman" w:cs="Times New Roman"/>
          <w:color w:val="000000"/>
          <w:sz w:val="18"/>
          <w:szCs w:val="18"/>
        </w:rPr>
        <w:t xml:space="preserve"> – 1,58</w:t>
      </w:r>
    </w:p>
    <w:p w14:paraId="1CC1709E" w14:textId="77777777" w:rsidR="002C0674" w:rsidRDefault="002C0674">
      <w:pPr>
        <w:widowControl/>
        <w:autoSpaceDE/>
        <w:autoSpaceDN/>
        <w:adjustRightInd/>
        <w:spacing w:after="200" w:line="276" w:lineRule="auto"/>
        <w:ind w:firstLine="0"/>
        <w:jc w:val="left"/>
        <w:rPr>
          <w:rFonts w:ascii="Times New Roman" w:hAnsi="Times New Roman" w:cs="Times New Roman"/>
        </w:rPr>
      </w:pPr>
    </w:p>
    <w:p w14:paraId="440A25C7" w14:textId="77777777" w:rsidR="002C0674" w:rsidRPr="003565FC" w:rsidRDefault="002C0674" w:rsidP="00851F07">
      <w:pPr>
        <w:widowControl/>
        <w:tabs>
          <w:tab w:val="left" w:pos="284"/>
        </w:tabs>
        <w:autoSpaceDE/>
        <w:autoSpaceDN/>
        <w:adjustRightInd/>
        <w:spacing w:line="360" w:lineRule="auto"/>
        <w:ind w:firstLine="0"/>
        <w:rPr>
          <w:rFonts w:ascii="Times New Roman" w:hAnsi="Times New Roman" w:cs="Times New Roman"/>
        </w:rPr>
      </w:pPr>
    </w:p>
    <w:p w14:paraId="54582EF7" w14:textId="77777777" w:rsidR="002C0674" w:rsidRDefault="002C0674" w:rsidP="005115C0">
      <w:pPr>
        <w:spacing w:line="360" w:lineRule="auto"/>
      </w:pPr>
    </w:p>
    <w:bookmarkEnd w:id="15"/>
    <w:p w14:paraId="560E943E" w14:textId="77777777" w:rsidR="002C0674" w:rsidRDefault="002C0674" w:rsidP="005115C0">
      <w:pPr>
        <w:pStyle w:val="2"/>
        <w:sectPr w:rsidR="002C0674" w:rsidSect="004D2F86">
          <w:pgSz w:w="16838" w:h="11906" w:orient="landscape"/>
          <w:pgMar w:top="1134" w:right="1276" w:bottom="567" w:left="1276" w:header="510" w:footer="284" w:gutter="0"/>
          <w:cols w:space="708"/>
          <w:titlePg/>
          <w:docGrid w:linePitch="360"/>
        </w:sectPr>
      </w:pPr>
    </w:p>
    <w:p w14:paraId="0859F88D" w14:textId="77777777" w:rsidR="002C0674" w:rsidRDefault="002C0674" w:rsidP="005115C0">
      <w:pPr>
        <w:pStyle w:val="2"/>
      </w:pPr>
      <w:bookmarkStart w:id="21" w:name="_Toc50115740"/>
      <w:r>
        <w:lastRenderedPageBreak/>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1"/>
    </w:p>
    <w:p w14:paraId="7EA0ED85" w14:textId="77777777" w:rsidR="002C0674" w:rsidRDefault="002C0674" w:rsidP="00C43B05">
      <w:pPr>
        <w:spacing w:line="360" w:lineRule="auto"/>
      </w:pPr>
      <w:r w:rsidRPr="008A0E70">
        <w:t xml:space="preserve">Значительных изменений объемов потребления тепловой энергии (мощности) и теплоносителя объектами, расположенными в производственных зонах, от источников централизованного теплоснабжения ЗАТО Северск на период до </w:t>
      </w:r>
      <w:smartTag w:uri="urn:schemas-microsoft-com:office:smarttags" w:element="metricconverter">
        <w:smartTagPr>
          <w:attr w:name="ProductID" w:val="22,2 м"/>
        </w:smartTagPr>
        <w:r w:rsidRPr="008A0E70">
          <w:t>2035 г</w:t>
        </w:r>
      </w:smartTag>
      <w:r w:rsidRPr="008A0E70">
        <w:t>. не предусмотрено ввиду отсутствия изменений и перепрофилирования производственных зон.</w:t>
      </w:r>
    </w:p>
    <w:p w14:paraId="7EC4FF46" w14:textId="77777777" w:rsidR="002C0674" w:rsidRDefault="002C0674" w:rsidP="00C43B05">
      <w:pPr>
        <w:spacing w:line="360" w:lineRule="auto"/>
      </w:pPr>
      <w:bookmarkStart w:id="22" w:name="sub_16"/>
      <w:bookmarkEnd w:id="12"/>
    </w:p>
    <w:p w14:paraId="66821949" w14:textId="77777777" w:rsidR="002C0674" w:rsidRDefault="002C0674" w:rsidP="00C43B05">
      <w:pPr>
        <w:widowControl/>
        <w:autoSpaceDE/>
        <w:autoSpaceDN/>
        <w:adjustRightInd/>
        <w:spacing w:line="360" w:lineRule="auto"/>
        <w:ind w:firstLine="0"/>
        <w:jc w:val="left"/>
      </w:pPr>
      <w:r>
        <w:br w:type="page"/>
      </w:r>
    </w:p>
    <w:p w14:paraId="28110546" w14:textId="77777777" w:rsidR="002C0674" w:rsidRPr="00C34A16" w:rsidRDefault="002C0674" w:rsidP="007B7837">
      <w:pPr>
        <w:pStyle w:val="13"/>
      </w:pPr>
      <w:bookmarkStart w:id="23" w:name="_Toc50115741"/>
      <w:r w:rsidRPr="00C34A16">
        <w:lastRenderedPageBreak/>
        <w:t>2 Существующие и перспективные балансы тепловой мощности источников тепловой энергии и тепловой нагрузки потребителей</w:t>
      </w:r>
      <w:bookmarkEnd w:id="23"/>
    </w:p>
    <w:p w14:paraId="30041CA8" w14:textId="77777777" w:rsidR="002C0674" w:rsidRDefault="002C0674" w:rsidP="00755A57">
      <w:pPr>
        <w:pStyle w:val="2"/>
      </w:pPr>
      <w:bookmarkStart w:id="24" w:name="_Toc50115742"/>
      <w:bookmarkStart w:id="25" w:name="sub_30"/>
      <w:r>
        <w:t>2.1 Описание существующих и перспективных зон действия систем теплоснабжения и источников тепловой энергии</w:t>
      </w:r>
      <w:bookmarkEnd w:id="24"/>
    </w:p>
    <w:p w14:paraId="28CC24C9" w14:textId="35335419" w:rsidR="002C0674" w:rsidRPr="00AC5DBB" w:rsidRDefault="002C0674" w:rsidP="00FC43A0">
      <w:pPr>
        <w:spacing w:line="360" w:lineRule="auto"/>
      </w:pPr>
      <w:r w:rsidRPr="00AC5DBB">
        <w:t>Зона действия ТЭЦ (г.</w:t>
      </w:r>
      <w:r w:rsidR="004E0647">
        <w:t xml:space="preserve"> </w:t>
      </w:r>
      <w:r w:rsidRPr="00AC5DBB">
        <w:t>Северск) распространяется на всех потребителей тепловой энергии в г. Северске. Функционирующие котельные в зоне эффективного радиуса теплоснабжения ТЭЦ (г.</w:t>
      </w:r>
      <w:r w:rsidR="004E0647">
        <w:t xml:space="preserve"> </w:t>
      </w:r>
      <w:r w:rsidRPr="00AC5DBB">
        <w:t>Северск) отсутствуют.</w:t>
      </w:r>
    </w:p>
    <w:p w14:paraId="3AABFEFF" w14:textId="0D2E1C2D" w:rsidR="002C0674" w:rsidRPr="00AC5DBB" w:rsidRDefault="002C0674" w:rsidP="00FC43A0">
      <w:pPr>
        <w:widowControl/>
        <w:autoSpaceDE/>
        <w:autoSpaceDN/>
        <w:adjustRightInd/>
        <w:spacing w:line="360" w:lineRule="auto"/>
        <w:ind w:firstLine="708"/>
      </w:pPr>
      <w:r w:rsidRPr="00AC5DBB">
        <w:t>Зона действия центральной отопительной котельной ООО «Тепло Плюс» распространяется на потребителей тепловой энергии центральной части пос.</w:t>
      </w:r>
      <w:r w:rsidR="004E0647">
        <w:t xml:space="preserve"> </w:t>
      </w:r>
      <w:r w:rsidRPr="00AC5DBB">
        <w:t>Самусь в границах ул. Ленина, ул. Лесной, ул. Кирова, ул. Ворошилова, в том числе 138 многоквартирных домов.</w:t>
      </w:r>
    </w:p>
    <w:p w14:paraId="73625D84" w14:textId="64350A2E" w:rsidR="002C0674" w:rsidRPr="00AC5DBB" w:rsidRDefault="002C0674" w:rsidP="00FC43A0">
      <w:pPr>
        <w:widowControl/>
        <w:autoSpaceDE/>
        <w:autoSpaceDN/>
        <w:adjustRightInd/>
        <w:spacing w:line="360" w:lineRule="auto"/>
        <w:ind w:firstLine="708"/>
      </w:pPr>
      <w:r w:rsidRPr="00AC5DBB">
        <w:t>Зона действия котельной по ул.</w:t>
      </w:r>
      <w:r w:rsidR="004E0647">
        <w:t xml:space="preserve"> </w:t>
      </w:r>
      <w:proofErr w:type="spellStart"/>
      <w:r w:rsidRPr="00AC5DBB">
        <w:t>Камышка</w:t>
      </w:r>
      <w:proofErr w:type="spellEnd"/>
      <w:r w:rsidRPr="00AC5DBB">
        <w:t xml:space="preserve"> ООО «СЕТИ-П» пос.</w:t>
      </w:r>
      <w:r w:rsidR="004E0647">
        <w:t xml:space="preserve"> </w:t>
      </w:r>
      <w:r w:rsidRPr="00AC5DBB">
        <w:t>Самусь, ограничена объектами в районе ул.</w:t>
      </w:r>
      <w:r w:rsidR="004E0647">
        <w:t xml:space="preserve"> </w:t>
      </w:r>
      <w:proofErr w:type="spellStart"/>
      <w:r w:rsidRPr="00AC5DBB">
        <w:t>Камышка</w:t>
      </w:r>
      <w:proofErr w:type="spellEnd"/>
      <w:r w:rsidRPr="00AC5DBB">
        <w:t>, в том числе 4 многоквартирных дома.</w:t>
      </w:r>
    </w:p>
    <w:p w14:paraId="1FAA8BD6" w14:textId="61D475AE" w:rsidR="002C0674" w:rsidRDefault="002C0674" w:rsidP="00FC43A0">
      <w:pPr>
        <w:spacing w:line="360" w:lineRule="auto"/>
      </w:pPr>
      <w:r w:rsidRPr="00AC5DBB">
        <w:t>Котельная в пос.</w:t>
      </w:r>
      <w:r w:rsidR="004E0647">
        <w:t xml:space="preserve"> </w:t>
      </w:r>
      <w:r w:rsidRPr="00AC5DBB">
        <w:t>Орловка обеспечивает теплоснабжение объектов юго-восточной части поселка.</w:t>
      </w:r>
    </w:p>
    <w:p w14:paraId="6CC36662" w14:textId="77777777" w:rsidR="002C0674" w:rsidRPr="00AC5DBB" w:rsidRDefault="002C0674" w:rsidP="00FC43A0">
      <w:pPr>
        <w:widowControl/>
        <w:autoSpaceDE/>
        <w:autoSpaceDN/>
        <w:adjustRightInd/>
        <w:spacing w:line="360" w:lineRule="auto"/>
        <w:ind w:firstLine="708"/>
      </w:pPr>
      <w:r w:rsidRPr="00AC5DBB">
        <w:t>Существующие зоны действия основных источников тепловой энергии ЗАТО Северск при</w:t>
      </w:r>
      <w:r>
        <w:t>ведены на рисунках 2.1-2.3</w:t>
      </w:r>
      <w:r w:rsidRPr="00AC5DBB">
        <w:t>.</w:t>
      </w:r>
    </w:p>
    <w:p w14:paraId="1F3BAF0C" w14:textId="77777777" w:rsidR="002C0674" w:rsidRPr="00A11AB1" w:rsidRDefault="00FF2C11" w:rsidP="00FC43A0">
      <w:pPr>
        <w:widowControl/>
        <w:kinsoku w:val="0"/>
        <w:overflowPunct w:val="0"/>
        <w:spacing w:line="360" w:lineRule="auto"/>
        <w:ind w:firstLine="0"/>
        <w:jc w:val="center"/>
        <w:rPr>
          <w:rFonts w:ascii="Times New Roman" w:hAnsi="Times New Roman" w:cs="Times New Roman"/>
          <w:sz w:val="20"/>
          <w:szCs w:val="20"/>
          <w:highlight w:val="cyan"/>
          <w:lang w:eastAsia="en-US"/>
        </w:rPr>
      </w:pPr>
      <w:r>
        <w:rPr>
          <w:rFonts w:ascii="Times New Roman" w:hAnsi="Times New Roman" w:cs="Times New Roman"/>
          <w:noProof/>
          <w:sz w:val="20"/>
          <w:szCs w:val="20"/>
        </w:rPr>
        <w:drawing>
          <wp:inline distT="0" distB="0" distL="0" distR="0" wp14:anchorId="317B369D" wp14:editId="5EEB02C5">
            <wp:extent cx="4880610" cy="3996055"/>
            <wp:effectExtent l="0" t="0" r="0" b="0"/>
            <wp:docPr id="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80610" cy="3996055"/>
                    </a:xfrm>
                    <a:prstGeom prst="rect">
                      <a:avLst/>
                    </a:prstGeom>
                    <a:noFill/>
                    <a:ln>
                      <a:noFill/>
                    </a:ln>
                  </pic:spPr>
                </pic:pic>
              </a:graphicData>
            </a:graphic>
          </wp:inline>
        </w:drawing>
      </w:r>
    </w:p>
    <w:p w14:paraId="4FB71322" w14:textId="77777777" w:rsidR="002C0674" w:rsidRPr="00AC5DBB" w:rsidRDefault="002C0674" w:rsidP="00FC43A0">
      <w:pPr>
        <w:widowControl/>
        <w:autoSpaceDE/>
        <w:autoSpaceDN/>
        <w:adjustRightInd/>
        <w:spacing w:line="360" w:lineRule="auto"/>
        <w:ind w:firstLine="0"/>
        <w:jc w:val="center"/>
      </w:pPr>
      <w:r w:rsidRPr="00AC5DBB">
        <w:t xml:space="preserve">Рисунок </w:t>
      </w:r>
      <w:r>
        <w:t>2.1</w:t>
      </w:r>
      <w:r w:rsidRPr="00AC5DBB">
        <w:t xml:space="preserve"> – Существующая зона действия ТЭЦ АО «</w:t>
      </w:r>
      <w:r w:rsidR="00FF2B4E">
        <w:t>РИР</w:t>
      </w:r>
      <w:r w:rsidRPr="00AC5DBB">
        <w:t>» (потребители, получающие тепловую энергию от бойлерной установки № 1 - отмечены зеленым цветом; потребители получающие тепловую энергию от бойлерной установки № 2 отмечены красным цветом)</w:t>
      </w:r>
    </w:p>
    <w:p w14:paraId="3D65ECE6" w14:textId="77777777" w:rsidR="002C0674" w:rsidRPr="00AC5DBB" w:rsidRDefault="00FF2C11" w:rsidP="00FC43A0">
      <w:pPr>
        <w:widowControl/>
        <w:autoSpaceDE/>
        <w:autoSpaceDN/>
        <w:adjustRightInd/>
        <w:spacing w:line="360" w:lineRule="auto"/>
        <w:ind w:firstLine="0"/>
        <w:jc w:val="center"/>
      </w:pPr>
      <w:r>
        <w:rPr>
          <w:noProof/>
        </w:rPr>
        <w:lastRenderedPageBreak/>
        <w:drawing>
          <wp:inline distT="0" distB="0" distL="0" distR="0" wp14:anchorId="78D62252" wp14:editId="49EF8D10">
            <wp:extent cx="6092190" cy="7736840"/>
            <wp:effectExtent l="0" t="0" r="0" b="0"/>
            <wp:docPr id="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92190" cy="7736840"/>
                    </a:xfrm>
                    <a:prstGeom prst="rect">
                      <a:avLst/>
                    </a:prstGeom>
                    <a:noFill/>
                    <a:ln>
                      <a:noFill/>
                    </a:ln>
                  </pic:spPr>
                </pic:pic>
              </a:graphicData>
            </a:graphic>
          </wp:inline>
        </w:drawing>
      </w:r>
    </w:p>
    <w:p w14:paraId="0A3DFC77" w14:textId="77777777" w:rsidR="002C0674" w:rsidRPr="00AC5DBB" w:rsidRDefault="002C0674" w:rsidP="00FC43A0">
      <w:pPr>
        <w:widowControl/>
        <w:autoSpaceDE/>
        <w:autoSpaceDN/>
        <w:adjustRightInd/>
        <w:spacing w:line="360" w:lineRule="auto"/>
        <w:ind w:firstLine="0"/>
        <w:jc w:val="center"/>
      </w:pPr>
      <w:r w:rsidRPr="00AC5DBB">
        <w:t xml:space="preserve">Рисунок </w:t>
      </w:r>
      <w:r>
        <w:t xml:space="preserve">2.2– </w:t>
      </w:r>
      <w:r w:rsidRPr="00AC5DBB">
        <w:t xml:space="preserve">Существующие зоны действия центральной отопительной котельной ООО «Тепло Плюс» (красный цвет) и котельной по </w:t>
      </w:r>
      <w:proofErr w:type="spellStart"/>
      <w:r w:rsidRPr="00AC5DBB">
        <w:t>ул.Камышка</w:t>
      </w:r>
      <w:proofErr w:type="spellEnd"/>
      <w:r w:rsidRPr="00AC5DBB">
        <w:t xml:space="preserve"> ООО «СЕТИ-П» (з</w:t>
      </w:r>
      <w:r>
        <w:t>елёный цвет)</w:t>
      </w:r>
    </w:p>
    <w:p w14:paraId="070B0A98" w14:textId="77777777" w:rsidR="002C0674" w:rsidRPr="00AC5DBB" w:rsidRDefault="0052035E" w:rsidP="00FC43A0">
      <w:pPr>
        <w:widowControl/>
        <w:autoSpaceDE/>
        <w:autoSpaceDN/>
        <w:adjustRightInd/>
        <w:spacing w:line="360" w:lineRule="auto"/>
        <w:ind w:firstLine="0"/>
        <w:jc w:val="center"/>
        <w:rPr>
          <w:rFonts w:ascii="Times New Roman" w:hAnsi="Times New Roman" w:cs="Times New Roman"/>
          <w:highlight w:val="cyan"/>
        </w:rPr>
      </w:pPr>
      <w:r>
        <w:rPr>
          <w:noProof/>
        </w:rPr>
        <w:lastRenderedPageBreak/>
        <w:drawing>
          <wp:inline distT="0" distB="0" distL="0" distR="0" wp14:anchorId="06038099" wp14:editId="4F6922A1">
            <wp:extent cx="6152515" cy="5302885"/>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152515" cy="5302885"/>
                    </a:xfrm>
                    <a:prstGeom prst="rect">
                      <a:avLst/>
                    </a:prstGeom>
                  </pic:spPr>
                </pic:pic>
              </a:graphicData>
            </a:graphic>
          </wp:inline>
        </w:drawing>
      </w:r>
    </w:p>
    <w:p w14:paraId="4DA226E2" w14:textId="77777777" w:rsidR="002C0674" w:rsidRPr="00AC5DBB" w:rsidRDefault="002C0674" w:rsidP="00FC43A0">
      <w:pPr>
        <w:widowControl/>
        <w:autoSpaceDE/>
        <w:autoSpaceDN/>
        <w:adjustRightInd/>
        <w:spacing w:line="360" w:lineRule="auto"/>
        <w:ind w:firstLine="0"/>
        <w:jc w:val="center"/>
        <w:rPr>
          <w:rFonts w:ascii="Times New Roman" w:hAnsi="Times New Roman" w:cs="Times New Roman"/>
        </w:rPr>
      </w:pPr>
      <w:r w:rsidRPr="00AC5DBB">
        <w:rPr>
          <w:rFonts w:ascii="Times New Roman" w:hAnsi="Times New Roman" w:cs="Times New Roman"/>
        </w:rPr>
        <w:t xml:space="preserve">Рисунок </w:t>
      </w:r>
      <w:r>
        <w:rPr>
          <w:rFonts w:ascii="Times New Roman" w:hAnsi="Times New Roman" w:cs="Times New Roman"/>
        </w:rPr>
        <w:t>2</w:t>
      </w:r>
      <w:r w:rsidRPr="00AC5DBB">
        <w:rPr>
          <w:rFonts w:ascii="Times New Roman" w:hAnsi="Times New Roman" w:cs="Times New Roman"/>
        </w:rPr>
        <w:t>.3 – Существующая зона действия котельной ООО «</w:t>
      </w:r>
      <w:r w:rsidR="0052035E" w:rsidRPr="008019DC">
        <w:rPr>
          <w:rFonts w:ascii="Times New Roman" w:hAnsi="Times New Roman" w:cs="Times New Roman"/>
        </w:rPr>
        <w:t>Уют Орловка</w:t>
      </w:r>
      <w:r w:rsidRPr="00AC5DBB">
        <w:rPr>
          <w:rFonts w:ascii="Times New Roman" w:hAnsi="Times New Roman" w:cs="Times New Roman"/>
        </w:rPr>
        <w:t>».</w:t>
      </w:r>
    </w:p>
    <w:p w14:paraId="60BA98BF" w14:textId="77777777" w:rsidR="002C0674" w:rsidRPr="00C34A16" w:rsidRDefault="002C0674" w:rsidP="00FC43A0">
      <w:pPr>
        <w:spacing w:line="360" w:lineRule="auto"/>
      </w:pPr>
    </w:p>
    <w:p w14:paraId="7182BFC2" w14:textId="77777777" w:rsidR="002C0674" w:rsidRDefault="002C0674" w:rsidP="00FC43A0">
      <w:pPr>
        <w:pStyle w:val="2"/>
      </w:pPr>
      <w:bookmarkStart w:id="26" w:name="_Toc50115743"/>
      <w:bookmarkStart w:id="27" w:name="sub_31"/>
      <w:bookmarkEnd w:id="25"/>
      <w:r>
        <w:t>2.2 Описание существующих и перспективных зон действия индивидуальных источников тепловой энергии</w:t>
      </w:r>
      <w:bookmarkEnd w:id="26"/>
    </w:p>
    <w:p w14:paraId="400376A7" w14:textId="77777777" w:rsidR="002C0674" w:rsidRDefault="002C0674" w:rsidP="00FC43A0">
      <w:pPr>
        <w:spacing w:line="360" w:lineRule="auto"/>
      </w:pPr>
      <w:r>
        <w:t>Сведений об индивидуальных источниках тепловой энергии нет.</w:t>
      </w:r>
    </w:p>
    <w:p w14:paraId="5FEBC433" w14:textId="77777777" w:rsidR="002C0674" w:rsidRDefault="002C0674" w:rsidP="00FC43A0">
      <w:pPr>
        <w:pStyle w:val="2"/>
      </w:pPr>
      <w:bookmarkStart w:id="28" w:name="_Toc50115744"/>
      <w:bookmarkStart w:id="29" w:name="sub_32"/>
      <w:bookmarkEnd w:id="27"/>
      <w:r w:rsidRPr="00C777A7">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8"/>
    </w:p>
    <w:p w14:paraId="72D2C911" w14:textId="77777777" w:rsidR="002C0674" w:rsidRPr="00984911" w:rsidRDefault="002C0674" w:rsidP="00FC43A0">
      <w:pPr>
        <w:spacing w:line="360" w:lineRule="auto"/>
        <w:ind w:firstLine="709"/>
      </w:pPr>
      <w:r w:rsidRPr="00984911">
        <w:t>Существующие и перспективные балансы тепловой мощности и тепловой нагрузки потребителей в зонах действия источников тепловой энергии приведены в Книге 4 «Существующие и перспективные балансы тепловой мощности источников тепловой энергии и тепловой нагрузки потребителе</w:t>
      </w:r>
      <w:r w:rsidR="00526FC0" w:rsidRPr="00984911">
        <w:t>й» Обосновывающих материалов.</w:t>
      </w:r>
    </w:p>
    <w:p w14:paraId="1B788AA3" w14:textId="77777777" w:rsidR="002C0674" w:rsidRPr="00984911" w:rsidRDefault="002C0674" w:rsidP="00FC43A0">
      <w:pPr>
        <w:spacing w:line="360" w:lineRule="auto"/>
        <w:ind w:firstLine="709"/>
      </w:pPr>
      <w:r w:rsidRPr="00984911">
        <w:t>В таблице 2.1  приведены перспективные балансы системы теплоснабжения ЗАТО Северск в зоне ЕТО на базе ТЭЦ.</w:t>
      </w:r>
    </w:p>
    <w:p w14:paraId="7A6B539F" w14:textId="77777777" w:rsidR="002C0674" w:rsidRPr="00984911" w:rsidRDefault="002C0674" w:rsidP="00FC43A0">
      <w:pPr>
        <w:spacing w:line="360" w:lineRule="auto"/>
        <w:ind w:firstLine="709"/>
      </w:pPr>
      <w:r w:rsidRPr="00984911">
        <w:lastRenderedPageBreak/>
        <w:t>Из таблицы 2.1 следует,  что</w:t>
      </w:r>
    </w:p>
    <w:p w14:paraId="0273F4C0" w14:textId="77777777" w:rsidR="002C0674" w:rsidRPr="00984911" w:rsidRDefault="002C0674" w:rsidP="00DA7FEB">
      <w:pPr>
        <w:pStyle w:val="18"/>
        <w:numPr>
          <w:ilvl w:val="0"/>
          <w:numId w:val="34"/>
        </w:numPr>
        <w:spacing w:line="360" w:lineRule="auto"/>
        <w:jc w:val="both"/>
        <w:rPr>
          <w:rFonts w:ascii="Times New Roman" w:hAnsi="Times New Roman"/>
          <w:lang w:eastAsia="en-US"/>
        </w:rPr>
      </w:pPr>
      <w:r w:rsidRPr="00984911">
        <w:rPr>
          <w:rFonts w:ascii="Times New Roman" w:hAnsi="Times New Roman"/>
          <w:lang w:eastAsia="en-US"/>
        </w:rPr>
        <w:t xml:space="preserve">В </w:t>
      </w:r>
      <w:smartTag w:uri="urn:schemas-microsoft-com:office:smarttags" w:element="metricconverter">
        <w:smartTagPr>
          <w:attr w:name="ProductID" w:val="22,2 м"/>
        </w:smartTagPr>
        <w:r w:rsidRPr="00984911">
          <w:rPr>
            <w:rFonts w:ascii="Times New Roman" w:hAnsi="Times New Roman"/>
            <w:lang w:eastAsia="en-US"/>
          </w:rPr>
          <w:t>2021 г</w:t>
        </w:r>
      </w:smartTag>
      <w:r w:rsidRPr="00984911">
        <w:rPr>
          <w:rFonts w:ascii="Times New Roman" w:hAnsi="Times New Roman"/>
          <w:lang w:eastAsia="en-US"/>
        </w:rPr>
        <w:t xml:space="preserve">. резерв тепловой мощности системы централизованного теплоснабжения на базе ТЭЦ филиала АО «РИР» в г. Северске по </w:t>
      </w:r>
      <w:proofErr w:type="spellStart"/>
      <w:r w:rsidRPr="00984911">
        <w:rPr>
          <w:rFonts w:ascii="Times New Roman" w:hAnsi="Times New Roman"/>
          <w:lang w:eastAsia="en-US"/>
        </w:rPr>
        <w:t>котлоагрегатам</w:t>
      </w:r>
      <w:proofErr w:type="spellEnd"/>
      <w:r w:rsidRPr="00984911">
        <w:rPr>
          <w:rFonts w:ascii="Times New Roman" w:hAnsi="Times New Roman"/>
          <w:lang w:eastAsia="en-US"/>
        </w:rPr>
        <w:t xml:space="preserve"> составит 522,9 Гкал/ч, в то время как по установленной тепловой мощности турбоагрегатов будет наблюдаться дефицит в размере 169,9 Гкал/ч. Эти значения ухудшились по сравнению с «базовым» </w:t>
      </w:r>
      <w:smartTag w:uri="urn:schemas-microsoft-com:office:smarttags" w:element="metricconverter">
        <w:smartTagPr>
          <w:attr w:name="ProductID" w:val="22,2 м"/>
        </w:smartTagPr>
        <w:r w:rsidRPr="00984911">
          <w:rPr>
            <w:rFonts w:ascii="Times New Roman" w:hAnsi="Times New Roman"/>
            <w:lang w:eastAsia="en-US"/>
          </w:rPr>
          <w:t>2019 г</w:t>
        </w:r>
      </w:smartTag>
      <w:r w:rsidRPr="00984911">
        <w:rPr>
          <w:rFonts w:ascii="Times New Roman" w:hAnsi="Times New Roman"/>
          <w:lang w:eastAsia="en-US"/>
        </w:rPr>
        <w:t>. из-за роста присоединенной тепловой нагрузки внешнего потребителя.</w:t>
      </w:r>
    </w:p>
    <w:p w14:paraId="35811223" w14:textId="34A019C0" w:rsidR="002C0674" w:rsidRPr="004E0647" w:rsidRDefault="002C0674" w:rsidP="00DA7FEB">
      <w:pPr>
        <w:pStyle w:val="18"/>
        <w:numPr>
          <w:ilvl w:val="0"/>
          <w:numId w:val="34"/>
        </w:numPr>
        <w:spacing w:line="360" w:lineRule="auto"/>
        <w:jc w:val="both"/>
        <w:rPr>
          <w:rFonts w:ascii="Times New Roman" w:hAnsi="Times New Roman"/>
          <w:lang w:eastAsia="en-US"/>
        </w:rPr>
      </w:pPr>
      <w:r w:rsidRPr="004E0647">
        <w:rPr>
          <w:rFonts w:ascii="Times New Roman" w:hAnsi="Times New Roman"/>
          <w:lang w:eastAsia="en-US"/>
        </w:rPr>
        <w:t xml:space="preserve">К </w:t>
      </w:r>
      <w:smartTag w:uri="urn:schemas-microsoft-com:office:smarttags" w:element="metricconverter">
        <w:smartTagPr>
          <w:attr w:name="ProductID" w:val="22,2 м"/>
        </w:smartTagPr>
        <w:r w:rsidRPr="004E0647">
          <w:rPr>
            <w:rFonts w:ascii="Times New Roman" w:hAnsi="Times New Roman"/>
            <w:lang w:eastAsia="en-US"/>
          </w:rPr>
          <w:t>2035 г</w:t>
        </w:r>
      </w:smartTag>
      <w:r w:rsidRPr="004E0647">
        <w:rPr>
          <w:rFonts w:ascii="Times New Roman" w:hAnsi="Times New Roman"/>
          <w:lang w:eastAsia="en-US"/>
        </w:rPr>
        <w:t>. с учетом вывода из эксплуатации за период (2020-</w:t>
      </w:r>
      <w:smartTag w:uri="urn:schemas-microsoft-com:office:smarttags" w:element="metricconverter">
        <w:smartTagPr>
          <w:attr w:name="ProductID" w:val="22,2 м"/>
        </w:smartTagPr>
        <w:r w:rsidRPr="004E0647">
          <w:rPr>
            <w:rFonts w:ascii="Times New Roman" w:hAnsi="Times New Roman"/>
            <w:lang w:eastAsia="en-US"/>
          </w:rPr>
          <w:t xml:space="preserve">2026 </w:t>
        </w:r>
        <w:proofErr w:type="spellStart"/>
        <w:r w:rsidRPr="004E0647">
          <w:rPr>
            <w:rFonts w:ascii="Times New Roman" w:hAnsi="Times New Roman"/>
            <w:lang w:eastAsia="en-US"/>
          </w:rPr>
          <w:t>г</w:t>
        </w:r>
      </w:smartTag>
      <w:r w:rsidRPr="004E0647">
        <w:rPr>
          <w:rFonts w:ascii="Times New Roman" w:hAnsi="Times New Roman"/>
          <w:lang w:eastAsia="en-US"/>
        </w:rPr>
        <w:t>.г</w:t>
      </w:r>
      <w:proofErr w:type="spellEnd"/>
      <w:r w:rsidRPr="004E0647">
        <w:rPr>
          <w:rFonts w:ascii="Times New Roman" w:hAnsi="Times New Roman"/>
          <w:lang w:eastAsia="en-US"/>
        </w:rPr>
        <w:t xml:space="preserve">.) отработавшего ресурс генерирующего оборудования (суммарной тепловой мощностью </w:t>
      </w:r>
      <w:r w:rsidR="00C17AD7" w:rsidRPr="004E0647">
        <w:rPr>
          <w:rFonts w:ascii="Times New Roman" w:hAnsi="Times New Roman"/>
          <w:lang w:eastAsia="en-US"/>
        </w:rPr>
        <w:t>325,5</w:t>
      </w:r>
      <w:r w:rsidR="004E0647">
        <w:rPr>
          <w:rFonts w:ascii="Times New Roman" w:hAnsi="Times New Roman"/>
          <w:lang w:eastAsia="en-US"/>
        </w:rPr>
        <w:t xml:space="preserve"> Гкал/ч), </w:t>
      </w:r>
      <w:r w:rsidRPr="004E0647">
        <w:rPr>
          <w:rFonts w:ascii="Times New Roman" w:hAnsi="Times New Roman"/>
          <w:lang w:eastAsia="en-US"/>
        </w:rPr>
        <w:t>ввода в 202</w:t>
      </w:r>
      <w:r w:rsidR="00DF3532" w:rsidRPr="004E0647">
        <w:rPr>
          <w:rFonts w:ascii="Times New Roman" w:hAnsi="Times New Roman"/>
          <w:lang w:eastAsia="en-US"/>
        </w:rPr>
        <w:t>1</w:t>
      </w:r>
      <w:r w:rsidRPr="004E0647">
        <w:rPr>
          <w:rFonts w:ascii="Times New Roman" w:hAnsi="Times New Roman"/>
          <w:lang w:eastAsia="en-US"/>
        </w:rPr>
        <w:t xml:space="preserve"> г. ТГ-13,  но без ввода турбоагрегатов типа ПР-30, дефицит тепловой мощности по турбоагрегатам в системе теплоснабжения на базе ТЭЦ увеличится до 438,1 Гкал/ч; резерв по КА – снизится до 254,7 Гкал/ч.;</w:t>
      </w:r>
    </w:p>
    <w:p w14:paraId="33A19EE3" w14:textId="7D089F88" w:rsidR="002C0674" w:rsidRPr="00984911" w:rsidRDefault="002C0674" w:rsidP="00DA7FEB">
      <w:pPr>
        <w:pStyle w:val="18"/>
        <w:numPr>
          <w:ilvl w:val="0"/>
          <w:numId w:val="34"/>
        </w:numPr>
        <w:spacing w:line="360" w:lineRule="auto"/>
        <w:jc w:val="both"/>
        <w:rPr>
          <w:rFonts w:ascii="Times New Roman" w:hAnsi="Times New Roman"/>
          <w:lang w:eastAsia="en-US"/>
        </w:rPr>
      </w:pPr>
      <w:r w:rsidRPr="00984911">
        <w:rPr>
          <w:rFonts w:ascii="Times New Roman" w:hAnsi="Times New Roman"/>
          <w:lang w:eastAsia="en-US"/>
        </w:rPr>
        <w:t>К 2035 году в системе теплоснабжения на базе ТЭЦ, с учетом изменения состава генерирующего оборудования по плану реконструкции (ввод ТГ-13 в 202</w:t>
      </w:r>
      <w:r w:rsidR="00DF3532">
        <w:rPr>
          <w:rFonts w:ascii="Times New Roman" w:hAnsi="Times New Roman"/>
          <w:lang w:eastAsia="en-US"/>
        </w:rPr>
        <w:t>1</w:t>
      </w:r>
      <w:r w:rsidRPr="00984911">
        <w:rPr>
          <w:rFonts w:ascii="Times New Roman" w:hAnsi="Times New Roman"/>
          <w:lang w:eastAsia="en-US"/>
        </w:rPr>
        <w:t xml:space="preserve"> г.  и двух новых турбогенераторов ТГ-1, </w:t>
      </w:r>
      <w:r w:rsidR="00DF3532">
        <w:rPr>
          <w:rFonts w:ascii="Times New Roman" w:hAnsi="Times New Roman"/>
          <w:lang w:eastAsia="en-US"/>
        </w:rPr>
        <w:t>2</w:t>
      </w:r>
      <w:r w:rsidRPr="00984911">
        <w:rPr>
          <w:rFonts w:ascii="Times New Roman" w:hAnsi="Times New Roman"/>
          <w:lang w:eastAsia="en-US"/>
        </w:rPr>
        <w:t xml:space="preserve"> типа ПР-30 в </w:t>
      </w:r>
      <w:smartTag w:uri="urn:schemas-microsoft-com:office:smarttags" w:element="metricconverter">
        <w:smartTagPr>
          <w:attr w:name="ProductID" w:val="22,2 м"/>
        </w:smartTagPr>
        <w:r w:rsidRPr="00984911">
          <w:rPr>
            <w:rFonts w:ascii="Times New Roman" w:hAnsi="Times New Roman"/>
            <w:lang w:eastAsia="en-US"/>
          </w:rPr>
          <w:t>2025 г</w:t>
        </w:r>
      </w:smartTag>
      <w:r w:rsidRPr="00984911">
        <w:rPr>
          <w:rFonts w:ascii="Times New Roman" w:hAnsi="Times New Roman"/>
          <w:lang w:eastAsia="en-US"/>
        </w:rPr>
        <w:t xml:space="preserve">. установленной тепловой мощностью 170,6 Гкал/ч), дефицит по установленной тепловой мощности турбоагрегатов составит </w:t>
      </w:r>
      <w:r w:rsidR="001C1829">
        <w:rPr>
          <w:rFonts w:ascii="Times New Roman" w:hAnsi="Times New Roman"/>
          <w:lang w:eastAsia="en-US"/>
        </w:rPr>
        <w:t>166,8</w:t>
      </w:r>
      <w:r w:rsidRPr="00984911">
        <w:rPr>
          <w:rFonts w:ascii="Times New Roman" w:hAnsi="Times New Roman"/>
          <w:lang w:eastAsia="en-US"/>
        </w:rPr>
        <w:t xml:space="preserve"> Гкал/ч; резерв по установленной тепловой мощности с учетом КА - </w:t>
      </w:r>
      <w:r w:rsidR="001C1829">
        <w:rPr>
          <w:rFonts w:ascii="Times New Roman" w:hAnsi="Times New Roman"/>
          <w:lang w:eastAsia="en-US"/>
        </w:rPr>
        <w:t>526</w:t>
      </w:r>
      <w:r w:rsidRPr="00984911">
        <w:rPr>
          <w:rFonts w:ascii="Times New Roman" w:hAnsi="Times New Roman"/>
          <w:lang w:eastAsia="en-US"/>
        </w:rPr>
        <w:t xml:space="preserve"> Гкал/ч.</w:t>
      </w:r>
    </w:p>
    <w:p w14:paraId="5A593099" w14:textId="77777777" w:rsidR="002C0674" w:rsidRPr="00A2761E" w:rsidRDefault="002C0674" w:rsidP="00FC43A0">
      <w:pPr>
        <w:spacing w:line="360" w:lineRule="auto"/>
        <w:ind w:firstLine="709"/>
        <w:rPr>
          <w:highlight w:val="cyan"/>
        </w:rPr>
      </w:pPr>
    </w:p>
    <w:p w14:paraId="2AAA3806" w14:textId="77777777" w:rsidR="002C0674" w:rsidRPr="00A2761E" w:rsidRDefault="002C0674" w:rsidP="00FC43A0">
      <w:pPr>
        <w:spacing w:line="360" w:lineRule="auto"/>
        <w:ind w:firstLine="709"/>
        <w:rPr>
          <w:highlight w:val="cyan"/>
        </w:rPr>
        <w:sectPr w:rsidR="002C0674" w:rsidRPr="00A2761E" w:rsidSect="00C777A7">
          <w:pgSz w:w="11906" w:h="16838"/>
          <w:pgMar w:top="1276" w:right="567" w:bottom="1276" w:left="1134" w:header="510" w:footer="555" w:gutter="0"/>
          <w:cols w:space="708"/>
          <w:titlePg/>
          <w:docGrid w:linePitch="360"/>
        </w:sectPr>
      </w:pPr>
    </w:p>
    <w:p w14:paraId="5F33FADF" w14:textId="77777777" w:rsidR="002C0674" w:rsidRPr="00984911" w:rsidRDefault="002C0674" w:rsidP="00C777A7">
      <w:pPr>
        <w:spacing w:line="360" w:lineRule="auto"/>
        <w:ind w:firstLine="0"/>
        <w:rPr>
          <w:b/>
        </w:rPr>
      </w:pPr>
      <w:r w:rsidRPr="00984911">
        <w:lastRenderedPageBreak/>
        <w:t>Таблица 2.1 - Балансы тепловой мощности ТЭЦ филиала «РИР» в г. Северск, Гкал/ч</w:t>
      </w:r>
    </w:p>
    <w:tbl>
      <w:tblPr>
        <w:tblW w:w="0" w:type="auto"/>
        <w:tblInd w:w="62" w:type="dxa"/>
        <w:tblCellMar>
          <w:top w:w="102" w:type="dxa"/>
          <w:left w:w="62" w:type="dxa"/>
          <w:bottom w:w="102" w:type="dxa"/>
          <w:right w:w="62" w:type="dxa"/>
        </w:tblCellMar>
        <w:tblLook w:val="0000" w:firstRow="0" w:lastRow="0" w:firstColumn="0" w:lastColumn="0" w:noHBand="0" w:noVBand="0"/>
      </w:tblPr>
      <w:tblGrid>
        <w:gridCol w:w="6389"/>
        <w:gridCol w:w="904"/>
        <w:gridCol w:w="799"/>
        <w:gridCol w:w="709"/>
        <w:gridCol w:w="709"/>
        <w:gridCol w:w="709"/>
        <w:gridCol w:w="799"/>
        <w:gridCol w:w="799"/>
        <w:gridCol w:w="799"/>
        <w:gridCol w:w="799"/>
        <w:gridCol w:w="799"/>
      </w:tblGrid>
      <w:tr w:rsidR="002C0674" w:rsidRPr="00984911" w14:paraId="434454DE" w14:textId="77777777" w:rsidTr="007E3840">
        <w:tc>
          <w:tcPr>
            <w:tcW w:w="0" w:type="auto"/>
            <w:tcBorders>
              <w:top w:val="single" w:sz="4" w:space="0" w:color="auto"/>
              <w:left w:val="single" w:sz="4" w:space="0" w:color="auto"/>
              <w:bottom w:val="single" w:sz="4" w:space="0" w:color="auto"/>
              <w:right w:val="single" w:sz="4" w:space="0" w:color="auto"/>
            </w:tcBorders>
          </w:tcPr>
          <w:p w14:paraId="682C1BCB" w14:textId="77777777" w:rsidR="002C0674" w:rsidRPr="00984911" w:rsidRDefault="002C0674" w:rsidP="007E3840">
            <w:pPr>
              <w:pStyle w:val="ConsPlusNormal"/>
              <w:jc w:val="center"/>
              <w:rPr>
                <w:sz w:val="18"/>
                <w:szCs w:val="18"/>
              </w:rPr>
            </w:pPr>
            <w:r w:rsidRPr="00984911">
              <w:rPr>
                <w:sz w:val="18"/>
                <w:szCs w:val="18"/>
              </w:rPr>
              <w:t>Наименование показателя</w:t>
            </w:r>
          </w:p>
        </w:tc>
        <w:tc>
          <w:tcPr>
            <w:tcW w:w="0" w:type="auto"/>
            <w:tcBorders>
              <w:top w:val="single" w:sz="4" w:space="0" w:color="auto"/>
              <w:left w:val="single" w:sz="4" w:space="0" w:color="auto"/>
              <w:bottom w:val="single" w:sz="4" w:space="0" w:color="auto"/>
              <w:right w:val="single" w:sz="4" w:space="0" w:color="auto"/>
            </w:tcBorders>
          </w:tcPr>
          <w:p w14:paraId="7F333254" w14:textId="77777777" w:rsidR="002C0674" w:rsidRPr="00984911" w:rsidRDefault="002C0674" w:rsidP="007E3840">
            <w:pPr>
              <w:pStyle w:val="ConsPlusNormal"/>
              <w:jc w:val="center"/>
              <w:rPr>
                <w:sz w:val="18"/>
                <w:szCs w:val="18"/>
              </w:rPr>
            </w:pPr>
            <w:r w:rsidRPr="00984911">
              <w:rPr>
                <w:sz w:val="18"/>
                <w:szCs w:val="18"/>
              </w:rPr>
              <w:t>2019</w:t>
            </w:r>
          </w:p>
        </w:tc>
        <w:tc>
          <w:tcPr>
            <w:tcW w:w="0" w:type="auto"/>
            <w:tcBorders>
              <w:top w:val="single" w:sz="4" w:space="0" w:color="auto"/>
              <w:left w:val="single" w:sz="4" w:space="0" w:color="auto"/>
              <w:bottom w:val="single" w:sz="4" w:space="0" w:color="auto"/>
              <w:right w:val="single" w:sz="4" w:space="0" w:color="auto"/>
            </w:tcBorders>
          </w:tcPr>
          <w:p w14:paraId="6A1EBCD2" w14:textId="77777777" w:rsidR="002C0674" w:rsidRPr="00984911" w:rsidRDefault="002C0674" w:rsidP="007E3840">
            <w:pPr>
              <w:pStyle w:val="ConsPlusNormal"/>
              <w:jc w:val="center"/>
              <w:rPr>
                <w:sz w:val="18"/>
                <w:szCs w:val="18"/>
              </w:rPr>
            </w:pPr>
            <w:r w:rsidRPr="00984911">
              <w:rPr>
                <w:sz w:val="18"/>
                <w:szCs w:val="18"/>
              </w:rPr>
              <w:t>2020</w:t>
            </w:r>
          </w:p>
        </w:tc>
        <w:tc>
          <w:tcPr>
            <w:tcW w:w="0" w:type="auto"/>
            <w:tcBorders>
              <w:top w:val="single" w:sz="4" w:space="0" w:color="auto"/>
              <w:left w:val="single" w:sz="4" w:space="0" w:color="auto"/>
              <w:bottom w:val="single" w:sz="4" w:space="0" w:color="auto"/>
              <w:right w:val="single" w:sz="4" w:space="0" w:color="auto"/>
            </w:tcBorders>
          </w:tcPr>
          <w:p w14:paraId="383EAB51" w14:textId="77777777" w:rsidR="002C0674" w:rsidRPr="00984911" w:rsidRDefault="002C0674" w:rsidP="007E3840">
            <w:pPr>
              <w:pStyle w:val="ConsPlusNormal"/>
              <w:jc w:val="center"/>
              <w:rPr>
                <w:sz w:val="18"/>
                <w:szCs w:val="18"/>
              </w:rPr>
            </w:pPr>
            <w:r w:rsidRPr="00984911">
              <w:rPr>
                <w:sz w:val="18"/>
                <w:szCs w:val="18"/>
              </w:rPr>
              <w:t>2021</w:t>
            </w:r>
          </w:p>
        </w:tc>
        <w:tc>
          <w:tcPr>
            <w:tcW w:w="0" w:type="auto"/>
            <w:tcBorders>
              <w:top w:val="single" w:sz="4" w:space="0" w:color="auto"/>
              <w:left w:val="single" w:sz="4" w:space="0" w:color="auto"/>
              <w:bottom w:val="single" w:sz="4" w:space="0" w:color="auto"/>
              <w:right w:val="single" w:sz="4" w:space="0" w:color="auto"/>
            </w:tcBorders>
          </w:tcPr>
          <w:p w14:paraId="573F12E6" w14:textId="77777777" w:rsidR="002C0674" w:rsidRPr="00984911" w:rsidRDefault="002C0674" w:rsidP="007E3840">
            <w:pPr>
              <w:pStyle w:val="ConsPlusNormal"/>
              <w:jc w:val="center"/>
              <w:rPr>
                <w:sz w:val="18"/>
                <w:szCs w:val="18"/>
              </w:rPr>
            </w:pPr>
            <w:r w:rsidRPr="00984911">
              <w:rPr>
                <w:sz w:val="18"/>
                <w:szCs w:val="18"/>
              </w:rPr>
              <w:t>2022</w:t>
            </w:r>
          </w:p>
        </w:tc>
        <w:tc>
          <w:tcPr>
            <w:tcW w:w="0" w:type="auto"/>
            <w:tcBorders>
              <w:top w:val="single" w:sz="4" w:space="0" w:color="auto"/>
              <w:left w:val="single" w:sz="4" w:space="0" w:color="auto"/>
              <w:bottom w:val="single" w:sz="4" w:space="0" w:color="auto"/>
              <w:right w:val="single" w:sz="4" w:space="0" w:color="auto"/>
            </w:tcBorders>
          </w:tcPr>
          <w:p w14:paraId="29C4DE8B" w14:textId="77777777" w:rsidR="002C0674" w:rsidRPr="00984911" w:rsidRDefault="002C0674" w:rsidP="007E3840">
            <w:pPr>
              <w:pStyle w:val="ConsPlusNormal"/>
              <w:jc w:val="center"/>
              <w:rPr>
                <w:sz w:val="18"/>
                <w:szCs w:val="18"/>
              </w:rPr>
            </w:pPr>
            <w:r w:rsidRPr="00984911">
              <w:rPr>
                <w:sz w:val="18"/>
                <w:szCs w:val="18"/>
              </w:rPr>
              <w:t>2023</w:t>
            </w:r>
          </w:p>
        </w:tc>
        <w:tc>
          <w:tcPr>
            <w:tcW w:w="0" w:type="auto"/>
            <w:tcBorders>
              <w:top w:val="single" w:sz="4" w:space="0" w:color="auto"/>
              <w:left w:val="single" w:sz="4" w:space="0" w:color="auto"/>
              <w:bottom w:val="single" w:sz="4" w:space="0" w:color="auto"/>
              <w:right w:val="single" w:sz="4" w:space="0" w:color="auto"/>
            </w:tcBorders>
          </w:tcPr>
          <w:p w14:paraId="009A3DF0" w14:textId="77777777" w:rsidR="002C0674" w:rsidRPr="00984911" w:rsidRDefault="002C0674" w:rsidP="007E3840">
            <w:pPr>
              <w:pStyle w:val="ConsPlusNormal"/>
              <w:jc w:val="center"/>
              <w:rPr>
                <w:sz w:val="18"/>
                <w:szCs w:val="18"/>
              </w:rPr>
            </w:pPr>
            <w:r w:rsidRPr="00984911">
              <w:rPr>
                <w:sz w:val="18"/>
                <w:szCs w:val="18"/>
              </w:rPr>
              <w:t>2024</w:t>
            </w:r>
          </w:p>
        </w:tc>
        <w:tc>
          <w:tcPr>
            <w:tcW w:w="0" w:type="auto"/>
            <w:tcBorders>
              <w:top w:val="single" w:sz="4" w:space="0" w:color="auto"/>
              <w:left w:val="single" w:sz="4" w:space="0" w:color="auto"/>
              <w:bottom w:val="single" w:sz="4" w:space="0" w:color="auto"/>
              <w:right w:val="single" w:sz="4" w:space="0" w:color="auto"/>
            </w:tcBorders>
          </w:tcPr>
          <w:p w14:paraId="3846BF95" w14:textId="77777777" w:rsidR="002C0674" w:rsidRPr="00984911" w:rsidRDefault="002C0674" w:rsidP="007E3840">
            <w:pPr>
              <w:pStyle w:val="ConsPlusNormal"/>
              <w:jc w:val="center"/>
              <w:rPr>
                <w:sz w:val="18"/>
                <w:szCs w:val="18"/>
              </w:rPr>
            </w:pPr>
            <w:r w:rsidRPr="00984911">
              <w:rPr>
                <w:sz w:val="18"/>
                <w:szCs w:val="18"/>
              </w:rPr>
              <w:t>2025</w:t>
            </w:r>
          </w:p>
        </w:tc>
        <w:tc>
          <w:tcPr>
            <w:tcW w:w="0" w:type="auto"/>
            <w:tcBorders>
              <w:top w:val="single" w:sz="4" w:space="0" w:color="auto"/>
              <w:left w:val="single" w:sz="4" w:space="0" w:color="auto"/>
              <w:bottom w:val="single" w:sz="4" w:space="0" w:color="auto"/>
              <w:right w:val="single" w:sz="4" w:space="0" w:color="auto"/>
            </w:tcBorders>
          </w:tcPr>
          <w:p w14:paraId="0D309518" w14:textId="77777777" w:rsidR="002C0674" w:rsidRPr="00984911" w:rsidRDefault="002C0674" w:rsidP="007E3840">
            <w:pPr>
              <w:pStyle w:val="ConsPlusNormal"/>
              <w:jc w:val="center"/>
              <w:rPr>
                <w:sz w:val="18"/>
                <w:szCs w:val="18"/>
              </w:rPr>
            </w:pPr>
            <w:r w:rsidRPr="00984911">
              <w:rPr>
                <w:sz w:val="18"/>
                <w:szCs w:val="18"/>
              </w:rPr>
              <w:t>2026</w:t>
            </w:r>
          </w:p>
        </w:tc>
        <w:tc>
          <w:tcPr>
            <w:tcW w:w="0" w:type="auto"/>
            <w:tcBorders>
              <w:top w:val="single" w:sz="4" w:space="0" w:color="auto"/>
              <w:left w:val="single" w:sz="4" w:space="0" w:color="auto"/>
              <w:bottom w:val="single" w:sz="4" w:space="0" w:color="auto"/>
              <w:right w:val="single" w:sz="4" w:space="0" w:color="auto"/>
            </w:tcBorders>
          </w:tcPr>
          <w:p w14:paraId="1BD4701F" w14:textId="77777777" w:rsidR="002C0674" w:rsidRPr="00984911" w:rsidRDefault="002C0674" w:rsidP="007E3840">
            <w:pPr>
              <w:pStyle w:val="ConsPlusNormal"/>
              <w:jc w:val="center"/>
              <w:rPr>
                <w:sz w:val="18"/>
                <w:szCs w:val="18"/>
              </w:rPr>
            </w:pPr>
            <w:r w:rsidRPr="00984911">
              <w:rPr>
                <w:sz w:val="18"/>
                <w:szCs w:val="18"/>
              </w:rPr>
              <w:t>2031</w:t>
            </w:r>
          </w:p>
        </w:tc>
        <w:tc>
          <w:tcPr>
            <w:tcW w:w="0" w:type="auto"/>
            <w:tcBorders>
              <w:top w:val="single" w:sz="4" w:space="0" w:color="auto"/>
              <w:left w:val="single" w:sz="4" w:space="0" w:color="auto"/>
              <w:bottom w:val="single" w:sz="4" w:space="0" w:color="auto"/>
              <w:right w:val="single" w:sz="4" w:space="0" w:color="auto"/>
            </w:tcBorders>
          </w:tcPr>
          <w:p w14:paraId="3FDE03CB" w14:textId="77777777" w:rsidR="002C0674" w:rsidRPr="00984911" w:rsidRDefault="002C0674" w:rsidP="007E3840">
            <w:pPr>
              <w:pStyle w:val="ConsPlusNormal"/>
              <w:jc w:val="center"/>
              <w:rPr>
                <w:sz w:val="18"/>
                <w:szCs w:val="18"/>
              </w:rPr>
            </w:pPr>
            <w:r w:rsidRPr="00984911">
              <w:rPr>
                <w:sz w:val="18"/>
                <w:szCs w:val="18"/>
              </w:rPr>
              <w:t>2035</w:t>
            </w:r>
          </w:p>
        </w:tc>
      </w:tr>
      <w:tr w:rsidR="003E1B60" w:rsidRPr="00984911" w14:paraId="5C35C824" w14:textId="77777777" w:rsidTr="007E3840">
        <w:tc>
          <w:tcPr>
            <w:tcW w:w="0" w:type="auto"/>
            <w:tcBorders>
              <w:top w:val="single" w:sz="4" w:space="0" w:color="auto"/>
              <w:left w:val="single" w:sz="4" w:space="0" w:color="auto"/>
              <w:bottom w:val="single" w:sz="4" w:space="0" w:color="auto"/>
              <w:right w:val="single" w:sz="4" w:space="0" w:color="auto"/>
            </w:tcBorders>
          </w:tcPr>
          <w:p w14:paraId="2F78A57C" w14:textId="77777777" w:rsidR="003E1B60" w:rsidRPr="00984911" w:rsidRDefault="003E1B60" w:rsidP="003E1B60">
            <w:pPr>
              <w:pStyle w:val="ConsPlusNormal"/>
              <w:rPr>
                <w:sz w:val="18"/>
                <w:szCs w:val="18"/>
              </w:rPr>
            </w:pPr>
            <w:r w:rsidRPr="00984911">
              <w:rPr>
                <w:sz w:val="18"/>
                <w:szCs w:val="18"/>
              </w:rPr>
              <w:t>Установленная тепловая мощность, в том числе</w:t>
            </w:r>
          </w:p>
        </w:tc>
        <w:tc>
          <w:tcPr>
            <w:tcW w:w="0" w:type="auto"/>
            <w:tcBorders>
              <w:top w:val="single" w:sz="4" w:space="0" w:color="auto"/>
              <w:left w:val="single" w:sz="4" w:space="0" w:color="auto"/>
              <w:bottom w:val="single" w:sz="4" w:space="0" w:color="auto"/>
              <w:right w:val="single" w:sz="4" w:space="0" w:color="auto"/>
            </w:tcBorders>
          </w:tcPr>
          <w:p w14:paraId="427161E9" w14:textId="77777777" w:rsidR="003E1B60" w:rsidRPr="00984911" w:rsidRDefault="003E1B60" w:rsidP="003E1B60">
            <w:pPr>
              <w:pStyle w:val="ConsPlusNormal"/>
              <w:rPr>
                <w:color w:val="FF0000"/>
                <w:sz w:val="18"/>
                <w:szCs w:val="18"/>
              </w:rPr>
            </w:pPr>
            <w:r w:rsidRPr="00984911">
              <w:rPr>
                <w:sz w:val="18"/>
                <w:szCs w:val="18"/>
              </w:rPr>
              <w:t>1713,8</w:t>
            </w:r>
          </w:p>
          <w:p w14:paraId="12C5F5A6" w14:textId="77777777" w:rsidR="003E1B60" w:rsidRPr="00984911" w:rsidRDefault="003E1B60" w:rsidP="003E1B60">
            <w:pPr>
              <w:pStyle w:val="ConsPlusNormal"/>
              <w:rPr>
                <w:color w:val="FF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4F6D9827" w14:textId="77777777" w:rsidR="003E1B60" w:rsidRPr="00984911" w:rsidRDefault="003E1B60" w:rsidP="003E1B60">
            <w:pPr>
              <w:pStyle w:val="ConsPlusNormal"/>
              <w:rPr>
                <w:color w:val="FF0000"/>
                <w:sz w:val="16"/>
                <w:szCs w:val="16"/>
              </w:rPr>
            </w:pPr>
            <w:r w:rsidRPr="00984911">
              <w:rPr>
                <w:sz w:val="18"/>
                <w:szCs w:val="18"/>
              </w:rPr>
              <w:t>1713,8</w:t>
            </w:r>
          </w:p>
        </w:tc>
        <w:tc>
          <w:tcPr>
            <w:tcW w:w="0" w:type="auto"/>
            <w:tcBorders>
              <w:top w:val="single" w:sz="4" w:space="0" w:color="auto"/>
              <w:left w:val="single" w:sz="4" w:space="0" w:color="auto"/>
              <w:bottom w:val="single" w:sz="4" w:space="0" w:color="auto"/>
              <w:right w:val="single" w:sz="4" w:space="0" w:color="auto"/>
            </w:tcBorders>
          </w:tcPr>
          <w:p w14:paraId="3A72E882" w14:textId="77777777" w:rsidR="003E1B60" w:rsidRPr="00984911" w:rsidRDefault="003E1B60" w:rsidP="003E1B60">
            <w:pPr>
              <w:pStyle w:val="ConsPlusNormal"/>
              <w:rPr>
                <w:sz w:val="18"/>
                <w:szCs w:val="18"/>
              </w:rPr>
            </w:pPr>
            <w:r w:rsidRPr="00984911">
              <w:rPr>
                <w:sz w:val="18"/>
                <w:szCs w:val="18"/>
              </w:rPr>
              <w:t>1720,8</w:t>
            </w:r>
          </w:p>
        </w:tc>
        <w:tc>
          <w:tcPr>
            <w:tcW w:w="0" w:type="auto"/>
            <w:tcBorders>
              <w:top w:val="single" w:sz="4" w:space="0" w:color="auto"/>
              <w:left w:val="single" w:sz="4" w:space="0" w:color="auto"/>
              <w:bottom w:val="single" w:sz="4" w:space="0" w:color="auto"/>
              <w:right w:val="single" w:sz="4" w:space="0" w:color="auto"/>
            </w:tcBorders>
          </w:tcPr>
          <w:p w14:paraId="654EA2FC" w14:textId="77777777" w:rsidR="003E1B60" w:rsidRPr="00984911" w:rsidRDefault="003E1B60" w:rsidP="003E1B60">
            <w:pPr>
              <w:ind w:firstLine="0"/>
              <w:rPr>
                <w:rFonts w:ascii="Times New Roman" w:hAnsi="Times New Roman" w:cs="Times New Roman"/>
                <w:sz w:val="18"/>
                <w:szCs w:val="18"/>
              </w:rPr>
            </w:pPr>
            <w:r w:rsidRPr="00984911">
              <w:rPr>
                <w:rFonts w:ascii="Times New Roman" w:hAnsi="Times New Roman" w:cs="Times New Roman"/>
                <w:sz w:val="18"/>
                <w:szCs w:val="18"/>
              </w:rPr>
              <w:t>1720,8</w:t>
            </w:r>
          </w:p>
        </w:tc>
        <w:tc>
          <w:tcPr>
            <w:tcW w:w="0" w:type="auto"/>
            <w:tcBorders>
              <w:top w:val="single" w:sz="4" w:space="0" w:color="auto"/>
              <w:left w:val="single" w:sz="4" w:space="0" w:color="auto"/>
              <w:bottom w:val="single" w:sz="4" w:space="0" w:color="auto"/>
              <w:right w:val="single" w:sz="4" w:space="0" w:color="auto"/>
            </w:tcBorders>
          </w:tcPr>
          <w:p w14:paraId="14CF7CA2" w14:textId="0F1DB721" w:rsidR="003E1B60" w:rsidRPr="00984911" w:rsidRDefault="003E1B60" w:rsidP="003E1B60">
            <w:pPr>
              <w:ind w:firstLine="0"/>
              <w:rPr>
                <w:rFonts w:ascii="Times New Roman" w:hAnsi="Times New Roman" w:cs="Times New Roman"/>
                <w:sz w:val="18"/>
                <w:szCs w:val="18"/>
              </w:rPr>
            </w:pPr>
            <w:r w:rsidRPr="00984911">
              <w:rPr>
                <w:rFonts w:ascii="Times New Roman" w:hAnsi="Times New Roman" w:cs="Times New Roman"/>
                <w:sz w:val="18"/>
                <w:szCs w:val="18"/>
              </w:rPr>
              <w:t>1720,8</w:t>
            </w:r>
          </w:p>
        </w:tc>
        <w:tc>
          <w:tcPr>
            <w:tcW w:w="0" w:type="auto"/>
            <w:tcBorders>
              <w:top w:val="single" w:sz="4" w:space="0" w:color="auto"/>
              <w:left w:val="single" w:sz="4" w:space="0" w:color="auto"/>
              <w:bottom w:val="single" w:sz="4" w:space="0" w:color="auto"/>
              <w:right w:val="single" w:sz="4" w:space="0" w:color="auto"/>
            </w:tcBorders>
          </w:tcPr>
          <w:p w14:paraId="76ED1995" w14:textId="0207209E" w:rsidR="003E1B60" w:rsidRPr="00984911" w:rsidRDefault="003E1B60" w:rsidP="003E1B60">
            <w:pPr>
              <w:ind w:firstLine="0"/>
              <w:rPr>
                <w:rFonts w:ascii="Times New Roman" w:hAnsi="Times New Roman" w:cs="Times New Roman"/>
                <w:sz w:val="18"/>
                <w:szCs w:val="18"/>
              </w:rPr>
            </w:pPr>
            <w:r w:rsidRPr="00984911">
              <w:rPr>
                <w:rFonts w:ascii="Times New Roman" w:hAnsi="Times New Roman" w:cs="Times New Roman"/>
                <w:sz w:val="18"/>
                <w:szCs w:val="18"/>
              </w:rPr>
              <w:t>1720,8</w:t>
            </w:r>
          </w:p>
        </w:tc>
        <w:tc>
          <w:tcPr>
            <w:tcW w:w="0" w:type="auto"/>
            <w:tcBorders>
              <w:top w:val="single" w:sz="4" w:space="0" w:color="auto"/>
              <w:left w:val="single" w:sz="4" w:space="0" w:color="auto"/>
              <w:bottom w:val="single" w:sz="4" w:space="0" w:color="auto"/>
              <w:right w:val="single" w:sz="4" w:space="0" w:color="auto"/>
            </w:tcBorders>
          </w:tcPr>
          <w:p w14:paraId="00FB54F4" w14:textId="667B06A4" w:rsidR="003E1B60" w:rsidRPr="00984911" w:rsidRDefault="003E1B60" w:rsidP="003E1B60">
            <w:pPr>
              <w:ind w:firstLine="0"/>
              <w:rPr>
                <w:rFonts w:ascii="Times New Roman" w:hAnsi="Times New Roman" w:cs="Times New Roman"/>
                <w:sz w:val="18"/>
                <w:szCs w:val="18"/>
              </w:rPr>
            </w:pPr>
            <w:r>
              <w:rPr>
                <w:rFonts w:ascii="Times New Roman" w:hAnsi="Times New Roman" w:cs="Times New Roman"/>
                <w:sz w:val="18"/>
                <w:szCs w:val="18"/>
              </w:rPr>
              <w:t>1723,9</w:t>
            </w:r>
          </w:p>
        </w:tc>
        <w:tc>
          <w:tcPr>
            <w:tcW w:w="0" w:type="auto"/>
            <w:tcBorders>
              <w:top w:val="single" w:sz="4" w:space="0" w:color="auto"/>
              <w:left w:val="single" w:sz="4" w:space="0" w:color="auto"/>
              <w:bottom w:val="single" w:sz="4" w:space="0" w:color="auto"/>
              <w:right w:val="single" w:sz="4" w:space="0" w:color="auto"/>
            </w:tcBorders>
          </w:tcPr>
          <w:p w14:paraId="44F6D6CD" w14:textId="18BAB918" w:rsidR="003E1B60" w:rsidRPr="00984911" w:rsidRDefault="003E1B60" w:rsidP="003E1B60">
            <w:pPr>
              <w:ind w:firstLine="0"/>
              <w:rPr>
                <w:rFonts w:ascii="Times New Roman" w:hAnsi="Times New Roman" w:cs="Times New Roman"/>
                <w:sz w:val="18"/>
                <w:szCs w:val="18"/>
              </w:rPr>
            </w:pPr>
            <w:r w:rsidRPr="003E1B60">
              <w:rPr>
                <w:rFonts w:ascii="Times New Roman" w:hAnsi="Times New Roman" w:cs="Times New Roman"/>
                <w:sz w:val="18"/>
                <w:szCs w:val="18"/>
              </w:rPr>
              <w:t>1723,9</w:t>
            </w:r>
          </w:p>
        </w:tc>
        <w:tc>
          <w:tcPr>
            <w:tcW w:w="0" w:type="auto"/>
            <w:tcBorders>
              <w:top w:val="single" w:sz="4" w:space="0" w:color="auto"/>
              <w:left w:val="single" w:sz="4" w:space="0" w:color="auto"/>
              <w:bottom w:val="single" w:sz="4" w:space="0" w:color="auto"/>
              <w:right w:val="single" w:sz="4" w:space="0" w:color="auto"/>
            </w:tcBorders>
          </w:tcPr>
          <w:p w14:paraId="4C9B5F39" w14:textId="4E5B8D55" w:rsidR="003E1B60" w:rsidRPr="00984911" w:rsidRDefault="00293F01" w:rsidP="003E1B60">
            <w:pPr>
              <w:ind w:firstLine="0"/>
              <w:rPr>
                <w:rFonts w:ascii="Times New Roman" w:hAnsi="Times New Roman" w:cs="Times New Roman"/>
                <w:sz w:val="18"/>
                <w:szCs w:val="18"/>
              </w:rPr>
            </w:pPr>
            <w:r w:rsidRPr="003E1B60">
              <w:rPr>
                <w:rFonts w:ascii="Times New Roman" w:hAnsi="Times New Roman" w:cs="Times New Roman"/>
                <w:sz w:val="18"/>
                <w:szCs w:val="18"/>
              </w:rPr>
              <w:t>1723,9</w:t>
            </w:r>
          </w:p>
        </w:tc>
        <w:tc>
          <w:tcPr>
            <w:tcW w:w="0" w:type="auto"/>
            <w:tcBorders>
              <w:top w:val="single" w:sz="4" w:space="0" w:color="auto"/>
              <w:left w:val="single" w:sz="4" w:space="0" w:color="auto"/>
              <w:bottom w:val="single" w:sz="4" w:space="0" w:color="auto"/>
              <w:right w:val="single" w:sz="4" w:space="0" w:color="auto"/>
            </w:tcBorders>
          </w:tcPr>
          <w:p w14:paraId="7FA0F075" w14:textId="2949D7E3" w:rsidR="003E1B60" w:rsidRPr="00984911" w:rsidRDefault="00293F01" w:rsidP="003E1B60">
            <w:pPr>
              <w:ind w:firstLine="0"/>
              <w:rPr>
                <w:rFonts w:ascii="Times New Roman" w:hAnsi="Times New Roman" w:cs="Times New Roman"/>
                <w:sz w:val="18"/>
                <w:szCs w:val="18"/>
              </w:rPr>
            </w:pPr>
            <w:r w:rsidRPr="003E1B60">
              <w:rPr>
                <w:rFonts w:ascii="Times New Roman" w:hAnsi="Times New Roman" w:cs="Times New Roman"/>
                <w:sz w:val="18"/>
                <w:szCs w:val="18"/>
              </w:rPr>
              <w:t>1723,9</w:t>
            </w:r>
          </w:p>
        </w:tc>
      </w:tr>
      <w:tr w:rsidR="002C0674" w:rsidRPr="00984911" w14:paraId="220F48A7" w14:textId="77777777" w:rsidTr="007E3840">
        <w:tc>
          <w:tcPr>
            <w:tcW w:w="0" w:type="auto"/>
            <w:tcBorders>
              <w:top w:val="single" w:sz="4" w:space="0" w:color="auto"/>
              <w:left w:val="single" w:sz="4" w:space="0" w:color="auto"/>
              <w:bottom w:val="single" w:sz="4" w:space="0" w:color="auto"/>
              <w:right w:val="single" w:sz="4" w:space="0" w:color="auto"/>
            </w:tcBorders>
          </w:tcPr>
          <w:p w14:paraId="164BEEDD" w14:textId="77777777" w:rsidR="002C0674" w:rsidRPr="00984911" w:rsidRDefault="002C0674" w:rsidP="007E3840">
            <w:pPr>
              <w:pStyle w:val="ConsPlusNormal"/>
              <w:jc w:val="both"/>
              <w:rPr>
                <w:sz w:val="18"/>
                <w:szCs w:val="18"/>
              </w:rPr>
            </w:pPr>
            <w:r w:rsidRPr="00984911">
              <w:rPr>
                <w:sz w:val="18"/>
                <w:szCs w:val="18"/>
              </w:rPr>
              <w:t>отборы паровых турбин</w:t>
            </w:r>
          </w:p>
        </w:tc>
        <w:tc>
          <w:tcPr>
            <w:tcW w:w="0" w:type="auto"/>
            <w:tcBorders>
              <w:top w:val="single" w:sz="4" w:space="0" w:color="auto"/>
              <w:left w:val="single" w:sz="4" w:space="0" w:color="auto"/>
              <w:bottom w:val="single" w:sz="4" w:space="0" w:color="auto"/>
              <w:right w:val="single" w:sz="4" w:space="0" w:color="auto"/>
            </w:tcBorders>
          </w:tcPr>
          <w:p w14:paraId="7A174955" w14:textId="77777777" w:rsidR="002C0674" w:rsidRPr="00984911" w:rsidRDefault="002C0674" w:rsidP="007E3840">
            <w:pPr>
              <w:pStyle w:val="ConsPlusNormal"/>
              <w:rPr>
                <w:sz w:val="18"/>
                <w:szCs w:val="18"/>
              </w:rPr>
            </w:pPr>
            <w:r w:rsidRPr="00984911">
              <w:rPr>
                <w:sz w:val="18"/>
                <w:szCs w:val="18"/>
              </w:rPr>
              <w:t>1021</w:t>
            </w:r>
          </w:p>
        </w:tc>
        <w:tc>
          <w:tcPr>
            <w:tcW w:w="0" w:type="auto"/>
            <w:tcBorders>
              <w:top w:val="single" w:sz="4" w:space="0" w:color="auto"/>
              <w:left w:val="single" w:sz="4" w:space="0" w:color="auto"/>
              <w:bottom w:val="single" w:sz="4" w:space="0" w:color="auto"/>
              <w:right w:val="single" w:sz="4" w:space="0" w:color="auto"/>
            </w:tcBorders>
          </w:tcPr>
          <w:p w14:paraId="6A6532CB" w14:textId="77777777" w:rsidR="002C0674" w:rsidRPr="00984911" w:rsidRDefault="002C0674" w:rsidP="007E3840">
            <w:pPr>
              <w:pStyle w:val="ConsPlusNormal"/>
              <w:rPr>
                <w:sz w:val="18"/>
                <w:szCs w:val="18"/>
              </w:rPr>
            </w:pPr>
            <w:r w:rsidRPr="00984911">
              <w:rPr>
                <w:sz w:val="18"/>
                <w:szCs w:val="18"/>
              </w:rPr>
              <w:t>1021</w:t>
            </w:r>
          </w:p>
        </w:tc>
        <w:tc>
          <w:tcPr>
            <w:tcW w:w="0" w:type="auto"/>
            <w:tcBorders>
              <w:top w:val="single" w:sz="4" w:space="0" w:color="auto"/>
              <w:left w:val="single" w:sz="4" w:space="0" w:color="auto"/>
              <w:bottom w:val="single" w:sz="4" w:space="0" w:color="auto"/>
              <w:right w:val="single" w:sz="4" w:space="0" w:color="auto"/>
            </w:tcBorders>
          </w:tcPr>
          <w:p w14:paraId="475A8BC2" w14:textId="77777777" w:rsidR="002C0674" w:rsidRPr="00984911" w:rsidRDefault="002C0674" w:rsidP="007E3840">
            <w:pPr>
              <w:pStyle w:val="ConsPlusNormal"/>
              <w:rPr>
                <w:sz w:val="18"/>
                <w:szCs w:val="18"/>
              </w:rPr>
            </w:pPr>
            <w:r w:rsidRPr="00984911">
              <w:rPr>
                <w:sz w:val="18"/>
                <w:szCs w:val="18"/>
              </w:rPr>
              <w:t>1028</w:t>
            </w:r>
          </w:p>
        </w:tc>
        <w:tc>
          <w:tcPr>
            <w:tcW w:w="0" w:type="auto"/>
            <w:tcBorders>
              <w:top w:val="single" w:sz="4" w:space="0" w:color="auto"/>
              <w:left w:val="single" w:sz="4" w:space="0" w:color="auto"/>
              <w:bottom w:val="single" w:sz="4" w:space="0" w:color="auto"/>
              <w:right w:val="single" w:sz="4" w:space="0" w:color="auto"/>
            </w:tcBorders>
          </w:tcPr>
          <w:p w14:paraId="77B06E89" w14:textId="10EBE96C" w:rsidR="002C0674" w:rsidRPr="00984911" w:rsidRDefault="0042776E" w:rsidP="007E3840">
            <w:pPr>
              <w:pStyle w:val="ConsPlusNormal"/>
              <w:rPr>
                <w:sz w:val="18"/>
                <w:szCs w:val="18"/>
              </w:rPr>
            </w:pPr>
            <w:r w:rsidRPr="00984911">
              <w:rPr>
                <w:sz w:val="18"/>
                <w:szCs w:val="18"/>
              </w:rPr>
              <w:t>1028</w:t>
            </w:r>
          </w:p>
        </w:tc>
        <w:tc>
          <w:tcPr>
            <w:tcW w:w="0" w:type="auto"/>
            <w:tcBorders>
              <w:top w:val="single" w:sz="4" w:space="0" w:color="auto"/>
              <w:left w:val="single" w:sz="4" w:space="0" w:color="auto"/>
              <w:bottom w:val="single" w:sz="4" w:space="0" w:color="auto"/>
              <w:right w:val="single" w:sz="4" w:space="0" w:color="auto"/>
            </w:tcBorders>
          </w:tcPr>
          <w:p w14:paraId="468D6E89" w14:textId="4566926D" w:rsidR="002C0674" w:rsidRPr="00984911" w:rsidRDefault="0042776E" w:rsidP="007E3840">
            <w:pPr>
              <w:pStyle w:val="ConsPlusNormal"/>
              <w:rPr>
                <w:sz w:val="18"/>
                <w:szCs w:val="18"/>
              </w:rPr>
            </w:pPr>
            <w:r w:rsidRPr="00984911">
              <w:rPr>
                <w:sz w:val="18"/>
                <w:szCs w:val="18"/>
              </w:rPr>
              <w:t>1028</w:t>
            </w:r>
          </w:p>
        </w:tc>
        <w:tc>
          <w:tcPr>
            <w:tcW w:w="0" w:type="auto"/>
            <w:tcBorders>
              <w:top w:val="single" w:sz="4" w:space="0" w:color="auto"/>
              <w:left w:val="single" w:sz="4" w:space="0" w:color="auto"/>
              <w:bottom w:val="single" w:sz="4" w:space="0" w:color="auto"/>
              <w:right w:val="single" w:sz="4" w:space="0" w:color="auto"/>
            </w:tcBorders>
          </w:tcPr>
          <w:p w14:paraId="3AD665D8" w14:textId="0B0C304D" w:rsidR="002C0674" w:rsidRPr="00984911" w:rsidRDefault="0042776E" w:rsidP="007E3840">
            <w:pPr>
              <w:pStyle w:val="ConsPlusNormal"/>
              <w:rPr>
                <w:sz w:val="18"/>
                <w:szCs w:val="18"/>
              </w:rPr>
            </w:pPr>
            <w:r w:rsidRPr="00984911">
              <w:rPr>
                <w:sz w:val="18"/>
                <w:szCs w:val="18"/>
              </w:rPr>
              <w:t>1028</w:t>
            </w:r>
          </w:p>
        </w:tc>
        <w:tc>
          <w:tcPr>
            <w:tcW w:w="0" w:type="auto"/>
            <w:tcBorders>
              <w:top w:val="single" w:sz="4" w:space="0" w:color="auto"/>
              <w:left w:val="single" w:sz="4" w:space="0" w:color="auto"/>
              <w:bottom w:val="single" w:sz="4" w:space="0" w:color="auto"/>
              <w:right w:val="single" w:sz="4" w:space="0" w:color="auto"/>
            </w:tcBorders>
          </w:tcPr>
          <w:p w14:paraId="4E0DF4C5" w14:textId="6DA59F22" w:rsidR="002C0674" w:rsidRPr="00984911" w:rsidRDefault="00FD744C" w:rsidP="007E3840">
            <w:pPr>
              <w:pStyle w:val="ConsPlusNormal"/>
              <w:rPr>
                <w:sz w:val="18"/>
                <w:szCs w:val="18"/>
              </w:rPr>
            </w:pPr>
            <w:r>
              <w:rPr>
                <w:sz w:val="18"/>
                <w:szCs w:val="18"/>
              </w:rPr>
              <w:t>1031,1</w:t>
            </w:r>
          </w:p>
        </w:tc>
        <w:tc>
          <w:tcPr>
            <w:tcW w:w="0" w:type="auto"/>
            <w:tcBorders>
              <w:top w:val="single" w:sz="4" w:space="0" w:color="auto"/>
              <w:left w:val="single" w:sz="4" w:space="0" w:color="auto"/>
              <w:bottom w:val="single" w:sz="4" w:space="0" w:color="auto"/>
              <w:right w:val="single" w:sz="4" w:space="0" w:color="auto"/>
            </w:tcBorders>
          </w:tcPr>
          <w:p w14:paraId="08741997" w14:textId="05D6DF28" w:rsidR="002C0674" w:rsidRPr="00984911" w:rsidRDefault="00FD744C" w:rsidP="007E3840">
            <w:pPr>
              <w:pStyle w:val="ConsPlusNormal"/>
              <w:rPr>
                <w:sz w:val="18"/>
                <w:szCs w:val="18"/>
              </w:rPr>
            </w:pPr>
            <w:r>
              <w:rPr>
                <w:sz w:val="18"/>
                <w:szCs w:val="18"/>
              </w:rPr>
              <w:t>1031,1</w:t>
            </w:r>
          </w:p>
        </w:tc>
        <w:tc>
          <w:tcPr>
            <w:tcW w:w="0" w:type="auto"/>
            <w:tcBorders>
              <w:top w:val="single" w:sz="4" w:space="0" w:color="auto"/>
              <w:left w:val="single" w:sz="4" w:space="0" w:color="auto"/>
              <w:bottom w:val="single" w:sz="4" w:space="0" w:color="auto"/>
              <w:right w:val="single" w:sz="4" w:space="0" w:color="auto"/>
            </w:tcBorders>
          </w:tcPr>
          <w:p w14:paraId="6906582C" w14:textId="1F3BA221" w:rsidR="002C0674" w:rsidRPr="00984911" w:rsidRDefault="00293F01" w:rsidP="007E3840">
            <w:pPr>
              <w:pStyle w:val="ConsPlusNormal"/>
              <w:rPr>
                <w:sz w:val="18"/>
                <w:szCs w:val="18"/>
              </w:rPr>
            </w:pPr>
            <w:r>
              <w:rPr>
                <w:sz w:val="18"/>
                <w:szCs w:val="18"/>
              </w:rPr>
              <w:t>1031,1</w:t>
            </w:r>
          </w:p>
        </w:tc>
        <w:tc>
          <w:tcPr>
            <w:tcW w:w="0" w:type="auto"/>
            <w:tcBorders>
              <w:top w:val="single" w:sz="4" w:space="0" w:color="auto"/>
              <w:left w:val="single" w:sz="4" w:space="0" w:color="auto"/>
              <w:bottom w:val="single" w:sz="4" w:space="0" w:color="auto"/>
              <w:right w:val="single" w:sz="4" w:space="0" w:color="auto"/>
            </w:tcBorders>
          </w:tcPr>
          <w:p w14:paraId="3371712B" w14:textId="4DC77FFD" w:rsidR="002C0674" w:rsidRPr="00984911" w:rsidRDefault="00293F01" w:rsidP="007E3840">
            <w:pPr>
              <w:pStyle w:val="ConsPlusNormal"/>
              <w:rPr>
                <w:sz w:val="18"/>
                <w:szCs w:val="18"/>
              </w:rPr>
            </w:pPr>
            <w:r>
              <w:rPr>
                <w:sz w:val="18"/>
                <w:szCs w:val="18"/>
              </w:rPr>
              <w:t>1031,1</w:t>
            </w:r>
          </w:p>
        </w:tc>
      </w:tr>
      <w:tr w:rsidR="002C0674" w:rsidRPr="00984911" w14:paraId="5900D6FA" w14:textId="77777777" w:rsidTr="007E3840">
        <w:tc>
          <w:tcPr>
            <w:tcW w:w="0" w:type="auto"/>
            <w:tcBorders>
              <w:top w:val="single" w:sz="4" w:space="0" w:color="auto"/>
              <w:left w:val="single" w:sz="4" w:space="0" w:color="auto"/>
              <w:bottom w:val="single" w:sz="4" w:space="0" w:color="auto"/>
              <w:right w:val="single" w:sz="4" w:space="0" w:color="auto"/>
            </w:tcBorders>
          </w:tcPr>
          <w:p w14:paraId="3F62F3D4" w14:textId="77777777" w:rsidR="002C0674" w:rsidRPr="00984911" w:rsidRDefault="002C0674" w:rsidP="007E3840">
            <w:pPr>
              <w:pStyle w:val="ConsPlusNormal"/>
              <w:jc w:val="both"/>
              <w:rPr>
                <w:sz w:val="18"/>
                <w:szCs w:val="18"/>
              </w:rPr>
            </w:pPr>
            <w:r w:rsidRPr="00984911">
              <w:rPr>
                <w:sz w:val="18"/>
                <w:szCs w:val="18"/>
              </w:rPr>
              <w:t>РОУ</w:t>
            </w:r>
          </w:p>
        </w:tc>
        <w:tc>
          <w:tcPr>
            <w:tcW w:w="0" w:type="auto"/>
            <w:tcBorders>
              <w:top w:val="single" w:sz="4" w:space="0" w:color="auto"/>
              <w:left w:val="single" w:sz="4" w:space="0" w:color="auto"/>
              <w:bottom w:val="single" w:sz="4" w:space="0" w:color="auto"/>
              <w:right w:val="single" w:sz="4" w:space="0" w:color="auto"/>
            </w:tcBorders>
          </w:tcPr>
          <w:p w14:paraId="5230D897"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692,8</w:t>
            </w:r>
          </w:p>
        </w:tc>
        <w:tc>
          <w:tcPr>
            <w:tcW w:w="0" w:type="auto"/>
            <w:tcBorders>
              <w:top w:val="single" w:sz="4" w:space="0" w:color="auto"/>
              <w:left w:val="single" w:sz="4" w:space="0" w:color="auto"/>
              <w:bottom w:val="single" w:sz="4" w:space="0" w:color="auto"/>
              <w:right w:val="single" w:sz="4" w:space="0" w:color="auto"/>
            </w:tcBorders>
          </w:tcPr>
          <w:p w14:paraId="36F20B1F" w14:textId="77777777" w:rsidR="002C0674" w:rsidRPr="00984911" w:rsidRDefault="002C0674" w:rsidP="007E3840">
            <w:pPr>
              <w:pStyle w:val="ConsPlusNormal"/>
              <w:rPr>
                <w:sz w:val="18"/>
                <w:szCs w:val="18"/>
              </w:rPr>
            </w:pPr>
            <w:r w:rsidRPr="00984911">
              <w:rPr>
                <w:sz w:val="18"/>
                <w:szCs w:val="18"/>
              </w:rPr>
              <w:t>692,8</w:t>
            </w:r>
          </w:p>
        </w:tc>
        <w:tc>
          <w:tcPr>
            <w:tcW w:w="0" w:type="auto"/>
            <w:tcBorders>
              <w:top w:val="single" w:sz="4" w:space="0" w:color="auto"/>
              <w:left w:val="single" w:sz="4" w:space="0" w:color="auto"/>
              <w:bottom w:val="single" w:sz="4" w:space="0" w:color="auto"/>
              <w:right w:val="single" w:sz="4" w:space="0" w:color="auto"/>
            </w:tcBorders>
          </w:tcPr>
          <w:p w14:paraId="7EA17E2C" w14:textId="77777777" w:rsidR="002C0674" w:rsidRPr="00984911" w:rsidRDefault="002C0674" w:rsidP="007E3840">
            <w:pPr>
              <w:pStyle w:val="ConsPlusNormal"/>
              <w:rPr>
                <w:sz w:val="18"/>
                <w:szCs w:val="18"/>
              </w:rPr>
            </w:pPr>
            <w:r w:rsidRPr="00984911">
              <w:rPr>
                <w:sz w:val="18"/>
                <w:szCs w:val="18"/>
              </w:rPr>
              <w:t>692,8</w:t>
            </w:r>
          </w:p>
        </w:tc>
        <w:tc>
          <w:tcPr>
            <w:tcW w:w="0" w:type="auto"/>
            <w:tcBorders>
              <w:top w:val="single" w:sz="4" w:space="0" w:color="auto"/>
              <w:left w:val="single" w:sz="4" w:space="0" w:color="auto"/>
              <w:bottom w:val="single" w:sz="4" w:space="0" w:color="auto"/>
              <w:right w:val="single" w:sz="4" w:space="0" w:color="auto"/>
            </w:tcBorders>
          </w:tcPr>
          <w:p w14:paraId="14725CFE" w14:textId="77777777" w:rsidR="002C0674" w:rsidRPr="00984911" w:rsidRDefault="002C0674" w:rsidP="007E3840">
            <w:pPr>
              <w:pStyle w:val="ConsPlusNormal"/>
              <w:rPr>
                <w:sz w:val="18"/>
                <w:szCs w:val="18"/>
              </w:rPr>
            </w:pPr>
            <w:r w:rsidRPr="00984911">
              <w:rPr>
                <w:sz w:val="18"/>
                <w:szCs w:val="18"/>
              </w:rPr>
              <w:t>692,8</w:t>
            </w:r>
          </w:p>
        </w:tc>
        <w:tc>
          <w:tcPr>
            <w:tcW w:w="0" w:type="auto"/>
            <w:tcBorders>
              <w:top w:val="single" w:sz="4" w:space="0" w:color="auto"/>
              <w:left w:val="single" w:sz="4" w:space="0" w:color="auto"/>
              <w:bottom w:val="single" w:sz="4" w:space="0" w:color="auto"/>
              <w:right w:val="single" w:sz="4" w:space="0" w:color="auto"/>
            </w:tcBorders>
          </w:tcPr>
          <w:p w14:paraId="02662B42" w14:textId="77777777" w:rsidR="002C0674" w:rsidRPr="00984911" w:rsidRDefault="002C0674" w:rsidP="007E3840">
            <w:pPr>
              <w:pStyle w:val="ConsPlusNormal"/>
              <w:rPr>
                <w:sz w:val="18"/>
                <w:szCs w:val="18"/>
              </w:rPr>
            </w:pPr>
            <w:r w:rsidRPr="00984911">
              <w:rPr>
                <w:sz w:val="18"/>
                <w:szCs w:val="18"/>
              </w:rPr>
              <w:t>692,8</w:t>
            </w:r>
          </w:p>
        </w:tc>
        <w:tc>
          <w:tcPr>
            <w:tcW w:w="0" w:type="auto"/>
            <w:tcBorders>
              <w:top w:val="single" w:sz="4" w:space="0" w:color="auto"/>
              <w:left w:val="single" w:sz="4" w:space="0" w:color="auto"/>
              <w:bottom w:val="single" w:sz="4" w:space="0" w:color="auto"/>
              <w:right w:val="single" w:sz="4" w:space="0" w:color="auto"/>
            </w:tcBorders>
          </w:tcPr>
          <w:p w14:paraId="2496322F" w14:textId="77777777" w:rsidR="002C0674" w:rsidRPr="00984911" w:rsidRDefault="002C0674" w:rsidP="007E3840">
            <w:pPr>
              <w:pStyle w:val="ConsPlusNormal"/>
              <w:rPr>
                <w:sz w:val="18"/>
                <w:szCs w:val="18"/>
              </w:rPr>
            </w:pPr>
            <w:r w:rsidRPr="00984911">
              <w:rPr>
                <w:sz w:val="18"/>
                <w:szCs w:val="18"/>
              </w:rPr>
              <w:t>692,8</w:t>
            </w:r>
          </w:p>
        </w:tc>
        <w:tc>
          <w:tcPr>
            <w:tcW w:w="0" w:type="auto"/>
            <w:tcBorders>
              <w:top w:val="single" w:sz="4" w:space="0" w:color="auto"/>
              <w:left w:val="single" w:sz="4" w:space="0" w:color="auto"/>
              <w:bottom w:val="single" w:sz="4" w:space="0" w:color="auto"/>
              <w:right w:val="single" w:sz="4" w:space="0" w:color="auto"/>
            </w:tcBorders>
          </w:tcPr>
          <w:p w14:paraId="310FF930" w14:textId="77777777" w:rsidR="002C0674" w:rsidRPr="00984911" w:rsidRDefault="002C0674" w:rsidP="007E3840">
            <w:pPr>
              <w:pStyle w:val="ConsPlusNormal"/>
              <w:rPr>
                <w:sz w:val="18"/>
                <w:szCs w:val="18"/>
              </w:rPr>
            </w:pPr>
            <w:r w:rsidRPr="00984911">
              <w:rPr>
                <w:sz w:val="18"/>
                <w:szCs w:val="18"/>
              </w:rPr>
              <w:t>692,8</w:t>
            </w:r>
          </w:p>
        </w:tc>
        <w:tc>
          <w:tcPr>
            <w:tcW w:w="0" w:type="auto"/>
            <w:tcBorders>
              <w:top w:val="single" w:sz="4" w:space="0" w:color="auto"/>
              <w:left w:val="single" w:sz="4" w:space="0" w:color="auto"/>
              <w:bottom w:val="single" w:sz="4" w:space="0" w:color="auto"/>
              <w:right w:val="single" w:sz="4" w:space="0" w:color="auto"/>
            </w:tcBorders>
          </w:tcPr>
          <w:p w14:paraId="4CD77530" w14:textId="77777777" w:rsidR="002C0674" w:rsidRPr="00984911" w:rsidRDefault="002C0674" w:rsidP="007E3840">
            <w:pPr>
              <w:pStyle w:val="ConsPlusNormal"/>
              <w:rPr>
                <w:sz w:val="18"/>
                <w:szCs w:val="18"/>
              </w:rPr>
            </w:pPr>
            <w:r w:rsidRPr="00984911">
              <w:rPr>
                <w:sz w:val="18"/>
                <w:szCs w:val="18"/>
              </w:rPr>
              <w:t>692,8</w:t>
            </w:r>
          </w:p>
        </w:tc>
        <w:tc>
          <w:tcPr>
            <w:tcW w:w="0" w:type="auto"/>
            <w:tcBorders>
              <w:top w:val="single" w:sz="4" w:space="0" w:color="auto"/>
              <w:left w:val="single" w:sz="4" w:space="0" w:color="auto"/>
              <w:bottom w:val="single" w:sz="4" w:space="0" w:color="auto"/>
              <w:right w:val="single" w:sz="4" w:space="0" w:color="auto"/>
            </w:tcBorders>
          </w:tcPr>
          <w:p w14:paraId="00B7889C" w14:textId="77777777" w:rsidR="002C0674" w:rsidRPr="00984911" w:rsidRDefault="002C0674" w:rsidP="007E3840">
            <w:pPr>
              <w:pStyle w:val="ConsPlusNormal"/>
              <w:rPr>
                <w:sz w:val="18"/>
                <w:szCs w:val="18"/>
              </w:rPr>
            </w:pPr>
            <w:r w:rsidRPr="00984911">
              <w:rPr>
                <w:sz w:val="18"/>
                <w:szCs w:val="18"/>
              </w:rPr>
              <w:t>692,8</w:t>
            </w:r>
          </w:p>
        </w:tc>
        <w:tc>
          <w:tcPr>
            <w:tcW w:w="0" w:type="auto"/>
            <w:tcBorders>
              <w:top w:val="single" w:sz="4" w:space="0" w:color="auto"/>
              <w:left w:val="single" w:sz="4" w:space="0" w:color="auto"/>
              <w:bottom w:val="single" w:sz="4" w:space="0" w:color="auto"/>
              <w:right w:val="single" w:sz="4" w:space="0" w:color="auto"/>
            </w:tcBorders>
          </w:tcPr>
          <w:p w14:paraId="1C0077CE" w14:textId="77777777" w:rsidR="002C0674" w:rsidRPr="00984911" w:rsidRDefault="002C0674" w:rsidP="007E3840">
            <w:pPr>
              <w:pStyle w:val="ConsPlusNormal"/>
              <w:rPr>
                <w:sz w:val="18"/>
                <w:szCs w:val="18"/>
              </w:rPr>
            </w:pPr>
            <w:r w:rsidRPr="00984911">
              <w:rPr>
                <w:sz w:val="18"/>
                <w:szCs w:val="18"/>
              </w:rPr>
              <w:t>692,8</w:t>
            </w:r>
          </w:p>
        </w:tc>
      </w:tr>
      <w:tr w:rsidR="002C0674" w:rsidRPr="00984911" w14:paraId="4F75BEB8" w14:textId="77777777" w:rsidTr="007E3840">
        <w:tc>
          <w:tcPr>
            <w:tcW w:w="0" w:type="auto"/>
            <w:tcBorders>
              <w:top w:val="single" w:sz="4" w:space="0" w:color="auto"/>
              <w:left w:val="single" w:sz="4" w:space="0" w:color="auto"/>
              <w:bottom w:val="single" w:sz="4" w:space="0" w:color="auto"/>
              <w:right w:val="single" w:sz="4" w:space="0" w:color="auto"/>
            </w:tcBorders>
          </w:tcPr>
          <w:p w14:paraId="1044228E" w14:textId="77777777" w:rsidR="002C0674" w:rsidRPr="00984911" w:rsidRDefault="002C0674" w:rsidP="007E3840">
            <w:pPr>
              <w:pStyle w:val="ConsPlusNormal"/>
              <w:jc w:val="both"/>
              <w:rPr>
                <w:sz w:val="18"/>
                <w:szCs w:val="18"/>
              </w:rPr>
            </w:pPr>
            <w:r w:rsidRPr="00984911">
              <w:rPr>
                <w:sz w:val="18"/>
                <w:szCs w:val="18"/>
              </w:rPr>
              <w:t>Ограничения тепловой мощности</w:t>
            </w:r>
          </w:p>
        </w:tc>
        <w:tc>
          <w:tcPr>
            <w:tcW w:w="0" w:type="auto"/>
            <w:tcBorders>
              <w:top w:val="single" w:sz="4" w:space="0" w:color="auto"/>
              <w:left w:val="single" w:sz="4" w:space="0" w:color="auto"/>
              <w:bottom w:val="single" w:sz="4" w:space="0" w:color="auto"/>
              <w:right w:val="single" w:sz="4" w:space="0" w:color="auto"/>
            </w:tcBorders>
          </w:tcPr>
          <w:p w14:paraId="20EE68C5"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99</w:t>
            </w:r>
          </w:p>
        </w:tc>
        <w:tc>
          <w:tcPr>
            <w:tcW w:w="0" w:type="auto"/>
            <w:tcBorders>
              <w:top w:val="single" w:sz="4" w:space="0" w:color="auto"/>
              <w:left w:val="single" w:sz="4" w:space="0" w:color="auto"/>
              <w:bottom w:val="single" w:sz="4" w:space="0" w:color="auto"/>
              <w:right w:val="single" w:sz="4" w:space="0" w:color="auto"/>
            </w:tcBorders>
          </w:tcPr>
          <w:p w14:paraId="75361678" w14:textId="77777777" w:rsidR="002C0674" w:rsidRPr="00984911" w:rsidRDefault="002C0674" w:rsidP="005434FA">
            <w:pPr>
              <w:ind w:firstLine="0"/>
              <w:rPr>
                <w:rFonts w:ascii="Times New Roman" w:hAnsi="Times New Roman" w:cs="Times New Roman"/>
                <w:sz w:val="18"/>
                <w:szCs w:val="18"/>
              </w:rPr>
            </w:pPr>
            <w:r w:rsidRPr="00984911">
              <w:rPr>
                <w:rFonts w:ascii="Times New Roman" w:hAnsi="Times New Roman" w:cs="Times New Roman"/>
                <w:sz w:val="18"/>
                <w:szCs w:val="18"/>
              </w:rPr>
              <w:t>99</w:t>
            </w:r>
          </w:p>
        </w:tc>
        <w:tc>
          <w:tcPr>
            <w:tcW w:w="0" w:type="auto"/>
            <w:tcBorders>
              <w:top w:val="single" w:sz="4" w:space="0" w:color="auto"/>
              <w:left w:val="single" w:sz="4" w:space="0" w:color="auto"/>
              <w:bottom w:val="single" w:sz="4" w:space="0" w:color="auto"/>
              <w:right w:val="single" w:sz="4" w:space="0" w:color="auto"/>
            </w:tcBorders>
          </w:tcPr>
          <w:p w14:paraId="3708EFAE" w14:textId="77777777" w:rsidR="002C0674" w:rsidRPr="00984911" w:rsidRDefault="002C0674" w:rsidP="005434FA">
            <w:pPr>
              <w:ind w:firstLine="0"/>
              <w:rPr>
                <w:rFonts w:ascii="Times New Roman" w:hAnsi="Times New Roman" w:cs="Times New Roman"/>
                <w:sz w:val="18"/>
                <w:szCs w:val="18"/>
              </w:rPr>
            </w:pPr>
            <w:r w:rsidRPr="00984911">
              <w:rPr>
                <w:rFonts w:ascii="Times New Roman" w:hAnsi="Times New Roman" w:cs="Times New Roman"/>
                <w:sz w:val="18"/>
                <w:szCs w:val="18"/>
              </w:rPr>
              <w:t>99</w:t>
            </w:r>
          </w:p>
        </w:tc>
        <w:tc>
          <w:tcPr>
            <w:tcW w:w="0" w:type="auto"/>
            <w:tcBorders>
              <w:top w:val="single" w:sz="4" w:space="0" w:color="auto"/>
              <w:left w:val="single" w:sz="4" w:space="0" w:color="auto"/>
              <w:bottom w:val="single" w:sz="4" w:space="0" w:color="auto"/>
              <w:right w:val="single" w:sz="4" w:space="0" w:color="auto"/>
            </w:tcBorders>
          </w:tcPr>
          <w:p w14:paraId="6CDFCA3D" w14:textId="77777777" w:rsidR="002C0674" w:rsidRPr="00984911" w:rsidRDefault="002C0674" w:rsidP="005434FA">
            <w:pPr>
              <w:ind w:firstLine="0"/>
              <w:rPr>
                <w:rFonts w:ascii="Times New Roman" w:hAnsi="Times New Roman" w:cs="Times New Roman"/>
                <w:sz w:val="18"/>
                <w:szCs w:val="18"/>
              </w:rPr>
            </w:pPr>
            <w:r w:rsidRPr="00984911">
              <w:rPr>
                <w:rFonts w:ascii="Times New Roman" w:hAnsi="Times New Roman" w:cs="Times New Roman"/>
                <w:sz w:val="18"/>
                <w:szCs w:val="18"/>
              </w:rPr>
              <w:t>99</w:t>
            </w:r>
          </w:p>
        </w:tc>
        <w:tc>
          <w:tcPr>
            <w:tcW w:w="0" w:type="auto"/>
            <w:tcBorders>
              <w:top w:val="single" w:sz="4" w:space="0" w:color="auto"/>
              <w:left w:val="single" w:sz="4" w:space="0" w:color="auto"/>
              <w:bottom w:val="single" w:sz="4" w:space="0" w:color="auto"/>
              <w:right w:val="single" w:sz="4" w:space="0" w:color="auto"/>
            </w:tcBorders>
          </w:tcPr>
          <w:p w14:paraId="605E72CE" w14:textId="77777777" w:rsidR="002C0674" w:rsidRPr="00984911" w:rsidRDefault="002C0674" w:rsidP="005434FA">
            <w:pPr>
              <w:ind w:firstLine="0"/>
              <w:rPr>
                <w:rFonts w:ascii="Times New Roman" w:hAnsi="Times New Roman" w:cs="Times New Roman"/>
                <w:sz w:val="18"/>
                <w:szCs w:val="18"/>
              </w:rPr>
            </w:pPr>
            <w:r w:rsidRPr="00984911">
              <w:rPr>
                <w:rFonts w:ascii="Times New Roman" w:hAnsi="Times New Roman" w:cs="Times New Roman"/>
                <w:sz w:val="18"/>
                <w:szCs w:val="18"/>
              </w:rPr>
              <w:t>99</w:t>
            </w:r>
          </w:p>
        </w:tc>
        <w:tc>
          <w:tcPr>
            <w:tcW w:w="0" w:type="auto"/>
            <w:tcBorders>
              <w:top w:val="single" w:sz="4" w:space="0" w:color="auto"/>
              <w:left w:val="single" w:sz="4" w:space="0" w:color="auto"/>
              <w:bottom w:val="single" w:sz="4" w:space="0" w:color="auto"/>
              <w:right w:val="single" w:sz="4" w:space="0" w:color="auto"/>
            </w:tcBorders>
          </w:tcPr>
          <w:p w14:paraId="2267315D" w14:textId="77777777" w:rsidR="002C0674" w:rsidRPr="00984911" w:rsidRDefault="002C0674" w:rsidP="005434FA">
            <w:pPr>
              <w:ind w:firstLine="0"/>
              <w:rPr>
                <w:rFonts w:ascii="Times New Roman" w:hAnsi="Times New Roman" w:cs="Times New Roman"/>
                <w:sz w:val="18"/>
                <w:szCs w:val="18"/>
              </w:rPr>
            </w:pPr>
            <w:r w:rsidRPr="00984911">
              <w:rPr>
                <w:rFonts w:ascii="Times New Roman" w:hAnsi="Times New Roman" w:cs="Times New Roman"/>
                <w:sz w:val="18"/>
                <w:szCs w:val="18"/>
              </w:rPr>
              <w:t>99</w:t>
            </w:r>
          </w:p>
        </w:tc>
        <w:tc>
          <w:tcPr>
            <w:tcW w:w="0" w:type="auto"/>
            <w:tcBorders>
              <w:top w:val="single" w:sz="4" w:space="0" w:color="auto"/>
              <w:left w:val="single" w:sz="4" w:space="0" w:color="auto"/>
              <w:bottom w:val="single" w:sz="4" w:space="0" w:color="auto"/>
              <w:right w:val="single" w:sz="4" w:space="0" w:color="auto"/>
            </w:tcBorders>
          </w:tcPr>
          <w:p w14:paraId="6BDD7F2B" w14:textId="77777777" w:rsidR="002C0674" w:rsidRPr="00984911" w:rsidRDefault="002C0674" w:rsidP="005434FA">
            <w:pPr>
              <w:ind w:firstLine="0"/>
              <w:rPr>
                <w:rFonts w:ascii="Times New Roman" w:hAnsi="Times New Roman" w:cs="Times New Roman"/>
                <w:sz w:val="18"/>
                <w:szCs w:val="18"/>
              </w:rPr>
            </w:pPr>
            <w:r w:rsidRPr="00984911">
              <w:rPr>
                <w:rFonts w:ascii="Times New Roman" w:hAnsi="Times New Roman" w:cs="Times New Roman"/>
                <w:sz w:val="18"/>
                <w:szCs w:val="18"/>
              </w:rPr>
              <w:t>99</w:t>
            </w:r>
          </w:p>
        </w:tc>
        <w:tc>
          <w:tcPr>
            <w:tcW w:w="0" w:type="auto"/>
            <w:tcBorders>
              <w:top w:val="single" w:sz="4" w:space="0" w:color="auto"/>
              <w:left w:val="single" w:sz="4" w:space="0" w:color="auto"/>
              <w:bottom w:val="single" w:sz="4" w:space="0" w:color="auto"/>
              <w:right w:val="single" w:sz="4" w:space="0" w:color="auto"/>
            </w:tcBorders>
          </w:tcPr>
          <w:p w14:paraId="2B649247" w14:textId="77777777" w:rsidR="002C0674" w:rsidRPr="00984911" w:rsidRDefault="002C0674" w:rsidP="005434FA">
            <w:pPr>
              <w:ind w:firstLine="0"/>
              <w:rPr>
                <w:rFonts w:ascii="Times New Roman" w:hAnsi="Times New Roman" w:cs="Times New Roman"/>
                <w:sz w:val="18"/>
                <w:szCs w:val="18"/>
              </w:rPr>
            </w:pPr>
            <w:r w:rsidRPr="00984911">
              <w:rPr>
                <w:rFonts w:ascii="Times New Roman" w:hAnsi="Times New Roman" w:cs="Times New Roman"/>
                <w:sz w:val="18"/>
                <w:szCs w:val="18"/>
              </w:rPr>
              <w:t>99</w:t>
            </w:r>
          </w:p>
        </w:tc>
        <w:tc>
          <w:tcPr>
            <w:tcW w:w="0" w:type="auto"/>
            <w:tcBorders>
              <w:top w:val="single" w:sz="4" w:space="0" w:color="auto"/>
              <w:left w:val="single" w:sz="4" w:space="0" w:color="auto"/>
              <w:bottom w:val="single" w:sz="4" w:space="0" w:color="auto"/>
              <w:right w:val="single" w:sz="4" w:space="0" w:color="auto"/>
            </w:tcBorders>
          </w:tcPr>
          <w:p w14:paraId="4C4C78CC" w14:textId="77777777" w:rsidR="002C0674" w:rsidRPr="00984911" w:rsidRDefault="002C0674" w:rsidP="005434FA">
            <w:pPr>
              <w:ind w:firstLine="0"/>
              <w:rPr>
                <w:rFonts w:ascii="Times New Roman" w:hAnsi="Times New Roman" w:cs="Times New Roman"/>
                <w:sz w:val="18"/>
                <w:szCs w:val="18"/>
              </w:rPr>
            </w:pPr>
            <w:r w:rsidRPr="00984911">
              <w:rPr>
                <w:rFonts w:ascii="Times New Roman" w:hAnsi="Times New Roman" w:cs="Times New Roman"/>
                <w:sz w:val="18"/>
                <w:szCs w:val="18"/>
              </w:rPr>
              <w:t>99</w:t>
            </w:r>
          </w:p>
        </w:tc>
        <w:tc>
          <w:tcPr>
            <w:tcW w:w="0" w:type="auto"/>
            <w:tcBorders>
              <w:top w:val="single" w:sz="4" w:space="0" w:color="auto"/>
              <w:left w:val="single" w:sz="4" w:space="0" w:color="auto"/>
              <w:bottom w:val="single" w:sz="4" w:space="0" w:color="auto"/>
              <w:right w:val="single" w:sz="4" w:space="0" w:color="auto"/>
            </w:tcBorders>
          </w:tcPr>
          <w:p w14:paraId="2CC2FD22" w14:textId="77777777" w:rsidR="002C0674" w:rsidRPr="00984911" w:rsidRDefault="002C0674" w:rsidP="005434FA">
            <w:pPr>
              <w:ind w:firstLine="0"/>
              <w:rPr>
                <w:rFonts w:ascii="Times New Roman" w:hAnsi="Times New Roman" w:cs="Times New Roman"/>
                <w:sz w:val="18"/>
                <w:szCs w:val="18"/>
              </w:rPr>
            </w:pPr>
            <w:r w:rsidRPr="00984911">
              <w:rPr>
                <w:rFonts w:ascii="Times New Roman" w:hAnsi="Times New Roman" w:cs="Times New Roman"/>
                <w:sz w:val="18"/>
                <w:szCs w:val="18"/>
              </w:rPr>
              <w:t>99</w:t>
            </w:r>
          </w:p>
        </w:tc>
      </w:tr>
      <w:tr w:rsidR="002C0674" w:rsidRPr="00984911" w14:paraId="484147F8" w14:textId="77777777" w:rsidTr="007E3840">
        <w:tc>
          <w:tcPr>
            <w:tcW w:w="0" w:type="auto"/>
            <w:tcBorders>
              <w:top w:val="single" w:sz="4" w:space="0" w:color="auto"/>
              <w:left w:val="single" w:sz="4" w:space="0" w:color="auto"/>
              <w:bottom w:val="single" w:sz="4" w:space="0" w:color="auto"/>
              <w:right w:val="single" w:sz="4" w:space="0" w:color="auto"/>
            </w:tcBorders>
          </w:tcPr>
          <w:p w14:paraId="7322699D" w14:textId="77777777" w:rsidR="002C0674" w:rsidRPr="00984911" w:rsidRDefault="002C0674" w:rsidP="007E3840">
            <w:pPr>
              <w:pStyle w:val="ConsPlusNormal"/>
              <w:jc w:val="both"/>
              <w:rPr>
                <w:sz w:val="18"/>
                <w:szCs w:val="18"/>
              </w:rPr>
            </w:pPr>
            <w:r w:rsidRPr="00984911">
              <w:rPr>
                <w:sz w:val="18"/>
                <w:szCs w:val="18"/>
              </w:rPr>
              <w:t>Располагаемая тепловая мощность станции</w:t>
            </w:r>
          </w:p>
        </w:tc>
        <w:tc>
          <w:tcPr>
            <w:tcW w:w="0" w:type="auto"/>
            <w:tcBorders>
              <w:top w:val="single" w:sz="4" w:space="0" w:color="auto"/>
              <w:left w:val="single" w:sz="4" w:space="0" w:color="auto"/>
              <w:bottom w:val="single" w:sz="4" w:space="0" w:color="auto"/>
              <w:right w:val="single" w:sz="4" w:space="0" w:color="auto"/>
            </w:tcBorders>
            <w:vAlign w:val="bottom"/>
          </w:tcPr>
          <w:p w14:paraId="0A3AA4E6"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1614,8</w:t>
            </w:r>
          </w:p>
        </w:tc>
        <w:tc>
          <w:tcPr>
            <w:tcW w:w="0" w:type="auto"/>
            <w:tcBorders>
              <w:top w:val="single" w:sz="4" w:space="0" w:color="auto"/>
              <w:left w:val="single" w:sz="4" w:space="0" w:color="auto"/>
              <w:bottom w:val="single" w:sz="4" w:space="0" w:color="auto"/>
              <w:right w:val="single" w:sz="4" w:space="0" w:color="auto"/>
            </w:tcBorders>
            <w:vAlign w:val="bottom"/>
          </w:tcPr>
          <w:p w14:paraId="06D4BE96" w14:textId="77777777" w:rsidR="002C0674" w:rsidRPr="00984911" w:rsidRDefault="002C0674" w:rsidP="007E3840">
            <w:pPr>
              <w:pStyle w:val="ConsPlusNormal"/>
              <w:rPr>
                <w:sz w:val="18"/>
                <w:szCs w:val="18"/>
              </w:rPr>
            </w:pPr>
            <w:r w:rsidRPr="00984911">
              <w:rPr>
                <w:color w:val="000000"/>
                <w:sz w:val="18"/>
                <w:szCs w:val="18"/>
              </w:rPr>
              <w:t>1614,8</w:t>
            </w:r>
          </w:p>
        </w:tc>
        <w:tc>
          <w:tcPr>
            <w:tcW w:w="0" w:type="auto"/>
            <w:tcBorders>
              <w:top w:val="single" w:sz="4" w:space="0" w:color="auto"/>
              <w:left w:val="single" w:sz="4" w:space="0" w:color="auto"/>
              <w:bottom w:val="single" w:sz="4" w:space="0" w:color="auto"/>
              <w:right w:val="single" w:sz="4" w:space="0" w:color="auto"/>
            </w:tcBorders>
            <w:vAlign w:val="bottom"/>
          </w:tcPr>
          <w:p w14:paraId="2AA0285B" w14:textId="77777777" w:rsidR="002C0674" w:rsidRPr="00984911" w:rsidRDefault="002C0674" w:rsidP="007E3840">
            <w:pPr>
              <w:pStyle w:val="ConsPlusNormal"/>
              <w:rPr>
                <w:sz w:val="18"/>
                <w:szCs w:val="18"/>
              </w:rPr>
            </w:pPr>
            <w:r w:rsidRPr="00984911">
              <w:rPr>
                <w:color w:val="000000"/>
                <w:sz w:val="18"/>
                <w:szCs w:val="18"/>
              </w:rPr>
              <w:t>1621,8</w:t>
            </w:r>
          </w:p>
        </w:tc>
        <w:tc>
          <w:tcPr>
            <w:tcW w:w="0" w:type="auto"/>
            <w:tcBorders>
              <w:top w:val="single" w:sz="4" w:space="0" w:color="auto"/>
              <w:left w:val="single" w:sz="4" w:space="0" w:color="auto"/>
              <w:bottom w:val="single" w:sz="4" w:space="0" w:color="auto"/>
              <w:right w:val="single" w:sz="4" w:space="0" w:color="auto"/>
            </w:tcBorders>
            <w:vAlign w:val="bottom"/>
          </w:tcPr>
          <w:p w14:paraId="5D38F6CF" w14:textId="77777777" w:rsidR="002C0674" w:rsidRPr="00984911" w:rsidRDefault="002C0674" w:rsidP="007E3840">
            <w:pPr>
              <w:pStyle w:val="ConsPlusNormal"/>
              <w:rPr>
                <w:sz w:val="18"/>
                <w:szCs w:val="18"/>
              </w:rPr>
            </w:pPr>
            <w:r w:rsidRPr="00984911">
              <w:rPr>
                <w:color w:val="000000"/>
                <w:sz w:val="18"/>
                <w:szCs w:val="18"/>
              </w:rPr>
              <w:t>1621,8</w:t>
            </w:r>
          </w:p>
        </w:tc>
        <w:tc>
          <w:tcPr>
            <w:tcW w:w="0" w:type="auto"/>
            <w:tcBorders>
              <w:top w:val="single" w:sz="4" w:space="0" w:color="auto"/>
              <w:left w:val="single" w:sz="4" w:space="0" w:color="auto"/>
              <w:bottom w:val="single" w:sz="4" w:space="0" w:color="auto"/>
              <w:right w:val="single" w:sz="4" w:space="0" w:color="auto"/>
            </w:tcBorders>
            <w:vAlign w:val="bottom"/>
          </w:tcPr>
          <w:p w14:paraId="6D61558A" w14:textId="7985E8FE" w:rsidR="002C0674" w:rsidRPr="00984911" w:rsidRDefault="003E1B60" w:rsidP="007E3840">
            <w:pPr>
              <w:pStyle w:val="ConsPlusNormal"/>
              <w:rPr>
                <w:sz w:val="18"/>
                <w:szCs w:val="18"/>
              </w:rPr>
            </w:pPr>
            <w:r w:rsidRPr="00984911">
              <w:rPr>
                <w:color w:val="000000"/>
                <w:sz w:val="18"/>
                <w:szCs w:val="18"/>
              </w:rPr>
              <w:t>1621,8</w:t>
            </w:r>
          </w:p>
        </w:tc>
        <w:tc>
          <w:tcPr>
            <w:tcW w:w="0" w:type="auto"/>
            <w:tcBorders>
              <w:top w:val="single" w:sz="4" w:space="0" w:color="auto"/>
              <w:left w:val="single" w:sz="4" w:space="0" w:color="auto"/>
              <w:bottom w:val="single" w:sz="4" w:space="0" w:color="auto"/>
              <w:right w:val="single" w:sz="4" w:space="0" w:color="auto"/>
            </w:tcBorders>
            <w:vAlign w:val="bottom"/>
          </w:tcPr>
          <w:p w14:paraId="4A1B7004" w14:textId="2148618B" w:rsidR="002C0674" w:rsidRPr="00984911" w:rsidRDefault="003E1B60" w:rsidP="007E3840">
            <w:pPr>
              <w:pStyle w:val="ConsPlusNormal"/>
              <w:rPr>
                <w:sz w:val="18"/>
                <w:szCs w:val="18"/>
              </w:rPr>
            </w:pPr>
            <w:r w:rsidRPr="00984911">
              <w:rPr>
                <w:color w:val="000000"/>
                <w:sz w:val="18"/>
                <w:szCs w:val="18"/>
              </w:rPr>
              <w:t>1621,8</w:t>
            </w:r>
          </w:p>
        </w:tc>
        <w:tc>
          <w:tcPr>
            <w:tcW w:w="0" w:type="auto"/>
            <w:tcBorders>
              <w:top w:val="single" w:sz="4" w:space="0" w:color="auto"/>
              <w:left w:val="single" w:sz="4" w:space="0" w:color="auto"/>
              <w:bottom w:val="single" w:sz="4" w:space="0" w:color="auto"/>
              <w:right w:val="single" w:sz="4" w:space="0" w:color="auto"/>
            </w:tcBorders>
            <w:vAlign w:val="bottom"/>
          </w:tcPr>
          <w:p w14:paraId="19A51E0D" w14:textId="70D2E257" w:rsidR="002C0674" w:rsidRPr="00984911" w:rsidRDefault="003E1B60" w:rsidP="007E3840">
            <w:pPr>
              <w:pStyle w:val="ConsPlusNormal"/>
              <w:rPr>
                <w:sz w:val="18"/>
                <w:szCs w:val="18"/>
              </w:rPr>
            </w:pPr>
            <w:r>
              <w:rPr>
                <w:color w:val="000000"/>
                <w:sz w:val="18"/>
                <w:szCs w:val="18"/>
              </w:rPr>
              <w:t>1624,9</w:t>
            </w:r>
          </w:p>
        </w:tc>
        <w:tc>
          <w:tcPr>
            <w:tcW w:w="0" w:type="auto"/>
            <w:tcBorders>
              <w:top w:val="single" w:sz="4" w:space="0" w:color="auto"/>
              <w:left w:val="single" w:sz="4" w:space="0" w:color="auto"/>
              <w:bottom w:val="single" w:sz="4" w:space="0" w:color="auto"/>
              <w:right w:val="single" w:sz="4" w:space="0" w:color="auto"/>
            </w:tcBorders>
            <w:vAlign w:val="bottom"/>
          </w:tcPr>
          <w:p w14:paraId="6E7E8EF8" w14:textId="6542236E" w:rsidR="002C0674" w:rsidRPr="00984911" w:rsidRDefault="003E1B60" w:rsidP="007E3840">
            <w:pPr>
              <w:pStyle w:val="ConsPlusNormal"/>
              <w:rPr>
                <w:sz w:val="18"/>
                <w:szCs w:val="18"/>
              </w:rPr>
            </w:pPr>
            <w:r>
              <w:rPr>
                <w:color w:val="000000"/>
                <w:sz w:val="18"/>
                <w:szCs w:val="18"/>
              </w:rPr>
              <w:t>1624,9</w:t>
            </w:r>
          </w:p>
        </w:tc>
        <w:tc>
          <w:tcPr>
            <w:tcW w:w="0" w:type="auto"/>
            <w:tcBorders>
              <w:top w:val="single" w:sz="4" w:space="0" w:color="auto"/>
              <w:left w:val="single" w:sz="4" w:space="0" w:color="auto"/>
              <w:bottom w:val="single" w:sz="4" w:space="0" w:color="auto"/>
              <w:right w:val="single" w:sz="4" w:space="0" w:color="auto"/>
            </w:tcBorders>
            <w:vAlign w:val="bottom"/>
          </w:tcPr>
          <w:p w14:paraId="083FAD6B" w14:textId="35562EAB" w:rsidR="002C0674" w:rsidRPr="00984911" w:rsidRDefault="00293F01" w:rsidP="007E3840">
            <w:pPr>
              <w:pStyle w:val="ConsPlusNormal"/>
              <w:rPr>
                <w:sz w:val="18"/>
                <w:szCs w:val="18"/>
              </w:rPr>
            </w:pPr>
            <w:r>
              <w:rPr>
                <w:color w:val="000000"/>
                <w:sz w:val="18"/>
                <w:szCs w:val="18"/>
              </w:rPr>
              <w:t>1624,9</w:t>
            </w:r>
          </w:p>
        </w:tc>
        <w:tc>
          <w:tcPr>
            <w:tcW w:w="0" w:type="auto"/>
            <w:tcBorders>
              <w:top w:val="single" w:sz="4" w:space="0" w:color="auto"/>
              <w:left w:val="single" w:sz="4" w:space="0" w:color="auto"/>
              <w:bottom w:val="single" w:sz="4" w:space="0" w:color="auto"/>
              <w:right w:val="single" w:sz="4" w:space="0" w:color="auto"/>
            </w:tcBorders>
            <w:vAlign w:val="bottom"/>
          </w:tcPr>
          <w:p w14:paraId="0DEC95F3" w14:textId="46492BB0" w:rsidR="002C0674" w:rsidRPr="00984911" w:rsidRDefault="00293F01" w:rsidP="007E3840">
            <w:pPr>
              <w:pStyle w:val="ConsPlusNormal"/>
              <w:rPr>
                <w:sz w:val="18"/>
                <w:szCs w:val="18"/>
              </w:rPr>
            </w:pPr>
            <w:r>
              <w:rPr>
                <w:color w:val="000000"/>
                <w:sz w:val="18"/>
                <w:szCs w:val="18"/>
              </w:rPr>
              <w:t>1624,9</w:t>
            </w:r>
          </w:p>
        </w:tc>
      </w:tr>
      <w:tr w:rsidR="002C0674" w:rsidRPr="00984911" w14:paraId="0CCCFFE9" w14:textId="77777777" w:rsidTr="007E3840">
        <w:tc>
          <w:tcPr>
            <w:tcW w:w="0" w:type="auto"/>
            <w:tcBorders>
              <w:top w:val="single" w:sz="4" w:space="0" w:color="auto"/>
              <w:left w:val="single" w:sz="4" w:space="0" w:color="auto"/>
              <w:bottom w:val="single" w:sz="4" w:space="0" w:color="auto"/>
              <w:right w:val="single" w:sz="4" w:space="0" w:color="auto"/>
            </w:tcBorders>
          </w:tcPr>
          <w:p w14:paraId="0B72D3E2" w14:textId="77777777" w:rsidR="002C0674" w:rsidRPr="00984911" w:rsidRDefault="002C0674" w:rsidP="007E3840">
            <w:pPr>
              <w:pStyle w:val="ConsPlusNormal"/>
              <w:rPr>
                <w:sz w:val="18"/>
                <w:szCs w:val="18"/>
              </w:rPr>
            </w:pPr>
            <w:r w:rsidRPr="00984911">
              <w:rPr>
                <w:sz w:val="18"/>
                <w:szCs w:val="18"/>
              </w:rPr>
              <w:t>Располагаемая тепловая мощность станции (по ТА)</w:t>
            </w:r>
          </w:p>
        </w:tc>
        <w:tc>
          <w:tcPr>
            <w:tcW w:w="0" w:type="auto"/>
            <w:tcBorders>
              <w:top w:val="single" w:sz="4" w:space="0" w:color="auto"/>
              <w:left w:val="single" w:sz="4" w:space="0" w:color="auto"/>
              <w:bottom w:val="single" w:sz="4" w:space="0" w:color="auto"/>
              <w:right w:val="single" w:sz="4" w:space="0" w:color="auto"/>
            </w:tcBorders>
            <w:vAlign w:val="bottom"/>
          </w:tcPr>
          <w:p w14:paraId="4F372FF6" w14:textId="77777777" w:rsidR="002C0674" w:rsidRPr="00984911" w:rsidRDefault="002C0674" w:rsidP="007E3840">
            <w:pPr>
              <w:pStyle w:val="ConsPlusNormal"/>
              <w:rPr>
                <w:sz w:val="18"/>
                <w:szCs w:val="18"/>
              </w:rPr>
            </w:pPr>
            <w:r w:rsidRPr="00984911">
              <w:rPr>
                <w:color w:val="000000"/>
                <w:sz w:val="18"/>
                <w:szCs w:val="18"/>
              </w:rPr>
              <w:t>922</w:t>
            </w:r>
          </w:p>
        </w:tc>
        <w:tc>
          <w:tcPr>
            <w:tcW w:w="0" w:type="auto"/>
            <w:tcBorders>
              <w:top w:val="single" w:sz="4" w:space="0" w:color="auto"/>
              <w:left w:val="single" w:sz="4" w:space="0" w:color="auto"/>
              <w:bottom w:val="single" w:sz="4" w:space="0" w:color="auto"/>
              <w:right w:val="single" w:sz="4" w:space="0" w:color="auto"/>
            </w:tcBorders>
            <w:vAlign w:val="bottom"/>
          </w:tcPr>
          <w:p w14:paraId="1337C650" w14:textId="77777777" w:rsidR="002C0674" w:rsidRPr="00984911" w:rsidRDefault="002C0674" w:rsidP="007E3840">
            <w:pPr>
              <w:pStyle w:val="ConsPlusNormal"/>
              <w:rPr>
                <w:sz w:val="18"/>
                <w:szCs w:val="18"/>
              </w:rPr>
            </w:pPr>
            <w:r w:rsidRPr="00984911">
              <w:rPr>
                <w:color w:val="000000"/>
                <w:sz w:val="18"/>
                <w:szCs w:val="18"/>
              </w:rPr>
              <w:t>922</w:t>
            </w:r>
          </w:p>
        </w:tc>
        <w:tc>
          <w:tcPr>
            <w:tcW w:w="0" w:type="auto"/>
            <w:tcBorders>
              <w:top w:val="single" w:sz="4" w:space="0" w:color="auto"/>
              <w:left w:val="single" w:sz="4" w:space="0" w:color="auto"/>
              <w:bottom w:val="single" w:sz="4" w:space="0" w:color="auto"/>
              <w:right w:val="single" w:sz="4" w:space="0" w:color="auto"/>
            </w:tcBorders>
            <w:vAlign w:val="bottom"/>
          </w:tcPr>
          <w:p w14:paraId="5DBFABA6" w14:textId="77777777" w:rsidR="002C0674" w:rsidRPr="00984911" w:rsidRDefault="002C0674" w:rsidP="007E3840">
            <w:pPr>
              <w:pStyle w:val="ConsPlusNormal"/>
              <w:rPr>
                <w:sz w:val="18"/>
                <w:szCs w:val="18"/>
              </w:rPr>
            </w:pPr>
            <w:r w:rsidRPr="00984911">
              <w:rPr>
                <w:color w:val="000000"/>
                <w:sz w:val="18"/>
                <w:szCs w:val="18"/>
              </w:rPr>
              <w:t>929</w:t>
            </w:r>
          </w:p>
        </w:tc>
        <w:tc>
          <w:tcPr>
            <w:tcW w:w="0" w:type="auto"/>
            <w:tcBorders>
              <w:top w:val="single" w:sz="4" w:space="0" w:color="auto"/>
              <w:left w:val="single" w:sz="4" w:space="0" w:color="auto"/>
              <w:bottom w:val="single" w:sz="4" w:space="0" w:color="auto"/>
              <w:right w:val="single" w:sz="4" w:space="0" w:color="auto"/>
            </w:tcBorders>
            <w:vAlign w:val="bottom"/>
          </w:tcPr>
          <w:p w14:paraId="1D28EF2D" w14:textId="77777777" w:rsidR="002C0674" w:rsidRPr="00984911" w:rsidRDefault="002C0674" w:rsidP="007E3840">
            <w:pPr>
              <w:pStyle w:val="ConsPlusNormal"/>
              <w:rPr>
                <w:sz w:val="18"/>
                <w:szCs w:val="18"/>
              </w:rPr>
            </w:pPr>
            <w:r w:rsidRPr="00984911">
              <w:rPr>
                <w:color w:val="000000"/>
                <w:sz w:val="18"/>
                <w:szCs w:val="18"/>
              </w:rPr>
              <w:t>929</w:t>
            </w:r>
          </w:p>
        </w:tc>
        <w:tc>
          <w:tcPr>
            <w:tcW w:w="0" w:type="auto"/>
            <w:tcBorders>
              <w:top w:val="single" w:sz="4" w:space="0" w:color="auto"/>
              <w:left w:val="single" w:sz="4" w:space="0" w:color="auto"/>
              <w:bottom w:val="single" w:sz="4" w:space="0" w:color="auto"/>
              <w:right w:val="single" w:sz="4" w:space="0" w:color="auto"/>
            </w:tcBorders>
            <w:vAlign w:val="bottom"/>
          </w:tcPr>
          <w:p w14:paraId="466C4C17" w14:textId="001DE96A" w:rsidR="002C0674" w:rsidRPr="00984911" w:rsidRDefault="003E1B60" w:rsidP="007E3840">
            <w:pPr>
              <w:pStyle w:val="ConsPlusNormal"/>
              <w:rPr>
                <w:sz w:val="18"/>
                <w:szCs w:val="18"/>
              </w:rPr>
            </w:pPr>
            <w:r w:rsidRPr="00984911">
              <w:rPr>
                <w:color w:val="000000"/>
                <w:sz w:val="18"/>
                <w:szCs w:val="18"/>
              </w:rPr>
              <w:t>929</w:t>
            </w:r>
          </w:p>
        </w:tc>
        <w:tc>
          <w:tcPr>
            <w:tcW w:w="0" w:type="auto"/>
            <w:tcBorders>
              <w:top w:val="single" w:sz="4" w:space="0" w:color="auto"/>
              <w:left w:val="single" w:sz="4" w:space="0" w:color="auto"/>
              <w:bottom w:val="single" w:sz="4" w:space="0" w:color="auto"/>
              <w:right w:val="single" w:sz="4" w:space="0" w:color="auto"/>
            </w:tcBorders>
            <w:vAlign w:val="bottom"/>
          </w:tcPr>
          <w:p w14:paraId="43AFF7C8" w14:textId="16903F42" w:rsidR="002C0674" w:rsidRPr="00984911" w:rsidRDefault="003E1B60" w:rsidP="007E3840">
            <w:pPr>
              <w:pStyle w:val="ConsPlusNormal"/>
              <w:rPr>
                <w:sz w:val="18"/>
                <w:szCs w:val="18"/>
              </w:rPr>
            </w:pPr>
            <w:r w:rsidRPr="00984911">
              <w:rPr>
                <w:color w:val="000000"/>
                <w:sz w:val="18"/>
                <w:szCs w:val="18"/>
              </w:rPr>
              <w:t>929</w:t>
            </w:r>
          </w:p>
        </w:tc>
        <w:tc>
          <w:tcPr>
            <w:tcW w:w="0" w:type="auto"/>
            <w:tcBorders>
              <w:top w:val="single" w:sz="4" w:space="0" w:color="auto"/>
              <w:left w:val="single" w:sz="4" w:space="0" w:color="auto"/>
              <w:bottom w:val="single" w:sz="4" w:space="0" w:color="auto"/>
              <w:right w:val="single" w:sz="4" w:space="0" w:color="auto"/>
            </w:tcBorders>
            <w:vAlign w:val="bottom"/>
          </w:tcPr>
          <w:p w14:paraId="50C17CEF" w14:textId="36D77FD9" w:rsidR="002C0674" w:rsidRPr="00984911" w:rsidRDefault="003E1B60" w:rsidP="007E3840">
            <w:pPr>
              <w:pStyle w:val="ConsPlusNormal"/>
              <w:rPr>
                <w:sz w:val="18"/>
                <w:szCs w:val="18"/>
              </w:rPr>
            </w:pPr>
            <w:r>
              <w:rPr>
                <w:color w:val="000000"/>
                <w:sz w:val="18"/>
                <w:szCs w:val="18"/>
              </w:rPr>
              <w:t>932,1</w:t>
            </w:r>
          </w:p>
        </w:tc>
        <w:tc>
          <w:tcPr>
            <w:tcW w:w="0" w:type="auto"/>
            <w:tcBorders>
              <w:top w:val="single" w:sz="4" w:space="0" w:color="auto"/>
              <w:left w:val="single" w:sz="4" w:space="0" w:color="auto"/>
              <w:bottom w:val="single" w:sz="4" w:space="0" w:color="auto"/>
              <w:right w:val="single" w:sz="4" w:space="0" w:color="auto"/>
            </w:tcBorders>
            <w:vAlign w:val="bottom"/>
          </w:tcPr>
          <w:p w14:paraId="29E2CF64" w14:textId="04508ADF" w:rsidR="002C0674" w:rsidRPr="00984911" w:rsidRDefault="003E1B60" w:rsidP="007E3840">
            <w:pPr>
              <w:pStyle w:val="ConsPlusNormal"/>
              <w:rPr>
                <w:sz w:val="18"/>
                <w:szCs w:val="18"/>
              </w:rPr>
            </w:pPr>
            <w:r>
              <w:rPr>
                <w:color w:val="000000"/>
                <w:sz w:val="18"/>
                <w:szCs w:val="18"/>
              </w:rPr>
              <w:t>932,1</w:t>
            </w:r>
          </w:p>
        </w:tc>
        <w:tc>
          <w:tcPr>
            <w:tcW w:w="0" w:type="auto"/>
            <w:tcBorders>
              <w:top w:val="single" w:sz="4" w:space="0" w:color="auto"/>
              <w:left w:val="single" w:sz="4" w:space="0" w:color="auto"/>
              <w:bottom w:val="single" w:sz="4" w:space="0" w:color="auto"/>
              <w:right w:val="single" w:sz="4" w:space="0" w:color="auto"/>
            </w:tcBorders>
            <w:vAlign w:val="bottom"/>
          </w:tcPr>
          <w:p w14:paraId="7D3AFEC0" w14:textId="20EC4D4D" w:rsidR="002C0674" w:rsidRPr="00984911" w:rsidRDefault="00DA4096" w:rsidP="007E3840">
            <w:pPr>
              <w:pStyle w:val="ConsPlusNormal"/>
              <w:rPr>
                <w:sz w:val="18"/>
                <w:szCs w:val="18"/>
              </w:rPr>
            </w:pPr>
            <w:r>
              <w:rPr>
                <w:color w:val="000000"/>
                <w:sz w:val="18"/>
                <w:szCs w:val="18"/>
              </w:rPr>
              <w:t>932,1</w:t>
            </w:r>
          </w:p>
        </w:tc>
        <w:tc>
          <w:tcPr>
            <w:tcW w:w="0" w:type="auto"/>
            <w:tcBorders>
              <w:top w:val="single" w:sz="4" w:space="0" w:color="auto"/>
              <w:left w:val="single" w:sz="4" w:space="0" w:color="auto"/>
              <w:bottom w:val="single" w:sz="4" w:space="0" w:color="auto"/>
              <w:right w:val="single" w:sz="4" w:space="0" w:color="auto"/>
            </w:tcBorders>
            <w:vAlign w:val="bottom"/>
          </w:tcPr>
          <w:p w14:paraId="5B4BFA45" w14:textId="245E56F8" w:rsidR="002C0674" w:rsidRPr="00984911" w:rsidRDefault="00DA4096" w:rsidP="007E3840">
            <w:pPr>
              <w:pStyle w:val="ConsPlusNormal"/>
              <w:rPr>
                <w:sz w:val="18"/>
                <w:szCs w:val="18"/>
              </w:rPr>
            </w:pPr>
            <w:r>
              <w:rPr>
                <w:color w:val="000000"/>
                <w:sz w:val="18"/>
                <w:szCs w:val="18"/>
              </w:rPr>
              <w:t>932,1</w:t>
            </w:r>
          </w:p>
        </w:tc>
      </w:tr>
      <w:tr w:rsidR="002C0674" w:rsidRPr="00984911" w14:paraId="7CAF40E7" w14:textId="77777777" w:rsidTr="007E3840">
        <w:tc>
          <w:tcPr>
            <w:tcW w:w="0" w:type="auto"/>
            <w:tcBorders>
              <w:top w:val="single" w:sz="4" w:space="0" w:color="auto"/>
              <w:left w:val="single" w:sz="4" w:space="0" w:color="auto"/>
              <w:bottom w:val="single" w:sz="4" w:space="0" w:color="auto"/>
              <w:right w:val="single" w:sz="4" w:space="0" w:color="auto"/>
            </w:tcBorders>
          </w:tcPr>
          <w:p w14:paraId="2F825521" w14:textId="77777777" w:rsidR="002C0674" w:rsidRPr="00984911" w:rsidRDefault="002C0674" w:rsidP="007E3840">
            <w:pPr>
              <w:pStyle w:val="ConsPlusNormal"/>
              <w:rPr>
                <w:sz w:val="18"/>
                <w:szCs w:val="18"/>
              </w:rPr>
            </w:pPr>
            <w:r w:rsidRPr="00984911">
              <w:rPr>
                <w:sz w:val="18"/>
                <w:szCs w:val="18"/>
              </w:rPr>
              <w:t>Затраты тепла на собственные нужды станции в горячей воде</w:t>
            </w:r>
          </w:p>
        </w:tc>
        <w:tc>
          <w:tcPr>
            <w:tcW w:w="0" w:type="auto"/>
            <w:tcBorders>
              <w:top w:val="single" w:sz="4" w:space="0" w:color="auto"/>
              <w:left w:val="single" w:sz="4" w:space="0" w:color="auto"/>
              <w:bottom w:val="single" w:sz="4" w:space="0" w:color="auto"/>
              <w:right w:val="single" w:sz="4" w:space="0" w:color="auto"/>
            </w:tcBorders>
          </w:tcPr>
          <w:p w14:paraId="36089168" w14:textId="77777777" w:rsidR="002C0674" w:rsidRPr="00984911" w:rsidRDefault="002C0674" w:rsidP="007E3840">
            <w:pPr>
              <w:pStyle w:val="ConsPlusNormal"/>
              <w:rPr>
                <w:sz w:val="18"/>
                <w:szCs w:val="18"/>
              </w:rPr>
            </w:pPr>
            <w:r w:rsidRPr="00984911">
              <w:rPr>
                <w:sz w:val="18"/>
                <w:szCs w:val="18"/>
              </w:rPr>
              <w:t>23,96</w:t>
            </w:r>
          </w:p>
        </w:tc>
        <w:tc>
          <w:tcPr>
            <w:tcW w:w="0" w:type="auto"/>
            <w:tcBorders>
              <w:top w:val="single" w:sz="4" w:space="0" w:color="auto"/>
              <w:left w:val="single" w:sz="4" w:space="0" w:color="auto"/>
              <w:bottom w:val="single" w:sz="4" w:space="0" w:color="auto"/>
              <w:right w:val="single" w:sz="4" w:space="0" w:color="auto"/>
            </w:tcBorders>
          </w:tcPr>
          <w:p w14:paraId="01BF0206" w14:textId="77777777" w:rsidR="002C0674" w:rsidRPr="00984911" w:rsidRDefault="002C0674" w:rsidP="007E3840">
            <w:pPr>
              <w:pStyle w:val="ConsPlusNormal"/>
              <w:rPr>
                <w:sz w:val="18"/>
                <w:szCs w:val="18"/>
              </w:rPr>
            </w:pPr>
            <w:r w:rsidRPr="00984911">
              <w:rPr>
                <w:sz w:val="18"/>
                <w:szCs w:val="18"/>
              </w:rPr>
              <w:t>23,96</w:t>
            </w:r>
          </w:p>
        </w:tc>
        <w:tc>
          <w:tcPr>
            <w:tcW w:w="0" w:type="auto"/>
            <w:tcBorders>
              <w:top w:val="single" w:sz="4" w:space="0" w:color="auto"/>
              <w:left w:val="single" w:sz="4" w:space="0" w:color="auto"/>
              <w:bottom w:val="single" w:sz="4" w:space="0" w:color="auto"/>
              <w:right w:val="single" w:sz="4" w:space="0" w:color="auto"/>
            </w:tcBorders>
          </w:tcPr>
          <w:p w14:paraId="17BD5F59" w14:textId="77777777" w:rsidR="002C0674" w:rsidRPr="00984911" w:rsidRDefault="002C0674" w:rsidP="007E3840">
            <w:pPr>
              <w:pStyle w:val="ConsPlusNormal"/>
              <w:rPr>
                <w:sz w:val="18"/>
                <w:szCs w:val="18"/>
              </w:rPr>
            </w:pPr>
            <w:r w:rsidRPr="00984911">
              <w:rPr>
                <w:sz w:val="18"/>
                <w:szCs w:val="18"/>
              </w:rPr>
              <w:t>23,96</w:t>
            </w:r>
          </w:p>
        </w:tc>
        <w:tc>
          <w:tcPr>
            <w:tcW w:w="0" w:type="auto"/>
            <w:tcBorders>
              <w:top w:val="single" w:sz="4" w:space="0" w:color="auto"/>
              <w:left w:val="single" w:sz="4" w:space="0" w:color="auto"/>
              <w:bottom w:val="single" w:sz="4" w:space="0" w:color="auto"/>
              <w:right w:val="single" w:sz="4" w:space="0" w:color="auto"/>
            </w:tcBorders>
          </w:tcPr>
          <w:p w14:paraId="56FF9188" w14:textId="77777777" w:rsidR="002C0674" w:rsidRPr="00984911" w:rsidRDefault="002C0674" w:rsidP="007E3840">
            <w:pPr>
              <w:pStyle w:val="ConsPlusNormal"/>
              <w:rPr>
                <w:sz w:val="18"/>
                <w:szCs w:val="18"/>
              </w:rPr>
            </w:pPr>
            <w:r w:rsidRPr="00984911">
              <w:rPr>
                <w:sz w:val="18"/>
                <w:szCs w:val="18"/>
              </w:rPr>
              <w:t>23,96</w:t>
            </w:r>
          </w:p>
        </w:tc>
        <w:tc>
          <w:tcPr>
            <w:tcW w:w="0" w:type="auto"/>
            <w:tcBorders>
              <w:top w:val="single" w:sz="4" w:space="0" w:color="auto"/>
              <w:left w:val="single" w:sz="4" w:space="0" w:color="auto"/>
              <w:bottom w:val="single" w:sz="4" w:space="0" w:color="auto"/>
              <w:right w:val="single" w:sz="4" w:space="0" w:color="auto"/>
            </w:tcBorders>
          </w:tcPr>
          <w:p w14:paraId="257EE1BA" w14:textId="77777777" w:rsidR="002C0674" w:rsidRPr="00984911" w:rsidRDefault="002C0674" w:rsidP="007E3840">
            <w:pPr>
              <w:pStyle w:val="ConsPlusNormal"/>
              <w:rPr>
                <w:sz w:val="18"/>
                <w:szCs w:val="18"/>
              </w:rPr>
            </w:pPr>
            <w:r w:rsidRPr="00984911">
              <w:rPr>
                <w:sz w:val="18"/>
                <w:szCs w:val="18"/>
              </w:rPr>
              <w:t>23,96</w:t>
            </w:r>
          </w:p>
        </w:tc>
        <w:tc>
          <w:tcPr>
            <w:tcW w:w="0" w:type="auto"/>
            <w:tcBorders>
              <w:top w:val="single" w:sz="4" w:space="0" w:color="auto"/>
              <w:left w:val="single" w:sz="4" w:space="0" w:color="auto"/>
              <w:bottom w:val="single" w:sz="4" w:space="0" w:color="auto"/>
              <w:right w:val="single" w:sz="4" w:space="0" w:color="auto"/>
            </w:tcBorders>
          </w:tcPr>
          <w:p w14:paraId="0FA675D0" w14:textId="77777777" w:rsidR="002C0674" w:rsidRPr="00984911" w:rsidRDefault="002C0674" w:rsidP="007E3840">
            <w:pPr>
              <w:pStyle w:val="ConsPlusNormal"/>
              <w:rPr>
                <w:sz w:val="18"/>
                <w:szCs w:val="18"/>
              </w:rPr>
            </w:pPr>
            <w:r w:rsidRPr="00984911">
              <w:rPr>
                <w:sz w:val="18"/>
                <w:szCs w:val="18"/>
              </w:rPr>
              <w:t>23,96</w:t>
            </w:r>
          </w:p>
        </w:tc>
        <w:tc>
          <w:tcPr>
            <w:tcW w:w="0" w:type="auto"/>
            <w:tcBorders>
              <w:top w:val="single" w:sz="4" w:space="0" w:color="auto"/>
              <w:left w:val="single" w:sz="4" w:space="0" w:color="auto"/>
              <w:bottom w:val="single" w:sz="4" w:space="0" w:color="auto"/>
              <w:right w:val="single" w:sz="4" w:space="0" w:color="auto"/>
            </w:tcBorders>
          </w:tcPr>
          <w:p w14:paraId="00026CDB" w14:textId="77777777" w:rsidR="002C0674" w:rsidRPr="00984911" w:rsidRDefault="002C0674" w:rsidP="007E3840">
            <w:pPr>
              <w:pStyle w:val="ConsPlusNormal"/>
              <w:rPr>
                <w:sz w:val="18"/>
                <w:szCs w:val="18"/>
              </w:rPr>
            </w:pPr>
            <w:r w:rsidRPr="00984911">
              <w:rPr>
                <w:sz w:val="18"/>
                <w:szCs w:val="18"/>
              </w:rPr>
              <w:t>23,96</w:t>
            </w:r>
          </w:p>
        </w:tc>
        <w:tc>
          <w:tcPr>
            <w:tcW w:w="0" w:type="auto"/>
            <w:tcBorders>
              <w:top w:val="single" w:sz="4" w:space="0" w:color="auto"/>
              <w:left w:val="single" w:sz="4" w:space="0" w:color="auto"/>
              <w:bottom w:val="single" w:sz="4" w:space="0" w:color="auto"/>
              <w:right w:val="single" w:sz="4" w:space="0" w:color="auto"/>
            </w:tcBorders>
          </w:tcPr>
          <w:p w14:paraId="7816BB30" w14:textId="77777777" w:rsidR="002C0674" w:rsidRPr="00984911" w:rsidRDefault="002C0674" w:rsidP="007E3840">
            <w:pPr>
              <w:pStyle w:val="ConsPlusNormal"/>
              <w:rPr>
                <w:sz w:val="18"/>
                <w:szCs w:val="18"/>
              </w:rPr>
            </w:pPr>
            <w:r w:rsidRPr="00984911">
              <w:rPr>
                <w:sz w:val="18"/>
                <w:szCs w:val="18"/>
              </w:rPr>
              <w:t>23,96</w:t>
            </w:r>
          </w:p>
        </w:tc>
        <w:tc>
          <w:tcPr>
            <w:tcW w:w="0" w:type="auto"/>
            <w:tcBorders>
              <w:top w:val="single" w:sz="4" w:space="0" w:color="auto"/>
              <w:left w:val="single" w:sz="4" w:space="0" w:color="auto"/>
              <w:bottom w:val="single" w:sz="4" w:space="0" w:color="auto"/>
              <w:right w:val="single" w:sz="4" w:space="0" w:color="auto"/>
            </w:tcBorders>
          </w:tcPr>
          <w:p w14:paraId="1B181208" w14:textId="77777777" w:rsidR="002C0674" w:rsidRPr="00984911" w:rsidRDefault="002C0674" w:rsidP="007E3840">
            <w:pPr>
              <w:pStyle w:val="ConsPlusNormal"/>
              <w:rPr>
                <w:sz w:val="18"/>
                <w:szCs w:val="18"/>
              </w:rPr>
            </w:pPr>
            <w:r w:rsidRPr="00984911">
              <w:rPr>
                <w:sz w:val="18"/>
                <w:szCs w:val="18"/>
              </w:rPr>
              <w:t>23,96</w:t>
            </w:r>
          </w:p>
        </w:tc>
        <w:tc>
          <w:tcPr>
            <w:tcW w:w="0" w:type="auto"/>
            <w:tcBorders>
              <w:top w:val="single" w:sz="4" w:space="0" w:color="auto"/>
              <w:left w:val="single" w:sz="4" w:space="0" w:color="auto"/>
              <w:bottom w:val="single" w:sz="4" w:space="0" w:color="auto"/>
              <w:right w:val="single" w:sz="4" w:space="0" w:color="auto"/>
            </w:tcBorders>
          </w:tcPr>
          <w:p w14:paraId="05788C69" w14:textId="77777777" w:rsidR="002C0674" w:rsidRPr="00984911" w:rsidRDefault="002C0674" w:rsidP="007E3840">
            <w:pPr>
              <w:pStyle w:val="ConsPlusNormal"/>
              <w:rPr>
                <w:sz w:val="18"/>
                <w:szCs w:val="18"/>
              </w:rPr>
            </w:pPr>
            <w:r w:rsidRPr="00984911">
              <w:rPr>
                <w:sz w:val="18"/>
                <w:szCs w:val="18"/>
              </w:rPr>
              <w:t>23,96</w:t>
            </w:r>
          </w:p>
        </w:tc>
      </w:tr>
      <w:tr w:rsidR="002C0674" w:rsidRPr="00984911" w14:paraId="0BBD2562" w14:textId="77777777" w:rsidTr="007E3840">
        <w:tc>
          <w:tcPr>
            <w:tcW w:w="0" w:type="auto"/>
            <w:tcBorders>
              <w:top w:val="single" w:sz="4" w:space="0" w:color="auto"/>
              <w:left w:val="single" w:sz="4" w:space="0" w:color="auto"/>
              <w:bottom w:val="single" w:sz="4" w:space="0" w:color="auto"/>
              <w:right w:val="single" w:sz="4" w:space="0" w:color="auto"/>
            </w:tcBorders>
          </w:tcPr>
          <w:p w14:paraId="6A59D6ED" w14:textId="77777777" w:rsidR="002C0674" w:rsidRPr="00984911" w:rsidRDefault="002C0674" w:rsidP="007E3840">
            <w:pPr>
              <w:pStyle w:val="ConsPlusNormal"/>
              <w:rPr>
                <w:sz w:val="18"/>
                <w:szCs w:val="18"/>
              </w:rPr>
            </w:pPr>
            <w:r w:rsidRPr="00984911">
              <w:rPr>
                <w:sz w:val="18"/>
                <w:szCs w:val="18"/>
              </w:rPr>
              <w:t>Затраты тепла на собственные нужды станции в паре</w:t>
            </w:r>
          </w:p>
        </w:tc>
        <w:tc>
          <w:tcPr>
            <w:tcW w:w="0" w:type="auto"/>
            <w:tcBorders>
              <w:top w:val="single" w:sz="4" w:space="0" w:color="auto"/>
              <w:left w:val="single" w:sz="4" w:space="0" w:color="auto"/>
              <w:bottom w:val="single" w:sz="4" w:space="0" w:color="auto"/>
              <w:right w:val="single" w:sz="4" w:space="0" w:color="auto"/>
            </w:tcBorders>
          </w:tcPr>
          <w:p w14:paraId="1397296D" w14:textId="77777777" w:rsidR="002C0674" w:rsidRPr="00984911" w:rsidRDefault="002C0674" w:rsidP="007E3840">
            <w:pPr>
              <w:pStyle w:val="ConsPlusNormal"/>
              <w:jc w:val="center"/>
              <w:rPr>
                <w:sz w:val="18"/>
                <w:szCs w:val="18"/>
              </w:rPr>
            </w:pPr>
            <w:r w:rsidRPr="00984911">
              <w:rPr>
                <w:sz w:val="18"/>
                <w:szCs w:val="18"/>
              </w:rPr>
              <w:t>20,50</w:t>
            </w:r>
          </w:p>
        </w:tc>
        <w:tc>
          <w:tcPr>
            <w:tcW w:w="0" w:type="auto"/>
            <w:tcBorders>
              <w:top w:val="single" w:sz="4" w:space="0" w:color="auto"/>
              <w:left w:val="single" w:sz="4" w:space="0" w:color="auto"/>
              <w:bottom w:val="single" w:sz="4" w:space="0" w:color="auto"/>
              <w:right w:val="single" w:sz="4" w:space="0" w:color="auto"/>
            </w:tcBorders>
          </w:tcPr>
          <w:p w14:paraId="291D0095"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20,50</w:t>
            </w:r>
          </w:p>
        </w:tc>
        <w:tc>
          <w:tcPr>
            <w:tcW w:w="0" w:type="auto"/>
            <w:tcBorders>
              <w:top w:val="single" w:sz="4" w:space="0" w:color="auto"/>
              <w:left w:val="single" w:sz="4" w:space="0" w:color="auto"/>
              <w:bottom w:val="single" w:sz="4" w:space="0" w:color="auto"/>
              <w:right w:val="single" w:sz="4" w:space="0" w:color="auto"/>
            </w:tcBorders>
          </w:tcPr>
          <w:p w14:paraId="58AC20A1"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20,50</w:t>
            </w:r>
          </w:p>
        </w:tc>
        <w:tc>
          <w:tcPr>
            <w:tcW w:w="0" w:type="auto"/>
            <w:tcBorders>
              <w:top w:val="single" w:sz="4" w:space="0" w:color="auto"/>
              <w:left w:val="single" w:sz="4" w:space="0" w:color="auto"/>
              <w:bottom w:val="single" w:sz="4" w:space="0" w:color="auto"/>
              <w:right w:val="single" w:sz="4" w:space="0" w:color="auto"/>
            </w:tcBorders>
          </w:tcPr>
          <w:p w14:paraId="5E6CABC9"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20,50</w:t>
            </w:r>
          </w:p>
        </w:tc>
        <w:tc>
          <w:tcPr>
            <w:tcW w:w="0" w:type="auto"/>
            <w:tcBorders>
              <w:top w:val="single" w:sz="4" w:space="0" w:color="auto"/>
              <w:left w:val="single" w:sz="4" w:space="0" w:color="auto"/>
              <w:bottom w:val="single" w:sz="4" w:space="0" w:color="auto"/>
              <w:right w:val="single" w:sz="4" w:space="0" w:color="auto"/>
            </w:tcBorders>
          </w:tcPr>
          <w:p w14:paraId="0A071C0F"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20,50</w:t>
            </w:r>
          </w:p>
        </w:tc>
        <w:tc>
          <w:tcPr>
            <w:tcW w:w="0" w:type="auto"/>
            <w:tcBorders>
              <w:top w:val="single" w:sz="4" w:space="0" w:color="auto"/>
              <w:left w:val="single" w:sz="4" w:space="0" w:color="auto"/>
              <w:bottom w:val="single" w:sz="4" w:space="0" w:color="auto"/>
              <w:right w:val="single" w:sz="4" w:space="0" w:color="auto"/>
            </w:tcBorders>
          </w:tcPr>
          <w:p w14:paraId="4DCC1D5A"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20,50</w:t>
            </w:r>
          </w:p>
        </w:tc>
        <w:tc>
          <w:tcPr>
            <w:tcW w:w="0" w:type="auto"/>
            <w:tcBorders>
              <w:top w:val="single" w:sz="4" w:space="0" w:color="auto"/>
              <w:left w:val="single" w:sz="4" w:space="0" w:color="auto"/>
              <w:bottom w:val="single" w:sz="4" w:space="0" w:color="auto"/>
              <w:right w:val="single" w:sz="4" w:space="0" w:color="auto"/>
            </w:tcBorders>
          </w:tcPr>
          <w:p w14:paraId="2A8EDE7D"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20,50</w:t>
            </w:r>
          </w:p>
        </w:tc>
        <w:tc>
          <w:tcPr>
            <w:tcW w:w="0" w:type="auto"/>
            <w:tcBorders>
              <w:top w:val="single" w:sz="4" w:space="0" w:color="auto"/>
              <w:left w:val="single" w:sz="4" w:space="0" w:color="auto"/>
              <w:bottom w:val="single" w:sz="4" w:space="0" w:color="auto"/>
              <w:right w:val="single" w:sz="4" w:space="0" w:color="auto"/>
            </w:tcBorders>
          </w:tcPr>
          <w:p w14:paraId="45FA1E40"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20,50</w:t>
            </w:r>
          </w:p>
        </w:tc>
        <w:tc>
          <w:tcPr>
            <w:tcW w:w="0" w:type="auto"/>
            <w:tcBorders>
              <w:top w:val="single" w:sz="4" w:space="0" w:color="auto"/>
              <w:left w:val="single" w:sz="4" w:space="0" w:color="auto"/>
              <w:bottom w:val="single" w:sz="4" w:space="0" w:color="auto"/>
              <w:right w:val="single" w:sz="4" w:space="0" w:color="auto"/>
            </w:tcBorders>
          </w:tcPr>
          <w:p w14:paraId="276769F9"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20,50</w:t>
            </w:r>
          </w:p>
        </w:tc>
        <w:tc>
          <w:tcPr>
            <w:tcW w:w="0" w:type="auto"/>
            <w:tcBorders>
              <w:top w:val="single" w:sz="4" w:space="0" w:color="auto"/>
              <w:left w:val="single" w:sz="4" w:space="0" w:color="auto"/>
              <w:bottom w:val="single" w:sz="4" w:space="0" w:color="auto"/>
              <w:right w:val="single" w:sz="4" w:space="0" w:color="auto"/>
            </w:tcBorders>
          </w:tcPr>
          <w:p w14:paraId="45593E70"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20,50</w:t>
            </w:r>
          </w:p>
        </w:tc>
      </w:tr>
      <w:tr w:rsidR="002C0674" w:rsidRPr="00984911" w14:paraId="00BC6338" w14:textId="77777777" w:rsidTr="007E3840">
        <w:tc>
          <w:tcPr>
            <w:tcW w:w="0" w:type="auto"/>
            <w:tcBorders>
              <w:top w:val="single" w:sz="4" w:space="0" w:color="auto"/>
              <w:left w:val="single" w:sz="4" w:space="0" w:color="auto"/>
              <w:bottom w:val="single" w:sz="4" w:space="0" w:color="auto"/>
              <w:right w:val="single" w:sz="4" w:space="0" w:color="auto"/>
            </w:tcBorders>
          </w:tcPr>
          <w:p w14:paraId="724FDA25" w14:textId="77777777" w:rsidR="002C0674" w:rsidRPr="00984911" w:rsidRDefault="002C0674" w:rsidP="007E3840">
            <w:pPr>
              <w:pStyle w:val="ConsPlusNormal"/>
              <w:rPr>
                <w:sz w:val="18"/>
                <w:szCs w:val="18"/>
              </w:rPr>
            </w:pPr>
            <w:r w:rsidRPr="00984911">
              <w:rPr>
                <w:sz w:val="18"/>
                <w:szCs w:val="18"/>
              </w:rPr>
              <w:t>Расчетная нагрузка на хозяйственные нужды ТЭЦ</w:t>
            </w:r>
          </w:p>
        </w:tc>
        <w:tc>
          <w:tcPr>
            <w:tcW w:w="0" w:type="auto"/>
            <w:tcBorders>
              <w:top w:val="single" w:sz="4" w:space="0" w:color="auto"/>
              <w:left w:val="single" w:sz="4" w:space="0" w:color="auto"/>
              <w:bottom w:val="single" w:sz="4" w:space="0" w:color="auto"/>
              <w:right w:val="single" w:sz="4" w:space="0" w:color="auto"/>
            </w:tcBorders>
            <w:vAlign w:val="center"/>
          </w:tcPr>
          <w:p w14:paraId="7C70AA75" w14:textId="77777777" w:rsidR="002C0674" w:rsidRPr="00984911" w:rsidRDefault="002C0674" w:rsidP="007E3840">
            <w:pPr>
              <w:pStyle w:val="ConsPlusNormal"/>
              <w:jc w:val="center"/>
              <w:rPr>
                <w:sz w:val="18"/>
                <w:szCs w:val="18"/>
              </w:rPr>
            </w:pPr>
            <w:r w:rsidRPr="00984911">
              <w:rPr>
                <w:color w:val="000000"/>
                <w:sz w:val="18"/>
                <w:szCs w:val="18"/>
              </w:rPr>
              <w:t>54,56</w:t>
            </w:r>
          </w:p>
        </w:tc>
        <w:tc>
          <w:tcPr>
            <w:tcW w:w="0" w:type="auto"/>
            <w:tcBorders>
              <w:top w:val="single" w:sz="4" w:space="0" w:color="auto"/>
              <w:left w:val="single" w:sz="4" w:space="0" w:color="auto"/>
              <w:bottom w:val="single" w:sz="4" w:space="0" w:color="auto"/>
              <w:right w:val="single" w:sz="4" w:space="0" w:color="auto"/>
            </w:tcBorders>
          </w:tcPr>
          <w:p w14:paraId="094855CD"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54,56</w:t>
            </w:r>
          </w:p>
        </w:tc>
        <w:tc>
          <w:tcPr>
            <w:tcW w:w="0" w:type="auto"/>
            <w:tcBorders>
              <w:top w:val="single" w:sz="4" w:space="0" w:color="auto"/>
              <w:left w:val="single" w:sz="4" w:space="0" w:color="auto"/>
              <w:bottom w:val="single" w:sz="4" w:space="0" w:color="auto"/>
              <w:right w:val="single" w:sz="4" w:space="0" w:color="auto"/>
            </w:tcBorders>
          </w:tcPr>
          <w:p w14:paraId="3710405C"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54,56</w:t>
            </w:r>
          </w:p>
        </w:tc>
        <w:tc>
          <w:tcPr>
            <w:tcW w:w="0" w:type="auto"/>
            <w:tcBorders>
              <w:top w:val="single" w:sz="4" w:space="0" w:color="auto"/>
              <w:left w:val="single" w:sz="4" w:space="0" w:color="auto"/>
              <w:bottom w:val="single" w:sz="4" w:space="0" w:color="auto"/>
              <w:right w:val="single" w:sz="4" w:space="0" w:color="auto"/>
            </w:tcBorders>
          </w:tcPr>
          <w:p w14:paraId="0581EDAE"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54,56</w:t>
            </w:r>
          </w:p>
        </w:tc>
        <w:tc>
          <w:tcPr>
            <w:tcW w:w="0" w:type="auto"/>
            <w:tcBorders>
              <w:top w:val="single" w:sz="4" w:space="0" w:color="auto"/>
              <w:left w:val="single" w:sz="4" w:space="0" w:color="auto"/>
              <w:bottom w:val="single" w:sz="4" w:space="0" w:color="auto"/>
              <w:right w:val="single" w:sz="4" w:space="0" w:color="auto"/>
            </w:tcBorders>
          </w:tcPr>
          <w:p w14:paraId="6487E109"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54,56</w:t>
            </w:r>
          </w:p>
        </w:tc>
        <w:tc>
          <w:tcPr>
            <w:tcW w:w="0" w:type="auto"/>
            <w:tcBorders>
              <w:top w:val="single" w:sz="4" w:space="0" w:color="auto"/>
              <w:left w:val="single" w:sz="4" w:space="0" w:color="auto"/>
              <w:bottom w:val="single" w:sz="4" w:space="0" w:color="auto"/>
              <w:right w:val="single" w:sz="4" w:space="0" w:color="auto"/>
            </w:tcBorders>
          </w:tcPr>
          <w:p w14:paraId="4BD0F248"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54,56</w:t>
            </w:r>
          </w:p>
        </w:tc>
        <w:tc>
          <w:tcPr>
            <w:tcW w:w="0" w:type="auto"/>
            <w:tcBorders>
              <w:top w:val="single" w:sz="4" w:space="0" w:color="auto"/>
              <w:left w:val="single" w:sz="4" w:space="0" w:color="auto"/>
              <w:bottom w:val="single" w:sz="4" w:space="0" w:color="auto"/>
              <w:right w:val="single" w:sz="4" w:space="0" w:color="auto"/>
            </w:tcBorders>
          </w:tcPr>
          <w:p w14:paraId="29EB9018"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54,56</w:t>
            </w:r>
          </w:p>
        </w:tc>
        <w:tc>
          <w:tcPr>
            <w:tcW w:w="0" w:type="auto"/>
            <w:tcBorders>
              <w:top w:val="single" w:sz="4" w:space="0" w:color="auto"/>
              <w:left w:val="single" w:sz="4" w:space="0" w:color="auto"/>
              <w:bottom w:val="single" w:sz="4" w:space="0" w:color="auto"/>
              <w:right w:val="single" w:sz="4" w:space="0" w:color="auto"/>
            </w:tcBorders>
          </w:tcPr>
          <w:p w14:paraId="4D03BDB0"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54,56</w:t>
            </w:r>
          </w:p>
        </w:tc>
        <w:tc>
          <w:tcPr>
            <w:tcW w:w="0" w:type="auto"/>
            <w:tcBorders>
              <w:top w:val="single" w:sz="4" w:space="0" w:color="auto"/>
              <w:left w:val="single" w:sz="4" w:space="0" w:color="auto"/>
              <w:bottom w:val="single" w:sz="4" w:space="0" w:color="auto"/>
              <w:right w:val="single" w:sz="4" w:space="0" w:color="auto"/>
            </w:tcBorders>
          </w:tcPr>
          <w:p w14:paraId="2390E208"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54,56</w:t>
            </w:r>
          </w:p>
        </w:tc>
        <w:tc>
          <w:tcPr>
            <w:tcW w:w="0" w:type="auto"/>
            <w:tcBorders>
              <w:top w:val="single" w:sz="4" w:space="0" w:color="auto"/>
              <w:left w:val="single" w:sz="4" w:space="0" w:color="auto"/>
              <w:bottom w:val="single" w:sz="4" w:space="0" w:color="auto"/>
              <w:right w:val="single" w:sz="4" w:space="0" w:color="auto"/>
            </w:tcBorders>
          </w:tcPr>
          <w:p w14:paraId="083BFF43"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54,56</w:t>
            </w:r>
          </w:p>
        </w:tc>
      </w:tr>
      <w:tr w:rsidR="002C0674" w:rsidRPr="00984911" w14:paraId="6BCD4ADB" w14:textId="77777777" w:rsidTr="007E3840">
        <w:tc>
          <w:tcPr>
            <w:tcW w:w="0" w:type="auto"/>
            <w:tcBorders>
              <w:top w:val="single" w:sz="4" w:space="0" w:color="auto"/>
              <w:left w:val="single" w:sz="4" w:space="0" w:color="auto"/>
              <w:bottom w:val="single" w:sz="4" w:space="0" w:color="auto"/>
              <w:right w:val="single" w:sz="4" w:space="0" w:color="auto"/>
            </w:tcBorders>
          </w:tcPr>
          <w:p w14:paraId="5636FF75" w14:textId="77777777" w:rsidR="002C0674" w:rsidRPr="00984911" w:rsidRDefault="002C0674" w:rsidP="007E3840">
            <w:pPr>
              <w:pStyle w:val="ConsPlusNormal"/>
              <w:rPr>
                <w:sz w:val="18"/>
                <w:szCs w:val="18"/>
              </w:rPr>
            </w:pPr>
            <w:r w:rsidRPr="00984911">
              <w:rPr>
                <w:sz w:val="18"/>
                <w:szCs w:val="18"/>
              </w:rPr>
              <w:t>Потери в тепловых сетях в горячей воде</w:t>
            </w:r>
          </w:p>
          <w:p w14:paraId="16F31A7A" w14:textId="77777777" w:rsidR="002C0674" w:rsidRPr="00984911" w:rsidRDefault="002C0674" w:rsidP="007E3840">
            <w:pPr>
              <w:pStyle w:val="ConsPlusNormal"/>
              <w:rPr>
                <w:sz w:val="18"/>
                <w:szCs w:val="18"/>
              </w:rPr>
            </w:pPr>
            <w:r w:rsidRPr="00984911">
              <w:rPr>
                <w:sz w:val="18"/>
                <w:szCs w:val="18"/>
              </w:rPr>
              <w:t>в том числе по выводам тепловой мощности</w:t>
            </w:r>
          </w:p>
        </w:tc>
        <w:tc>
          <w:tcPr>
            <w:tcW w:w="0" w:type="auto"/>
            <w:tcBorders>
              <w:top w:val="single" w:sz="4" w:space="0" w:color="auto"/>
              <w:left w:val="single" w:sz="4" w:space="0" w:color="auto"/>
              <w:bottom w:val="single" w:sz="4" w:space="0" w:color="auto"/>
              <w:right w:val="single" w:sz="4" w:space="0" w:color="auto"/>
            </w:tcBorders>
            <w:vAlign w:val="bottom"/>
          </w:tcPr>
          <w:p w14:paraId="074B79A3" w14:textId="77777777" w:rsidR="002C0674" w:rsidRPr="00984911" w:rsidRDefault="002C0674" w:rsidP="007E3840">
            <w:pPr>
              <w:pStyle w:val="ConsPlusNormal"/>
              <w:rPr>
                <w:sz w:val="24"/>
                <w:szCs w:val="20"/>
              </w:rPr>
            </w:pPr>
            <w:r w:rsidRPr="00984911">
              <w:rPr>
                <w:color w:val="000000"/>
                <w:sz w:val="24"/>
                <w:szCs w:val="20"/>
              </w:rPr>
              <w:t>52,7769</w:t>
            </w:r>
          </w:p>
        </w:tc>
        <w:tc>
          <w:tcPr>
            <w:tcW w:w="0" w:type="auto"/>
            <w:tcBorders>
              <w:top w:val="single" w:sz="4" w:space="0" w:color="auto"/>
              <w:left w:val="single" w:sz="4" w:space="0" w:color="auto"/>
              <w:bottom w:val="single" w:sz="4" w:space="0" w:color="auto"/>
              <w:right w:val="single" w:sz="4" w:space="0" w:color="auto"/>
            </w:tcBorders>
            <w:vAlign w:val="bottom"/>
          </w:tcPr>
          <w:p w14:paraId="75862858"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60,97</w:t>
            </w:r>
          </w:p>
        </w:tc>
        <w:tc>
          <w:tcPr>
            <w:tcW w:w="0" w:type="auto"/>
            <w:tcBorders>
              <w:top w:val="single" w:sz="4" w:space="0" w:color="auto"/>
              <w:left w:val="single" w:sz="4" w:space="0" w:color="auto"/>
              <w:bottom w:val="single" w:sz="4" w:space="0" w:color="auto"/>
              <w:right w:val="single" w:sz="4" w:space="0" w:color="auto"/>
            </w:tcBorders>
            <w:vAlign w:val="bottom"/>
          </w:tcPr>
          <w:p w14:paraId="36C6B8C5"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60,94</w:t>
            </w:r>
          </w:p>
        </w:tc>
        <w:tc>
          <w:tcPr>
            <w:tcW w:w="0" w:type="auto"/>
            <w:tcBorders>
              <w:top w:val="single" w:sz="4" w:space="0" w:color="auto"/>
              <w:left w:val="single" w:sz="4" w:space="0" w:color="auto"/>
              <w:bottom w:val="single" w:sz="4" w:space="0" w:color="auto"/>
              <w:right w:val="single" w:sz="4" w:space="0" w:color="auto"/>
            </w:tcBorders>
            <w:vAlign w:val="bottom"/>
          </w:tcPr>
          <w:p w14:paraId="00AB40B3"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60,94</w:t>
            </w:r>
          </w:p>
        </w:tc>
        <w:tc>
          <w:tcPr>
            <w:tcW w:w="0" w:type="auto"/>
            <w:tcBorders>
              <w:top w:val="single" w:sz="4" w:space="0" w:color="auto"/>
              <w:left w:val="single" w:sz="4" w:space="0" w:color="auto"/>
              <w:bottom w:val="single" w:sz="4" w:space="0" w:color="auto"/>
              <w:right w:val="single" w:sz="4" w:space="0" w:color="auto"/>
            </w:tcBorders>
            <w:vAlign w:val="bottom"/>
          </w:tcPr>
          <w:p w14:paraId="44DDD26B"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60,94</w:t>
            </w:r>
          </w:p>
        </w:tc>
        <w:tc>
          <w:tcPr>
            <w:tcW w:w="0" w:type="auto"/>
            <w:tcBorders>
              <w:top w:val="single" w:sz="4" w:space="0" w:color="auto"/>
              <w:left w:val="single" w:sz="4" w:space="0" w:color="auto"/>
              <w:bottom w:val="single" w:sz="4" w:space="0" w:color="auto"/>
              <w:right w:val="single" w:sz="4" w:space="0" w:color="auto"/>
            </w:tcBorders>
            <w:vAlign w:val="bottom"/>
          </w:tcPr>
          <w:p w14:paraId="0CDE1FFA"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60,94</w:t>
            </w:r>
          </w:p>
        </w:tc>
        <w:tc>
          <w:tcPr>
            <w:tcW w:w="0" w:type="auto"/>
            <w:tcBorders>
              <w:top w:val="single" w:sz="4" w:space="0" w:color="auto"/>
              <w:left w:val="single" w:sz="4" w:space="0" w:color="auto"/>
              <w:bottom w:val="single" w:sz="4" w:space="0" w:color="auto"/>
              <w:right w:val="single" w:sz="4" w:space="0" w:color="auto"/>
            </w:tcBorders>
            <w:vAlign w:val="bottom"/>
          </w:tcPr>
          <w:p w14:paraId="407D753D"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60,94</w:t>
            </w:r>
          </w:p>
        </w:tc>
        <w:tc>
          <w:tcPr>
            <w:tcW w:w="0" w:type="auto"/>
            <w:tcBorders>
              <w:top w:val="single" w:sz="4" w:space="0" w:color="auto"/>
              <w:left w:val="single" w:sz="4" w:space="0" w:color="auto"/>
              <w:bottom w:val="single" w:sz="4" w:space="0" w:color="auto"/>
              <w:right w:val="single" w:sz="4" w:space="0" w:color="auto"/>
            </w:tcBorders>
            <w:vAlign w:val="bottom"/>
          </w:tcPr>
          <w:p w14:paraId="28078093"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60,68</w:t>
            </w:r>
          </w:p>
        </w:tc>
        <w:tc>
          <w:tcPr>
            <w:tcW w:w="0" w:type="auto"/>
            <w:tcBorders>
              <w:top w:val="single" w:sz="4" w:space="0" w:color="auto"/>
              <w:left w:val="single" w:sz="4" w:space="0" w:color="auto"/>
              <w:bottom w:val="single" w:sz="4" w:space="0" w:color="auto"/>
              <w:right w:val="single" w:sz="4" w:space="0" w:color="auto"/>
            </w:tcBorders>
            <w:vAlign w:val="bottom"/>
          </w:tcPr>
          <w:p w14:paraId="42DC51F5"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60,58</w:t>
            </w:r>
          </w:p>
        </w:tc>
        <w:tc>
          <w:tcPr>
            <w:tcW w:w="0" w:type="auto"/>
            <w:tcBorders>
              <w:top w:val="single" w:sz="4" w:space="0" w:color="auto"/>
              <w:left w:val="single" w:sz="4" w:space="0" w:color="auto"/>
              <w:bottom w:val="single" w:sz="4" w:space="0" w:color="auto"/>
              <w:right w:val="single" w:sz="4" w:space="0" w:color="auto"/>
            </w:tcBorders>
            <w:vAlign w:val="bottom"/>
          </w:tcPr>
          <w:p w14:paraId="1940F395"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60,52</w:t>
            </w:r>
          </w:p>
        </w:tc>
      </w:tr>
      <w:tr w:rsidR="002C0674" w:rsidRPr="00984911" w14:paraId="0DE660A1" w14:textId="77777777" w:rsidTr="007E3840">
        <w:tc>
          <w:tcPr>
            <w:tcW w:w="0" w:type="auto"/>
            <w:tcBorders>
              <w:top w:val="single" w:sz="4" w:space="0" w:color="auto"/>
              <w:left w:val="single" w:sz="4" w:space="0" w:color="auto"/>
              <w:bottom w:val="single" w:sz="4" w:space="0" w:color="auto"/>
              <w:right w:val="single" w:sz="4" w:space="0" w:color="auto"/>
            </w:tcBorders>
          </w:tcPr>
          <w:p w14:paraId="3DBDA872" w14:textId="77777777" w:rsidR="002C0674" w:rsidRPr="00984911" w:rsidRDefault="002C0674" w:rsidP="007E3840">
            <w:pPr>
              <w:pStyle w:val="ConsPlusNormal"/>
              <w:jc w:val="both"/>
              <w:rPr>
                <w:sz w:val="18"/>
                <w:szCs w:val="18"/>
              </w:rPr>
            </w:pPr>
            <w:r w:rsidRPr="00984911">
              <w:rPr>
                <w:sz w:val="18"/>
                <w:szCs w:val="18"/>
              </w:rPr>
              <w:t>БУ-1</w:t>
            </w:r>
          </w:p>
        </w:tc>
        <w:tc>
          <w:tcPr>
            <w:tcW w:w="0" w:type="auto"/>
            <w:tcBorders>
              <w:top w:val="single" w:sz="4" w:space="0" w:color="auto"/>
              <w:left w:val="single" w:sz="4" w:space="0" w:color="auto"/>
              <w:bottom w:val="single" w:sz="4" w:space="0" w:color="auto"/>
              <w:right w:val="single" w:sz="4" w:space="0" w:color="auto"/>
            </w:tcBorders>
            <w:vAlign w:val="bottom"/>
          </w:tcPr>
          <w:p w14:paraId="2FF4050B" w14:textId="77777777" w:rsidR="002C0674" w:rsidRPr="00984911" w:rsidRDefault="002C0674" w:rsidP="007E3840">
            <w:pPr>
              <w:ind w:firstLine="0"/>
              <w:jc w:val="center"/>
              <w:rPr>
                <w:rFonts w:ascii="Calibri" w:hAnsi="Calibri"/>
                <w:color w:val="000000"/>
                <w:sz w:val="20"/>
                <w:szCs w:val="20"/>
              </w:rPr>
            </w:pPr>
            <w:r w:rsidRPr="00984911">
              <w:rPr>
                <w:rFonts w:ascii="Times New Roman" w:hAnsi="Times New Roman" w:cs="Times New Roman"/>
                <w:color w:val="000000"/>
                <w:sz w:val="20"/>
                <w:szCs w:val="20"/>
              </w:rPr>
              <w:t>34,302</w:t>
            </w:r>
          </w:p>
        </w:tc>
        <w:tc>
          <w:tcPr>
            <w:tcW w:w="0" w:type="auto"/>
            <w:tcBorders>
              <w:top w:val="single" w:sz="4" w:space="0" w:color="auto"/>
              <w:left w:val="single" w:sz="4" w:space="0" w:color="auto"/>
              <w:bottom w:val="single" w:sz="4" w:space="0" w:color="auto"/>
              <w:right w:val="single" w:sz="4" w:space="0" w:color="auto"/>
            </w:tcBorders>
            <w:vAlign w:val="bottom"/>
          </w:tcPr>
          <w:p w14:paraId="3F72327D"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44,52</w:t>
            </w:r>
          </w:p>
        </w:tc>
        <w:tc>
          <w:tcPr>
            <w:tcW w:w="0" w:type="auto"/>
            <w:tcBorders>
              <w:top w:val="single" w:sz="4" w:space="0" w:color="auto"/>
              <w:left w:val="single" w:sz="4" w:space="0" w:color="auto"/>
              <w:bottom w:val="single" w:sz="4" w:space="0" w:color="auto"/>
              <w:right w:val="single" w:sz="4" w:space="0" w:color="auto"/>
            </w:tcBorders>
            <w:vAlign w:val="bottom"/>
          </w:tcPr>
          <w:p w14:paraId="1B07C7CB"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44,52</w:t>
            </w:r>
          </w:p>
        </w:tc>
        <w:tc>
          <w:tcPr>
            <w:tcW w:w="0" w:type="auto"/>
            <w:tcBorders>
              <w:top w:val="single" w:sz="4" w:space="0" w:color="auto"/>
              <w:left w:val="single" w:sz="4" w:space="0" w:color="auto"/>
              <w:bottom w:val="single" w:sz="4" w:space="0" w:color="auto"/>
              <w:right w:val="single" w:sz="4" w:space="0" w:color="auto"/>
            </w:tcBorders>
            <w:vAlign w:val="bottom"/>
          </w:tcPr>
          <w:p w14:paraId="14887D2F"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44,52</w:t>
            </w:r>
          </w:p>
        </w:tc>
        <w:tc>
          <w:tcPr>
            <w:tcW w:w="0" w:type="auto"/>
            <w:tcBorders>
              <w:top w:val="single" w:sz="4" w:space="0" w:color="auto"/>
              <w:left w:val="single" w:sz="4" w:space="0" w:color="auto"/>
              <w:bottom w:val="single" w:sz="4" w:space="0" w:color="auto"/>
              <w:right w:val="single" w:sz="4" w:space="0" w:color="auto"/>
            </w:tcBorders>
            <w:vAlign w:val="bottom"/>
          </w:tcPr>
          <w:p w14:paraId="53371DA9"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44,52</w:t>
            </w:r>
          </w:p>
        </w:tc>
        <w:tc>
          <w:tcPr>
            <w:tcW w:w="0" w:type="auto"/>
            <w:tcBorders>
              <w:top w:val="single" w:sz="4" w:space="0" w:color="auto"/>
              <w:left w:val="single" w:sz="4" w:space="0" w:color="auto"/>
              <w:bottom w:val="single" w:sz="4" w:space="0" w:color="auto"/>
              <w:right w:val="single" w:sz="4" w:space="0" w:color="auto"/>
            </w:tcBorders>
            <w:vAlign w:val="bottom"/>
          </w:tcPr>
          <w:p w14:paraId="0479AEF8"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44,52</w:t>
            </w:r>
          </w:p>
        </w:tc>
        <w:tc>
          <w:tcPr>
            <w:tcW w:w="0" w:type="auto"/>
            <w:tcBorders>
              <w:top w:val="single" w:sz="4" w:space="0" w:color="auto"/>
              <w:left w:val="single" w:sz="4" w:space="0" w:color="auto"/>
              <w:bottom w:val="single" w:sz="4" w:space="0" w:color="auto"/>
              <w:right w:val="single" w:sz="4" w:space="0" w:color="auto"/>
            </w:tcBorders>
            <w:vAlign w:val="bottom"/>
          </w:tcPr>
          <w:p w14:paraId="4B3A1A03"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44,52</w:t>
            </w:r>
          </w:p>
        </w:tc>
        <w:tc>
          <w:tcPr>
            <w:tcW w:w="0" w:type="auto"/>
            <w:tcBorders>
              <w:top w:val="single" w:sz="4" w:space="0" w:color="auto"/>
              <w:left w:val="single" w:sz="4" w:space="0" w:color="auto"/>
              <w:bottom w:val="single" w:sz="4" w:space="0" w:color="auto"/>
              <w:right w:val="single" w:sz="4" w:space="0" w:color="auto"/>
            </w:tcBorders>
            <w:vAlign w:val="bottom"/>
          </w:tcPr>
          <w:p w14:paraId="0F04CE98"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44,76</w:t>
            </w:r>
          </w:p>
        </w:tc>
        <w:tc>
          <w:tcPr>
            <w:tcW w:w="0" w:type="auto"/>
            <w:tcBorders>
              <w:top w:val="single" w:sz="4" w:space="0" w:color="auto"/>
              <w:left w:val="single" w:sz="4" w:space="0" w:color="auto"/>
              <w:bottom w:val="single" w:sz="4" w:space="0" w:color="auto"/>
              <w:right w:val="single" w:sz="4" w:space="0" w:color="auto"/>
            </w:tcBorders>
            <w:vAlign w:val="bottom"/>
          </w:tcPr>
          <w:p w14:paraId="4676471B"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45,03</w:t>
            </w:r>
          </w:p>
        </w:tc>
        <w:tc>
          <w:tcPr>
            <w:tcW w:w="0" w:type="auto"/>
            <w:tcBorders>
              <w:top w:val="single" w:sz="4" w:space="0" w:color="auto"/>
              <w:left w:val="single" w:sz="4" w:space="0" w:color="auto"/>
              <w:bottom w:val="single" w:sz="4" w:space="0" w:color="auto"/>
              <w:right w:val="single" w:sz="4" w:space="0" w:color="auto"/>
            </w:tcBorders>
            <w:vAlign w:val="bottom"/>
          </w:tcPr>
          <w:p w14:paraId="42929EE4"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45,23</w:t>
            </w:r>
          </w:p>
        </w:tc>
      </w:tr>
      <w:tr w:rsidR="002C0674" w:rsidRPr="00984911" w14:paraId="32B1D2FB" w14:textId="77777777" w:rsidTr="007E3840">
        <w:tc>
          <w:tcPr>
            <w:tcW w:w="0" w:type="auto"/>
            <w:tcBorders>
              <w:top w:val="single" w:sz="4" w:space="0" w:color="auto"/>
              <w:left w:val="single" w:sz="4" w:space="0" w:color="auto"/>
              <w:bottom w:val="single" w:sz="4" w:space="0" w:color="auto"/>
              <w:right w:val="single" w:sz="4" w:space="0" w:color="auto"/>
            </w:tcBorders>
          </w:tcPr>
          <w:p w14:paraId="5A15C51F" w14:textId="77777777" w:rsidR="002C0674" w:rsidRPr="00984911" w:rsidRDefault="002C0674" w:rsidP="007E3840">
            <w:pPr>
              <w:pStyle w:val="ConsPlusNormal"/>
              <w:jc w:val="both"/>
              <w:rPr>
                <w:sz w:val="18"/>
                <w:szCs w:val="18"/>
              </w:rPr>
            </w:pPr>
            <w:r w:rsidRPr="00984911">
              <w:rPr>
                <w:sz w:val="18"/>
                <w:szCs w:val="18"/>
              </w:rPr>
              <w:t xml:space="preserve">БУ-2 </w:t>
            </w:r>
          </w:p>
        </w:tc>
        <w:tc>
          <w:tcPr>
            <w:tcW w:w="0" w:type="auto"/>
            <w:tcBorders>
              <w:top w:val="single" w:sz="4" w:space="0" w:color="auto"/>
              <w:left w:val="single" w:sz="4" w:space="0" w:color="auto"/>
              <w:bottom w:val="single" w:sz="4" w:space="0" w:color="auto"/>
              <w:right w:val="single" w:sz="4" w:space="0" w:color="auto"/>
            </w:tcBorders>
            <w:vAlign w:val="bottom"/>
          </w:tcPr>
          <w:p w14:paraId="10381ECA" w14:textId="77777777" w:rsidR="002C0674" w:rsidRPr="00984911" w:rsidRDefault="002C0674" w:rsidP="007E3840">
            <w:pPr>
              <w:ind w:firstLine="0"/>
              <w:rPr>
                <w:rFonts w:ascii="Times New Roman" w:hAnsi="Times New Roman" w:cs="Times New Roman"/>
                <w:color w:val="000000"/>
                <w:sz w:val="20"/>
                <w:szCs w:val="20"/>
              </w:rPr>
            </w:pPr>
            <w:r w:rsidRPr="00984911">
              <w:rPr>
                <w:rFonts w:ascii="Times New Roman" w:hAnsi="Times New Roman" w:cs="Times New Roman"/>
                <w:color w:val="000000"/>
                <w:sz w:val="20"/>
                <w:szCs w:val="20"/>
              </w:rPr>
              <w:t>14,518</w:t>
            </w:r>
          </w:p>
        </w:tc>
        <w:tc>
          <w:tcPr>
            <w:tcW w:w="0" w:type="auto"/>
            <w:tcBorders>
              <w:top w:val="single" w:sz="4" w:space="0" w:color="auto"/>
              <w:left w:val="single" w:sz="4" w:space="0" w:color="auto"/>
              <w:bottom w:val="single" w:sz="4" w:space="0" w:color="auto"/>
              <w:right w:val="single" w:sz="4" w:space="0" w:color="auto"/>
            </w:tcBorders>
            <w:vAlign w:val="bottom"/>
          </w:tcPr>
          <w:p w14:paraId="5401EDC5"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16,45</w:t>
            </w:r>
          </w:p>
        </w:tc>
        <w:tc>
          <w:tcPr>
            <w:tcW w:w="0" w:type="auto"/>
            <w:tcBorders>
              <w:top w:val="single" w:sz="4" w:space="0" w:color="auto"/>
              <w:left w:val="single" w:sz="4" w:space="0" w:color="auto"/>
              <w:bottom w:val="single" w:sz="4" w:space="0" w:color="auto"/>
              <w:right w:val="single" w:sz="4" w:space="0" w:color="auto"/>
            </w:tcBorders>
            <w:vAlign w:val="bottom"/>
          </w:tcPr>
          <w:p w14:paraId="690B75DB"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16,42</w:t>
            </w:r>
          </w:p>
        </w:tc>
        <w:tc>
          <w:tcPr>
            <w:tcW w:w="0" w:type="auto"/>
            <w:tcBorders>
              <w:top w:val="single" w:sz="4" w:space="0" w:color="auto"/>
              <w:left w:val="single" w:sz="4" w:space="0" w:color="auto"/>
              <w:bottom w:val="single" w:sz="4" w:space="0" w:color="auto"/>
              <w:right w:val="single" w:sz="4" w:space="0" w:color="auto"/>
            </w:tcBorders>
            <w:vAlign w:val="bottom"/>
          </w:tcPr>
          <w:p w14:paraId="77B543D9"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16,42</w:t>
            </w:r>
          </w:p>
        </w:tc>
        <w:tc>
          <w:tcPr>
            <w:tcW w:w="0" w:type="auto"/>
            <w:tcBorders>
              <w:top w:val="single" w:sz="4" w:space="0" w:color="auto"/>
              <w:left w:val="single" w:sz="4" w:space="0" w:color="auto"/>
              <w:bottom w:val="single" w:sz="4" w:space="0" w:color="auto"/>
              <w:right w:val="single" w:sz="4" w:space="0" w:color="auto"/>
            </w:tcBorders>
            <w:vAlign w:val="bottom"/>
          </w:tcPr>
          <w:p w14:paraId="7FF8CE3E"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16,42</w:t>
            </w:r>
          </w:p>
        </w:tc>
        <w:tc>
          <w:tcPr>
            <w:tcW w:w="0" w:type="auto"/>
            <w:tcBorders>
              <w:top w:val="single" w:sz="4" w:space="0" w:color="auto"/>
              <w:left w:val="single" w:sz="4" w:space="0" w:color="auto"/>
              <w:bottom w:val="single" w:sz="4" w:space="0" w:color="auto"/>
              <w:right w:val="single" w:sz="4" w:space="0" w:color="auto"/>
            </w:tcBorders>
            <w:vAlign w:val="bottom"/>
          </w:tcPr>
          <w:p w14:paraId="070D2ED1"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16,42</w:t>
            </w:r>
          </w:p>
        </w:tc>
        <w:tc>
          <w:tcPr>
            <w:tcW w:w="0" w:type="auto"/>
            <w:tcBorders>
              <w:top w:val="single" w:sz="4" w:space="0" w:color="auto"/>
              <w:left w:val="single" w:sz="4" w:space="0" w:color="auto"/>
              <w:bottom w:val="single" w:sz="4" w:space="0" w:color="auto"/>
              <w:right w:val="single" w:sz="4" w:space="0" w:color="auto"/>
            </w:tcBorders>
            <w:vAlign w:val="bottom"/>
          </w:tcPr>
          <w:p w14:paraId="1FC9B902"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16,42</w:t>
            </w:r>
          </w:p>
        </w:tc>
        <w:tc>
          <w:tcPr>
            <w:tcW w:w="0" w:type="auto"/>
            <w:tcBorders>
              <w:top w:val="single" w:sz="4" w:space="0" w:color="auto"/>
              <w:left w:val="single" w:sz="4" w:space="0" w:color="auto"/>
              <w:bottom w:val="single" w:sz="4" w:space="0" w:color="auto"/>
              <w:right w:val="single" w:sz="4" w:space="0" w:color="auto"/>
            </w:tcBorders>
            <w:vAlign w:val="bottom"/>
          </w:tcPr>
          <w:p w14:paraId="18CB343B"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15,92</w:t>
            </w:r>
          </w:p>
        </w:tc>
        <w:tc>
          <w:tcPr>
            <w:tcW w:w="0" w:type="auto"/>
            <w:tcBorders>
              <w:top w:val="single" w:sz="4" w:space="0" w:color="auto"/>
              <w:left w:val="single" w:sz="4" w:space="0" w:color="auto"/>
              <w:bottom w:val="single" w:sz="4" w:space="0" w:color="auto"/>
              <w:right w:val="single" w:sz="4" w:space="0" w:color="auto"/>
            </w:tcBorders>
            <w:vAlign w:val="bottom"/>
          </w:tcPr>
          <w:p w14:paraId="469F7F3E"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15,54</w:t>
            </w:r>
          </w:p>
        </w:tc>
        <w:tc>
          <w:tcPr>
            <w:tcW w:w="0" w:type="auto"/>
            <w:tcBorders>
              <w:top w:val="single" w:sz="4" w:space="0" w:color="auto"/>
              <w:left w:val="single" w:sz="4" w:space="0" w:color="auto"/>
              <w:bottom w:val="single" w:sz="4" w:space="0" w:color="auto"/>
              <w:right w:val="single" w:sz="4" w:space="0" w:color="auto"/>
            </w:tcBorders>
            <w:vAlign w:val="bottom"/>
          </w:tcPr>
          <w:p w14:paraId="6FE1561F"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15,26</w:t>
            </w:r>
          </w:p>
        </w:tc>
      </w:tr>
      <w:tr w:rsidR="002C0674" w:rsidRPr="00984911" w14:paraId="79324FE8" w14:textId="77777777" w:rsidTr="007E3840">
        <w:tc>
          <w:tcPr>
            <w:tcW w:w="0" w:type="auto"/>
            <w:tcBorders>
              <w:top w:val="single" w:sz="4" w:space="0" w:color="auto"/>
              <w:left w:val="single" w:sz="4" w:space="0" w:color="auto"/>
              <w:bottom w:val="single" w:sz="4" w:space="0" w:color="auto"/>
              <w:right w:val="single" w:sz="4" w:space="0" w:color="auto"/>
            </w:tcBorders>
          </w:tcPr>
          <w:p w14:paraId="6AF7BA6D" w14:textId="77777777" w:rsidR="002C0674" w:rsidRPr="00984911" w:rsidRDefault="002C0674" w:rsidP="007E3840">
            <w:pPr>
              <w:pStyle w:val="ConsPlusNormal"/>
              <w:jc w:val="both"/>
              <w:rPr>
                <w:sz w:val="18"/>
                <w:szCs w:val="18"/>
              </w:rPr>
            </w:pPr>
            <w:r w:rsidRPr="00984911">
              <w:rPr>
                <w:sz w:val="18"/>
                <w:szCs w:val="18"/>
              </w:rPr>
              <w:t>Потери в паропроводах</w:t>
            </w:r>
          </w:p>
        </w:tc>
        <w:tc>
          <w:tcPr>
            <w:tcW w:w="0" w:type="auto"/>
            <w:tcBorders>
              <w:top w:val="single" w:sz="4" w:space="0" w:color="auto"/>
              <w:left w:val="single" w:sz="4" w:space="0" w:color="auto"/>
              <w:bottom w:val="single" w:sz="4" w:space="0" w:color="auto"/>
              <w:right w:val="single" w:sz="4" w:space="0" w:color="auto"/>
            </w:tcBorders>
            <w:vAlign w:val="bottom"/>
          </w:tcPr>
          <w:p w14:paraId="3CB7E03C" w14:textId="77777777" w:rsidR="002C0674" w:rsidRPr="00984911" w:rsidRDefault="002C0674" w:rsidP="007E3840">
            <w:pPr>
              <w:pStyle w:val="ConsPlusNormal"/>
              <w:rPr>
                <w:sz w:val="18"/>
                <w:szCs w:val="18"/>
              </w:rPr>
            </w:pPr>
            <w:r w:rsidRPr="00984911">
              <w:rPr>
                <w:color w:val="000000"/>
                <w:sz w:val="24"/>
                <w:szCs w:val="20"/>
              </w:rPr>
              <w:t>29,0</w:t>
            </w:r>
          </w:p>
        </w:tc>
        <w:tc>
          <w:tcPr>
            <w:tcW w:w="0" w:type="auto"/>
            <w:tcBorders>
              <w:top w:val="single" w:sz="4" w:space="0" w:color="auto"/>
              <w:left w:val="single" w:sz="4" w:space="0" w:color="auto"/>
              <w:bottom w:val="single" w:sz="4" w:space="0" w:color="auto"/>
              <w:right w:val="single" w:sz="4" w:space="0" w:color="auto"/>
            </w:tcBorders>
            <w:vAlign w:val="bottom"/>
          </w:tcPr>
          <w:p w14:paraId="7522225A"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13,5928</w:t>
            </w:r>
          </w:p>
        </w:tc>
        <w:tc>
          <w:tcPr>
            <w:tcW w:w="0" w:type="auto"/>
            <w:tcBorders>
              <w:top w:val="single" w:sz="4" w:space="0" w:color="auto"/>
              <w:left w:val="single" w:sz="4" w:space="0" w:color="auto"/>
              <w:bottom w:val="single" w:sz="4" w:space="0" w:color="auto"/>
              <w:right w:val="single" w:sz="4" w:space="0" w:color="auto"/>
            </w:tcBorders>
            <w:vAlign w:val="bottom"/>
          </w:tcPr>
          <w:p w14:paraId="398CDE9E"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13,338</w:t>
            </w:r>
          </w:p>
        </w:tc>
        <w:tc>
          <w:tcPr>
            <w:tcW w:w="0" w:type="auto"/>
            <w:tcBorders>
              <w:top w:val="single" w:sz="4" w:space="0" w:color="auto"/>
              <w:left w:val="single" w:sz="4" w:space="0" w:color="auto"/>
              <w:bottom w:val="single" w:sz="4" w:space="0" w:color="auto"/>
              <w:right w:val="single" w:sz="4" w:space="0" w:color="auto"/>
            </w:tcBorders>
            <w:vAlign w:val="bottom"/>
          </w:tcPr>
          <w:p w14:paraId="6C451A0E"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13,338</w:t>
            </w:r>
          </w:p>
        </w:tc>
        <w:tc>
          <w:tcPr>
            <w:tcW w:w="0" w:type="auto"/>
            <w:tcBorders>
              <w:top w:val="single" w:sz="4" w:space="0" w:color="auto"/>
              <w:left w:val="single" w:sz="4" w:space="0" w:color="auto"/>
              <w:bottom w:val="single" w:sz="4" w:space="0" w:color="auto"/>
              <w:right w:val="single" w:sz="4" w:space="0" w:color="auto"/>
            </w:tcBorders>
            <w:vAlign w:val="bottom"/>
          </w:tcPr>
          <w:p w14:paraId="32056FF1"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13,338</w:t>
            </w:r>
          </w:p>
        </w:tc>
        <w:tc>
          <w:tcPr>
            <w:tcW w:w="0" w:type="auto"/>
            <w:tcBorders>
              <w:top w:val="single" w:sz="4" w:space="0" w:color="auto"/>
              <w:left w:val="single" w:sz="4" w:space="0" w:color="auto"/>
              <w:bottom w:val="single" w:sz="4" w:space="0" w:color="auto"/>
              <w:right w:val="single" w:sz="4" w:space="0" w:color="auto"/>
            </w:tcBorders>
            <w:vAlign w:val="bottom"/>
          </w:tcPr>
          <w:p w14:paraId="15A436E9"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12,67578</w:t>
            </w:r>
          </w:p>
        </w:tc>
        <w:tc>
          <w:tcPr>
            <w:tcW w:w="0" w:type="auto"/>
            <w:tcBorders>
              <w:top w:val="single" w:sz="4" w:space="0" w:color="auto"/>
              <w:left w:val="single" w:sz="4" w:space="0" w:color="auto"/>
              <w:bottom w:val="single" w:sz="4" w:space="0" w:color="auto"/>
              <w:right w:val="single" w:sz="4" w:space="0" w:color="auto"/>
            </w:tcBorders>
            <w:vAlign w:val="bottom"/>
          </w:tcPr>
          <w:p w14:paraId="57DB51A0"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12,67578</w:t>
            </w:r>
          </w:p>
        </w:tc>
        <w:tc>
          <w:tcPr>
            <w:tcW w:w="0" w:type="auto"/>
            <w:tcBorders>
              <w:top w:val="single" w:sz="4" w:space="0" w:color="auto"/>
              <w:left w:val="single" w:sz="4" w:space="0" w:color="auto"/>
              <w:bottom w:val="single" w:sz="4" w:space="0" w:color="auto"/>
              <w:right w:val="single" w:sz="4" w:space="0" w:color="auto"/>
            </w:tcBorders>
            <w:vAlign w:val="bottom"/>
          </w:tcPr>
          <w:p w14:paraId="13D73DD2"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12,67578</w:t>
            </w:r>
          </w:p>
        </w:tc>
        <w:tc>
          <w:tcPr>
            <w:tcW w:w="0" w:type="auto"/>
            <w:tcBorders>
              <w:top w:val="single" w:sz="4" w:space="0" w:color="auto"/>
              <w:left w:val="single" w:sz="4" w:space="0" w:color="auto"/>
              <w:bottom w:val="single" w:sz="4" w:space="0" w:color="auto"/>
              <w:right w:val="single" w:sz="4" w:space="0" w:color="auto"/>
            </w:tcBorders>
            <w:vAlign w:val="bottom"/>
          </w:tcPr>
          <w:p w14:paraId="436B5AD6"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12,67578</w:t>
            </w:r>
          </w:p>
        </w:tc>
        <w:tc>
          <w:tcPr>
            <w:tcW w:w="0" w:type="auto"/>
            <w:tcBorders>
              <w:top w:val="single" w:sz="4" w:space="0" w:color="auto"/>
              <w:left w:val="single" w:sz="4" w:space="0" w:color="auto"/>
              <w:bottom w:val="single" w:sz="4" w:space="0" w:color="auto"/>
              <w:right w:val="single" w:sz="4" w:space="0" w:color="auto"/>
            </w:tcBorders>
            <w:vAlign w:val="bottom"/>
          </w:tcPr>
          <w:p w14:paraId="08888A67"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12,67578</w:t>
            </w:r>
          </w:p>
        </w:tc>
      </w:tr>
      <w:tr w:rsidR="002C0674" w:rsidRPr="00984911" w14:paraId="728B2C27" w14:textId="77777777" w:rsidTr="007E3840">
        <w:tc>
          <w:tcPr>
            <w:tcW w:w="0" w:type="auto"/>
            <w:tcBorders>
              <w:top w:val="single" w:sz="4" w:space="0" w:color="auto"/>
              <w:left w:val="single" w:sz="4" w:space="0" w:color="auto"/>
              <w:bottom w:val="single" w:sz="4" w:space="0" w:color="auto"/>
              <w:right w:val="single" w:sz="4" w:space="0" w:color="auto"/>
            </w:tcBorders>
          </w:tcPr>
          <w:p w14:paraId="1A3063DB" w14:textId="77777777" w:rsidR="002C0674" w:rsidRPr="00984911" w:rsidRDefault="002C0674" w:rsidP="007E3840">
            <w:pPr>
              <w:pStyle w:val="ConsPlusNormal"/>
              <w:rPr>
                <w:sz w:val="18"/>
                <w:szCs w:val="18"/>
              </w:rPr>
            </w:pPr>
            <w:r w:rsidRPr="00984911">
              <w:rPr>
                <w:sz w:val="18"/>
                <w:szCs w:val="18"/>
              </w:rPr>
              <w:t>Присоединенная договорная  тепловая нагрузка на коллекторах (с ХН)</w:t>
            </w:r>
          </w:p>
        </w:tc>
        <w:tc>
          <w:tcPr>
            <w:tcW w:w="0" w:type="auto"/>
            <w:tcBorders>
              <w:top w:val="single" w:sz="4" w:space="0" w:color="auto"/>
              <w:left w:val="single" w:sz="4" w:space="0" w:color="auto"/>
              <w:bottom w:val="single" w:sz="4" w:space="0" w:color="auto"/>
              <w:right w:val="single" w:sz="4" w:space="0" w:color="auto"/>
            </w:tcBorders>
            <w:vAlign w:val="bottom"/>
          </w:tcPr>
          <w:p w14:paraId="4D7383AD"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Calibri" w:hAnsi="Calibri"/>
                <w:color w:val="000000"/>
                <w:sz w:val="22"/>
                <w:szCs w:val="22"/>
              </w:rPr>
              <w:t>931,284</w:t>
            </w:r>
          </w:p>
        </w:tc>
        <w:tc>
          <w:tcPr>
            <w:tcW w:w="0" w:type="auto"/>
            <w:tcBorders>
              <w:top w:val="single" w:sz="4" w:space="0" w:color="auto"/>
              <w:left w:val="single" w:sz="4" w:space="0" w:color="auto"/>
              <w:bottom w:val="single" w:sz="4" w:space="0" w:color="auto"/>
              <w:right w:val="single" w:sz="4" w:space="0" w:color="auto"/>
            </w:tcBorders>
            <w:vAlign w:val="bottom"/>
          </w:tcPr>
          <w:p w14:paraId="638F69C0"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1054,7</w:t>
            </w:r>
          </w:p>
        </w:tc>
        <w:tc>
          <w:tcPr>
            <w:tcW w:w="0" w:type="auto"/>
            <w:tcBorders>
              <w:top w:val="single" w:sz="4" w:space="0" w:color="auto"/>
              <w:left w:val="single" w:sz="4" w:space="0" w:color="auto"/>
              <w:bottom w:val="single" w:sz="4" w:space="0" w:color="auto"/>
              <w:right w:val="single" w:sz="4" w:space="0" w:color="auto"/>
            </w:tcBorders>
            <w:vAlign w:val="bottom"/>
          </w:tcPr>
          <w:p w14:paraId="0FD8C5CB"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1054,4</w:t>
            </w:r>
          </w:p>
        </w:tc>
        <w:tc>
          <w:tcPr>
            <w:tcW w:w="0" w:type="auto"/>
            <w:tcBorders>
              <w:top w:val="single" w:sz="4" w:space="0" w:color="auto"/>
              <w:left w:val="single" w:sz="4" w:space="0" w:color="auto"/>
              <w:bottom w:val="single" w:sz="4" w:space="0" w:color="auto"/>
              <w:right w:val="single" w:sz="4" w:space="0" w:color="auto"/>
            </w:tcBorders>
            <w:vAlign w:val="bottom"/>
          </w:tcPr>
          <w:p w14:paraId="0A28A476"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1054,4</w:t>
            </w:r>
          </w:p>
        </w:tc>
        <w:tc>
          <w:tcPr>
            <w:tcW w:w="0" w:type="auto"/>
            <w:tcBorders>
              <w:top w:val="single" w:sz="4" w:space="0" w:color="auto"/>
              <w:left w:val="single" w:sz="4" w:space="0" w:color="auto"/>
              <w:bottom w:val="single" w:sz="4" w:space="0" w:color="auto"/>
              <w:right w:val="single" w:sz="4" w:space="0" w:color="auto"/>
            </w:tcBorders>
            <w:vAlign w:val="bottom"/>
          </w:tcPr>
          <w:p w14:paraId="543A00AF"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1054,4</w:t>
            </w:r>
          </w:p>
        </w:tc>
        <w:tc>
          <w:tcPr>
            <w:tcW w:w="0" w:type="auto"/>
            <w:tcBorders>
              <w:top w:val="single" w:sz="4" w:space="0" w:color="auto"/>
              <w:left w:val="single" w:sz="4" w:space="0" w:color="auto"/>
              <w:bottom w:val="single" w:sz="4" w:space="0" w:color="auto"/>
              <w:right w:val="single" w:sz="4" w:space="0" w:color="auto"/>
            </w:tcBorders>
            <w:vAlign w:val="bottom"/>
          </w:tcPr>
          <w:p w14:paraId="50390DCB"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1054,4</w:t>
            </w:r>
          </w:p>
        </w:tc>
        <w:tc>
          <w:tcPr>
            <w:tcW w:w="0" w:type="auto"/>
            <w:tcBorders>
              <w:top w:val="single" w:sz="4" w:space="0" w:color="auto"/>
              <w:left w:val="single" w:sz="4" w:space="0" w:color="auto"/>
              <w:bottom w:val="single" w:sz="4" w:space="0" w:color="auto"/>
              <w:right w:val="single" w:sz="4" w:space="0" w:color="auto"/>
            </w:tcBorders>
            <w:vAlign w:val="bottom"/>
          </w:tcPr>
          <w:p w14:paraId="37D304E1"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1054,4</w:t>
            </w:r>
          </w:p>
        </w:tc>
        <w:tc>
          <w:tcPr>
            <w:tcW w:w="0" w:type="auto"/>
            <w:tcBorders>
              <w:top w:val="single" w:sz="4" w:space="0" w:color="auto"/>
              <w:left w:val="single" w:sz="4" w:space="0" w:color="auto"/>
              <w:bottom w:val="single" w:sz="4" w:space="0" w:color="auto"/>
              <w:right w:val="single" w:sz="4" w:space="0" w:color="auto"/>
            </w:tcBorders>
            <w:vAlign w:val="bottom"/>
          </w:tcPr>
          <w:p w14:paraId="356F074D"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1049,2</w:t>
            </w:r>
          </w:p>
        </w:tc>
        <w:tc>
          <w:tcPr>
            <w:tcW w:w="0" w:type="auto"/>
            <w:tcBorders>
              <w:top w:val="single" w:sz="4" w:space="0" w:color="auto"/>
              <w:left w:val="single" w:sz="4" w:space="0" w:color="auto"/>
              <w:bottom w:val="single" w:sz="4" w:space="0" w:color="auto"/>
              <w:right w:val="single" w:sz="4" w:space="0" w:color="auto"/>
            </w:tcBorders>
            <w:vAlign w:val="bottom"/>
          </w:tcPr>
          <w:p w14:paraId="7F77ED76"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1046,7</w:t>
            </w:r>
          </w:p>
        </w:tc>
        <w:tc>
          <w:tcPr>
            <w:tcW w:w="0" w:type="auto"/>
            <w:tcBorders>
              <w:top w:val="single" w:sz="4" w:space="0" w:color="auto"/>
              <w:left w:val="single" w:sz="4" w:space="0" w:color="auto"/>
              <w:bottom w:val="single" w:sz="4" w:space="0" w:color="auto"/>
              <w:right w:val="single" w:sz="4" w:space="0" w:color="auto"/>
            </w:tcBorders>
            <w:vAlign w:val="bottom"/>
          </w:tcPr>
          <w:p w14:paraId="36DDB590" w14:textId="77777777" w:rsidR="002C0674" w:rsidRPr="00984911" w:rsidRDefault="002C0674" w:rsidP="007E3840">
            <w:pPr>
              <w:ind w:firstLine="0"/>
              <w:rPr>
                <w:rFonts w:ascii="Times New Roman" w:hAnsi="Times New Roman" w:cs="Times New Roman"/>
                <w:color w:val="000000"/>
                <w:sz w:val="18"/>
                <w:szCs w:val="18"/>
              </w:rPr>
            </w:pPr>
            <w:r w:rsidRPr="00984911">
              <w:rPr>
                <w:color w:val="000000"/>
                <w:sz w:val="18"/>
                <w:szCs w:val="18"/>
              </w:rPr>
              <w:t>1045,1</w:t>
            </w:r>
          </w:p>
        </w:tc>
      </w:tr>
      <w:tr w:rsidR="002C0674" w:rsidRPr="00984911" w14:paraId="4D714681" w14:textId="77777777" w:rsidTr="007E3840">
        <w:tc>
          <w:tcPr>
            <w:tcW w:w="0" w:type="auto"/>
            <w:tcBorders>
              <w:top w:val="single" w:sz="4" w:space="0" w:color="auto"/>
              <w:left w:val="single" w:sz="4" w:space="0" w:color="auto"/>
              <w:bottom w:val="single" w:sz="4" w:space="0" w:color="auto"/>
              <w:right w:val="single" w:sz="4" w:space="0" w:color="auto"/>
            </w:tcBorders>
          </w:tcPr>
          <w:p w14:paraId="6029C203" w14:textId="77777777" w:rsidR="002C0674" w:rsidRPr="00984911" w:rsidRDefault="002C0674" w:rsidP="007E3840">
            <w:pPr>
              <w:pStyle w:val="ConsPlusNormal"/>
              <w:rPr>
                <w:sz w:val="18"/>
                <w:szCs w:val="18"/>
              </w:rPr>
            </w:pPr>
            <w:r w:rsidRPr="00984911">
              <w:rPr>
                <w:sz w:val="18"/>
                <w:szCs w:val="18"/>
              </w:rPr>
              <w:t>Присоединенная договорная  тепловая нагрузка внешнего потребителя на коллекторах (без ХН)</w:t>
            </w:r>
          </w:p>
        </w:tc>
        <w:tc>
          <w:tcPr>
            <w:tcW w:w="0" w:type="auto"/>
            <w:tcBorders>
              <w:top w:val="single" w:sz="4" w:space="0" w:color="auto"/>
              <w:left w:val="single" w:sz="4" w:space="0" w:color="auto"/>
              <w:bottom w:val="single" w:sz="4" w:space="0" w:color="auto"/>
              <w:right w:val="single" w:sz="4" w:space="0" w:color="auto"/>
            </w:tcBorders>
            <w:vAlign w:val="bottom"/>
          </w:tcPr>
          <w:p w14:paraId="3D04D205"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Calibri" w:hAnsi="Calibri"/>
                <w:color w:val="000000"/>
                <w:sz w:val="22"/>
                <w:szCs w:val="22"/>
              </w:rPr>
              <w:t>876,724</w:t>
            </w:r>
          </w:p>
        </w:tc>
        <w:tc>
          <w:tcPr>
            <w:tcW w:w="0" w:type="auto"/>
            <w:tcBorders>
              <w:top w:val="single" w:sz="4" w:space="0" w:color="auto"/>
              <w:left w:val="single" w:sz="4" w:space="0" w:color="auto"/>
              <w:bottom w:val="single" w:sz="4" w:space="0" w:color="auto"/>
              <w:right w:val="single" w:sz="4" w:space="0" w:color="auto"/>
            </w:tcBorders>
            <w:vAlign w:val="bottom"/>
          </w:tcPr>
          <w:p w14:paraId="7CF9D6FD"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1000,307</w:t>
            </w:r>
          </w:p>
        </w:tc>
        <w:tc>
          <w:tcPr>
            <w:tcW w:w="0" w:type="auto"/>
            <w:tcBorders>
              <w:top w:val="single" w:sz="4" w:space="0" w:color="auto"/>
              <w:left w:val="single" w:sz="4" w:space="0" w:color="auto"/>
              <w:bottom w:val="single" w:sz="4" w:space="0" w:color="auto"/>
              <w:right w:val="single" w:sz="4" w:space="0" w:color="auto"/>
            </w:tcBorders>
            <w:vAlign w:val="bottom"/>
          </w:tcPr>
          <w:p w14:paraId="17B9AB90"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999,854</w:t>
            </w:r>
          </w:p>
        </w:tc>
        <w:tc>
          <w:tcPr>
            <w:tcW w:w="0" w:type="auto"/>
            <w:tcBorders>
              <w:top w:val="single" w:sz="4" w:space="0" w:color="auto"/>
              <w:left w:val="single" w:sz="4" w:space="0" w:color="auto"/>
              <w:bottom w:val="single" w:sz="4" w:space="0" w:color="auto"/>
              <w:right w:val="single" w:sz="4" w:space="0" w:color="auto"/>
            </w:tcBorders>
            <w:vAlign w:val="bottom"/>
          </w:tcPr>
          <w:p w14:paraId="48F76C55"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999,854</w:t>
            </w:r>
          </w:p>
        </w:tc>
        <w:tc>
          <w:tcPr>
            <w:tcW w:w="0" w:type="auto"/>
            <w:tcBorders>
              <w:top w:val="single" w:sz="4" w:space="0" w:color="auto"/>
              <w:left w:val="single" w:sz="4" w:space="0" w:color="auto"/>
              <w:bottom w:val="single" w:sz="4" w:space="0" w:color="auto"/>
              <w:right w:val="single" w:sz="4" w:space="0" w:color="auto"/>
            </w:tcBorders>
            <w:vAlign w:val="bottom"/>
          </w:tcPr>
          <w:p w14:paraId="5703DB7C"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999,854</w:t>
            </w:r>
          </w:p>
        </w:tc>
        <w:tc>
          <w:tcPr>
            <w:tcW w:w="0" w:type="auto"/>
            <w:tcBorders>
              <w:top w:val="single" w:sz="4" w:space="0" w:color="auto"/>
              <w:left w:val="single" w:sz="4" w:space="0" w:color="auto"/>
              <w:bottom w:val="single" w:sz="4" w:space="0" w:color="auto"/>
              <w:right w:val="single" w:sz="4" w:space="0" w:color="auto"/>
            </w:tcBorders>
            <w:vAlign w:val="bottom"/>
          </w:tcPr>
          <w:p w14:paraId="4A07FF62"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999,854</w:t>
            </w:r>
          </w:p>
        </w:tc>
        <w:tc>
          <w:tcPr>
            <w:tcW w:w="0" w:type="auto"/>
            <w:tcBorders>
              <w:top w:val="single" w:sz="4" w:space="0" w:color="auto"/>
              <w:left w:val="single" w:sz="4" w:space="0" w:color="auto"/>
              <w:bottom w:val="single" w:sz="4" w:space="0" w:color="auto"/>
              <w:right w:val="single" w:sz="4" w:space="0" w:color="auto"/>
            </w:tcBorders>
            <w:vAlign w:val="bottom"/>
          </w:tcPr>
          <w:p w14:paraId="2FDD3C8D"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999,854</w:t>
            </w:r>
          </w:p>
        </w:tc>
        <w:tc>
          <w:tcPr>
            <w:tcW w:w="0" w:type="auto"/>
            <w:tcBorders>
              <w:top w:val="single" w:sz="4" w:space="0" w:color="auto"/>
              <w:left w:val="single" w:sz="4" w:space="0" w:color="auto"/>
              <w:bottom w:val="single" w:sz="4" w:space="0" w:color="auto"/>
              <w:right w:val="single" w:sz="4" w:space="0" w:color="auto"/>
            </w:tcBorders>
            <w:vAlign w:val="bottom"/>
          </w:tcPr>
          <w:p w14:paraId="5568C0EB"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994,664</w:t>
            </w:r>
          </w:p>
        </w:tc>
        <w:tc>
          <w:tcPr>
            <w:tcW w:w="0" w:type="auto"/>
            <w:tcBorders>
              <w:top w:val="single" w:sz="4" w:space="0" w:color="auto"/>
              <w:left w:val="single" w:sz="4" w:space="0" w:color="auto"/>
              <w:bottom w:val="single" w:sz="4" w:space="0" w:color="auto"/>
              <w:right w:val="single" w:sz="4" w:space="0" w:color="auto"/>
            </w:tcBorders>
            <w:vAlign w:val="bottom"/>
          </w:tcPr>
          <w:p w14:paraId="2EBDCD17" w14:textId="77777777" w:rsidR="002C0674" w:rsidRPr="00984911" w:rsidRDefault="002C0674" w:rsidP="007E3840">
            <w:pPr>
              <w:ind w:firstLine="0"/>
              <w:rPr>
                <w:rFonts w:ascii="Times New Roman" w:hAnsi="Times New Roman" w:cs="Times New Roman"/>
                <w:color w:val="000000"/>
                <w:sz w:val="18"/>
                <w:szCs w:val="18"/>
              </w:rPr>
            </w:pPr>
            <w:r w:rsidRPr="00984911">
              <w:rPr>
                <w:rFonts w:ascii="Times New Roman" w:hAnsi="Times New Roman" w:cs="Times New Roman"/>
                <w:color w:val="000000"/>
                <w:sz w:val="18"/>
                <w:szCs w:val="18"/>
              </w:rPr>
              <w:t>992,173</w:t>
            </w:r>
          </w:p>
        </w:tc>
        <w:tc>
          <w:tcPr>
            <w:tcW w:w="0" w:type="auto"/>
            <w:tcBorders>
              <w:top w:val="single" w:sz="4" w:space="0" w:color="auto"/>
              <w:left w:val="single" w:sz="4" w:space="0" w:color="auto"/>
              <w:bottom w:val="single" w:sz="4" w:space="0" w:color="auto"/>
              <w:right w:val="single" w:sz="4" w:space="0" w:color="auto"/>
            </w:tcBorders>
            <w:vAlign w:val="bottom"/>
          </w:tcPr>
          <w:p w14:paraId="4271BD67" w14:textId="77777777" w:rsidR="002C0674" w:rsidRPr="00984911" w:rsidRDefault="002C0674" w:rsidP="007E3840">
            <w:pPr>
              <w:ind w:firstLine="0"/>
              <w:rPr>
                <w:color w:val="000000"/>
                <w:sz w:val="18"/>
                <w:szCs w:val="18"/>
              </w:rPr>
            </w:pPr>
            <w:r w:rsidRPr="00984911">
              <w:rPr>
                <w:bCs/>
                <w:color w:val="000000"/>
                <w:sz w:val="18"/>
                <w:szCs w:val="18"/>
              </w:rPr>
              <w:t>990,542</w:t>
            </w:r>
          </w:p>
          <w:p w14:paraId="207BEE4A" w14:textId="77777777" w:rsidR="002C0674" w:rsidRPr="00984911" w:rsidRDefault="002C0674" w:rsidP="007E3840">
            <w:pPr>
              <w:ind w:firstLine="0"/>
              <w:rPr>
                <w:rFonts w:ascii="Times New Roman" w:hAnsi="Times New Roman" w:cs="Times New Roman"/>
                <w:color w:val="000000"/>
                <w:sz w:val="18"/>
                <w:szCs w:val="18"/>
              </w:rPr>
            </w:pPr>
          </w:p>
        </w:tc>
      </w:tr>
      <w:tr w:rsidR="002C0674" w:rsidRPr="00984911" w14:paraId="15C235B0" w14:textId="77777777" w:rsidTr="007E3840">
        <w:tc>
          <w:tcPr>
            <w:tcW w:w="0" w:type="auto"/>
            <w:tcBorders>
              <w:top w:val="single" w:sz="4" w:space="0" w:color="auto"/>
              <w:left w:val="single" w:sz="4" w:space="0" w:color="auto"/>
              <w:bottom w:val="single" w:sz="4" w:space="0" w:color="auto"/>
              <w:right w:val="single" w:sz="4" w:space="0" w:color="auto"/>
            </w:tcBorders>
          </w:tcPr>
          <w:p w14:paraId="0DAA907E" w14:textId="77777777" w:rsidR="002C0674" w:rsidRPr="00984911" w:rsidRDefault="002C0674" w:rsidP="007E3840">
            <w:pPr>
              <w:pStyle w:val="ConsPlusNormal"/>
              <w:jc w:val="both"/>
              <w:rPr>
                <w:sz w:val="18"/>
                <w:szCs w:val="18"/>
              </w:rPr>
            </w:pPr>
            <w:r w:rsidRPr="00984911">
              <w:rPr>
                <w:sz w:val="18"/>
                <w:szCs w:val="18"/>
              </w:rPr>
              <w:t>Присоединенная договорная нагрузка в горячей воде, в том числе</w:t>
            </w:r>
          </w:p>
        </w:tc>
        <w:tc>
          <w:tcPr>
            <w:tcW w:w="0" w:type="auto"/>
            <w:tcBorders>
              <w:top w:val="single" w:sz="4" w:space="0" w:color="auto"/>
              <w:left w:val="single" w:sz="4" w:space="0" w:color="auto"/>
              <w:bottom w:val="single" w:sz="4" w:space="0" w:color="auto"/>
              <w:right w:val="single" w:sz="4" w:space="0" w:color="auto"/>
            </w:tcBorders>
            <w:vAlign w:val="center"/>
          </w:tcPr>
          <w:p w14:paraId="6375EC24"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sz w:val="20"/>
                <w:szCs w:val="20"/>
              </w:rPr>
              <w:t>794,218</w:t>
            </w:r>
          </w:p>
        </w:tc>
        <w:tc>
          <w:tcPr>
            <w:tcW w:w="0" w:type="auto"/>
            <w:tcBorders>
              <w:top w:val="single" w:sz="4" w:space="0" w:color="auto"/>
              <w:left w:val="single" w:sz="4" w:space="0" w:color="auto"/>
              <w:bottom w:val="single" w:sz="4" w:space="0" w:color="auto"/>
              <w:right w:val="single" w:sz="4" w:space="0" w:color="auto"/>
            </w:tcBorders>
            <w:vAlign w:val="center"/>
          </w:tcPr>
          <w:p w14:paraId="3DF10E06"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951,554</w:t>
            </w:r>
          </w:p>
        </w:tc>
        <w:tc>
          <w:tcPr>
            <w:tcW w:w="0" w:type="auto"/>
            <w:tcBorders>
              <w:top w:val="single" w:sz="4" w:space="0" w:color="auto"/>
              <w:left w:val="single" w:sz="4" w:space="0" w:color="auto"/>
              <w:bottom w:val="single" w:sz="4" w:space="0" w:color="auto"/>
              <w:right w:val="single" w:sz="4" w:space="0" w:color="auto"/>
            </w:tcBorders>
          </w:tcPr>
          <w:p w14:paraId="63B3DA10" w14:textId="77777777" w:rsidR="002C0674" w:rsidRPr="00984911" w:rsidRDefault="002C0674" w:rsidP="007E3840">
            <w:pPr>
              <w:pStyle w:val="ConsPlusNormal"/>
              <w:rPr>
                <w:sz w:val="18"/>
                <w:szCs w:val="18"/>
              </w:rPr>
            </w:pPr>
            <w:r w:rsidRPr="00984911">
              <w:rPr>
                <w:color w:val="000000"/>
                <w:sz w:val="18"/>
                <w:szCs w:val="18"/>
              </w:rPr>
              <w:t>951,101</w:t>
            </w:r>
          </w:p>
        </w:tc>
        <w:tc>
          <w:tcPr>
            <w:tcW w:w="0" w:type="auto"/>
            <w:tcBorders>
              <w:top w:val="single" w:sz="4" w:space="0" w:color="auto"/>
              <w:left w:val="single" w:sz="4" w:space="0" w:color="auto"/>
              <w:bottom w:val="single" w:sz="4" w:space="0" w:color="auto"/>
              <w:right w:val="single" w:sz="4" w:space="0" w:color="auto"/>
            </w:tcBorders>
          </w:tcPr>
          <w:p w14:paraId="05C18882"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951,101</w:t>
            </w:r>
          </w:p>
        </w:tc>
        <w:tc>
          <w:tcPr>
            <w:tcW w:w="0" w:type="auto"/>
            <w:tcBorders>
              <w:top w:val="single" w:sz="4" w:space="0" w:color="auto"/>
              <w:left w:val="single" w:sz="4" w:space="0" w:color="auto"/>
              <w:bottom w:val="single" w:sz="4" w:space="0" w:color="auto"/>
              <w:right w:val="single" w:sz="4" w:space="0" w:color="auto"/>
            </w:tcBorders>
          </w:tcPr>
          <w:p w14:paraId="6C9E9DE5"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951,101</w:t>
            </w:r>
          </w:p>
        </w:tc>
        <w:tc>
          <w:tcPr>
            <w:tcW w:w="0" w:type="auto"/>
            <w:tcBorders>
              <w:top w:val="single" w:sz="4" w:space="0" w:color="auto"/>
              <w:left w:val="single" w:sz="4" w:space="0" w:color="auto"/>
              <w:bottom w:val="single" w:sz="4" w:space="0" w:color="auto"/>
              <w:right w:val="single" w:sz="4" w:space="0" w:color="auto"/>
            </w:tcBorders>
          </w:tcPr>
          <w:p w14:paraId="1C1C3CA6"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951,101</w:t>
            </w:r>
          </w:p>
        </w:tc>
        <w:tc>
          <w:tcPr>
            <w:tcW w:w="0" w:type="auto"/>
            <w:tcBorders>
              <w:top w:val="single" w:sz="4" w:space="0" w:color="auto"/>
              <w:left w:val="single" w:sz="4" w:space="0" w:color="auto"/>
              <w:bottom w:val="single" w:sz="4" w:space="0" w:color="auto"/>
              <w:right w:val="single" w:sz="4" w:space="0" w:color="auto"/>
            </w:tcBorders>
          </w:tcPr>
          <w:p w14:paraId="024F79DC"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951,101</w:t>
            </w:r>
          </w:p>
        </w:tc>
        <w:tc>
          <w:tcPr>
            <w:tcW w:w="0" w:type="auto"/>
            <w:tcBorders>
              <w:top w:val="single" w:sz="4" w:space="0" w:color="auto"/>
              <w:left w:val="single" w:sz="4" w:space="0" w:color="auto"/>
              <w:bottom w:val="single" w:sz="4" w:space="0" w:color="auto"/>
              <w:right w:val="single" w:sz="4" w:space="0" w:color="auto"/>
            </w:tcBorders>
          </w:tcPr>
          <w:p w14:paraId="3E02A053" w14:textId="77777777" w:rsidR="002C0674" w:rsidRPr="00984911" w:rsidRDefault="002C0674" w:rsidP="007E3840">
            <w:pPr>
              <w:pStyle w:val="ConsPlusNormal"/>
              <w:rPr>
                <w:sz w:val="18"/>
                <w:szCs w:val="18"/>
              </w:rPr>
            </w:pPr>
            <w:r w:rsidRPr="00984911">
              <w:rPr>
                <w:color w:val="000000"/>
                <w:sz w:val="18"/>
                <w:szCs w:val="18"/>
              </w:rPr>
              <w:t>945,911</w:t>
            </w:r>
          </w:p>
        </w:tc>
        <w:tc>
          <w:tcPr>
            <w:tcW w:w="0" w:type="auto"/>
            <w:tcBorders>
              <w:top w:val="single" w:sz="4" w:space="0" w:color="auto"/>
              <w:left w:val="single" w:sz="4" w:space="0" w:color="auto"/>
              <w:bottom w:val="single" w:sz="4" w:space="0" w:color="auto"/>
              <w:right w:val="single" w:sz="4" w:space="0" w:color="auto"/>
            </w:tcBorders>
          </w:tcPr>
          <w:p w14:paraId="05CD5ADD" w14:textId="77777777" w:rsidR="002C0674" w:rsidRPr="00984911" w:rsidRDefault="002C0674" w:rsidP="007E3840">
            <w:pPr>
              <w:pStyle w:val="ConsPlusNormal"/>
              <w:rPr>
                <w:sz w:val="18"/>
                <w:szCs w:val="18"/>
              </w:rPr>
            </w:pPr>
            <w:r w:rsidRPr="00984911">
              <w:rPr>
                <w:color w:val="000000"/>
                <w:sz w:val="18"/>
                <w:szCs w:val="18"/>
              </w:rPr>
              <w:t>943,42</w:t>
            </w:r>
          </w:p>
        </w:tc>
        <w:tc>
          <w:tcPr>
            <w:tcW w:w="0" w:type="auto"/>
            <w:tcBorders>
              <w:top w:val="single" w:sz="4" w:space="0" w:color="auto"/>
              <w:left w:val="single" w:sz="4" w:space="0" w:color="auto"/>
              <w:bottom w:val="single" w:sz="4" w:space="0" w:color="auto"/>
              <w:right w:val="single" w:sz="4" w:space="0" w:color="auto"/>
            </w:tcBorders>
          </w:tcPr>
          <w:p w14:paraId="32237813" w14:textId="77777777" w:rsidR="002C0674" w:rsidRPr="00984911" w:rsidRDefault="002C0674" w:rsidP="007E3840">
            <w:pPr>
              <w:pStyle w:val="ConsPlusNormal"/>
              <w:rPr>
                <w:sz w:val="18"/>
                <w:szCs w:val="18"/>
              </w:rPr>
            </w:pPr>
            <w:r w:rsidRPr="00984911">
              <w:rPr>
                <w:color w:val="000000"/>
                <w:sz w:val="18"/>
                <w:szCs w:val="18"/>
              </w:rPr>
              <w:t>941,789</w:t>
            </w:r>
          </w:p>
        </w:tc>
      </w:tr>
      <w:tr w:rsidR="002C0674" w:rsidRPr="00984911" w14:paraId="50163588" w14:textId="77777777" w:rsidTr="007E3840">
        <w:tc>
          <w:tcPr>
            <w:tcW w:w="0" w:type="auto"/>
            <w:tcBorders>
              <w:top w:val="single" w:sz="4" w:space="0" w:color="auto"/>
              <w:left w:val="single" w:sz="4" w:space="0" w:color="auto"/>
              <w:bottom w:val="single" w:sz="4" w:space="0" w:color="auto"/>
              <w:right w:val="single" w:sz="4" w:space="0" w:color="auto"/>
            </w:tcBorders>
          </w:tcPr>
          <w:p w14:paraId="56927109" w14:textId="77777777" w:rsidR="002C0674" w:rsidRPr="00984911" w:rsidRDefault="002C0674" w:rsidP="007E3840">
            <w:pPr>
              <w:pStyle w:val="ConsPlusNormal"/>
              <w:jc w:val="both"/>
              <w:rPr>
                <w:sz w:val="18"/>
                <w:szCs w:val="18"/>
              </w:rPr>
            </w:pPr>
            <w:r w:rsidRPr="00984911">
              <w:rPr>
                <w:sz w:val="18"/>
                <w:szCs w:val="18"/>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tcPr>
          <w:p w14:paraId="4B0746C7"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sz w:val="20"/>
                <w:szCs w:val="20"/>
              </w:rPr>
              <w:t>670,484</w:t>
            </w:r>
          </w:p>
        </w:tc>
        <w:tc>
          <w:tcPr>
            <w:tcW w:w="0" w:type="auto"/>
            <w:tcBorders>
              <w:top w:val="single" w:sz="4" w:space="0" w:color="auto"/>
              <w:left w:val="single" w:sz="4" w:space="0" w:color="auto"/>
              <w:bottom w:val="single" w:sz="4" w:space="0" w:color="auto"/>
              <w:right w:val="single" w:sz="4" w:space="0" w:color="auto"/>
            </w:tcBorders>
            <w:vAlign w:val="bottom"/>
          </w:tcPr>
          <w:p w14:paraId="71331855"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796,346</w:t>
            </w:r>
          </w:p>
        </w:tc>
        <w:tc>
          <w:tcPr>
            <w:tcW w:w="0" w:type="auto"/>
            <w:tcBorders>
              <w:top w:val="single" w:sz="4" w:space="0" w:color="auto"/>
              <w:left w:val="single" w:sz="4" w:space="0" w:color="auto"/>
              <w:bottom w:val="single" w:sz="4" w:space="0" w:color="auto"/>
              <w:right w:val="single" w:sz="4" w:space="0" w:color="auto"/>
            </w:tcBorders>
            <w:vAlign w:val="bottom"/>
          </w:tcPr>
          <w:p w14:paraId="50395F20"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790,308</w:t>
            </w:r>
          </w:p>
        </w:tc>
        <w:tc>
          <w:tcPr>
            <w:tcW w:w="0" w:type="auto"/>
            <w:tcBorders>
              <w:top w:val="single" w:sz="4" w:space="0" w:color="auto"/>
              <w:left w:val="single" w:sz="4" w:space="0" w:color="auto"/>
              <w:bottom w:val="single" w:sz="4" w:space="0" w:color="auto"/>
              <w:right w:val="single" w:sz="4" w:space="0" w:color="auto"/>
            </w:tcBorders>
            <w:vAlign w:val="bottom"/>
          </w:tcPr>
          <w:p w14:paraId="44033E58"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786,869</w:t>
            </w:r>
          </w:p>
        </w:tc>
        <w:tc>
          <w:tcPr>
            <w:tcW w:w="0" w:type="auto"/>
            <w:tcBorders>
              <w:top w:val="single" w:sz="4" w:space="0" w:color="auto"/>
              <w:left w:val="single" w:sz="4" w:space="0" w:color="auto"/>
              <w:bottom w:val="single" w:sz="4" w:space="0" w:color="auto"/>
              <w:right w:val="single" w:sz="4" w:space="0" w:color="auto"/>
            </w:tcBorders>
            <w:vAlign w:val="bottom"/>
          </w:tcPr>
          <w:p w14:paraId="4B7B8924"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784,463</w:t>
            </w:r>
          </w:p>
        </w:tc>
        <w:tc>
          <w:tcPr>
            <w:tcW w:w="0" w:type="auto"/>
            <w:tcBorders>
              <w:top w:val="single" w:sz="4" w:space="0" w:color="auto"/>
              <w:left w:val="single" w:sz="4" w:space="0" w:color="auto"/>
              <w:bottom w:val="single" w:sz="4" w:space="0" w:color="auto"/>
              <w:right w:val="single" w:sz="4" w:space="0" w:color="auto"/>
            </w:tcBorders>
            <w:vAlign w:val="bottom"/>
          </w:tcPr>
          <w:p w14:paraId="5D48F561"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714,18</w:t>
            </w:r>
          </w:p>
        </w:tc>
        <w:tc>
          <w:tcPr>
            <w:tcW w:w="0" w:type="auto"/>
            <w:tcBorders>
              <w:top w:val="single" w:sz="4" w:space="0" w:color="auto"/>
              <w:left w:val="single" w:sz="4" w:space="0" w:color="auto"/>
              <w:bottom w:val="single" w:sz="4" w:space="0" w:color="auto"/>
              <w:right w:val="single" w:sz="4" w:space="0" w:color="auto"/>
            </w:tcBorders>
            <w:vAlign w:val="bottom"/>
          </w:tcPr>
          <w:p w14:paraId="52FA7922"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717,66</w:t>
            </w:r>
          </w:p>
        </w:tc>
        <w:tc>
          <w:tcPr>
            <w:tcW w:w="0" w:type="auto"/>
            <w:tcBorders>
              <w:top w:val="single" w:sz="4" w:space="0" w:color="auto"/>
              <w:left w:val="single" w:sz="4" w:space="0" w:color="auto"/>
              <w:bottom w:val="single" w:sz="4" w:space="0" w:color="auto"/>
              <w:right w:val="single" w:sz="4" w:space="0" w:color="auto"/>
            </w:tcBorders>
            <w:vAlign w:val="bottom"/>
          </w:tcPr>
          <w:p w14:paraId="6E05E098"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659,21</w:t>
            </w:r>
          </w:p>
        </w:tc>
        <w:tc>
          <w:tcPr>
            <w:tcW w:w="0" w:type="auto"/>
            <w:tcBorders>
              <w:top w:val="single" w:sz="4" w:space="0" w:color="auto"/>
              <w:left w:val="single" w:sz="4" w:space="0" w:color="auto"/>
              <w:bottom w:val="single" w:sz="4" w:space="0" w:color="auto"/>
              <w:right w:val="single" w:sz="4" w:space="0" w:color="auto"/>
            </w:tcBorders>
            <w:vAlign w:val="bottom"/>
          </w:tcPr>
          <w:p w14:paraId="72861FDA"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653,4</w:t>
            </w:r>
          </w:p>
        </w:tc>
        <w:tc>
          <w:tcPr>
            <w:tcW w:w="0" w:type="auto"/>
            <w:tcBorders>
              <w:top w:val="single" w:sz="4" w:space="0" w:color="auto"/>
              <w:left w:val="single" w:sz="4" w:space="0" w:color="auto"/>
              <w:bottom w:val="single" w:sz="4" w:space="0" w:color="auto"/>
              <w:right w:val="single" w:sz="4" w:space="0" w:color="auto"/>
            </w:tcBorders>
            <w:vAlign w:val="bottom"/>
          </w:tcPr>
          <w:p w14:paraId="1E80D91F"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796,346</w:t>
            </w:r>
          </w:p>
        </w:tc>
      </w:tr>
      <w:tr w:rsidR="002C0674" w:rsidRPr="00984911" w14:paraId="538DB8F0" w14:textId="77777777" w:rsidTr="007E3840">
        <w:tc>
          <w:tcPr>
            <w:tcW w:w="0" w:type="auto"/>
            <w:tcBorders>
              <w:top w:val="single" w:sz="4" w:space="0" w:color="auto"/>
              <w:left w:val="single" w:sz="4" w:space="0" w:color="auto"/>
              <w:bottom w:val="single" w:sz="4" w:space="0" w:color="auto"/>
              <w:right w:val="single" w:sz="4" w:space="0" w:color="auto"/>
            </w:tcBorders>
          </w:tcPr>
          <w:p w14:paraId="7F106FE1" w14:textId="77777777" w:rsidR="002C0674" w:rsidRPr="00984911" w:rsidRDefault="002C0674" w:rsidP="007E3840">
            <w:pPr>
              <w:pStyle w:val="ConsPlusNormal"/>
              <w:jc w:val="both"/>
              <w:rPr>
                <w:sz w:val="18"/>
                <w:szCs w:val="18"/>
              </w:rPr>
            </w:pPr>
            <w:r w:rsidRPr="00984911">
              <w:rPr>
                <w:sz w:val="18"/>
                <w:szCs w:val="18"/>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tcPr>
          <w:p w14:paraId="34A103E6"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sz w:val="20"/>
                <w:szCs w:val="20"/>
              </w:rPr>
              <w:t>123,731</w:t>
            </w:r>
          </w:p>
        </w:tc>
        <w:tc>
          <w:tcPr>
            <w:tcW w:w="0" w:type="auto"/>
            <w:tcBorders>
              <w:top w:val="single" w:sz="4" w:space="0" w:color="auto"/>
              <w:left w:val="single" w:sz="4" w:space="0" w:color="auto"/>
              <w:bottom w:val="single" w:sz="4" w:space="0" w:color="auto"/>
              <w:right w:val="single" w:sz="4" w:space="0" w:color="auto"/>
            </w:tcBorders>
            <w:vAlign w:val="center"/>
          </w:tcPr>
          <w:p w14:paraId="201F5D75"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6E510F3E"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tcPr>
          <w:p w14:paraId="36C2B124"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tcPr>
          <w:p w14:paraId="6612700B"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tcPr>
          <w:p w14:paraId="6C613826"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tcPr>
          <w:p w14:paraId="68B4080F"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5DA603D6"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155,603</w:t>
            </w:r>
          </w:p>
        </w:tc>
        <w:tc>
          <w:tcPr>
            <w:tcW w:w="0" w:type="auto"/>
            <w:tcBorders>
              <w:top w:val="single" w:sz="4" w:space="0" w:color="auto"/>
              <w:left w:val="single" w:sz="4" w:space="0" w:color="auto"/>
              <w:bottom w:val="single" w:sz="4" w:space="0" w:color="auto"/>
              <w:right w:val="single" w:sz="4" w:space="0" w:color="auto"/>
            </w:tcBorders>
            <w:vAlign w:val="center"/>
          </w:tcPr>
          <w:p w14:paraId="44EE0128"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156,551</w:t>
            </w:r>
          </w:p>
        </w:tc>
        <w:tc>
          <w:tcPr>
            <w:tcW w:w="0" w:type="auto"/>
            <w:tcBorders>
              <w:top w:val="single" w:sz="4" w:space="0" w:color="auto"/>
              <w:left w:val="single" w:sz="4" w:space="0" w:color="auto"/>
              <w:bottom w:val="single" w:sz="4" w:space="0" w:color="auto"/>
              <w:right w:val="single" w:sz="4" w:space="0" w:color="auto"/>
            </w:tcBorders>
            <w:vAlign w:val="center"/>
          </w:tcPr>
          <w:p w14:paraId="79AF4241"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157,326</w:t>
            </w:r>
          </w:p>
        </w:tc>
      </w:tr>
      <w:tr w:rsidR="002C0674" w:rsidRPr="00984911" w14:paraId="2D0DCB13" w14:textId="77777777" w:rsidTr="007E3840">
        <w:tc>
          <w:tcPr>
            <w:tcW w:w="0" w:type="auto"/>
            <w:tcBorders>
              <w:top w:val="single" w:sz="4" w:space="0" w:color="auto"/>
              <w:left w:val="single" w:sz="4" w:space="0" w:color="auto"/>
              <w:bottom w:val="single" w:sz="4" w:space="0" w:color="auto"/>
              <w:right w:val="single" w:sz="4" w:space="0" w:color="auto"/>
            </w:tcBorders>
          </w:tcPr>
          <w:p w14:paraId="7EFCBCCE" w14:textId="77777777" w:rsidR="002C0674" w:rsidRPr="00984911" w:rsidRDefault="002C0674" w:rsidP="007E3840">
            <w:pPr>
              <w:pStyle w:val="ConsPlusNormal"/>
              <w:jc w:val="both"/>
              <w:rPr>
                <w:sz w:val="18"/>
                <w:szCs w:val="18"/>
              </w:rPr>
            </w:pPr>
            <w:r w:rsidRPr="00984911">
              <w:rPr>
                <w:sz w:val="18"/>
                <w:szCs w:val="18"/>
              </w:rPr>
              <w:lastRenderedPageBreak/>
              <w:t>БУ-1</w:t>
            </w:r>
          </w:p>
        </w:tc>
        <w:tc>
          <w:tcPr>
            <w:tcW w:w="0" w:type="auto"/>
            <w:tcBorders>
              <w:top w:val="single" w:sz="4" w:space="0" w:color="auto"/>
              <w:left w:val="single" w:sz="4" w:space="0" w:color="auto"/>
              <w:bottom w:val="single" w:sz="4" w:space="0" w:color="auto"/>
              <w:right w:val="single" w:sz="4" w:space="0" w:color="auto"/>
            </w:tcBorders>
            <w:vAlign w:val="center"/>
          </w:tcPr>
          <w:p w14:paraId="40E42113"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sz w:val="20"/>
                <w:szCs w:val="20"/>
              </w:rPr>
              <w:t>512,038</w:t>
            </w:r>
          </w:p>
        </w:tc>
        <w:tc>
          <w:tcPr>
            <w:tcW w:w="0" w:type="auto"/>
            <w:tcBorders>
              <w:top w:val="single" w:sz="4" w:space="0" w:color="auto"/>
              <w:left w:val="single" w:sz="4" w:space="0" w:color="auto"/>
              <w:bottom w:val="single" w:sz="4" w:space="0" w:color="auto"/>
              <w:right w:val="single" w:sz="4" w:space="0" w:color="auto"/>
            </w:tcBorders>
          </w:tcPr>
          <w:p w14:paraId="0AD5A1A9" w14:textId="77777777" w:rsidR="002C0674" w:rsidRPr="00984911" w:rsidRDefault="002C0674" w:rsidP="007E3840">
            <w:pPr>
              <w:ind w:firstLine="0"/>
              <w:jc w:val="left"/>
              <w:rPr>
                <w:rFonts w:ascii="Times New Roman" w:hAnsi="Times New Roman" w:cs="Times New Roman"/>
                <w:sz w:val="18"/>
                <w:szCs w:val="18"/>
              </w:rPr>
            </w:pPr>
            <w:r w:rsidRPr="00984911">
              <w:rPr>
                <w:rFonts w:ascii="Times New Roman" w:hAnsi="Times New Roman" w:cs="Times New Roman"/>
                <w:sz w:val="18"/>
                <w:szCs w:val="18"/>
              </w:rPr>
              <w:t>664,460</w:t>
            </w:r>
          </w:p>
        </w:tc>
        <w:tc>
          <w:tcPr>
            <w:tcW w:w="0" w:type="auto"/>
            <w:tcBorders>
              <w:top w:val="single" w:sz="4" w:space="0" w:color="auto"/>
              <w:left w:val="single" w:sz="4" w:space="0" w:color="auto"/>
              <w:bottom w:val="single" w:sz="4" w:space="0" w:color="auto"/>
              <w:right w:val="single" w:sz="4" w:space="0" w:color="auto"/>
            </w:tcBorders>
          </w:tcPr>
          <w:p w14:paraId="40A77602" w14:textId="77777777" w:rsidR="002C0674" w:rsidRPr="00984911" w:rsidRDefault="002C0674" w:rsidP="007E3840">
            <w:pPr>
              <w:pStyle w:val="ConsPlusNormal"/>
              <w:rPr>
                <w:sz w:val="18"/>
                <w:szCs w:val="18"/>
              </w:rPr>
            </w:pPr>
            <w:r w:rsidRPr="00984911">
              <w:rPr>
                <w:bCs/>
                <w:sz w:val="18"/>
                <w:szCs w:val="18"/>
              </w:rPr>
              <w:t>664,460</w:t>
            </w:r>
          </w:p>
        </w:tc>
        <w:tc>
          <w:tcPr>
            <w:tcW w:w="0" w:type="auto"/>
            <w:tcBorders>
              <w:top w:val="single" w:sz="4" w:space="0" w:color="auto"/>
              <w:left w:val="single" w:sz="4" w:space="0" w:color="auto"/>
              <w:bottom w:val="single" w:sz="4" w:space="0" w:color="auto"/>
              <w:right w:val="single" w:sz="4" w:space="0" w:color="auto"/>
            </w:tcBorders>
          </w:tcPr>
          <w:p w14:paraId="73670B9B"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bCs/>
                <w:sz w:val="18"/>
                <w:szCs w:val="18"/>
              </w:rPr>
              <w:t>664,460</w:t>
            </w:r>
          </w:p>
        </w:tc>
        <w:tc>
          <w:tcPr>
            <w:tcW w:w="0" w:type="auto"/>
            <w:tcBorders>
              <w:top w:val="single" w:sz="4" w:space="0" w:color="auto"/>
              <w:left w:val="single" w:sz="4" w:space="0" w:color="auto"/>
              <w:bottom w:val="single" w:sz="4" w:space="0" w:color="auto"/>
              <w:right w:val="single" w:sz="4" w:space="0" w:color="auto"/>
            </w:tcBorders>
          </w:tcPr>
          <w:p w14:paraId="53353431"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bCs/>
                <w:sz w:val="18"/>
                <w:szCs w:val="18"/>
              </w:rPr>
              <w:t>664,460</w:t>
            </w:r>
          </w:p>
        </w:tc>
        <w:tc>
          <w:tcPr>
            <w:tcW w:w="0" w:type="auto"/>
            <w:tcBorders>
              <w:top w:val="single" w:sz="4" w:space="0" w:color="auto"/>
              <w:left w:val="single" w:sz="4" w:space="0" w:color="auto"/>
              <w:bottom w:val="single" w:sz="4" w:space="0" w:color="auto"/>
              <w:right w:val="single" w:sz="4" w:space="0" w:color="auto"/>
            </w:tcBorders>
          </w:tcPr>
          <w:p w14:paraId="3B201172"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bCs/>
                <w:sz w:val="18"/>
                <w:szCs w:val="18"/>
              </w:rPr>
              <w:t>664,460</w:t>
            </w:r>
          </w:p>
        </w:tc>
        <w:tc>
          <w:tcPr>
            <w:tcW w:w="0" w:type="auto"/>
            <w:tcBorders>
              <w:top w:val="single" w:sz="4" w:space="0" w:color="auto"/>
              <w:left w:val="single" w:sz="4" w:space="0" w:color="auto"/>
              <w:bottom w:val="single" w:sz="4" w:space="0" w:color="auto"/>
              <w:right w:val="single" w:sz="4" w:space="0" w:color="auto"/>
            </w:tcBorders>
          </w:tcPr>
          <w:p w14:paraId="584A0D7E"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bCs/>
                <w:sz w:val="18"/>
                <w:szCs w:val="18"/>
              </w:rPr>
              <w:t>664,460</w:t>
            </w:r>
          </w:p>
        </w:tc>
        <w:tc>
          <w:tcPr>
            <w:tcW w:w="0" w:type="auto"/>
            <w:tcBorders>
              <w:top w:val="single" w:sz="4" w:space="0" w:color="auto"/>
              <w:left w:val="single" w:sz="4" w:space="0" w:color="auto"/>
              <w:bottom w:val="single" w:sz="4" w:space="0" w:color="auto"/>
              <w:right w:val="single" w:sz="4" w:space="0" w:color="auto"/>
            </w:tcBorders>
          </w:tcPr>
          <w:p w14:paraId="2BF474C4" w14:textId="77777777" w:rsidR="002C0674" w:rsidRPr="00984911" w:rsidRDefault="002C0674" w:rsidP="007E3840">
            <w:pPr>
              <w:pStyle w:val="ConsPlusNormal"/>
              <w:rPr>
                <w:sz w:val="18"/>
                <w:szCs w:val="18"/>
              </w:rPr>
            </w:pPr>
            <w:r w:rsidRPr="00984911">
              <w:rPr>
                <w:bCs/>
                <w:sz w:val="18"/>
                <w:szCs w:val="18"/>
              </w:rPr>
              <w:t>668,098</w:t>
            </w:r>
          </w:p>
        </w:tc>
        <w:tc>
          <w:tcPr>
            <w:tcW w:w="0" w:type="auto"/>
            <w:tcBorders>
              <w:top w:val="single" w:sz="4" w:space="0" w:color="auto"/>
              <w:left w:val="single" w:sz="4" w:space="0" w:color="auto"/>
              <w:bottom w:val="single" w:sz="4" w:space="0" w:color="auto"/>
              <w:right w:val="single" w:sz="4" w:space="0" w:color="auto"/>
            </w:tcBorders>
          </w:tcPr>
          <w:p w14:paraId="5C303C72" w14:textId="77777777" w:rsidR="002C0674" w:rsidRPr="00984911" w:rsidRDefault="002C0674" w:rsidP="007E3840">
            <w:pPr>
              <w:pStyle w:val="ConsPlusNormal"/>
              <w:rPr>
                <w:sz w:val="18"/>
                <w:szCs w:val="18"/>
              </w:rPr>
            </w:pPr>
            <w:r w:rsidRPr="00984911">
              <w:rPr>
                <w:bCs/>
                <w:sz w:val="18"/>
                <w:szCs w:val="18"/>
              </w:rPr>
              <w:t>672,169</w:t>
            </w:r>
          </w:p>
        </w:tc>
        <w:tc>
          <w:tcPr>
            <w:tcW w:w="0" w:type="auto"/>
            <w:tcBorders>
              <w:top w:val="single" w:sz="4" w:space="0" w:color="auto"/>
              <w:left w:val="single" w:sz="4" w:space="0" w:color="auto"/>
              <w:bottom w:val="single" w:sz="4" w:space="0" w:color="auto"/>
              <w:right w:val="single" w:sz="4" w:space="0" w:color="auto"/>
            </w:tcBorders>
          </w:tcPr>
          <w:p w14:paraId="418BD8ED" w14:textId="77777777" w:rsidR="002C0674" w:rsidRPr="00984911" w:rsidRDefault="002C0674" w:rsidP="007E3840">
            <w:pPr>
              <w:pStyle w:val="ConsPlusNormal"/>
              <w:rPr>
                <w:sz w:val="18"/>
                <w:szCs w:val="18"/>
              </w:rPr>
            </w:pPr>
            <w:r w:rsidRPr="00984911">
              <w:rPr>
                <w:bCs/>
                <w:sz w:val="18"/>
                <w:szCs w:val="18"/>
              </w:rPr>
              <w:t>675,498</w:t>
            </w:r>
          </w:p>
        </w:tc>
      </w:tr>
      <w:tr w:rsidR="002C0674" w:rsidRPr="00984911" w14:paraId="59F5A2CB" w14:textId="77777777" w:rsidTr="007E3840">
        <w:tc>
          <w:tcPr>
            <w:tcW w:w="0" w:type="auto"/>
            <w:tcBorders>
              <w:top w:val="single" w:sz="4" w:space="0" w:color="auto"/>
              <w:left w:val="single" w:sz="4" w:space="0" w:color="auto"/>
              <w:bottom w:val="single" w:sz="4" w:space="0" w:color="auto"/>
              <w:right w:val="single" w:sz="4" w:space="0" w:color="auto"/>
            </w:tcBorders>
          </w:tcPr>
          <w:p w14:paraId="05345C9E" w14:textId="77777777" w:rsidR="002C0674" w:rsidRPr="00984911" w:rsidRDefault="002C0674" w:rsidP="007E3840">
            <w:pPr>
              <w:pStyle w:val="ConsPlusNormal"/>
              <w:jc w:val="both"/>
              <w:rPr>
                <w:sz w:val="18"/>
                <w:szCs w:val="18"/>
              </w:rPr>
            </w:pPr>
            <w:r w:rsidRPr="00984911">
              <w:rPr>
                <w:sz w:val="18"/>
                <w:szCs w:val="18"/>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tcPr>
          <w:p w14:paraId="44D1BC2A"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sz w:val="20"/>
                <w:szCs w:val="20"/>
              </w:rPr>
              <w:t>388,304</w:t>
            </w:r>
          </w:p>
        </w:tc>
        <w:tc>
          <w:tcPr>
            <w:tcW w:w="0" w:type="auto"/>
            <w:tcBorders>
              <w:top w:val="single" w:sz="4" w:space="0" w:color="auto"/>
              <w:left w:val="single" w:sz="4" w:space="0" w:color="auto"/>
              <w:bottom w:val="single" w:sz="4" w:space="0" w:color="auto"/>
              <w:right w:val="single" w:sz="4" w:space="0" w:color="auto"/>
            </w:tcBorders>
            <w:vAlign w:val="bottom"/>
          </w:tcPr>
          <w:p w14:paraId="3D2C7BE3"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509,705</w:t>
            </w:r>
          </w:p>
        </w:tc>
        <w:tc>
          <w:tcPr>
            <w:tcW w:w="0" w:type="auto"/>
            <w:tcBorders>
              <w:top w:val="single" w:sz="4" w:space="0" w:color="auto"/>
              <w:left w:val="single" w:sz="4" w:space="0" w:color="auto"/>
              <w:bottom w:val="single" w:sz="4" w:space="0" w:color="auto"/>
              <w:right w:val="single" w:sz="4" w:space="0" w:color="auto"/>
            </w:tcBorders>
            <w:vAlign w:val="bottom"/>
          </w:tcPr>
          <w:p w14:paraId="6E998B21"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509,705</w:t>
            </w:r>
          </w:p>
        </w:tc>
        <w:tc>
          <w:tcPr>
            <w:tcW w:w="0" w:type="auto"/>
            <w:tcBorders>
              <w:top w:val="single" w:sz="4" w:space="0" w:color="auto"/>
              <w:left w:val="single" w:sz="4" w:space="0" w:color="auto"/>
              <w:bottom w:val="single" w:sz="4" w:space="0" w:color="auto"/>
              <w:right w:val="single" w:sz="4" w:space="0" w:color="auto"/>
            </w:tcBorders>
          </w:tcPr>
          <w:p w14:paraId="137B5EC3"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509,705</w:t>
            </w:r>
          </w:p>
        </w:tc>
        <w:tc>
          <w:tcPr>
            <w:tcW w:w="0" w:type="auto"/>
            <w:tcBorders>
              <w:top w:val="single" w:sz="4" w:space="0" w:color="auto"/>
              <w:left w:val="single" w:sz="4" w:space="0" w:color="auto"/>
              <w:bottom w:val="single" w:sz="4" w:space="0" w:color="auto"/>
              <w:right w:val="single" w:sz="4" w:space="0" w:color="auto"/>
            </w:tcBorders>
          </w:tcPr>
          <w:p w14:paraId="7EEF165C"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509,705</w:t>
            </w:r>
          </w:p>
        </w:tc>
        <w:tc>
          <w:tcPr>
            <w:tcW w:w="0" w:type="auto"/>
            <w:tcBorders>
              <w:top w:val="single" w:sz="4" w:space="0" w:color="auto"/>
              <w:left w:val="single" w:sz="4" w:space="0" w:color="auto"/>
              <w:bottom w:val="single" w:sz="4" w:space="0" w:color="auto"/>
              <w:right w:val="single" w:sz="4" w:space="0" w:color="auto"/>
            </w:tcBorders>
          </w:tcPr>
          <w:p w14:paraId="3539B81D"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509,705</w:t>
            </w:r>
          </w:p>
        </w:tc>
        <w:tc>
          <w:tcPr>
            <w:tcW w:w="0" w:type="auto"/>
            <w:tcBorders>
              <w:top w:val="single" w:sz="4" w:space="0" w:color="auto"/>
              <w:left w:val="single" w:sz="4" w:space="0" w:color="auto"/>
              <w:bottom w:val="single" w:sz="4" w:space="0" w:color="auto"/>
              <w:right w:val="single" w:sz="4" w:space="0" w:color="auto"/>
            </w:tcBorders>
          </w:tcPr>
          <w:p w14:paraId="02591192"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color w:val="000000"/>
                <w:sz w:val="18"/>
                <w:szCs w:val="18"/>
              </w:rPr>
              <w:t>509,705</w:t>
            </w:r>
          </w:p>
        </w:tc>
        <w:tc>
          <w:tcPr>
            <w:tcW w:w="0" w:type="auto"/>
            <w:tcBorders>
              <w:top w:val="single" w:sz="4" w:space="0" w:color="auto"/>
              <w:left w:val="single" w:sz="4" w:space="0" w:color="auto"/>
              <w:bottom w:val="single" w:sz="4" w:space="0" w:color="auto"/>
              <w:right w:val="single" w:sz="4" w:space="0" w:color="auto"/>
            </w:tcBorders>
            <w:vAlign w:val="bottom"/>
          </w:tcPr>
          <w:p w14:paraId="2E03CA22"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512,495</w:t>
            </w:r>
          </w:p>
        </w:tc>
        <w:tc>
          <w:tcPr>
            <w:tcW w:w="0" w:type="auto"/>
            <w:tcBorders>
              <w:top w:val="single" w:sz="4" w:space="0" w:color="auto"/>
              <w:left w:val="single" w:sz="4" w:space="0" w:color="auto"/>
              <w:bottom w:val="single" w:sz="4" w:space="0" w:color="auto"/>
              <w:right w:val="single" w:sz="4" w:space="0" w:color="auto"/>
            </w:tcBorders>
            <w:vAlign w:val="bottom"/>
          </w:tcPr>
          <w:p w14:paraId="626E47C1"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515,618</w:t>
            </w:r>
          </w:p>
        </w:tc>
        <w:tc>
          <w:tcPr>
            <w:tcW w:w="0" w:type="auto"/>
            <w:tcBorders>
              <w:top w:val="single" w:sz="4" w:space="0" w:color="auto"/>
              <w:left w:val="single" w:sz="4" w:space="0" w:color="auto"/>
              <w:bottom w:val="single" w:sz="4" w:space="0" w:color="auto"/>
              <w:right w:val="single" w:sz="4" w:space="0" w:color="auto"/>
            </w:tcBorders>
            <w:vAlign w:val="bottom"/>
          </w:tcPr>
          <w:p w14:paraId="3BC399F2"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518,172</w:t>
            </w:r>
          </w:p>
        </w:tc>
      </w:tr>
      <w:tr w:rsidR="002C0674" w:rsidRPr="00984911" w14:paraId="620F87F8" w14:textId="77777777" w:rsidTr="007E3840">
        <w:tc>
          <w:tcPr>
            <w:tcW w:w="0" w:type="auto"/>
            <w:tcBorders>
              <w:top w:val="single" w:sz="4" w:space="0" w:color="auto"/>
              <w:left w:val="single" w:sz="4" w:space="0" w:color="auto"/>
              <w:bottom w:val="single" w:sz="4" w:space="0" w:color="auto"/>
              <w:right w:val="single" w:sz="4" w:space="0" w:color="auto"/>
            </w:tcBorders>
          </w:tcPr>
          <w:p w14:paraId="3F732355" w14:textId="77777777" w:rsidR="002C0674" w:rsidRPr="00984911" w:rsidRDefault="002C0674" w:rsidP="007E3840">
            <w:pPr>
              <w:pStyle w:val="ConsPlusNormal"/>
              <w:jc w:val="both"/>
              <w:rPr>
                <w:sz w:val="18"/>
                <w:szCs w:val="18"/>
              </w:rPr>
            </w:pPr>
            <w:r w:rsidRPr="00984911">
              <w:rPr>
                <w:sz w:val="18"/>
                <w:szCs w:val="18"/>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tcPr>
          <w:p w14:paraId="3F1F48B3"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sz w:val="20"/>
                <w:szCs w:val="20"/>
              </w:rPr>
              <w:t>123,731</w:t>
            </w:r>
          </w:p>
        </w:tc>
        <w:tc>
          <w:tcPr>
            <w:tcW w:w="0" w:type="auto"/>
            <w:tcBorders>
              <w:top w:val="single" w:sz="4" w:space="0" w:color="auto"/>
              <w:left w:val="single" w:sz="4" w:space="0" w:color="auto"/>
              <w:bottom w:val="single" w:sz="4" w:space="0" w:color="auto"/>
              <w:right w:val="single" w:sz="4" w:space="0" w:color="auto"/>
            </w:tcBorders>
            <w:vAlign w:val="center"/>
          </w:tcPr>
          <w:p w14:paraId="2E34C62F"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39A3B3AB"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tcPr>
          <w:p w14:paraId="5830829B"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tcPr>
          <w:p w14:paraId="580F6C31"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tcPr>
          <w:p w14:paraId="62B6859D"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tcPr>
          <w:p w14:paraId="0F30D4DE"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5F6313A6"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155,603</w:t>
            </w:r>
          </w:p>
        </w:tc>
        <w:tc>
          <w:tcPr>
            <w:tcW w:w="0" w:type="auto"/>
            <w:tcBorders>
              <w:top w:val="single" w:sz="4" w:space="0" w:color="auto"/>
              <w:left w:val="single" w:sz="4" w:space="0" w:color="auto"/>
              <w:bottom w:val="single" w:sz="4" w:space="0" w:color="auto"/>
              <w:right w:val="single" w:sz="4" w:space="0" w:color="auto"/>
            </w:tcBorders>
            <w:vAlign w:val="center"/>
          </w:tcPr>
          <w:p w14:paraId="76F5C0AF"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156,551</w:t>
            </w:r>
          </w:p>
        </w:tc>
        <w:tc>
          <w:tcPr>
            <w:tcW w:w="0" w:type="auto"/>
            <w:tcBorders>
              <w:top w:val="single" w:sz="4" w:space="0" w:color="auto"/>
              <w:left w:val="single" w:sz="4" w:space="0" w:color="auto"/>
              <w:bottom w:val="single" w:sz="4" w:space="0" w:color="auto"/>
              <w:right w:val="single" w:sz="4" w:space="0" w:color="auto"/>
            </w:tcBorders>
            <w:vAlign w:val="center"/>
          </w:tcPr>
          <w:p w14:paraId="4CEE03AB" w14:textId="77777777" w:rsidR="002C0674" w:rsidRPr="00984911" w:rsidRDefault="002C0674" w:rsidP="007E3840">
            <w:pPr>
              <w:ind w:firstLine="0"/>
              <w:jc w:val="right"/>
              <w:rPr>
                <w:rFonts w:ascii="Times New Roman" w:hAnsi="Times New Roman" w:cs="Times New Roman"/>
                <w:sz w:val="18"/>
                <w:szCs w:val="18"/>
              </w:rPr>
            </w:pPr>
            <w:r w:rsidRPr="00984911">
              <w:rPr>
                <w:rFonts w:ascii="Times New Roman" w:hAnsi="Times New Roman" w:cs="Times New Roman"/>
                <w:sz w:val="18"/>
                <w:szCs w:val="18"/>
              </w:rPr>
              <w:t>157,326</w:t>
            </w:r>
          </w:p>
        </w:tc>
      </w:tr>
      <w:tr w:rsidR="002C0674" w:rsidRPr="00984911" w14:paraId="624DB0D8" w14:textId="77777777" w:rsidTr="007E3840">
        <w:tc>
          <w:tcPr>
            <w:tcW w:w="0" w:type="auto"/>
            <w:tcBorders>
              <w:top w:val="single" w:sz="4" w:space="0" w:color="auto"/>
              <w:left w:val="single" w:sz="4" w:space="0" w:color="auto"/>
              <w:bottom w:val="single" w:sz="4" w:space="0" w:color="auto"/>
              <w:right w:val="single" w:sz="4" w:space="0" w:color="auto"/>
            </w:tcBorders>
          </w:tcPr>
          <w:p w14:paraId="08E00E90" w14:textId="77777777" w:rsidR="002C0674" w:rsidRPr="00984911" w:rsidRDefault="002C0674" w:rsidP="007E3840">
            <w:pPr>
              <w:pStyle w:val="ConsPlusNormal"/>
              <w:jc w:val="both"/>
              <w:rPr>
                <w:sz w:val="18"/>
                <w:szCs w:val="18"/>
              </w:rPr>
            </w:pPr>
            <w:r w:rsidRPr="00984911">
              <w:rPr>
                <w:sz w:val="18"/>
                <w:szCs w:val="18"/>
              </w:rPr>
              <w:t>БУ-2</w:t>
            </w:r>
          </w:p>
        </w:tc>
        <w:tc>
          <w:tcPr>
            <w:tcW w:w="0" w:type="auto"/>
            <w:tcBorders>
              <w:top w:val="single" w:sz="4" w:space="0" w:color="auto"/>
              <w:left w:val="single" w:sz="4" w:space="0" w:color="auto"/>
              <w:bottom w:val="single" w:sz="4" w:space="0" w:color="auto"/>
              <w:right w:val="single" w:sz="4" w:space="0" w:color="auto"/>
            </w:tcBorders>
            <w:vAlign w:val="center"/>
          </w:tcPr>
          <w:p w14:paraId="169B5925"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sz w:val="20"/>
                <w:szCs w:val="20"/>
              </w:rPr>
              <w:t>282,18</w:t>
            </w:r>
          </w:p>
        </w:tc>
        <w:tc>
          <w:tcPr>
            <w:tcW w:w="0" w:type="auto"/>
            <w:tcBorders>
              <w:top w:val="single" w:sz="4" w:space="0" w:color="auto"/>
              <w:left w:val="single" w:sz="4" w:space="0" w:color="auto"/>
              <w:bottom w:val="single" w:sz="4" w:space="0" w:color="auto"/>
              <w:right w:val="single" w:sz="4" w:space="0" w:color="auto"/>
            </w:tcBorders>
            <w:vAlign w:val="bottom"/>
          </w:tcPr>
          <w:p w14:paraId="60B7A812"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287,09</w:t>
            </w:r>
          </w:p>
        </w:tc>
        <w:tc>
          <w:tcPr>
            <w:tcW w:w="0" w:type="auto"/>
            <w:tcBorders>
              <w:top w:val="single" w:sz="4" w:space="0" w:color="auto"/>
              <w:left w:val="single" w:sz="4" w:space="0" w:color="auto"/>
              <w:bottom w:val="single" w:sz="4" w:space="0" w:color="auto"/>
              <w:right w:val="single" w:sz="4" w:space="0" w:color="auto"/>
            </w:tcBorders>
            <w:vAlign w:val="bottom"/>
          </w:tcPr>
          <w:p w14:paraId="00B7AD42"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217E73FA"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0B33FDBD"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6499F850"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01D8038C"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570CD1FF"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277,813</w:t>
            </w:r>
          </w:p>
        </w:tc>
        <w:tc>
          <w:tcPr>
            <w:tcW w:w="0" w:type="auto"/>
            <w:tcBorders>
              <w:top w:val="single" w:sz="4" w:space="0" w:color="auto"/>
              <w:left w:val="single" w:sz="4" w:space="0" w:color="auto"/>
              <w:bottom w:val="single" w:sz="4" w:space="0" w:color="auto"/>
              <w:right w:val="single" w:sz="4" w:space="0" w:color="auto"/>
            </w:tcBorders>
            <w:vAlign w:val="bottom"/>
          </w:tcPr>
          <w:p w14:paraId="21E11010"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271,251</w:t>
            </w:r>
          </w:p>
        </w:tc>
        <w:tc>
          <w:tcPr>
            <w:tcW w:w="0" w:type="auto"/>
            <w:tcBorders>
              <w:top w:val="single" w:sz="4" w:space="0" w:color="auto"/>
              <w:left w:val="single" w:sz="4" w:space="0" w:color="auto"/>
              <w:bottom w:val="single" w:sz="4" w:space="0" w:color="auto"/>
              <w:right w:val="single" w:sz="4" w:space="0" w:color="auto"/>
            </w:tcBorders>
            <w:vAlign w:val="bottom"/>
          </w:tcPr>
          <w:p w14:paraId="5231F9EC"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266,291</w:t>
            </w:r>
          </w:p>
        </w:tc>
      </w:tr>
      <w:tr w:rsidR="002C0674" w:rsidRPr="00984911" w14:paraId="2508EAE9" w14:textId="77777777" w:rsidTr="007E3840">
        <w:tc>
          <w:tcPr>
            <w:tcW w:w="0" w:type="auto"/>
            <w:tcBorders>
              <w:top w:val="single" w:sz="4" w:space="0" w:color="auto"/>
              <w:left w:val="single" w:sz="4" w:space="0" w:color="auto"/>
              <w:bottom w:val="single" w:sz="4" w:space="0" w:color="auto"/>
              <w:right w:val="single" w:sz="4" w:space="0" w:color="auto"/>
            </w:tcBorders>
          </w:tcPr>
          <w:p w14:paraId="59862DB4" w14:textId="77777777" w:rsidR="002C0674" w:rsidRPr="00984911" w:rsidRDefault="002C0674" w:rsidP="007E3840">
            <w:pPr>
              <w:pStyle w:val="ConsPlusNormal"/>
              <w:jc w:val="both"/>
              <w:rPr>
                <w:sz w:val="18"/>
                <w:szCs w:val="18"/>
              </w:rPr>
            </w:pPr>
            <w:r w:rsidRPr="00984911">
              <w:rPr>
                <w:sz w:val="18"/>
                <w:szCs w:val="18"/>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tcPr>
          <w:p w14:paraId="0B942710"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sz w:val="20"/>
                <w:szCs w:val="20"/>
              </w:rPr>
              <w:t>282,18</w:t>
            </w:r>
          </w:p>
        </w:tc>
        <w:tc>
          <w:tcPr>
            <w:tcW w:w="0" w:type="auto"/>
            <w:tcBorders>
              <w:top w:val="single" w:sz="4" w:space="0" w:color="auto"/>
              <w:left w:val="single" w:sz="4" w:space="0" w:color="auto"/>
              <w:bottom w:val="single" w:sz="4" w:space="0" w:color="auto"/>
              <w:right w:val="single" w:sz="4" w:space="0" w:color="auto"/>
            </w:tcBorders>
            <w:vAlign w:val="bottom"/>
          </w:tcPr>
          <w:p w14:paraId="4DAB4E07"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287,09</w:t>
            </w:r>
          </w:p>
        </w:tc>
        <w:tc>
          <w:tcPr>
            <w:tcW w:w="0" w:type="auto"/>
            <w:tcBorders>
              <w:top w:val="single" w:sz="4" w:space="0" w:color="auto"/>
              <w:left w:val="single" w:sz="4" w:space="0" w:color="auto"/>
              <w:bottom w:val="single" w:sz="4" w:space="0" w:color="auto"/>
              <w:right w:val="single" w:sz="4" w:space="0" w:color="auto"/>
            </w:tcBorders>
            <w:vAlign w:val="bottom"/>
          </w:tcPr>
          <w:p w14:paraId="3FDD4BBE"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27AF92C3"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159E1B68"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6D8E3314"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034A7F5B"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286,641</w:t>
            </w:r>
          </w:p>
        </w:tc>
        <w:tc>
          <w:tcPr>
            <w:tcW w:w="0" w:type="auto"/>
            <w:tcBorders>
              <w:top w:val="single" w:sz="4" w:space="0" w:color="auto"/>
              <w:left w:val="single" w:sz="4" w:space="0" w:color="auto"/>
              <w:bottom w:val="single" w:sz="4" w:space="0" w:color="auto"/>
              <w:right w:val="single" w:sz="4" w:space="0" w:color="auto"/>
            </w:tcBorders>
            <w:vAlign w:val="bottom"/>
          </w:tcPr>
          <w:p w14:paraId="5C04678D"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277,813</w:t>
            </w:r>
          </w:p>
        </w:tc>
        <w:tc>
          <w:tcPr>
            <w:tcW w:w="0" w:type="auto"/>
            <w:tcBorders>
              <w:top w:val="single" w:sz="4" w:space="0" w:color="auto"/>
              <w:left w:val="single" w:sz="4" w:space="0" w:color="auto"/>
              <w:bottom w:val="single" w:sz="4" w:space="0" w:color="auto"/>
              <w:right w:val="single" w:sz="4" w:space="0" w:color="auto"/>
            </w:tcBorders>
            <w:vAlign w:val="bottom"/>
          </w:tcPr>
          <w:p w14:paraId="30056D7C"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271,251</w:t>
            </w:r>
          </w:p>
        </w:tc>
        <w:tc>
          <w:tcPr>
            <w:tcW w:w="0" w:type="auto"/>
            <w:tcBorders>
              <w:top w:val="single" w:sz="4" w:space="0" w:color="auto"/>
              <w:left w:val="single" w:sz="4" w:space="0" w:color="auto"/>
              <w:bottom w:val="single" w:sz="4" w:space="0" w:color="auto"/>
              <w:right w:val="single" w:sz="4" w:space="0" w:color="auto"/>
            </w:tcBorders>
            <w:vAlign w:val="bottom"/>
          </w:tcPr>
          <w:p w14:paraId="5B45EFAF"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266,291</w:t>
            </w:r>
          </w:p>
        </w:tc>
      </w:tr>
      <w:tr w:rsidR="002C0674" w:rsidRPr="00984911" w14:paraId="22BC1381" w14:textId="77777777" w:rsidTr="007E3840">
        <w:tc>
          <w:tcPr>
            <w:tcW w:w="0" w:type="auto"/>
            <w:tcBorders>
              <w:top w:val="single" w:sz="4" w:space="0" w:color="auto"/>
              <w:left w:val="single" w:sz="4" w:space="0" w:color="auto"/>
              <w:bottom w:val="single" w:sz="4" w:space="0" w:color="auto"/>
              <w:right w:val="single" w:sz="4" w:space="0" w:color="auto"/>
            </w:tcBorders>
          </w:tcPr>
          <w:p w14:paraId="6228BA6B" w14:textId="77777777" w:rsidR="002C0674" w:rsidRPr="00984911" w:rsidRDefault="002C0674" w:rsidP="007E3840">
            <w:pPr>
              <w:pStyle w:val="ConsPlusNormal"/>
              <w:jc w:val="both"/>
              <w:rPr>
                <w:sz w:val="18"/>
                <w:szCs w:val="18"/>
              </w:rPr>
            </w:pPr>
            <w:r w:rsidRPr="00984911">
              <w:rPr>
                <w:sz w:val="18"/>
                <w:szCs w:val="18"/>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tcPr>
          <w:p w14:paraId="4F84898A"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0,00</w:t>
            </w:r>
          </w:p>
        </w:tc>
        <w:tc>
          <w:tcPr>
            <w:tcW w:w="0" w:type="auto"/>
            <w:tcBorders>
              <w:top w:val="single" w:sz="4" w:space="0" w:color="auto"/>
              <w:left w:val="single" w:sz="4" w:space="0" w:color="auto"/>
              <w:bottom w:val="single" w:sz="4" w:space="0" w:color="auto"/>
              <w:right w:val="single" w:sz="4" w:space="0" w:color="auto"/>
            </w:tcBorders>
          </w:tcPr>
          <w:p w14:paraId="2A9D57D7" w14:textId="77777777" w:rsidR="002C0674" w:rsidRPr="00984911" w:rsidRDefault="002C0674" w:rsidP="007E3840">
            <w:pPr>
              <w:ind w:firstLine="0"/>
            </w:pPr>
            <w:r w:rsidRPr="00984911">
              <w:rPr>
                <w:rFonts w:ascii="Times New Roman" w:hAnsi="Times New Roman" w:cs="Times New Roman"/>
                <w:color w:val="000000"/>
                <w:sz w:val="18"/>
                <w:szCs w:val="18"/>
              </w:rPr>
              <w:t>0,00</w:t>
            </w:r>
          </w:p>
        </w:tc>
        <w:tc>
          <w:tcPr>
            <w:tcW w:w="0" w:type="auto"/>
            <w:tcBorders>
              <w:top w:val="single" w:sz="4" w:space="0" w:color="auto"/>
              <w:left w:val="single" w:sz="4" w:space="0" w:color="auto"/>
              <w:bottom w:val="single" w:sz="4" w:space="0" w:color="auto"/>
              <w:right w:val="single" w:sz="4" w:space="0" w:color="auto"/>
            </w:tcBorders>
          </w:tcPr>
          <w:p w14:paraId="713F8B60" w14:textId="77777777" w:rsidR="002C0674" w:rsidRPr="00984911" w:rsidRDefault="002C0674" w:rsidP="007E3840">
            <w:pPr>
              <w:ind w:firstLine="0"/>
            </w:pPr>
            <w:r w:rsidRPr="00984911">
              <w:rPr>
                <w:rFonts w:ascii="Times New Roman" w:hAnsi="Times New Roman" w:cs="Times New Roman"/>
                <w:color w:val="000000"/>
                <w:sz w:val="18"/>
                <w:szCs w:val="18"/>
              </w:rPr>
              <w:t>0,00</w:t>
            </w:r>
          </w:p>
        </w:tc>
        <w:tc>
          <w:tcPr>
            <w:tcW w:w="0" w:type="auto"/>
            <w:tcBorders>
              <w:top w:val="single" w:sz="4" w:space="0" w:color="auto"/>
              <w:left w:val="single" w:sz="4" w:space="0" w:color="auto"/>
              <w:bottom w:val="single" w:sz="4" w:space="0" w:color="auto"/>
              <w:right w:val="single" w:sz="4" w:space="0" w:color="auto"/>
            </w:tcBorders>
          </w:tcPr>
          <w:p w14:paraId="2DD2CB86" w14:textId="77777777" w:rsidR="002C0674" w:rsidRPr="00984911" w:rsidRDefault="002C0674" w:rsidP="007E3840">
            <w:pPr>
              <w:ind w:firstLine="0"/>
            </w:pPr>
            <w:r w:rsidRPr="00984911">
              <w:rPr>
                <w:rFonts w:ascii="Times New Roman" w:hAnsi="Times New Roman" w:cs="Times New Roman"/>
                <w:color w:val="000000"/>
                <w:sz w:val="18"/>
                <w:szCs w:val="18"/>
              </w:rPr>
              <w:t>0,00</w:t>
            </w:r>
          </w:p>
        </w:tc>
        <w:tc>
          <w:tcPr>
            <w:tcW w:w="0" w:type="auto"/>
            <w:tcBorders>
              <w:top w:val="single" w:sz="4" w:space="0" w:color="auto"/>
              <w:left w:val="single" w:sz="4" w:space="0" w:color="auto"/>
              <w:bottom w:val="single" w:sz="4" w:space="0" w:color="auto"/>
              <w:right w:val="single" w:sz="4" w:space="0" w:color="auto"/>
            </w:tcBorders>
          </w:tcPr>
          <w:p w14:paraId="0AD6B205" w14:textId="77777777" w:rsidR="002C0674" w:rsidRPr="00984911" w:rsidRDefault="002C0674" w:rsidP="007E3840">
            <w:pPr>
              <w:ind w:firstLine="0"/>
            </w:pPr>
            <w:r w:rsidRPr="00984911">
              <w:rPr>
                <w:rFonts w:ascii="Times New Roman" w:hAnsi="Times New Roman" w:cs="Times New Roman"/>
                <w:color w:val="000000"/>
                <w:sz w:val="18"/>
                <w:szCs w:val="18"/>
              </w:rPr>
              <w:t>0,00</w:t>
            </w:r>
          </w:p>
        </w:tc>
        <w:tc>
          <w:tcPr>
            <w:tcW w:w="0" w:type="auto"/>
            <w:tcBorders>
              <w:top w:val="single" w:sz="4" w:space="0" w:color="auto"/>
              <w:left w:val="single" w:sz="4" w:space="0" w:color="auto"/>
              <w:bottom w:val="single" w:sz="4" w:space="0" w:color="auto"/>
              <w:right w:val="single" w:sz="4" w:space="0" w:color="auto"/>
            </w:tcBorders>
          </w:tcPr>
          <w:p w14:paraId="6978113A" w14:textId="77777777" w:rsidR="002C0674" w:rsidRPr="00984911" w:rsidRDefault="002C0674" w:rsidP="007E3840">
            <w:pPr>
              <w:ind w:firstLine="0"/>
            </w:pPr>
            <w:r w:rsidRPr="00984911">
              <w:rPr>
                <w:rFonts w:ascii="Times New Roman" w:hAnsi="Times New Roman" w:cs="Times New Roman"/>
                <w:color w:val="000000"/>
                <w:sz w:val="18"/>
                <w:szCs w:val="18"/>
              </w:rPr>
              <w:t>0,00</w:t>
            </w:r>
          </w:p>
        </w:tc>
        <w:tc>
          <w:tcPr>
            <w:tcW w:w="0" w:type="auto"/>
            <w:tcBorders>
              <w:top w:val="single" w:sz="4" w:space="0" w:color="auto"/>
              <w:left w:val="single" w:sz="4" w:space="0" w:color="auto"/>
              <w:bottom w:val="single" w:sz="4" w:space="0" w:color="auto"/>
              <w:right w:val="single" w:sz="4" w:space="0" w:color="auto"/>
            </w:tcBorders>
          </w:tcPr>
          <w:p w14:paraId="3E39CCBD" w14:textId="77777777" w:rsidR="002C0674" w:rsidRPr="00984911" w:rsidRDefault="002C0674" w:rsidP="007E3840">
            <w:pPr>
              <w:ind w:firstLine="0"/>
            </w:pPr>
            <w:r w:rsidRPr="00984911">
              <w:rPr>
                <w:rFonts w:ascii="Times New Roman" w:hAnsi="Times New Roman" w:cs="Times New Roman"/>
                <w:color w:val="000000"/>
                <w:sz w:val="18"/>
                <w:szCs w:val="18"/>
              </w:rPr>
              <w:t>0,00</w:t>
            </w:r>
          </w:p>
        </w:tc>
        <w:tc>
          <w:tcPr>
            <w:tcW w:w="0" w:type="auto"/>
            <w:tcBorders>
              <w:top w:val="single" w:sz="4" w:space="0" w:color="auto"/>
              <w:left w:val="single" w:sz="4" w:space="0" w:color="auto"/>
              <w:bottom w:val="single" w:sz="4" w:space="0" w:color="auto"/>
              <w:right w:val="single" w:sz="4" w:space="0" w:color="auto"/>
            </w:tcBorders>
          </w:tcPr>
          <w:p w14:paraId="4A70535D" w14:textId="77777777" w:rsidR="002C0674" w:rsidRPr="00984911" w:rsidRDefault="002C0674" w:rsidP="007E3840">
            <w:pPr>
              <w:ind w:firstLine="0"/>
            </w:pPr>
            <w:r w:rsidRPr="00984911">
              <w:rPr>
                <w:rFonts w:ascii="Times New Roman" w:hAnsi="Times New Roman" w:cs="Times New Roman"/>
                <w:color w:val="000000"/>
                <w:sz w:val="18"/>
                <w:szCs w:val="18"/>
              </w:rPr>
              <w:t>0,00</w:t>
            </w:r>
          </w:p>
        </w:tc>
        <w:tc>
          <w:tcPr>
            <w:tcW w:w="0" w:type="auto"/>
            <w:tcBorders>
              <w:top w:val="single" w:sz="4" w:space="0" w:color="auto"/>
              <w:left w:val="single" w:sz="4" w:space="0" w:color="auto"/>
              <w:bottom w:val="single" w:sz="4" w:space="0" w:color="auto"/>
              <w:right w:val="single" w:sz="4" w:space="0" w:color="auto"/>
            </w:tcBorders>
          </w:tcPr>
          <w:p w14:paraId="523AF56B" w14:textId="77777777" w:rsidR="002C0674" w:rsidRPr="00984911" w:rsidRDefault="002C0674" w:rsidP="007E3840">
            <w:pPr>
              <w:ind w:firstLine="0"/>
            </w:pPr>
            <w:r w:rsidRPr="00984911">
              <w:rPr>
                <w:rFonts w:ascii="Times New Roman" w:hAnsi="Times New Roman" w:cs="Times New Roman"/>
                <w:color w:val="000000"/>
                <w:sz w:val="18"/>
                <w:szCs w:val="18"/>
              </w:rPr>
              <w:t>0,00</w:t>
            </w:r>
          </w:p>
        </w:tc>
        <w:tc>
          <w:tcPr>
            <w:tcW w:w="0" w:type="auto"/>
            <w:tcBorders>
              <w:top w:val="single" w:sz="4" w:space="0" w:color="auto"/>
              <w:left w:val="single" w:sz="4" w:space="0" w:color="auto"/>
              <w:bottom w:val="single" w:sz="4" w:space="0" w:color="auto"/>
              <w:right w:val="single" w:sz="4" w:space="0" w:color="auto"/>
            </w:tcBorders>
          </w:tcPr>
          <w:p w14:paraId="3AE5F385" w14:textId="77777777" w:rsidR="002C0674" w:rsidRPr="00984911" w:rsidRDefault="002C0674" w:rsidP="007E3840">
            <w:pPr>
              <w:ind w:firstLine="0"/>
            </w:pPr>
            <w:r w:rsidRPr="00984911">
              <w:rPr>
                <w:rFonts w:ascii="Times New Roman" w:hAnsi="Times New Roman" w:cs="Times New Roman"/>
                <w:color w:val="000000"/>
                <w:sz w:val="18"/>
                <w:szCs w:val="18"/>
              </w:rPr>
              <w:t>0,00</w:t>
            </w:r>
          </w:p>
        </w:tc>
      </w:tr>
      <w:tr w:rsidR="002C0674" w:rsidRPr="00984911" w14:paraId="4A93338D" w14:textId="77777777" w:rsidTr="007E3840">
        <w:tc>
          <w:tcPr>
            <w:tcW w:w="0" w:type="auto"/>
            <w:tcBorders>
              <w:top w:val="single" w:sz="4" w:space="0" w:color="auto"/>
              <w:left w:val="single" w:sz="4" w:space="0" w:color="auto"/>
              <w:bottom w:val="single" w:sz="4" w:space="0" w:color="auto"/>
              <w:right w:val="single" w:sz="4" w:space="0" w:color="auto"/>
            </w:tcBorders>
          </w:tcPr>
          <w:p w14:paraId="2444FBB4" w14:textId="77777777" w:rsidR="002C0674" w:rsidRPr="00984911" w:rsidRDefault="002C0674" w:rsidP="007E3840">
            <w:pPr>
              <w:pStyle w:val="ConsPlusNormal"/>
              <w:jc w:val="both"/>
              <w:rPr>
                <w:sz w:val="18"/>
                <w:szCs w:val="18"/>
              </w:rPr>
            </w:pPr>
            <w:r w:rsidRPr="00984911">
              <w:rPr>
                <w:sz w:val="18"/>
                <w:szCs w:val="18"/>
              </w:rPr>
              <w:t>Присоединенная договорная тепловая нагрузка в паре</w:t>
            </w:r>
          </w:p>
        </w:tc>
        <w:tc>
          <w:tcPr>
            <w:tcW w:w="0" w:type="auto"/>
            <w:tcBorders>
              <w:top w:val="single" w:sz="4" w:space="0" w:color="auto"/>
              <w:left w:val="single" w:sz="4" w:space="0" w:color="auto"/>
              <w:bottom w:val="single" w:sz="4" w:space="0" w:color="auto"/>
              <w:right w:val="single" w:sz="4" w:space="0" w:color="auto"/>
            </w:tcBorders>
            <w:vAlign w:val="center"/>
          </w:tcPr>
          <w:p w14:paraId="0578F8F1" w14:textId="77777777" w:rsidR="002C0674" w:rsidRPr="00984911" w:rsidRDefault="002C0674" w:rsidP="007E3840">
            <w:pPr>
              <w:ind w:firstLine="0"/>
              <w:jc w:val="right"/>
              <w:rPr>
                <w:rFonts w:ascii="Times New Roman" w:hAnsi="Times New Roman" w:cs="Times New Roman"/>
                <w:color w:val="000000"/>
                <w:sz w:val="18"/>
                <w:szCs w:val="18"/>
              </w:rPr>
            </w:pPr>
            <w:r w:rsidRPr="00984911">
              <w:rPr>
                <w:rFonts w:ascii="Times New Roman" w:hAnsi="Times New Roman" w:cs="Times New Roman"/>
                <w:color w:val="000000"/>
                <w:sz w:val="18"/>
                <w:szCs w:val="18"/>
              </w:rPr>
              <w:t>82,506</w:t>
            </w:r>
          </w:p>
        </w:tc>
        <w:tc>
          <w:tcPr>
            <w:tcW w:w="0" w:type="auto"/>
            <w:tcBorders>
              <w:top w:val="single" w:sz="4" w:space="0" w:color="auto"/>
              <w:left w:val="single" w:sz="4" w:space="0" w:color="auto"/>
              <w:bottom w:val="single" w:sz="4" w:space="0" w:color="auto"/>
              <w:right w:val="single" w:sz="4" w:space="0" w:color="auto"/>
            </w:tcBorders>
          </w:tcPr>
          <w:p w14:paraId="0CF2F325" w14:textId="77777777" w:rsidR="002C0674" w:rsidRPr="00984911" w:rsidRDefault="002C0674" w:rsidP="007E3840">
            <w:pPr>
              <w:pStyle w:val="ConsPlusNormal"/>
              <w:rPr>
                <w:sz w:val="18"/>
                <w:szCs w:val="18"/>
              </w:rPr>
            </w:pPr>
            <w:r w:rsidRPr="00984911">
              <w:rPr>
                <w:sz w:val="18"/>
                <w:szCs w:val="18"/>
              </w:rPr>
              <w:t>48,753</w:t>
            </w:r>
          </w:p>
        </w:tc>
        <w:tc>
          <w:tcPr>
            <w:tcW w:w="0" w:type="auto"/>
            <w:tcBorders>
              <w:top w:val="single" w:sz="4" w:space="0" w:color="auto"/>
              <w:left w:val="single" w:sz="4" w:space="0" w:color="auto"/>
              <w:bottom w:val="single" w:sz="4" w:space="0" w:color="auto"/>
              <w:right w:val="single" w:sz="4" w:space="0" w:color="auto"/>
            </w:tcBorders>
          </w:tcPr>
          <w:p w14:paraId="5F6691C1"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48,753</w:t>
            </w:r>
          </w:p>
        </w:tc>
        <w:tc>
          <w:tcPr>
            <w:tcW w:w="0" w:type="auto"/>
            <w:tcBorders>
              <w:top w:val="single" w:sz="4" w:space="0" w:color="auto"/>
              <w:left w:val="single" w:sz="4" w:space="0" w:color="auto"/>
              <w:bottom w:val="single" w:sz="4" w:space="0" w:color="auto"/>
              <w:right w:val="single" w:sz="4" w:space="0" w:color="auto"/>
            </w:tcBorders>
          </w:tcPr>
          <w:p w14:paraId="7CF2859B"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48,753</w:t>
            </w:r>
          </w:p>
        </w:tc>
        <w:tc>
          <w:tcPr>
            <w:tcW w:w="0" w:type="auto"/>
            <w:tcBorders>
              <w:top w:val="single" w:sz="4" w:space="0" w:color="auto"/>
              <w:left w:val="single" w:sz="4" w:space="0" w:color="auto"/>
              <w:bottom w:val="single" w:sz="4" w:space="0" w:color="auto"/>
              <w:right w:val="single" w:sz="4" w:space="0" w:color="auto"/>
            </w:tcBorders>
          </w:tcPr>
          <w:p w14:paraId="7EFC8C1B"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48,753</w:t>
            </w:r>
          </w:p>
        </w:tc>
        <w:tc>
          <w:tcPr>
            <w:tcW w:w="0" w:type="auto"/>
            <w:tcBorders>
              <w:top w:val="single" w:sz="4" w:space="0" w:color="auto"/>
              <w:left w:val="single" w:sz="4" w:space="0" w:color="auto"/>
              <w:bottom w:val="single" w:sz="4" w:space="0" w:color="auto"/>
              <w:right w:val="single" w:sz="4" w:space="0" w:color="auto"/>
            </w:tcBorders>
          </w:tcPr>
          <w:p w14:paraId="3997F14D" w14:textId="77777777" w:rsidR="002C0674" w:rsidRPr="00984911" w:rsidRDefault="002C0674" w:rsidP="007E3840">
            <w:pPr>
              <w:ind w:firstLine="0"/>
              <w:rPr>
                <w:rFonts w:ascii="Times New Roman" w:hAnsi="Times New Roman" w:cs="Times New Roman"/>
                <w:sz w:val="18"/>
                <w:szCs w:val="18"/>
              </w:rPr>
            </w:pPr>
            <w:r w:rsidRPr="00984911">
              <w:rPr>
                <w:rFonts w:ascii="Times New Roman" w:hAnsi="Times New Roman" w:cs="Times New Roman"/>
                <w:sz w:val="18"/>
                <w:szCs w:val="18"/>
              </w:rPr>
              <w:t>48,753</w:t>
            </w:r>
          </w:p>
        </w:tc>
        <w:tc>
          <w:tcPr>
            <w:tcW w:w="0" w:type="auto"/>
            <w:tcBorders>
              <w:top w:val="single" w:sz="4" w:space="0" w:color="auto"/>
              <w:left w:val="single" w:sz="4" w:space="0" w:color="auto"/>
              <w:bottom w:val="single" w:sz="4" w:space="0" w:color="auto"/>
              <w:right w:val="single" w:sz="4" w:space="0" w:color="auto"/>
            </w:tcBorders>
          </w:tcPr>
          <w:p w14:paraId="1510FCCE" w14:textId="77777777" w:rsidR="002C0674" w:rsidRPr="00984911" w:rsidRDefault="002C0674" w:rsidP="007E3840">
            <w:pPr>
              <w:pStyle w:val="ConsPlusNormal"/>
              <w:rPr>
                <w:sz w:val="18"/>
                <w:szCs w:val="18"/>
              </w:rPr>
            </w:pPr>
            <w:r w:rsidRPr="00984911">
              <w:rPr>
                <w:sz w:val="18"/>
                <w:szCs w:val="18"/>
              </w:rPr>
              <w:t>48,753</w:t>
            </w:r>
          </w:p>
        </w:tc>
        <w:tc>
          <w:tcPr>
            <w:tcW w:w="0" w:type="auto"/>
            <w:tcBorders>
              <w:top w:val="single" w:sz="4" w:space="0" w:color="auto"/>
              <w:left w:val="single" w:sz="4" w:space="0" w:color="auto"/>
              <w:bottom w:val="single" w:sz="4" w:space="0" w:color="auto"/>
              <w:right w:val="single" w:sz="4" w:space="0" w:color="auto"/>
            </w:tcBorders>
          </w:tcPr>
          <w:p w14:paraId="47BF188B" w14:textId="77777777" w:rsidR="002C0674" w:rsidRPr="00984911" w:rsidRDefault="002C0674" w:rsidP="007E3840">
            <w:pPr>
              <w:pStyle w:val="ConsPlusNormal"/>
              <w:rPr>
                <w:sz w:val="18"/>
                <w:szCs w:val="18"/>
              </w:rPr>
            </w:pPr>
            <w:r w:rsidRPr="00984911">
              <w:rPr>
                <w:sz w:val="18"/>
                <w:szCs w:val="18"/>
              </w:rPr>
              <w:t>48,753</w:t>
            </w:r>
          </w:p>
        </w:tc>
        <w:tc>
          <w:tcPr>
            <w:tcW w:w="0" w:type="auto"/>
            <w:tcBorders>
              <w:top w:val="single" w:sz="4" w:space="0" w:color="auto"/>
              <w:left w:val="single" w:sz="4" w:space="0" w:color="auto"/>
              <w:bottom w:val="single" w:sz="4" w:space="0" w:color="auto"/>
              <w:right w:val="single" w:sz="4" w:space="0" w:color="auto"/>
            </w:tcBorders>
          </w:tcPr>
          <w:p w14:paraId="091D5EB2" w14:textId="77777777" w:rsidR="002C0674" w:rsidRPr="00984911" w:rsidRDefault="002C0674" w:rsidP="007E3840">
            <w:pPr>
              <w:pStyle w:val="ConsPlusNormal"/>
              <w:rPr>
                <w:sz w:val="18"/>
                <w:szCs w:val="18"/>
              </w:rPr>
            </w:pPr>
            <w:r w:rsidRPr="00984911">
              <w:rPr>
                <w:sz w:val="18"/>
                <w:szCs w:val="18"/>
              </w:rPr>
              <w:t>48,753</w:t>
            </w:r>
          </w:p>
        </w:tc>
        <w:tc>
          <w:tcPr>
            <w:tcW w:w="0" w:type="auto"/>
            <w:tcBorders>
              <w:top w:val="single" w:sz="4" w:space="0" w:color="auto"/>
              <w:left w:val="single" w:sz="4" w:space="0" w:color="auto"/>
              <w:bottom w:val="single" w:sz="4" w:space="0" w:color="auto"/>
              <w:right w:val="single" w:sz="4" w:space="0" w:color="auto"/>
            </w:tcBorders>
          </w:tcPr>
          <w:p w14:paraId="46C6901B" w14:textId="77777777" w:rsidR="002C0674" w:rsidRPr="00984911" w:rsidRDefault="002C0674" w:rsidP="007E3840">
            <w:pPr>
              <w:pStyle w:val="ConsPlusNormal"/>
              <w:rPr>
                <w:sz w:val="18"/>
                <w:szCs w:val="18"/>
              </w:rPr>
            </w:pPr>
            <w:r w:rsidRPr="00984911">
              <w:rPr>
                <w:sz w:val="18"/>
                <w:szCs w:val="18"/>
              </w:rPr>
              <w:t>48,753</w:t>
            </w:r>
          </w:p>
        </w:tc>
      </w:tr>
      <w:tr w:rsidR="002C0674" w:rsidRPr="00984911" w14:paraId="6458A30B" w14:textId="77777777" w:rsidTr="007E3840">
        <w:tc>
          <w:tcPr>
            <w:tcW w:w="0" w:type="auto"/>
            <w:tcBorders>
              <w:top w:val="single" w:sz="4" w:space="0" w:color="auto"/>
              <w:left w:val="single" w:sz="4" w:space="0" w:color="auto"/>
              <w:bottom w:val="single" w:sz="4" w:space="0" w:color="auto"/>
              <w:right w:val="single" w:sz="4" w:space="0" w:color="auto"/>
            </w:tcBorders>
          </w:tcPr>
          <w:p w14:paraId="0C2D769A" w14:textId="77777777" w:rsidR="002C0674" w:rsidRPr="00984911" w:rsidRDefault="002C0674" w:rsidP="007E3840">
            <w:pPr>
              <w:pStyle w:val="ConsPlusNormal"/>
              <w:jc w:val="both"/>
              <w:rPr>
                <w:sz w:val="18"/>
                <w:szCs w:val="18"/>
              </w:rPr>
            </w:pPr>
            <w:r w:rsidRPr="00984911">
              <w:rPr>
                <w:sz w:val="18"/>
                <w:szCs w:val="18"/>
              </w:rPr>
              <w:t xml:space="preserve">Резерв/дефицит тепловой мощности ТЭЦ </w:t>
            </w:r>
          </w:p>
        </w:tc>
        <w:tc>
          <w:tcPr>
            <w:tcW w:w="0" w:type="auto"/>
            <w:tcBorders>
              <w:top w:val="single" w:sz="4" w:space="0" w:color="auto"/>
              <w:left w:val="single" w:sz="4" w:space="0" w:color="auto"/>
              <w:bottom w:val="single" w:sz="4" w:space="0" w:color="auto"/>
              <w:right w:val="single" w:sz="4" w:space="0" w:color="auto"/>
            </w:tcBorders>
            <w:vAlign w:val="bottom"/>
          </w:tcPr>
          <w:p w14:paraId="472BA545"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639,1</w:t>
            </w:r>
          </w:p>
        </w:tc>
        <w:tc>
          <w:tcPr>
            <w:tcW w:w="0" w:type="auto"/>
            <w:tcBorders>
              <w:top w:val="single" w:sz="4" w:space="0" w:color="auto"/>
              <w:left w:val="single" w:sz="4" w:space="0" w:color="auto"/>
              <w:bottom w:val="single" w:sz="4" w:space="0" w:color="auto"/>
              <w:right w:val="single" w:sz="4" w:space="0" w:color="auto"/>
            </w:tcBorders>
            <w:vAlign w:val="bottom"/>
          </w:tcPr>
          <w:p w14:paraId="7070322A"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515,5</w:t>
            </w:r>
          </w:p>
        </w:tc>
        <w:tc>
          <w:tcPr>
            <w:tcW w:w="0" w:type="auto"/>
            <w:tcBorders>
              <w:top w:val="single" w:sz="4" w:space="0" w:color="auto"/>
              <w:left w:val="single" w:sz="4" w:space="0" w:color="auto"/>
              <w:bottom w:val="single" w:sz="4" w:space="0" w:color="auto"/>
              <w:right w:val="single" w:sz="4" w:space="0" w:color="auto"/>
            </w:tcBorders>
            <w:vAlign w:val="bottom"/>
          </w:tcPr>
          <w:p w14:paraId="1B4156E4"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522,9</w:t>
            </w:r>
          </w:p>
        </w:tc>
        <w:tc>
          <w:tcPr>
            <w:tcW w:w="0" w:type="auto"/>
            <w:tcBorders>
              <w:top w:val="single" w:sz="4" w:space="0" w:color="auto"/>
              <w:left w:val="single" w:sz="4" w:space="0" w:color="auto"/>
              <w:bottom w:val="single" w:sz="4" w:space="0" w:color="auto"/>
              <w:right w:val="single" w:sz="4" w:space="0" w:color="auto"/>
            </w:tcBorders>
            <w:vAlign w:val="bottom"/>
          </w:tcPr>
          <w:p w14:paraId="34AF3661" w14:textId="523B3352" w:rsidR="002C0674" w:rsidRPr="00984911" w:rsidRDefault="00924747"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522,9</w:t>
            </w:r>
          </w:p>
        </w:tc>
        <w:tc>
          <w:tcPr>
            <w:tcW w:w="0" w:type="auto"/>
            <w:tcBorders>
              <w:top w:val="single" w:sz="4" w:space="0" w:color="auto"/>
              <w:left w:val="single" w:sz="4" w:space="0" w:color="auto"/>
              <w:bottom w:val="single" w:sz="4" w:space="0" w:color="auto"/>
              <w:right w:val="single" w:sz="4" w:space="0" w:color="auto"/>
            </w:tcBorders>
            <w:vAlign w:val="bottom"/>
          </w:tcPr>
          <w:p w14:paraId="40C60101" w14:textId="442CB8B7" w:rsidR="002C0674" w:rsidRPr="00984911" w:rsidRDefault="00924747"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522,9</w:t>
            </w:r>
          </w:p>
        </w:tc>
        <w:tc>
          <w:tcPr>
            <w:tcW w:w="0" w:type="auto"/>
            <w:tcBorders>
              <w:top w:val="single" w:sz="4" w:space="0" w:color="auto"/>
              <w:left w:val="single" w:sz="4" w:space="0" w:color="auto"/>
              <w:bottom w:val="single" w:sz="4" w:space="0" w:color="auto"/>
              <w:right w:val="single" w:sz="4" w:space="0" w:color="auto"/>
            </w:tcBorders>
            <w:vAlign w:val="bottom"/>
          </w:tcPr>
          <w:p w14:paraId="07214E12" w14:textId="02B71BDA" w:rsidR="002C0674" w:rsidRPr="00984911" w:rsidRDefault="00924747"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522,9</w:t>
            </w:r>
          </w:p>
        </w:tc>
        <w:tc>
          <w:tcPr>
            <w:tcW w:w="0" w:type="auto"/>
            <w:tcBorders>
              <w:top w:val="single" w:sz="4" w:space="0" w:color="auto"/>
              <w:left w:val="single" w:sz="4" w:space="0" w:color="auto"/>
              <w:bottom w:val="single" w:sz="4" w:space="0" w:color="auto"/>
              <w:right w:val="single" w:sz="4" w:space="0" w:color="auto"/>
            </w:tcBorders>
            <w:vAlign w:val="bottom"/>
          </w:tcPr>
          <w:p w14:paraId="23BCBFB0" w14:textId="45B425BB" w:rsidR="002C0674" w:rsidRPr="00984911" w:rsidRDefault="00924747" w:rsidP="007E3840">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526</w:t>
            </w:r>
          </w:p>
        </w:tc>
        <w:tc>
          <w:tcPr>
            <w:tcW w:w="0" w:type="auto"/>
            <w:tcBorders>
              <w:top w:val="single" w:sz="4" w:space="0" w:color="auto"/>
              <w:left w:val="single" w:sz="4" w:space="0" w:color="auto"/>
              <w:bottom w:val="single" w:sz="4" w:space="0" w:color="auto"/>
              <w:right w:val="single" w:sz="4" w:space="0" w:color="auto"/>
            </w:tcBorders>
            <w:vAlign w:val="bottom"/>
          </w:tcPr>
          <w:p w14:paraId="1B1290CA" w14:textId="2B183EDE" w:rsidR="002C0674" w:rsidRPr="00984911" w:rsidRDefault="00924747" w:rsidP="007E3840">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526</w:t>
            </w:r>
          </w:p>
        </w:tc>
        <w:tc>
          <w:tcPr>
            <w:tcW w:w="0" w:type="auto"/>
            <w:tcBorders>
              <w:top w:val="single" w:sz="4" w:space="0" w:color="auto"/>
              <w:left w:val="single" w:sz="4" w:space="0" w:color="auto"/>
              <w:bottom w:val="single" w:sz="4" w:space="0" w:color="auto"/>
              <w:right w:val="single" w:sz="4" w:space="0" w:color="auto"/>
            </w:tcBorders>
            <w:vAlign w:val="bottom"/>
          </w:tcPr>
          <w:p w14:paraId="324964A8" w14:textId="5C30A383" w:rsidR="002C0674" w:rsidRPr="00984911" w:rsidRDefault="00924747" w:rsidP="007E3840">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526</w:t>
            </w:r>
          </w:p>
        </w:tc>
        <w:tc>
          <w:tcPr>
            <w:tcW w:w="0" w:type="auto"/>
            <w:tcBorders>
              <w:top w:val="single" w:sz="4" w:space="0" w:color="auto"/>
              <w:left w:val="single" w:sz="4" w:space="0" w:color="auto"/>
              <w:bottom w:val="single" w:sz="4" w:space="0" w:color="auto"/>
              <w:right w:val="single" w:sz="4" w:space="0" w:color="auto"/>
            </w:tcBorders>
            <w:vAlign w:val="bottom"/>
          </w:tcPr>
          <w:p w14:paraId="44A7619D" w14:textId="50FDC2C3" w:rsidR="002C0674" w:rsidRPr="00984911" w:rsidRDefault="00924747" w:rsidP="007E3840">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526</w:t>
            </w:r>
          </w:p>
        </w:tc>
      </w:tr>
      <w:tr w:rsidR="002C0674" w:rsidRPr="00984911" w14:paraId="5CBF1050" w14:textId="77777777" w:rsidTr="007E3840">
        <w:tc>
          <w:tcPr>
            <w:tcW w:w="0" w:type="auto"/>
            <w:tcBorders>
              <w:top w:val="single" w:sz="4" w:space="0" w:color="auto"/>
              <w:left w:val="single" w:sz="4" w:space="0" w:color="auto"/>
              <w:bottom w:val="single" w:sz="4" w:space="0" w:color="auto"/>
              <w:right w:val="single" w:sz="4" w:space="0" w:color="auto"/>
            </w:tcBorders>
          </w:tcPr>
          <w:p w14:paraId="3773C320" w14:textId="77777777" w:rsidR="002C0674" w:rsidRPr="00984911" w:rsidRDefault="002C0674" w:rsidP="007E3840">
            <w:pPr>
              <w:pStyle w:val="ConsPlusNormal"/>
              <w:jc w:val="both"/>
              <w:rPr>
                <w:sz w:val="18"/>
                <w:szCs w:val="18"/>
              </w:rPr>
            </w:pPr>
            <w:r w:rsidRPr="00984911">
              <w:rPr>
                <w:sz w:val="18"/>
                <w:szCs w:val="18"/>
              </w:rPr>
              <w:t>Резерв/дефицит тепловой мощности по располагаемой тепловой мощности турбоагрегатов</w:t>
            </w:r>
          </w:p>
        </w:tc>
        <w:tc>
          <w:tcPr>
            <w:tcW w:w="0" w:type="auto"/>
            <w:tcBorders>
              <w:top w:val="single" w:sz="4" w:space="0" w:color="auto"/>
              <w:left w:val="single" w:sz="4" w:space="0" w:color="auto"/>
              <w:bottom w:val="single" w:sz="4" w:space="0" w:color="auto"/>
              <w:right w:val="single" w:sz="4" w:space="0" w:color="auto"/>
            </w:tcBorders>
            <w:vAlign w:val="bottom"/>
          </w:tcPr>
          <w:p w14:paraId="6F116C34"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-53,7</w:t>
            </w:r>
          </w:p>
        </w:tc>
        <w:tc>
          <w:tcPr>
            <w:tcW w:w="0" w:type="auto"/>
            <w:tcBorders>
              <w:top w:val="single" w:sz="4" w:space="0" w:color="auto"/>
              <w:left w:val="single" w:sz="4" w:space="0" w:color="auto"/>
              <w:bottom w:val="single" w:sz="4" w:space="0" w:color="auto"/>
              <w:right w:val="single" w:sz="4" w:space="0" w:color="auto"/>
            </w:tcBorders>
            <w:vAlign w:val="bottom"/>
          </w:tcPr>
          <w:p w14:paraId="0A70EEF8"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-177,3</w:t>
            </w:r>
          </w:p>
        </w:tc>
        <w:tc>
          <w:tcPr>
            <w:tcW w:w="0" w:type="auto"/>
            <w:tcBorders>
              <w:top w:val="single" w:sz="4" w:space="0" w:color="auto"/>
              <w:left w:val="single" w:sz="4" w:space="0" w:color="auto"/>
              <w:bottom w:val="single" w:sz="4" w:space="0" w:color="auto"/>
              <w:right w:val="single" w:sz="4" w:space="0" w:color="auto"/>
            </w:tcBorders>
            <w:vAlign w:val="bottom"/>
          </w:tcPr>
          <w:p w14:paraId="298C5F1C" w14:textId="77777777" w:rsidR="002C0674" w:rsidRPr="00984911" w:rsidRDefault="002C0674"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-169,9</w:t>
            </w:r>
          </w:p>
        </w:tc>
        <w:tc>
          <w:tcPr>
            <w:tcW w:w="0" w:type="auto"/>
            <w:tcBorders>
              <w:top w:val="single" w:sz="4" w:space="0" w:color="auto"/>
              <w:left w:val="single" w:sz="4" w:space="0" w:color="auto"/>
              <w:bottom w:val="single" w:sz="4" w:space="0" w:color="auto"/>
              <w:right w:val="single" w:sz="4" w:space="0" w:color="auto"/>
            </w:tcBorders>
            <w:vAlign w:val="bottom"/>
          </w:tcPr>
          <w:p w14:paraId="092985CC" w14:textId="32259B71" w:rsidR="002C0674" w:rsidRPr="00984911" w:rsidRDefault="00924747"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-169,9</w:t>
            </w:r>
          </w:p>
        </w:tc>
        <w:tc>
          <w:tcPr>
            <w:tcW w:w="0" w:type="auto"/>
            <w:tcBorders>
              <w:top w:val="single" w:sz="4" w:space="0" w:color="auto"/>
              <w:left w:val="single" w:sz="4" w:space="0" w:color="auto"/>
              <w:bottom w:val="single" w:sz="4" w:space="0" w:color="auto"/>
              <w:right w:val="single" w:sz="4" w:space="0" w:color="auto"/>
            </w:tcBorders>
            <w:vAlign w:val="bottom"/>
          </w:tcPr>
          <w:p w14:paraId="18FEA7AC" w14:textId="67C90767" w:rsidR="002C0674" w:rsidRPr="00984911" w:rsidRDefault="00924747"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-169,9</w:t>
            </w:r>
          </w:p>
        </w:tc>
        <w:tc>
          <w:tcPr>
            <w:tcW w:w="0" w:type="auto"/>
            <w:tcBorders>
              <w:top w:val="single" w:sz="4" w:space="0" w:color="auto"/>
              <w:left w:val="single" w:sz="4" w:space="0" w:color="auto"/>
              <w:bottom w:val="single" w:sz="4" w:space="0" w:color="auto"/>
              <w:right w:val="single" w:sz="4" w:space="0" w:color="auto"/>
            </w:tcBorders>
            <w:vAlign w:val="bottom"/>
          </w:tcPr>
          <w:p w14:paraId="7C732CAD" w14:textId="262DF3F4" w:rsidR="002C0674" w:rsidRPr="00984911" w:rsidRDefault="00924747"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-169,9</w:t>
            </w:r>
          </w:p>
        </w:tc>
        <w:tc>
          <w:tcPr>
            <w:tcW w:w="0" w:type="auto"/>
            <w:tcBorders>
              <w:top w:val="single" w:sz="4" w:space="0" w:color="auto"/>
              <w:left w:val="single" w:sz="4" w:space="0" w:color="auto"/>
              <w:bottom w:val="single" w:sz="4" w:space="0" w:color="auto"/>
              <w:right w:val="single" w:sz="4" w:space="0" w:color="auto"/>
            </w:tcBorders>
            <w:vAlign w:val="bottom"/>
          </w:tcPr>
          <w:p w14:paraId="6985D5B7" w14:textId="4BF4A2F1" w:rsidR="002C0674" w:rsidRPr="00984911" w:rsidRDefault="002C0674" w:rsidP="00924747">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w:t>
            </w:r>
            <w:r w:rsidR="00924747">
              <w:rPr>
                <w:rFonts w:ascii="Times New Roman" w:hAnsi="Times New Roman" w:cs="Times New Roman"/>
                <w:color w:val="000000"/>
                <w:sz w:val="18"/>
                <w:szCs w:val="18"/>
              </w:rPr>
              <w:t>166,8</w:t>
            </w:r>
          </w:p>
        </w:tc>
        <w:tc>
          <w:tcPr>
            <w:tcW w:w="0" w:type="auto"/>
            <w:tcBorders>
              <w:top w:val="single" w:sz="4" w:space="0" w:color="auto"/>
              <w:left w:val="single" w:sz="4" w:space="0" w:color="auto"/>
              <w:bottom w:val="single" w:sz="4" w:space="0" w:color="auto"/>
              <w:right w:val="single" w:sz="4" w:space="0" w:color="auto"/>
            </w:tcBorders>
            <w:vAlign w:val="bottom"/>
          </w:tcPr>
          <w:p w14:paraId="4E64CAD6" w14:textId="031BE673" w:rsidR="002C0674" w:rsidRPr="00984911" w:rsidRDefault="00924747"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w:t>
            </w:r>
            <w:r>
              <w:rPr>
                <w:rFonts w:ascii="Times New Roman" w:hAnsi="Times New Roman" w:cs="Times New Roman"/>
                <w:color w:val="000000"/>
                <w:sz w:val="18"/>
                <w:szCs w:val="18"/>
              </w:rPr>
              <w:t>166,8</w:t>
            </w:r>
          </w:p>
        </w:tc>
        <w:tc>
          <w:tcPr>
            <w:tcW w:w="0" w:type="auto"/>
            <w:tcBorders>
              <w:top w:val="single" w:sz="4" w:space="0" w:color="auto"/>
              <w:left w:val="single" w:sz="4" w:space="0" w:color="auto"/>
              <w:bottom w:val="single" w:sz="4" w:space="0" w:color="auto"/>
              <w:right w:val="single" w:sz="4" w:space="0" w:color="auto"/>
            </w:tcBorders>
            <w:vAlign w:val="bottom"/>
          </w:tcPr>
          <w:p w14:paraId="0BC6492A" w14:textId="606476A8" w:rsidR="002C0674" w:rsidRPr="00984911" w:rsidRDefault="00924747"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w:t>
            </w:r>
            <w:r>
              <w:rPr>
                <w:rFonts w:ascii="Times New Roman" w:hAnsi="Times New Roman" w:cs="Times New Roman"/>
                <w:color w:val="000000"/>
                <w:sz w:val="18"/>
                <w:szCs w:val="18"/>
              </w:rPr>
              <w:t>166,8</w:t>
            </w:r>
          </w:p>
        </w:tc>
        <w:tc>
          <w:tcPr>
            <w:tcW w:w="0" w:type="auto"/>
            <w:tcBorders>
              <w:top w:val="single" w:sz="4" w:space="0" w:color="auto"/>
              <w:left w:val="single" w:sz="4" w:space="0" w:color="auto"/>
              <w:bottom w:val="single" w:sz="4" w:space="0" w:color="auto"/>
              <w:right w:val="single" w:sz="4" w:space="0" w:color="auto"/>
            </w:tcBorders>
            <w:vAlign w:val="bottom"/>
          </w:tcPr>
          <w:p w14:paraId="50F1866E" w14:textId="092903AC" w:rsidR="002C0674" w:rsidRPr="00984911" w:rsidRDefault="00924747" w:rsidP="007E3840">
            <w:pPr>
              <w:ind w:firstLine="0"/>
              <w:jc w:val="center"/>
              <w:rPr>
                <w:rFonts w:ascii="Times New Roman" w:hAnsi="Times New Roman" w:cs="Times New Roman"/>
                <w:color w:val="000000"/>
                <w:sz w:val="18"/>
                <w:szCs w:val="18"/>
              </w:rPr>
            </w:pPr>
            <w:r w:rsidRPr="00984911">
              <w:rPr>
                <w:rFonts w:ascii="Times New Roman" w:hAnsi="Times New Roman" w:cs="Times New Roman"/>
                <w:color w:val="000000"/>
                <w:sz w:val="18"/>
                <w:szCs w:val="18"/>
              </w:rPr>
              <w:t>-</w:t>
            </w:r>
            <w:r>
              <w:rPr>
                <w:rFonts w:ascii="Times New Roman" w:hAnsi="Times New Roman" w:cs="Times New Roman"/>
                <w:color w:val="000000"/>
                <w:sz w:val="18"/>
                <w:szCs w:val="18"/>
              </w:rPr>
              <w:t>166,8</w:t>
            </w:r>
          </w:p>
        </w:tc>
      </w:tr>
      <w:tr w:rsidR="002C0674" w:rsidRPr="00984911" w14:paraId="163D92FD" w14:textId="77777777" w:rsidTr="007E3840">
        <w:tc>
          <w:tcPr>
            <w:tcW w:w="0" w:type="auto"/>
            <w:tcBorders>
              <w:top w:val="single" w:sz="4" w:space="0" w:color="auto"/>
              <w:left w:val="single" w:sz="4" w:space="0" w:color="auto"/>
              <w:bottom w:val="single" w:sz="4" w:space="0" w:color="auto"/>
              <w:right w:val="single" w:sz="4" w:space="0" w:color="auto"/>
            </w:tcBorders>
          </w:tcPr>
          <w:p w14:paraId="28E1AB8C" w14:textId="77777777" w:rsidR="002C0674" w:rsidRPr="00984911" w:rsidRDefault="002C0674" w:rsidP="007E3840">
            <w:pPr>
              <w:pStyle w:val="ConsPlusNormal"/>
              <w:rPr>
                <w:sz w:val="18"/>
                <w:szCs w:val="18"/>
              </w:rPr>
            </w:pPr>
            <w:r w:rsidRPr="00984911">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single" w:sz="4" w:space="0" w:color="auto"/>
              <w:left w:val="single" w:sz="4" w:space="0" w:color="auto"/>
              <w:bottom w:val="single" w:sz="4" w:space="0" w:color="auto"/>
              <w:right w:val="single" w:sz="4" w:space="0" w:color="auto"/>
            </w:tcBorders>
          </w:tcPr>
          <w:p w14:paraId="747EF592" w14:textId="77777777" w:rsidR="002C0674" w:rsidRPr="00984911" w:rsidRDefault="002C0674" w:rsidP="007E3840">
            <w:pPr>
              <w:pStyle w:val="ConsPlusNormal"/>
              <w:rPr>
                <w:sz w:val="18"/>
                <w:szCs w:val="18"/>
              </w:rPr>
            </w:pPr>
            <w:r w:rsidRPr="00984911">
              <w:rPr>
                <w:sz w:val="18"/>
                <w:szCs w:val="18"/>
              </w:rPr>
              <w:t>1527,3</w:t>
            </w:r>
          </w:p>
        </w:tc>
        <w:tc>
          <w:tcPr>
            <w:tcW w:w="0" w:type="auto"/>
            <w:tcBorders>
              <w:top w:val="single" w:sz="4" w:space="0" w:color="auto"/>
              <w:left w:val="single" w:sz="4" w:space="0" w:color="auto"/>
              <w:bottom w:val="single" w:sz="4" w:space="0" w:color="auto"/>
              <w:right w:val="single" w:sz="4" w:space="0" w:color="auto"/>
            </w:tcBorders>
          </w:tcPr>
          <w:p w14:paraId="459FC877" w14:textId="77777777" w:rsidR="002C0674" w:rsidRPr="00984911" w:rsidRDefault="002C0674" w:rsidP="007E3840">
            <w:pPr>
              <w:pStyle w:val="ConsPlusNormal"/>
              <w:rPr>
                <w:sz w:val="18"/>
                <w:szCs w:val="18"/>
              </w:rPr>
            </w:pPr>
            <w:r w:rsidRPr="00984911">
              <w:rPr>
                <w:sz w:val="18"/>
                <w:szCs w:val="18"/>
              </w:rPr>
              <w:t>1527,3</w:t>
            </w:r>
          </w:p>
        </w:tc>
        <w:tc>
          <w:tcPr>
            <w:tcW w:w="0" w:type="auto"/>
            <w:tcBorders>
              <w:top w:val="single" w:sz="4" w:space="0" w:color="auto"/>
              <w:left w:val="single" w:sz="4" w:space="0" w:color="auto"/>
              <w:bottom w:val="single" w:sz="4" w:space="0" w:color="auto"/>
              <w:right w:val="single" w:sz="4" w:space="0" w:color="auto"/>
            </w:tcBorders>
          </w:tcPr>
          <w:p w14:paraId="1DDA62C3" w14:textId="77777777" w:rsidR="002C0674" w:rsidRPr="00984911" w:rsidRDefault="002C0674" w:rsidP="007E3840">
            <w:pPr>
              <w:pStyle w:val="ConsPlusNormal"/>
              <w:rPr>
                <w:sz w:val="18"/>
                <w:szCs w:val="18"/>
              </w:rPr>
            </w:pPr>
            <w:r w:rsidRPr="00984911">
              <w:rPr>
                <w:sz w:val="18"/>
                <w:szCs w:val="18"/>
              </w:rPr>
              <w:t>1527,3</w:t>
            </w:r>
          </w:p>
        </w:tc>
        <w:tc>
          <w:tcPr>
            <w:tcW w:w="0" w:type="auto"/>
            <w:tcBorders>
              <w:top w:val="single" w:sz="4" w:space="0" w:color="auto"/>
              <w:left w:val="single" w:sz="4" w:space="0" w:color="auto"/>
              <w:bottom w:val="single" w:sz="4" w:space="0" w:color="auto"/>
              <w:right w:val="single" w:sz="4" w:space="0" w:color="auto"/>
            </w:tcBorders>
          </w:tcPr>
          <w:p w14:paraId="5E0B8B09" w14:textId="77777777" w:rsidR="002C0674" w:rsidRPr="00984911" w:rsidRDefault="002C0674" w:rsidP="007E3840">
            <w:pPr>
              <w:pStyle w:val="ConsPlusNormal"/>
              <w:rPr>
                <w:sz w:val="18"/>
                <w:szCs w:val="18"/>
              </w:rPr>
            </w:pPr>
            <w:r w:rsidRPr="00984911">
              <w:rPr>
                <w:sz w:val="18"/>
                <w:szCs w:val="18"/>
              </w:rPr>
              <w:t>1527,3</w:t>
            </w:r>
          </w:p>
        </w:tc>
        <w:tc>
          <w:tcPr>
            <w:tcW w:w="0" w:type="auto"/>
            <w:tcBorders>
              <w:top w:val="single" w:sz="4" w:space="0" w:color="auto"/>
              <w:left w:val="single" w:sz="4" w:space="0" w:color="auto"/>
              <w:bottom w:val="single" w:sz="4" w:space="0" w:color="auto"/>
              <w:right w:val="single" w:sz="4" w:space="0" w:color="auto"/>
            </w:tcBorders>
          </w:tcPr>
          <w:p w14:paraId="7BE1BAF2" w14:textId="77777777" w:rsidR="002C0674" w:rsidRPr="00984911" w:rsidRDefault="002C0674" w:rsidP="007E3840">
            <w:pPr>
              <w:pStyle w:val="ConsPlusNormal"/>
              <w:rPr>
                <w:sz w:val="18"/>
                <w:szCs w:val="18"/>
              </w:rPr>
            </w:pPr>
            <w:r w:rsidRPr="00984911">
              <w:rPr>
                <w:sz w:val="18"/>
                <w:szCs w:val="18"/>
              </w:rPr>
              <w:t>1527,3</w:t>
            </w:r>
          </w:p>
        </w:tc>
        <w:tc>
          <w:tcPr>
            <w:tcW w:w="0" w:type="auto"/>
            <w:tcBorders>
              <w:top w:val="single" w:sz="4" w:space="0" w:color="auto"/>
              <w:left w:val="single" w:sz="4" w:space="0" w:color="auto"/>
              <w:bottom w:val="single" w:sz="4" w:space="0" w:color="auto"/>
              <w:right w:val="single" w:sz="4" w:space="0" w:color="auto"/>
            </w:tcBorders>
          </w:tcPr>
          <w:p w14:paraId="1DCDDE96" w14:textId="77777777" w:rsidR="002C0674" w:rsidRPr="00984911" w:rsidRDefault="002C0674" w:rsidP="007E3840">
            <w:pPr>
              <w:pStyle w:val="ConsPlusNormal"/>
              <w:rPr>
                <w:sz w:val="18"/>
                <w:szCs w:val="18"/>
              </w:rPr>
            </w:pPr>
            <w:r w:rsidRPr="00984911">
              <w:rPr>
                <w:sz w:val="18"/>
                <w:szCs w:val="18"/>
              </w:rPr>
              <w:t>1527,3</w:t>
            </w:r>
          </w:p>
        </w:tc>
        <w:tc>
          <w:tcPr>
            <w:tcW w:w="0" w:type="auto"/>
            <w:tcBorders>
              <w:top w:val="single" w:sz="4" w:space="0" w:color="auto"/>
              <w:left w:val="single" w:sz="4" w:space="0" w:color="auto"/>
              <w:bottom w:val="single" w:sz="4" w:space="0" w:color="auto"/>
              <w:right w:val="single" w:sz="4" w:space="0" w:color="auto"/>
            </w:tcBorders>
          </w:tcPr>
          <w:p w14:paraId="7DE0DFF4" w14:textId="77777777" w:rsidR="002C0674" w:rsidRPr="00984911" w:rsidRDefault="002C0674" w:rsidP="007E3840">
            <w:pPr>
              <w:pStyle w:val="ConsPlusNormal"/>
              <w:rPr>
                <w:sz w:val="18"/>
                <w:szCs w:val="18"/>
              </w:rPr>
            </w:pPr>
            <w:r w:rsidRPr="00984911">
              <w:rPr>
                <w:sz w:val="18"/>
                <w:szCs w:val="18"/>
              </w:rPr>
              <w:t>1527,3</w:t>
            </w:r>
          </w:p>
        </w:tc>
        <w:tc>
          <w:tcPr>
            <w:tcW w:w="0" w:type="auto"/>
            <w:tcBorders>
              <w:top w:val="single" w:sz="4" w:space="0" w:color="auto"/>
              <w:left w:val="single" w:sz="4" w:space="0" w:color="auto"/>
              <w:bottom w:val="single" w:sz="4" w:space="0" w:color="auto"/>
              <w:right w:val="single" w:sz="4" w:space="0" w:color="auto"/>
            </w:tcBorders>
          </w:tcPr>
          <w:p w14:paraId="36FC8E13" w14:textId="77777777" w:rsidR="002C0674" w:rsidRPr="00984911" w:rsidRDefault="002C0674" w:rsidP="007E3840">
            <w:pPr>
              <w:pStyle w:val="ConsPlusNormal"/>
              <w:rPr>
                <w:sz w:val="18"/>
                <w:szCs w:val="18"/>
              </w:rPr>
            </w:pPr>
            <w:r w:rsidRPr="00984911">
              <w:rPr>
                <w:sz w:val="18"/>
                <w:szCs w:val="18"/>
              </w:rPr>
              <w:t>1527,3</w:t>
            </w:r>
          </w:p>
        </w:tc>
        <w:tc>
          <w:tcPr>
            <w:tcW w:w="0" w:type="auto"/>
            <w:tcBorders>
              <w:top w:val="single" w:sz="4" w:space="0" w:color="auto"/>
              <w:left w:val="single" w:sz="4" w:space="0" w:color="auto"/>
              <w:bottom w:val="single" w:sz="4" w:space="0" w:color="auto"/>
              <w:right w:val="single" w:sz="4" w:space="0" w:color="auto"/>
            </w:tcBorders>
          </w:tcPr>
          <w:p w14:paraId="11E34140" w14:textId="77777777" w:rsidR="002C0674" w:rsidRPr="00984911" w:rsidRDefault="002C0674" w:rsidP="007E3840">
            <w:pPr>
              <w:pStyle w:val="ConsPlusNormal"/>
              <w:rPr>
                <w:sz w:val="18"/>
                <w:szCs w:val="18"/>
              </w:rPr>
            </w:pPr>
            <w:r w:rsidRPr="00984911">
              <w:rPr>
                <w:sz w:val="18"/>
                <w:szCs w:val="18"/>
              </w:rPr>
              <w:t>1527,3</w:t>
            </w:r>
          </w:p>
        </w:tc>
        <w:tc>
          <w:tcPr>
            <w:tcW w:w="0" w:type="auto"/>
            <w:tcBorders>
              <w:top w:val="single" w:sz="4" w:space="0" w:color="auto"/>
              <w:left w:val="single" w:sz="4" w:space="0" w:color="auto"/>
              <w:bottom w:val="single" w:sz="4" w:space="0" w:color="auto"/>
              <w:right w:val="single" w:sz="4" w:space="0" w:color="auto"/>
            </w:tcBorders>
          </w:tcPr>
          <w:p w14:paraId="564AFFA0" w14:textId="77777777" w:rsidR="002C0674" w:rsidRPr="00984911" w:rsidRDefault="002C0674" w:rsidP="007E3840">
            <w:pPr>
              <w:pStyle w:val="ConsPlusNormal"/>
              <w:rPr>
                <w:sz w:val="18"/>
                <w:szCs w:val="18"/>
              </w:rPr>
            </w:pPr>
            <w:r w:rsidRPr="00984911">
              <w:rPr>
                <w:sz w:val="18"/>
                <w:szCs w:val="18"/>
              </w:rPr>
              <w:t>1527,3</w:t>
            </w:r>
          </w:p>
        </w:tc>
      </w:tr>
      <w:tr w:rsidR="002C0674" w:rsidRPr="00984911" w14:paraId="35CFE6A4" w14:textId="77777777" w:rsidTr="007E3840">
        <w:tc>
          <w:tcPr>
            <w:tcW w:w="0" w:type="auto"/>
            <w:tcBorders>
              <w:top w:val="single" w:sz="4" w:space="0" w:color="auto"/>
              <w:left w:val="single" w:sz="4" w:space="0" w:color="auto"/>
              <w:bottom w:val="single" w:sz="4" w:space="0" w:color="auto"/>
              <w:right w:val="single" w:sz="4" w:space="0" w:color="auto"/>
            </w:tcBorders>
          </w:tcPr>
          <w:p w14:paraId="533CC309" w14:textId="77777777" w:rsidR="002C0674" w:rsidRPr="00984911" w:rsidRDefault="002C0674" w:rsidP="007E3840">
            <w:pPr>
              <w:pStyle w:val="ConsPlusNormal"/>
              <w:rPr>
                <w:sz w:val="18"/>
                <w:szCs w:val="18"/>
              </w:rPr>
            </w:pPr>
            <w:r w:rsidRPr="00984911">
              <w:rPr>
                <w:sz w:val="18"/>
                <w:szCs w:val="18"/>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single" w:sz="4" w:space="0" w:color="auto"/>
              <w:left w:val="single" w:sz="4" w:space="0" w:color="auto"/>
              <w:bottom w:val="single" w:sz="4" w:space="0" w:color="auto"/>
              <w:right w:val="single" w:sz="4" w:space="0" w:color="auto"/>
            </w:tcBorders>
            <w:vAlign w:val="center"/>
          </w:tcPr>
          <w:p w14:paraId="5D1302EA" w14:textId="77777777" w:rsidR="002C0674" w:rsidRPr="00984911" w:rsidRDefault="002C0674" w:rsidP="007E3840">
            <w:pPr>
              <w:pStyle w:val="ConsPlusNormal"/>
              <w:jc w:val="center"/>
              <w:rPr>
                <w:sz w:val="18"/>
                <w:szCs w:val="18"/>
              </w:rPr>
            </w:pPr>
            <w:r w:rsidRPr="00984911">
              <w:rPr>
                <w:sz w:val="18"/>
                <w:szCs w:val="18"/>
              </w:rPr>
              <w:t>1555,8</w:t>
            </w:r>
          </w:p>
        </w:tc>
        <w:tc>
          <w:tcPr>
            <w:tcW w:w="0" w:type="auto"/>
            <w:tcBorders>
              <w:top w:val="single" w:sz="4" w:space="0" w:color="auto"/>
              <w:left w:val="single" w:sz="4" w:space="0" w:color="auto"/>
              <w:bottom w:val="single" w:sz="4" w:space="0" w:color="auto"/>
              <w:right w:val="single" w:sz="4" w:space="0" w:color="auto"/>
            </w:tcBorders>
          </w:tcPr>
          <w:p w14:paraId="3D63B242" w14:textId="77777777" w:rsidR="002C0674" w:rsidRPr="00984911" w:rsidRDefault="002C0674" w:rsidP="007E3840">
            <w:pPr>
              <w:pStyle w:val="ConsPlusNormal"/>
              <w:rPr>
                <w:sz w:val="18"/>
                <w:szCs w:val="18"/>
              </w:rPr>
            </w:pPr>
            <w:r w:rsidRPr="00984911">
              <w:rPr>
                <w:sz w:val="18"/>
                <w:szCs w:val="18"/>
              </w:rPr>
              <w:t>1555,8</w:t>
            </w:r>
          </w:p>
        </w:tc>
        <w:tc>
          <w:tcPr>
            <w:tcW w:w="0" w:type="auto"/>
            <w:tcBorders>
              <w:top w:val="single" w:sz="4" w:space="0" w:color="auto"/>
              <w:left w:val="single" w:sz="4" w:space="0" w:color="auto"/>
              <w:bottom w:val="single" w:sz="4" w:space="0" w:color="auto"/>
              <w:right w:val="single" w:sz="4" w:space="0" w:color="auto"/>
            </w:tcBorders>
          </w:tcPr>
          <w:p w14:paraId="34BA735B" w14:textId="77777777" w:rsidR="002C0674" w:rsidRPr="00984911" w:rsidRDefault="002C0674" w:rsidP="007E3840">
            <w:pPr>
              <w:pStyle w:val="ConsPlusNormal"/>
              <w:rPr>
                <w:sz w:val="18"/>
                <w:szCs w:val="18"/>
              </w:rPr>
            </w:pPr>
            <w:r w:rsidRPr="00984911">
              <w:rPr>
                <w:sz w:val="18"/>
                <w:szCs w:val="18"/>
              </w:rPr>
              <w:t>1555,8</w:t>
            </w:r>
          </w:p>
        </w:tc>
        <w:tc>
          <w:tcPr>
            <w:tcW w:w="0" w:type="auto"/>
            <w:tcBorders>
              <w:top w:val="single" w:sz="4" w:space="0" w:color="auto"/>
              <w:left w:val="single" w:sz="4" w:space="0" w:color="auto"/>
              <w:bottom w:val="single" w:sz="4" w:space="0" w:color="auto"/>
              <w:right w:val="single" w:sz="4" w:space="0" w:color="auto"/>
            </w:tcBorders>
          </w:tcPr>
          <w:p w14:paraId="6FE83AAE" w14:textId="77777777" w:rsidR="002C0674" w:rsidRPr="00984911" w:rsidRDefault="002C0674" w:rsidP="007E3840">
            <w:pPr>
              <w:pStyle w:val="ConsPlusNormal"/>
              <w:rPr>
                <w:sz w:val="18"/>
                <w:szCs w:val="18"/>
              </w:rPr>
            </w:pPr>
            <w:r w:rsidRPr="00984911">
              <w:rPr>
                <w:sz w:val="18"/>
                <w:szCs w:val="18"/>
              </w:rPr>
              <w:t>1555,8</w:t>
            </w:r>
          </w:p>
        </w:tc>
        <w:tc>
          <w:tcPr>
            <w:tcW w:w="0" w:type="auto"/>
            <w:tcBorders>
              <w:top w:val="single" w:sz="4" w:space="0" w:color="auto"/>
              <w:left w:val="single" w:sz="4" w:space="0" w:color="auto"/>
              <w:bottom w:val="single" w:sz="4" w:space="0" w:color="auto"/>
              <w:right w:val="single" w:sz="4" w:space="0" w:color="auto"/>
            </w:tcBorders>
          </w:tcPr>
          <w:p w14:paraId="3B201022" w14:textId="77777777" w:rsidR="002C0674" w:rsidRPr="00984911" w:rsidRDefault="002C0674" w:rsidP="007E3840">
            <w:pPr>
              <w:pStyle w:val="ConsPlusNormal"/>
              <w:rPr>
                <w:sz w:val="18"/>
                <w:szCs w:val="18"/>
              </w:rPr>
            </w:pPr>
            <w:r w:rsidRPr="00984911">
              <w:rPr>
                <w:sz w:val="18"/>
                <w:szCs w:val="18"/>
              </w:rPr>
              <w:t>1555,8</w:t>
            </w:r>
          </w:p>
        </w:tc>
        <w:tc>
          <w:tcPr>
            <w:tcW w:w="0" w:type="auto"/>
            <w:tcBorders>
              <w:top w:val="single" w:sz="4" w:space="0" w:color="auto"/>
              <w:left w:val="single" w:sz="4" w:space="0" w:color="auto"/>
              <w:bottom w:val="single" w:sz="4" w:space="0" w:color="auto"/>
              <w:right w:val="single" w:sz="4" w:space="0" w:color="auto"/>
            </w:tcBorders>
          </w:tcPr>
          <w:p w14:paraId="5817C9FB" w14:textId="77777777" w:rsidR="002C0674" w:rsidRPr="00984911" w:rsidRDefault="002C0674" w:rsidP="007E3840">
            <w:pPr>
              <w:pStyle w:val="ConsPlusNormal"/>
              <w:rPr>
                <w:sz w:val="18"/>
                <w:szCs w:val="18"/>
              </w:rPr>
            </w:pPr>
            <w:r w:rsidRPr="00984911">
              <w:rPr>
                <w:sz w:val="18"/>
                <w:szCs w:val="18"/>
              </w:rPr>
              <w:t>1555,8</w:t>
            </w:r>
          </w:p>
        </w:tc>
        <w:tc>
          <w:tcPr>
            <w:tcW w:w="0" w:type="auto"/>
            <w:tcBorders>
              <w:top w:val="single" w:sz="4" w:space="0" w:color="auto"/>
              <w:left w:val="single" w:sz="4" w:space="0" w:color="auto"/>
              <w:bottom w:val="single" w:sz="4" w:space="0" w:color="auto"/>
              <w:right w:val="single" w:sz="4" w:space="0" w:color="auto"/>
            </w:tcBorders>
          </w:tcPr>
          <w:p w14:paraId="23AC9606" w14:textId="77777777" w:rsidR="002C0674" w:rsidRPr="00984911" w:rsidRDefault="002C0674" w:rsidP="007E3840">
            <w:pPr>
              <w:pStyle w:val="ConsPlusNormal"/>
              <w:rPr>
                <w:sz w:val="18"/>
                <w:szCs w:val="18"/>
              </w:rPr>
            </w:pPr>
            <w:r w:rsidRPr="00984911">
              <w:rPr>
                <w:sz w:val="18"/>
                <w:szCs w:val="18"/>
              </w:rPr>
              <w:t>1555,8</w:t>
            </w:r>
          </w:p>
        </w:tc>
        <w:tc>
          <w:tcPr>
            <w:tcW w:w="0" w:type="auto"/>
            <w:tcBorders>
              <w:top w:val="single" w:sz="4" w:space="0" w:color="auto"/>
              <w:left w:val="single" w:sz="4" w:space="0" w:color="auto"/>
              <w:bottom w:val="single" w:sz="4" w:space="0" w:color="auto"/>
              <w:right w:val="single" w:sz="4" w:space="0" w:color="auto"/>
            </w:tcBorders>
          </w:tcPr>
          <w:p w14:paraId="2F0436FA" w14:textId="77777777" w:rsidR="002C0674" w:rsidRPr="00984911" w:rsidRDefault="002C0674" w:rsidP="007E3840">
            <w:pPr>
              <w:pStyle w:val="ConsPlusNormal"/>
              <w:rPr>
                <w:sz w:val="18"/>
                <w:szCs w:val="18"/>
              </w:rPr>
            </w:pPr>
            <w:r w:rsidRPr="00984911">
              <w:rPr>
                <w:sz w:val="18"/>
                <w:szCs w:val="18"/>
              </w:rPr>
              <w:t>1555,8</w:t>
            </w:r>
          </w:p>
        </w:tc>
        <w:tc>
          <w:tcPr>
            <w:tcW w:w="0" w:type="auto"/>
            <w:tcBorders>
              <w:top w:val="single" w:sz="4" w:space="0" w:color="auto"/>
              <w:left w:val="single" w:sz="4" w:space="0" w:color="auto"/>
              <w:bottom w:val="single" w:sz="4" w:space="0" w:color="auto"/>
              <w:right w:val="single" w:sz="4" w:space="0" w:color="auto"/>
            </w:tcBorders>
          </w:tcPr>
          <w:p w14:paraId="4FBDE3A5" w14:textId="77777777" w:rsidR="002C0674" w:rsidRPr="00984911" w:rsidRDefault="002C0674" w:rsidP="007E3840">
            <w:pPr>
              <w:pStyle w:val="ConsPlusNormal"/>
              <w:rPr>
                <w:sz w:val="18"/>
                <w:szCs w:val="18"/>
              </w:rPr>
            </w:pPr>
            <w:r w:rsidRPr="00984911">
              <w:rPr>
                <w:sz w:val="18"/>
                <w:szCs w:val="18"/>
              </w:rPr>
              <w:t>1555,8</w:t>
            </w:r>
          </w:p>
        </w:tc>
        <w:tc>
          <w:tcPr>
            <w:tcW w:w="0" w:type="auto"/>
            <w:tcBorders>
              <w:top w:val="single" w:sz="4" w:space="0" w:color="auto"/>
              <w:left w:val="single" w:sz="4" w:space="0" w:color="auto"/>
              <w:bottom w:val="single" w:sz="4" w:space="0" w:color="auto"/>
              <w:right w:val="single" w:sz="4" w:space="0" w:color="auto"/>
            </w:tcBorders>
          </w:tcPr>
          <w:p w14:paraId="42D30E14" w14:textId="77777777" w:rsidR="002C0674" w:rsidRPr="00984911" w:rsidRDefault="002C0674" w:rsidP="007E3840">
            <w:pPr>
              <w:pStyle w:val="ConsPlusNormal"/>
              <w:rPr>
                <w:sz w:val="18"/>
                <w:szCs w:val="18"/>
              </w:rPr>
            </w:pPr>
            <w:r w:rsidRPr="00984911">
              <w:rPr>
                <w:sz w:val="18"/>
                <w:szCs w:val="18"/>
              </w:rPr>
              <w:t>1555,8</w:t>
            </w:r>
          </w:p>
        </w:tc>
      </w:tr>
    </w:tbl>
    <w:p w14:paraId="03CFDF19" w14:textId="77777777" w:rsidR="002C0674" w:rsidRPr="00984911" w:rsidRDefault="002C0674" w:rsidP="00535BF0"/>
    <w:p w14:paraId="58AE7A6D" w14:textId="77777777" w:rsidR="002C0674" w:rsidRDefault="002C0674" w:rsidP="00FC43A0">
      <w:pPr>
        <w:spacing w:line="360" w:lineRule="auto"/>
        <w:ind w:firstLine="709"/>
      </w:pPr>
    </w:p>
    <w:p w14:paraId="389B9837" w14:textId="77777777" w:rsidR="002C0674" w:rsidRDefault="002C0674" w:rsidP="00FC43A0">
      <w:pPr>
        <w:spacing w:line="360" w:lineRule="auto"/>
        <w:ind w:firstLine="709"/>
        <w:sectPr w:rsidR="002C0674" w:rsidSect="00C777A7">
          <w:pgSz w:w="16838" w:h="11906" w:orient="landscape"/>
          <w:pgMar w:top="1134" w:right="1276" w:bottom="1134" w:left="1276" w:header="510" w:footer="578" w:gutter="0"/>
          <w:cols w:space="708"/>
          <w:titlePg/>
          <w:docGrid w:linePitch="360"/>
        </w:sectPr>
      </w:pPr>
    </w:p>
    <w:bookmarkEnd w:id="29"/>
    <w:p w14:paraId="442B500B" w14:textId="77777777" w:rsidR="00CA3746" w:rsidRPr="000C6596" w:rsidRDefault="00CA3746" w:rsidP="00CA3746">
      <w:pPr>
        <w:pStyle w:val="ConsPlusNormal"/>
        <w:spacing w:line="360" w:lineRule="auto"/>
        <w:ind w:firstLine="709"/>
        <w:jc w:val="both"/>
        <w:rPr>
          <w:sz w:val="24"/>
          <w:szCs w:val="24"/>
        </w:rPr>
      </w:pPr>
      <w:r w:rsidRPr="00F06D29">
        <w:rPr>
          <w:sz w:val="24"/>
          <w:szCs w:val="24"/>
        </w:rPr>
        <w:lastRenderedPageBreak/>
        <w:t xml:space="preserve">Баланс тепловой мощности в системе теплоснабжения в зоне действия котельных ЗАТО Северск </w:t>
      </w:r>
      <w:r>
        <w:rPr>
          <w:sz w:val="24"/>
          <w:szCs w:val="24"/>
        </w:rPr>
        <w:t>за период</w:t>
      </w:r>
      <w:r w:rsidRPr="00F06D29">
        <w:rPr>
          <w:sz w:val="24"/>
          <w:szCs w:val="24"/>
        </w:rPr>
        <w:t xml:space="preserve"> 201</w:t>
      </w:r>
      <w:r>
        <w:rPr>
          <w:sz w:val="24"/>
          <w:szCs w:val="24"/>
        </w:rPr>
        <w:t>8-2035г.</w:t>
      </w:r>
      <w:r w:rsidRPr="00F06D29">
        <w:rPr>
          <w:sz w:val="24"/>
          <w:szCs w:val="24"/>
        </w:rPr>
        <w:t>г.</w:t>
      </w:r>
      <w:r>
        <w:rPr>
          <w:sz w:val="24"/>
          <w:szCs w:val="24"/>
        </w:rPr>
        <w:t xml:space="preserve"> представлен в </w:t>
      </w:r>
      <w:r w:rsidRPr="000C6596">
        <w:rPr>
          <w:sz w:val="24"/>
          <w:szCs w:val="24"/>
        </w:rPr>
        <w:t xml:space="preserve">таблице </w:t>
      </w:r>
      <w:r>
        <w:rPr>
          <w:sz w:val="24"/>
          <w:szCs w:val="24"/>
        </w:rPr>
        <w:t>2.2</w:t>
      </w:r>
      <w:r w:rsidRPr="000C6596">
        <w:rPr>
          <w:sz w:val="24"/>
          <w:szCs w:val="24"/>
        </w:rPr>
        <w:t>.</w:t>
      </w:r>
    </w:p>
    <w:p w14:paraId="4CAA9C93" w14:textId="3828458E" w:rsidR="00CA3746" w:rsidRPr="002B2B69" w:rsidRDefault="00CA3746" w:rsidP="00CA3746">
      <w:pPr>
        <w:spacing w:line="360" w:lineRule="auto"/>
        <w:ind w:firstLine="0"/>
        <w:rPr>
          <w:rFonts w:ascii="Times New Roman" w:hAnsi="Times New Roman" w:cs="Times New Roman"/>
        </w:rPr>
      </w:pPr>
      <w:r w:rsidRPr="000C6596">
        <w:rPr>
          <w:rFonts w:ascii="Times New Roman" w:hAnsi="Times New Roman" w:cs="Times New Roman"/>
        </w:rPr>
        <w:t xml:space="preserve">Таблица </w:t>
      </w:r>
      <w:r>
        <w:rPr>
          <w:rFonts w:ascii="Times New Roman" w:hAnsi="Times New Roman" w:cs="Times New Roman"/>
        </w:rPr>
        <w:t>2.2</w:t>
      </w:r>
      <w:r w:rsidRPr="000C6596">
        <w:rPr>
          <w:rFonts w:ascii="Times New Roman" w:hAnsi="Times New Roman" w:cs="Times New Roman"/>
        </w:rPr>
        <w:t xml:space="preserve"> – Баланс </w:t>
      </w:r>
      <w:r w:rsidRPr="000C6596">
        <w:rPr>
          <w:bCs/>
          <w:color w:val="000000"/>
        </w:rPr>
        <w:t>тепловой</w:t>
      </w:r>
      <w:r w:rsidRPr="00B94EFF">
        <w:rPr>
          <w:bCs/>
          <w:color w:val="000000"/>
        </w:rPr>
        <w:t xml:space="preserve"> энергии, отпускаемой</w:t>
      </w:r>
      <w:r>
        <w:rPr>
          <w:bCs/>
          <w:color w:val="000000"/>
        </w:rPr>
        <w:t xml:space="preserve"> от</w:t>
      </w:r>
      <w:r w:rsidR="00FA1F87">
        <w:rPr>
          <w:bCs/>
          <w:color w:val="000000"/>
        </w:rPr>
        <w:t xml:space="preserve"> </w:t>
      </w:r>
      <w:r>
        <w:rPr>
          <w:rFonts w:ascii="Times New Roman" w:hAnsi="Times New Roman" w:cs="Times New Roman"/>
        </w:rPr>
        <w:t>котельных ЗАТО Северск</w:t>
      </w:r>
      <w:r w:rsidR="00FA1F87">
        <w:rPr>
          <w:rFonts w:ascii="Times New Roman" w:hAnsi="Times New Roman" w:cs="Times New Roman"/>
        </w:rPr>
        <w:t xml:space="preserve"> </w:t>
      </w:r>
      <w:r>
        <w:rPr>
          <w:rFonts w:ascii="Times New Roman" w:hAnsi="Times New Roman" w:cs="Times New Roman"/>
        </w:rPr>
        <w:t>за период</w:t>
      </w:r>
      <w:r w:rsidRPr="002B2B69">
        <w:rPr>
          <w:rFonts w:ascii="Times New Roman" w:hAnsi="Times New Roman" w:cs="Times New Roman"/>
        </w:rPr>
        <w:t xml:space="preserve"> 201</w:t>
      </w:r>
      <w:r w:rsidR="004E0647">
        <w:rPr>
          <w:rFonts w:ascii="Times New Roman" w:hAnsi="Times New Roman" w:cs="Times New Roman"/>
        </w:rPr>
        <w:t>9</w:t>
      </w:r>
      <w:r>
        <w:rPr>
          <w:rFonts w:ascii="Times New Roman" w:hAnsi="Times New Roman" w:cs="Times New Roman"/>
        </w:rPr>
        <w:t>-2035г.</w:t>
      </w:r>
      <w:r w:rsidRPr="002B2B69">
        <w:rPr>
          <w:rFonts w:ascii="Times New Roman" w:hAnsi="Times New Roman" w:cs="Times New Roman"/>
        </w:rPr>
        <w:t xml:space="preserve">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1776"/>
        <w:gridCol w:w="2665"/>
        <w:gridCol w:w="785"/>
        <w:gridCol w:w="1101"/>
        <w:gridCol w:w="1101"/>
        <w:gridCol w:w="1193"/>
        <w:gridCol w:w="997"/>
      </w:tblGrid>
      <w:tr w:rsidR="004E0647" w:rsidRPr="00FE1B7E" w14:paraId="5B3721D8" w14:textId="77777777" w:rsidTr="004F569B">
        <w:trPr>
          <w:trHeight w:val="561"/>
        </w:trPr>
        <w:tc>
          <w:tcPr>
            <w:tcW w:w="283" w:type="pct"/>
            <w:vAlign w:val="center"/>
          </w:tcPr>
          <w:p w14:paraId="2E884FF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 п/п</w:t>
            </w:r>
          </w:p>
        </w:tc>
        <w:tc>
          <w:tcPr>
            <w:tcW w:w="871" w:type="pct"/>
            <w:vAlign w:val="center"/>
          </w:tcPr>
          <w:p w14:paraId="3E708DA6"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Наименование ЕТО</w:t>
            </w:r>
          </w:p>
        </w:tc>
        <w:tc>
          <w:tcPr>
            <w:tcW w:w="1307" w:type="pct"/>
            <w:shd w:val="clear" w:color="auto" w:fill="auto"/>
            <w:vAlign w:val="center"/>
            <w:hideMark/>
          </w:tcPr>
          <w:p w14:paraId="7EF6E7C0"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Наименование показателя</w:t>
            </w:r>
          </w:p>
        </w:tc>
        <w:tc>
          <w:tcPr>
            <w:tcW w:w="385" w:type="pct"/>
            <w:vAlign w:val="center"/>
          </w:tcPr>
          <w:p w14:paraId="6125B7C5"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Ед. изм.</w:t>
            </w:r>
          </w:p>
        </w:tc>
        <w:tc>
          <w:tcPr>
            <w:tcW w:w="540" w:type="pct"/>
            <w:shd w:val="clear" w:color="auto" w:fill="auto"/>
            <w:vAlign w:val="center"/>
          </w:tcPr>
          <w:p w14:paraId="7F07E6B1"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2019</w:t>
            </w:r>
            <w:r w:rsidRPr="00FE1B7E">
              <w:rPr>
                <w:rFonts w:ascii="Times New Roman" w:hAnsi="Times New Roman" w:cs="Times New Roman"/>
                <w:bCs/>
                <w:sz w:val="18"/>
                <w:szCs w:val="18"/>
              </w:rPr>
              <w:t xml:space="preserve"> г.</w:t>
            </w:r>
            <w:r>
              <w:rPr>
                <w:rFonts w:ascii="Times New Roman" w:hAnsi="Times New Roman" w:cs="Times New Roman"/>
                <w:bCs/>
                <w:sz w:val="18"/>
                <w:szCs w:val="18"/>
              </w:rPr>
              <w:t xml:space="preserve"> (факт по данным ЭСО)</w:t>
            </w:r>
          </w:p>
        </w:tc>
        <w:tc>
          <w:tcPr>
            <w:tcW w:w="540" w:type="pct"/>
            <w:vAlign w:val="center"/>
          </w:tcPr>
          <w:p w14:paraId="6D2A043E"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2020 г. (факт по данным ЭСО)</w:t>
            </w:r>
          </w:p>
        </w:tc>
        <w:tc>
          <w:tcPr>
            <w:tcW w:w="585" w:type="pct"/>
            <w:vAlign w:val="center"/>
          </w:tcPr>
          <w:p w14:paraId="7FF1A6BF" w14:textId="77777777" w:rsidR="004E0647"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2021-2022 гг.</w:t>
            </w:r>
          </w:p>
        </w:tc>
        <w:tc>
          <w:tcPr>
            <w:tcW w:w="489" w:type="pct"/>
            <w:vAlign w:val="center"/>
          </w:tcPr>
          <w:p w14:paraId="7496E0B3"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2023-2035 гг.</w:t>
            </w:r>
          </w:p>
        </w:tc>
      </w:tr>
      <w:tr w:rsidR="004E0647" w:rsidRPr="00FE1B7E" w14:paraId="77688BAC" w14:textId="77777777" w:rsidTr="004F569B">
        <w:trPr>
          <w:trHeight w:val="405"/>
        </w:trPr>
        <w:tc>
          <w:tcPr>
            <w:tcW w:w="283" w:type="pct"/>
            <w:vMerge w:val="restart"/>
            <w:vAlign w:val="center"/>
          </w:tcPr>
          <w:p w14:paraId="6D1A4E2E" w14:textId="77777777" w:rsidR="004E0647" w:rsidRPr="00FE1B7E" w:rsidRDefault="004E0647" w:rsidP="004F569B">
            <w:pPr>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1.</w:t>
            </w:r>
          </w:p>
        </w:tc>
        <w:tc>
          <w:tcPr>
            <w:tcW w:w="871" w:type="pct"/>
            <w:vMerge w:val="restart"/>
            <w:vAlign w:val="center"/>
          </w:tcPr>
          <w:p w14:paraId="25363E70" w14:textId="77777777" w:rsidR="004E0647" w:rsidRPr="00FE1B7E" w:rsidRDefault="004E0647" w:rsidP="004F569B">
            <w:pPr>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ООО «Тепло Плюс»</w:t>
            </w:r>
          </w:p>
          <w:p w14:paraId="2D060EC1" w14:textId="77777777" w:rsidR="004E0647" w:rsidRPr="00AD01FD" w:rsidRDefault="004E0647" w:rsidP="004F569B">
            <w:pPr>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(пос. Самусь)</w:t>
            </w:r>
          </w:p>
        </w:tc>
        <w:tc>
          <w:tcPr>
            <w:tcW w:w="1307" w:type="pct"/>
            <w:shd w:val="clear" w:color="auto" w:fill="auto"/>
            <w:vAlign w:val="center"/>
            <w:hideMark/>
          </w:tcPr>
          <w:p w14:paraId="5C70C134"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Выработка тепловой энергии</w:t>
            </w:r>
          </w:p>
        </w:tc>
        <w:tc>
          <w:tcPr>
            <w:tcW w:w="385" w:type="pct"/>
            <w:vAlign w:val="center"/>
          </w:tcPr>
          <w:p w14:paraId="6CB0BF7B"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53AEB87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48 889,2</w:t>
            </w:r>
          </w:p>
        </w:tc>
        <w:tc>
          <w:tcPr>
            <w:tcW w:w="540" w:type="pct"/>
            <w:vAlign w:val="center"/>
          </w:tcPr>
          <w:p w14:paraId="70E84EFA"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47 275,8</w:t>
            </w:r>
          </w:p>
        </w:tc>
        <w:tc>
          <w:tcPr>
            <w:tcW w:w="585" w:type="pct"/>
            <w:vAlign w:val="center"/>
          </w:tcPr>
          <w:p w14:paraId="1B2AB62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48 344,14</w:t>
            </w:r>
          </w:p>
        </w:tc>
        <w:tc>
          <w:tcPr>
            <w:tcW w:w="489" w:type="pct"/>
            <w:vAlign w:val="center"/>
          </w:tcPr>
          <w:p w14:paraId="509B7872" w14:textId="589FA202"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45</w:t>
            </w:r>
            <w:r>
              <w:rPr>
                <w:rFonts w:ascii="Times New Roman" w:hAnsi="Times New Roman" w:cs="Times New Roman"/>
                <w:bCs/>
                <w:sz w:val="18"/>
                <w:szCs w:val="18"/>
              </w:rPr>
              <w:t xml:space="preserve"> </w:t>
            </w:r>
            <w:r w:rsidRPr="004E0647">
              <w:rPr>
                <w:rFonts w:ascii="Times New Roman" w:hAnsi="Times New Roman" w:cs="Times New Roman"/>
                <w:bCs/>
                <w:sz w:val="18"/>
                <w:szCs w:val="18"/>
              </w:rPr>
              <w:t>229,9</w:t>
            </w:r>
          </w:p>
        </w:tc>
      </w:tr>
      <w:tr w:rsidR="004E0647" w:rsidRPr="00FE1B7E" w14:paraId="19D7C113" w14:textId="77777777" w:rsidTr="004F569B">
        <w:trPr>
          <w:trHeight w:val="300"/>
        </w:trPr>
        <w:tc>
          <w:tcPr>
            <w:tcW w:w="283" w:type="pct"/>
            <w:vMerge/>
            <w:vAlign w:val="center"/>
          </w:tcPr>
          <w:p w14:paraId="00C332A9"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5B7B2388"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1E0F03B5"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расход тепла на собственные нужды</w:t>
            </w:r>
          </w:p>
        </w:tc>
        <w:tc>
          <w:tcPr>
            <w:tcW w:w="385" w:type="pct"/>
            <w:vAlign w:val="center"/>
          </w:tcPr>
          <w:p w14:paraId="410DF9E4"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5038701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805,05</w:t>
            </w:r>
          </w:p>
        </w:tc>
        <w:tc>
          <w:tcPr>
            <w:tcW w:w="540" w:type="pct"/>
            <w:vAlign w:val="center"/>
          </w:tcPr>
          <w:p w14:paraId="20307759"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778,1</w:t>
            </w:r>
          </w:p>
        </w:tc>
        <w:tc>
          <w:tcPr>
            <w:tcW w:w="585" w:type="pct"/>
            <w:vAlign w:val="center"/>
          </w:tcPr>
          <w:p w14:paraId="7E5F612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797,33</w:t>
            </w:r>
          </w:p>
        </w:tc>
        <w:tc>
          <w:tcPr>
            <w:tcW w:w="489" w:type="pct"/>
            <w:vAlign w:val="center"/>
          </w:tcPr>
          <w:p w14:paraId="2C1E19F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718,8</w:t>
            </w:r>
          </w:p>
        </w:tc>
      </w:tr>
      <w:tr w:rsidR="004E0647" w:rsidRPr="00FE1B7E" w14:paraId="53DC9069" w14:textId="77777777" w:rsidTr="004F569B">
        <w:trPr>
          <w:trHeight w:val="300"/>
        </w:trPr>
        <w:tc>
          <w:tcPr>
            <w:tcW w:w="283" w:type="pct"/>
            <w:vMerge/>
            <w:vAlign w:val="center"/>
          </w:tcPr>
          <w:p w14:paraId="0516B84B"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53A8C62C"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0CC77748"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Отпуск тепловой энергии в сеть</w:t>
            </w:r>
          </w:p>
        </w:tc>
        <w:tc>
          <w:tcPr>
            <w:tcW w:w="385" w:type="pct"/>
            <w:vAlign w:val="center"/>
          </w:tcPr>
          <w:p w14:paraId="5B37AAD8"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01A2085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48 084,12</w:t>
            </w:r>
          </w:p>
        </w:tc>
        <w:tc>
          <w:tcPr>
            <w:tcW w:w="540" w:type="pct"/>
            <w:vAlign w:val="center"/>
          </w:tcPr>
          <w:p w14:paraId="4026023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46 497,71</w:t>
            </w:r>
          </w:p>
        </w:tc>
        <w:tc>
          <w:tcPr>
            <w:tcW w:w="585" w:type="pct"/>
            <w:vAlign w:val="center"/>
          </w:tcPr>
          <w:p w14:paraId="0D2EC176"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47 546,81</w:t>
            </w:r>
          </w:p>
        </w:tc>
        <w:tc>
          <w:tcPr>
            <w:tcW w:w="489" w:type="pct"/>
            <w:vAlign w:val="center"/>
          </w:tcPr>
          <w:p w14:paraId="55C07886" w14:textId="790C5624"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44</w:t>
            </w:r>
            <w:r>
              <w:rPr>
                <w:rFonts w:ascii="Times New Roman" w:hAnsi="Times New Roman" w:cs="Times New Roman"/>
                <w:bCs/>
                <w:sz w:val="18"/>
                <w:szCs w:val="18"/>
              </w:rPr>
              <w:t xml:space="preserve"> </w:t>
            </w:r>
            <w:r w:rsidRPr="004E0647">
              <w:rPr>
                <w:rFonts w:ascii="Times New Roman" w:hAnsi="Times New Roman" w:cs="Times New Roman"/>
                <w:bCs/>
                <w:sz w:val="18"/>
                <w:szCs w:val="18"/>
              </w:rPr>
              <w:t>511,1</w:t>
            </w:r>
          </w:p>
        </w:tc>
      </w:tr>
      <w:tr w:rsidR="004E0647" w:rsidRPr="00FE1B7E" w14:paraId="44BDD443" w14:textId="77777777" w:rsidTr="004F569B">
        <w:trPr>
          <w:trHeight w:val="300"/>
        </w:trPr>
        <w:tc>
          <w:tcPr>
            <w:tcW w:w="283" w:type="pct"/>
            <w:vMerge/>
            <w:vAlign w:val="center"/>
          </w:tcPr>
          <w:p w14:paraId="4F9CDCEB"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4FD3F5DE"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118C1EF7"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Потери тепловой энергии в сетях</w:t>
            </w:r>
          </w:p>
        </w:tc>
        <w:tc>
          <w:tcPr>
            <w:tcW w:w="385" w:type="pct"/>
            <w:vAlign w:val="center"/>
          </w:tcPr>
          <w:p w14:paraId="478CB0FD"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7B6EA9C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12 624,28</w:t>
            </w:r>
          </w:p>
        </w:tc>
        <w:tc>
          <w:tcPr>
            <w:tcW w:w="540" w:type="pct"/>
            <w:vAlign w:val="center"/>
          </w:tcPr>
          <w:p w14:paraId="5F744F9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13 094,44</w:t>
            </w:r>
          </w:p>
        </w:tc>
        <w:tc>
          <w:tcPr>
            <w:tcW w:w="585" w:type="pct"/>
            <w:vAlign w:val="center"/>
          </w:tcPr>
          <w:p w14:paraId="0C1F6B3E"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10 684,80</w:t>
            </w:r>
          </w:p>
        </w:tc>
        <w:tc>
          <w:tcPr>
            <w:tcW w:w="489" w:type="pct"/>
            <w:vAlign w:val="center"/>
          </w:tcPr>
          <w:p w14:paraId="2C61F34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8 911,9</w:t>
            </w:r>
          </w:p>
        </w:tc>
      </w:tr>
      <w:tr w:rsidR="004E0647" w:rsidRPr="00FE1B7E" w14:paraId="282032AA" w14:textId="77777777" w:rsidTr="004F569B">
        <w:trPr>
          <w:trHeight w:val="255"/>
        </w:trPr>
        <w:tc>
          <w:tcPr>
            <w:tcW w:w="283" w:type="pct"/>
            <w:vMerge/>
            <w:vAlign w:val="center"/>
          </w:tcPr>
          <w:p w14:paraId="4184EB67"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234798D3"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0CBE984B"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Полезный отпуск тепловой энергии:</w:t>
            </w:r>
          </w:p>
        </w:tc>
        <w:tc>
          <w:tcPr>
            <w:tcW w:w="385" w:type="pct"/>
            <w:vAlign w:val="center"/>
          </w:tcPr>
          <w:p w14:paraId="06E52D39"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21048B1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35 459,8</w:t>
            </w:r>
          </w:p>
        </w:tc>
        <w:tc>
          <w:tcPr>
            <w:tcW w:w="540" w:type="pct"/>
            <w:vAlign w:val="center"/>
          </w:tcPr>
          <w:p w14:paraId="4659EC9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33 403,27</w:t>
            </w:r>
          </w:p>
        </w:tc>
        <w:tc>
          <w:tcPr>
            <w:tcW w:w="585" w:type="pct"/>
            <w:vAlign w:val="center"/>
          </w:tcPr>
          <w:p w14:paraId="02D55B62"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36 862,01</w:t>
            </w:r>
          </w:p>
        </w:tc>
        <w:tc>
          <w:tcPr>
            <w:tcW w:w="489" w:type="pct"/>
            <w:vAlign w:val="center"/>
          </w:tcPr>
          <w:p w14:paraId="4E1F76DF" w14:textId="55162E28"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35</w:t>
            </w:r>
            <w:r>
              <w:rPr>
                <w:rFonts w:ascii="Times New Roman" w:hAnsi="Times New Roman" w:cs="Times New Roman"/>
                <w:bCs/>
                <w:sz w:val="18"/>
                <w:szCs w:val="18"/>
              </w:rPr>
              <w:t xml:space="preserve"> </w:t>
            </w:r>
            <w:r w:rsidRPr="004E0647">
              <w:rPr>
                <w:rFonts w:ascii="Times New Roman" w:hAnsi="Times New Roman" w:cs="Times New Roman"/>
                <w:bCs/>
                <w:sz w:val="18"/>
                <w:szCs w:val="18"/>
              </w:rPr>
              <w:t>599,2</w:t>
            </w:r>
          </w:p>
        </w:tc>
      </w:tr>
      <w:tr w:rsidR="004E0647" w:rsidRPr="00FE1B7E" w14:paraId="4B50F5B9" w14:textId="77777777" w:rsidTr="004F569B">
        <w:trPr>
          <w:trHeight w:val="300"/>
        </w:trPr>
        <w:tc>
          <w:tcPr>
            <w:tcW w:w="283" w:type="pct"/>
            <w:vMerge/>
            <w:vAlign w:val="center"/>
          </w:tcPr>
          <w:p w14:paraId="76447294"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3AEC9B44"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220D5127"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а) собственное потребление</w:t>
            </w:r>
          </w:p>
        </w:tc>
        <w:tc>
          <w:tcPr>
            <w:tcW w:w="385" w:type="pct"/>
            <w:vAlign w:val="center"/>
          </w:tcPr>
          <w:p w14:paraId="73EF09A6"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34522642"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c>
          <w:tcPr>
            <w:tcW w:w="540" w:type="pct"/>
            <w:vAlign w:val="center"/>
          </w:tcPr>
          <w:p w14:paraId="4E927CAE"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c>
          <w:tcPr>
            <w:tcW w:w="585" w:type="pct"/>
            <w:vAlign w:val="center"/>
          </w:tcPr>
          <w:p w14:paraId="64C5FCB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c>
          <w:tcPr>
            <w:tcW w:w="489" w:type="pct"/>
            <w:vAlign w:val="center"/>
          </w:tcPr>
          <w:p w14:paraId="1A7D130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r>
      <w:tr w:rsidR="004E0647" w:rsidRPr="00FE1B7E" w14:paraId="0EB77884" w14:textId="77777777" w:rsidTr="004F569B">
        <w:trPr>
          <w:trHeight w:val="300"/>
        </w:trPr>
        <w:tc>
          <w:tcPr>
            <w:tcW w:w="283" w:type="pct"/>
            <w:vMerge/>
            <w:vAlign w:val="center"/>
          </w:tcPr>
          <w:p w14:paraId="7BEF9AC9"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32121665"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7AF1E074"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б) сторонние потребители, всего</w:t>
            </w:r>
          </w:p>
        </w:tc>
        <w:tc>
          <w:tcPr>
            <w:tcW w:w="385" w:type="pct"/>
            <w:vAlign w:val="center"/>
          </w:tcPr>
          <w:p w14:paraId="2C3CB216"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2F88B7DB"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35 459,84</w:t>
            </w:r>
          </w:p>
        </w:tc>
        <w:tc>
          <w:tcPr>
            <w:tcW w:w="540" w:type="pct"/>
            <w:vAlign w:val="center"/>
          </w:tcPr>
          <w:p w14:paraId="2B02197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33 403,27</w:t>
            </w:r>
          </w:p>
        </w:tc>
        <w:tc>
          <w:tcPr>
            <w:tcW w:w="585" w:type="pct"/>
            <w:vAlign w:val="center"/>
          </w:tcPr>
          <w:p w14:paraId="0A969F1A"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36 862,01</w:t>
            </w:r>
          </w:p>
        </w:tc>
        <w:tc>
          <w:tcPr>
            <w:tcW w:w="489" w:type="pct"/>
            <w:vAlign w:val="center"/>
          </w:tcPr>
          <w:p w14:paraId="4F6271E0" w14:textId="7DC33F68"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35</w:t>
            </w:r>
            <w:r>
              <w:rPr>
                <w:rFonts w:ascii="Times New Roman" w:hAnsi="Times New Roman" w:cs="Times New Roman"/>
                <w:bCs/>
                <w:sz w:val="18"/>
                <w:szCs w:val="18"/>
              </w:rPr>
              <w:t xml:space="preserve"> </w:t>
            </w:r>
            <w:r w:rsidRPr="004E0647">
              <w:rPr>
                <w:rFonts w:ascii="Times New Roman" w:hAnsi="Times New Roman" w:cs="Times New Roman"/>
                <w:bCs/>
                <w:sz w:val="18"/>
                <w:szCs w:val="18"/>
              </w:rPr>
              <w:t>599,2</w:t>
            </w:r>
          </w:p>
        </w:tc>
      </w:tr>
      <w:tr w:rsidR="004E0647" w:rsidRPr="00FE1B7E" w14:paraId="6F20E16E" w14:textId="77777777" w:rsidTr="004F569B">
        <w:trPr>
          <w:trHeight w:val="300"/>
        </w:trPr>
        <w:tc>
          <w:tcPr>
            <w:tcW w:w="283" w:type="pct"/>
            <w:vMerge/>
            <w:vAlign w:val="center"/>
          </w:tcPr>
          <w:p w14:paraId="2F972723"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54C5329E"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2C33CD7D"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б.1) бюджетные организации</w:t>
            </w:r>
          </w:p>
        </w:tc>
        <w:tc>
          <w:tcPr>
            <w:tcW w:w="385" w:type="pct"/>
            <w:vAlign w:val="center"/>
          </w:tcPr>
          <w:p w14:paraId="5A5EF213"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0779AF8D" w14:textId="0423FE13" w:rsidR="004E0647" w:rsidRPr="000E461E" w:rsidRDefault="00E2134E"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3 882,91</w:t>
            </w:r>
          </w:p>
        </w:tc>
        <w:tc>
          <w:tcPr>
            <w:tcW w:w="540" w:type="pct"/>
            <w:vAlign w:val="center"/>
          </w:tcPr>
          <w:p w14:paraId="6250763C" w14:textId="77777777" w:rsidR="004E0647" w:rsidRPr="00843738"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3 601,182</w:t>
            </w:r>
          </w:p>
        </w:tc>
        <w:tc>
          <w:tcPr>
            <w:tcW w:w="585" w:type="pct"/>
            <w:vAlign w:val="center"/>
          </w:tcPr>
          <w:p w14:paraId="43D4B69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4 354,65</w:t>
            </w:r>
          </w:p>
        </w:tc>
        <w:tc>
          <w:tcPr>
            <w:tcW w:w="489" w:type="pct"/>
            <w:vAlign w:val="center"/>
          </w:tcPr>
          <w:p w14:paraId="526E5E34" w14:textId="1374AD92" w:rsidR="004E0647" w:rsidRPr="004B423D"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3</w:t>
            </w:r>
            <w:r>
              <w:rPr>
                <w:rFonts w:ascii="Times New Roman" w:hAnsi="Times New Roman" w:cs="Times New Roman"/>
                <w:bCs/>
                <w:sz w:val="18"/>
                <w:szCs w:val="18"/>
              </w:rPr>
              <w:t xml:space="preserve"> </w:t>
            </w:r>
            <w:r w:rsidRPr="004E0647">
              <w:rPr>
                <w:rFonts w:ascii="Times New Roman" w:hAnsi="Times New Roman" w:cs="Times New Roman"/>
                <w:bCs/>
                <w:sz w:val="18"/>
                <w:szCs w:val="18"/>
              </w:rPr>
              <w:t>905,6</w:t>
            </w:r>
          </w:p>
        </w:tc>
      </w:tr>
      <w:tr w:rsidR="004E0647" w:rsidRPr="00FE1B7E" w14:paraId="0B000AF6" w14:textId="77777777" w:rsidTr="004F569B">
        <w:trPr>
          <w:trHeight w:val="300"/>
        </w:trPr>
        <w:tc>
          <w:tcPr>
            <w:tcW w:w="283" w:type="pct"/>
            <w:vMerge/>
            <w:vAlign w:val="center"/>
          </w:tcPr>
          <w:p w14:paraId="5B75326B"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3A1C1DA5"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63AA168F"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б.2) население</w:t>
            </w:r>
          </w:p>
        </w:tc>
        <w:tc>
          <w:tcPr>
            <w:tcW w:w="385" w:type="pct"/>
            <w:vAlign w:val="center"/>
          </w:tcPr>
          <w:p w14:paraId="0F306111"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4E0878FB" w14:textId="73D6E1F6" w:rsidR="004E0647" w:rsidRPr="000E461E" w:rsidRDefault="00E2134E"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29 346,79</w:t>
            </w:r>
          </w:p>
        </w:tc>
        <w:tc>
          <w:tcPr>
            <w:tcW w:w="540" w:type="pct"/>
            <w:vAlign w:val="center"/>
          </w:tcPr>
          <w:p w14:paraId="36160AA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27 689,954</w:t>
            </w:r>
          </w:p>
        </w:tc>
        <w:tc>
          <w:tcPr>
            <w:tcW w:w="585" w:type="pct"/>
            <w:vAlign w:val="center"/>
          </w:tcPr>
          <w:p w14:paraId="06A4725B"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29 386,72</w:t>
            </w:r>
          </w:p>
        </w:tc>
        <w:tc>
          <w:tcPr>
            <w:tcW w:w="489" w:type="pct"/>
            <w:vAlign w:val="center"/>
          </w:tcPr>
          <w:p w14:paraId="6DC3C8E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28 327,5</w:t>
            </w:r>
          </w:p>
        </w:tc>
      </w:tr>
      <w:tr w:rsidR="004E0647" w:rsidRPr="00FE1B7E" w14:paraId="183F2497" w14:textId="77777777" w:rsidTr="004F569B">
        <w:trPr>
          <w:trHeight w:val="300"/>
        </w:trPr>
        <w:tc>
          <w:tcPr>
            <w:tcW w:w="283" w:type="pct"/>
            <w:vMerge/>
            <w:vAlign w:val="center"/>
          </w:tcPr>
          <w:p w14:paraId="1BB1315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77BEDCB9"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hideMark/>
          </w:tcPr>
          <w:p w14:paraId="7026AAA7"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б.3) прочие</w:t>
            </w:r>
          </w:p>
        </w:tc>
        <w:tc>
          <w:tcPr>
            <w:tcW w:w="385" w:type="pct"/>
            <w:vAlign w:val="center"/>
          </w:tcPr>
          <w:p w14:paraId="166DB5D7"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09E5C59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2 230,13</w:t>
            </w:r>
          </w:p>
        </w:tc>
        <w:tc>
          <w:tcPr>
            <w:tcW w:w="540" w:type="pct"/>
            <w:vAlign w:val="center"/>
          </w:tcPr>
          <w:p w14:paraId="4EDAB69B"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2 112,135</w:t>
            </w:r>
          </w:p>
        </w:tc>
        <w:tc>
          <w:tcPr>
            <w:tcW w:w="585" w:type="pct"/>
            <w:vAlign w:val="center"/>
          </w:tcPr>
          <w:p w14:paraId="379C365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3 120,64</w:t>
            </w:r>
          </w:p>
        </w:tc>
        <w:tc>
          <w:tcPr>
            <w:tcW w:w="489" w:type="pct"/>
            <w:vAlign w:val="center"/>
          </w:tcPr>
          <w:p w14:paraId="7EDDA63B" w14:textId="3A0E72A2"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3</w:t>
            </w:r>
            <w:r>
              <w:rPr>
                <w:rFonts w:ascii="Times New Roman" w:hAnsi="Times New Roman" w:cs="Times New Roman"/>
                <w:bCs/>
                <w:sz w:val="18"/>
                <w:szCs w:val="18"/>
              </w:rPr>
              <w:t xml:space="preserve"> </w:t>
            </w:r>
            <w:r w:rsidRPr="004E0647">
              <w:rPr>
                <w:rFonts w:ascii="Times New Roman" w:hAnsi="Times New Roman" w:cs="Times New Roman"/>
                <w:bCs/>
                <w:sz w:val="18"/>
                <w:szCs w:val="18"/>
              </w:rPr>
              <w:t>366,0</w:t>
            </w:r>
          </w:p>
        </w:tc>
      </w:tr>
      <w:tr w:rsidR="004E0647" w:rsidRPr="00FE1B7E" w14:paraId="1C186215" w14:textId="77777777" w:rsidTr="004F569B">
        <w:trPr>
          <w:trHeight w:val="300"/>
        </w:trPr>
        <w:tc>
          <w:tcPr>
            <w:tcW w:w="283" w:type="pct"/>
            <w:vMerge w:val="restart"/>
            <w:vAlign w:val="center"/>
          </w:tcPr>
          <w:p w14:paraId="496B71C6"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2.</w:t>
            </w:r>
          </w:p>
        </w:tc>
        <w:tc>
          <w:tcPr>
            <w:tcW w:w="871" w:type="pct"/>
            <w:vMerge w:val="restart"/>
            <w:vAlign w:val="center"/>
          </w:tcPr>
          <w:p w14:paraId="39F8864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ООО «СЕТИ-П»</w:t>
            </w:r>
          </w:p>
          <w:p w14:paraId="0E4356D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(пос. Самусь)</w:t>
            </w:r>
          </w:p>
        </w:tc>
        <w:tc>
          <w:tcPr>
            <w:tcW w:w="1307" w:type="pct"/>
            <w:shd w:val="clear" w:color="auto" w:fill="auto"/>
            <w:vAlign w:val="center"/>
          </w:tcPr>
          <w:p w14:paraId="486726CF"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Выработка тепловой энергии</w:t>
            </w:r>
          </w:p>
        </w:tc>
        <w:tc>
          <w:tcPr>
            <w:tcW w:w="385" w:type="pct"/>
            <w:vAlign w:val="center"/>
          </w:tcPr>
          <w:p w14:paraId="3848AF96"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5784E5E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5 548,92</w:t>
            </w:r>
          </w:p>
        </w:tc>
        <w:tc>
          <w:tcPr>
            <w:tcW w:w="540" w:type="pct"/>
            <w:vAlign w:val="center"/>
          </w:tcPr>
          <w:p w14:paraId="2074DC0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4 899,84</w:t>
            </w:r>
          </w:p>
        </w:tc>
        <w:tc>
          <w:tcPr>
            <w:tcW w:w="585" w:type="pct"/>
            <w:vAlign w:val="center"/>
          </w:tcPr>
          <w:p w14:paraId="3E2913B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3 513,41</w:t>
            </w:r>
          </w:p>
        </w:tc>
        <w:tc>
          <w:tcPr>
            <w:tcW w:w="489" w:type="pct"/>
            <w:vAlign w:val="center"/>
          </w:tcPr>
          <w:p w14:paraId="48E53468" w14:textId="77777777" w:rsidR="004E0647" w:rsidRPr="00234942" w:rsidRDefault="004E0647" w:rsidP="004F569B">
            <w:pPr>
              <w:widowControl/>
              <w:autoSpaceDE/>
              <w:autoSpaceDN/>
              <w:adjustRightInd/>
              <w:ind w:firstLine="0"/>
              <w:jc w:val="center"/>
              <w:rPr>
                <w:rFonts w:ascii="Times New Roman" w:hAnsi="Times New Roman" w:cs="Times New Roman"/>
                <w:bCs/>
                <w:sz w:val="18"/>
                <w:szCs w:val="18"/>
                <w:lang w:val="en-US"/>
              </w:rPr>
            </w:pPr>
            <w:r w:rsidRPr="000E461E">
              <w:rPr>
                <w:rFonts w:ascii="Times New Roman" w:hAnsi="Times New Roman" w:cs="Times New Roman"/>
                <w:bCs/>
                <w:sz w:val="18"/>
                <w:szCs w:val="18"/>
              </w:rPr>
              <w:t>3</w:t>
            </w:r>
            <w:r>
              <w:rPr>
                <w:rFonts w:ascii="Times New Roman" w:hAnsi="Times New Roman" w:cs="Times New Roman"/>
                <w:bCs/>
                <w:sz w:val="18"/>
                <w:szCs w:val="18"/>
              </w:rPr>
              <w:t> 110,88</w:t>
            </w:r>
          </w:p>
        </w:tc>
      </w:tr>
      <w:tr w:rsidR="004E0647" w:rsidRPr="00FE1B7E" w14:paraId="54FF7C48" w14:textId="77777777" w:rsidTr="004F569B">
        <w:trPr>
          <w:trHeight w:val="300"/>
        </w:trPr>
        <w:tc>
          <w:tcPr>
            <w:tcW w:w="283" w:type="pct"/>
            <w:vMerge/>
            <w:vAlign w:val="center"/>
          </w:tcPr>
          <w:p w14:paraId="6E77937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7C616C9C"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40908CF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расход тепла на собственные нужды</w:t>
            </w:r>
          </w:p>
        </w:tc>
        <w:tc>
          <w:tcPr>
            <w:tcW w:w="385" w:type="pct"/>
            <w:vAlign w:val="center"/>
          </w:tcPr>
          <w:p w14:paraId="047DAA8B"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640447C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33,40</w:t>
            </w:r>
          </w:p>
        </w:tc>
        <w:tc>
          <w:tcPr>
            <w:tcW w:w="540" w:type="pct"/>
            <w:vAlign w:val="center"/>
          </w:tcPr>
          <w:p w14:paraId="13434AE2"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29,5</w:t>
            </w:r>
          </w:p>
        </w:tc>
        <w:tc>
          <w:tcPr>
            <w:tcW w:w="585" w:type="pct"/>
            <w:vAlign w:val="center"/>
          </w:tcPr>
          <w:p w14:paraId="179C778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21,15</w:t>
            </w:r>
          </w:p>
        </w:tc>
        <w:tc>
          <w:tcPr>
            <w:tcW w:w="489" w:type="pct"/>
            <w:vAlign w:val="center"/>
          </w:tcPr>
          <w:p w14:paraId="68A31F95"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21,15</w:t>
            </w:r>
          </w:p>
        </w:tc>
      </w:tr>
      <w:tr w:rsidR="004E0647" w:rsidRPr="00FE1B7E" w14:paraId="4D3C396D" w14:textId="77777777" w:rsidTr="004F569B">
        <w:trPr>
          <w:trHeight w:val="300"/>
        </w:trPr>
        <w:tc>
          <w:tcPr>
            <w:tcW w:w="283" w:type="pct"/>
            <w:vMerge/>
            <w:vAlign w:val="center"/>
          </w:tcPr>
          <w:p w14:paraId="684FB83C"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555BCD15"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3DD77F1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Отпуск тепловой энергии в сеть</w:t>
            </w:r>
          </w:p>
        </w:tc>
        <w:tc>
          <w:tcPr>
            <w:tcW w:w="385" w:type="pct"/>
            <w:vAlign w:val="center"/>
          </w:tcPr>
          <w:p w14:paraId="0F3259E3"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19AF2179"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5515,52</w:t>
            </w:r>
          </w:p>
        </w:tc>
        <w:tc>
          <w:tcPr>
            <w:tcW w:w="540" w:type="pct"/>
            <w:vAlign w:val="center"/>
          </w:tcPr>
          <w:p w14:paraId="6EA3E7C9"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4 869,8</w:t>
            </w:r>
          </w:p>
        </w:tc>
        <w:tc>
          <w:tcPr>
            <w:tcW w:w="585" w:type="pct"/>
            <w:vAlign w:val="center"/>
          </w:tcPr>
          <w:p w14:paraId="20FFF924" w14:textId="77777777" w:rsidR="004E0647" w:rsidRPr="00234942" w:rsidRDefault="004E0647" w:rsidP="004F569B">
            <w:pPr>
              <w:widowControl/>
              <w:autoSpaceDE/>
              <w:autoSpaceDN/>
              <w:adjustRightInd/>
              <w:ind w:firstLine="0"/>
              <w:jc w:val="center"/>
              <w:rPr>
                <w:rFonts w:ascii="Times New Roman" w:hAnsi="Times New Roman" w:cs="Times New Roman"/>
                <w:bCs/>
                <w:sz w:val="18"/>
                <w:szCs w:val="18"/>
              </w:rPr>
            </w:pPr>
            <w:r w:rsidRPr="00234942">
              <w:rPr>
                <w:rFonts w:ascii="Times New Roman" w:hAnsi="Times New Roman" w:cs="Times New Roman"/>
                <w:bCs/>
                <w:sz w:val="18"/>
                <w:szCs w:val="18"/>
              </w:rPr>
              <w:t>3 492,26</w:t>
            </w:r>
          </w:p>
        </w:tc>
        <w:tc>
          <w:tcPr>
            <w:tcW w:w="489" w:type="pct"/>
            <w:vAlign w:val="center"/>
          </w:tcPr>
          <w:p w14:paraId="17059BF1" w14:textId="77777777" w:rsidR="004E0647" w:rsidRPr="00234942" w:rsidRDefault="004E0647" w:rsidP="004F569B">
            <w:pPr>
              <w:widowControl/>
              <w:autoSpaceDE/>
              <w:autoSpaceDN/>
              <w:adjustRightInd/>
              <w:ind w:firstLine="0"/>
              <w:jc w:val="center"/>
              <w:rPr>
                <w:rFonts w:ascii="Times New Roman" w:hAnsi="Times New Roman" w:cs="Times New Roman"/>
                <w:bCs/>
                <w:sz w:val="18"/>
                <w:szCs w:val="18"/>
                <w:lang w:val="en-US"/>
              </w:rPr>
            </w:pPr>
            <w:r>
              <w:rPr>
                <w:rFonts w:ascii="Times New Roman" w:hAnsi="Times New Roman" w:cs="Times New Roman"/>
                <w:bCs/>
                <w:sz w:val="18"/>
                <w:szCs w:val="18"/>
              </w:rPr>
              <w:t>3 089,</w:t>
            </w:r>
            <w:r>
              <w:rPr>
                <w:rFonts w:ascii="Times New Roman" w:hAnsi="Times New Roman" w:cs="Times New Roman"/>
                <w:bCs/>
                <w:sz w:val="18"/>
                <w:szCs w:val="18"/>
                <w:lang w:val="en-US"/>
              </w:rPr>
              <w:t>73</w:t>
            </w:r>
          </w:p>
        </w:tc>
      </w:tr>
      <w:tr w:rsidR="004E0647" w:rsidRPr="00FE1B7E" w14:paraId="3EC7920E" w14:textId="77777777" w:rsidTr="004F569B">
        <w:trPr>
          <w:trHeight w:val="300"/>
        </w:trPr>
        <w:tc>
          <w:tcPr>
            <w:tcW w:w="283" w:type="pct"/>
            <w:vMerge/>
            <w:vAlign w:val="center"/>
          </w:tcPr>
          <w:p w14:paraId="1A73F26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6D26164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6932887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Потери тепловой энергии в сетях</w:t>
            </w:r>
          </w:p>
        </w:tc>
        <w:tc>
          <w:tcPr>
            <w:tcW w:w="385" w:type="pct"/>
            <w:vAlign w:val="center"/>
          </w:tcPr>
          <w:p w14:paraId="52AA7794"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70BA38A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771,34</w:t>
            </w:r>
          </w:p>
        </w:tc>
        <w:tc>
          <w:tcPr>
            <w:tcW w:w="540" w:type="pct"/>
            <w:vAlign w:val="center"/>
          </w:tcPr>
          <w:p w14:paraId="331BB72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680,5</w:t>
            </w:r>
            <w:r>
              <w:rPr>
                <w:rFonts w:ascii="Times New Roman" w:hAnsi="Times New Roman" w:cs="Times New Roman"/>
                <w:bCs/>
                <w:sz w:val="18"/>
                <w:szCs w:val="18"/>
              </w:rPr>
              <w:t>0</w:t>
            </w:r>
          </w:p>
        </w:tc>
        <w:tc>
          <w:tcPr>
            <w:tcW w:w="585" w:type="pct"/>
            <w:vAlign w:val="center"/>
          </w:tcPr>
          <w:p w14:paraId="494F4431" w14:textId="77777777" w:rsidR="004E0647" w:rsidRPr="00234942" w:rsidRDefault="004E0647" w:rsidP="004F569B">
            <w:pPr>
              <w:widowControl/>
              <w:autoSpaceDE/>
              <w:autoSpaceDN/>
              <w:adjustRightInd/>
              <w:ind w:firstLine="0"/>
              <w:jc w:val="center"/>
              <w:rPr>
                <w:rFonts w:ascii="Times New Roman" w:hAnsi="Times New Roman" w:cs="Times New Roman"/>
                <w:bCs/>
                <w:sz w:val="18"/>
                <w:szCs w:val="18"/>
              </w:rPr>
            </w:pPr>
            <w:r w:rsidRPr="00234942">
              <w:rPr>
                <w:rFonts w:ascii="Times New Roman" w:hAnsi="Times New Roman" w:cs="Times New Roman"/>
                <w:bCs/>
                <w:sz w:val="18"/>
                <w:szCs w:val="18"/>
              </w:rPr>
              <w:t>487,93</w:t>
            </w:r>
          </w:p>
        </w:tc>
        <w:tc>
          <w:tcPr>
            <w:tcW w:w="489" w:type="pct"/>
            <w:vAlign w:val="center"/>
          </w:tcPr>
          <w:p w14:paraId="00F7D589" w14:textId="77777777" w:rsidR="004E0647" w:rsidRPr="00234942" w:rsidRDefault="004E0647" w:rsidP="004F569B">
            <w:pPr>
              <w:widowControl/>
              <w:autoSpaceDE/>
              <w:autoSpaceDN/>
              <w:adjustRightInd/>
              <w:ind w:firstLine="0"/>
              <w:jc w:val="center"/>
              <w:rPr>
                <w:rFonts w:ascii="Times New Roman" w:hAnsi="Times New Roman" w:cs="Times New Roman"/>
                <w:bCs/>
                <w:sz w:val="18"/>
                <w:szCs w:val="18"/>
              </w:rPr>
            </w:pPr>
            <w:r w:rsidRPr="00234942">
              <w:rPr>
                <w:rFonts w:ascii="Times New Roman" w:hAnsi="Times New Roman" w:cs="Times New Roman"/>
                <w:bCs/>
                <w:sz w:val="18"/>
                <w:szCs w:val="18"/>
              </w:rPr>
              <w:t>487,93</w:t>
            </w:r>
          </w:p>
        </w:tc>
      </w:tr>
      <w:tr w:rsidR="004E0647" w:rsidRPr="00FE1B7E" w14:paraId="16EC9FE4" w14:textId="77777777" w:rsidTr="004F569B">
        <w:trPr>
          <w:trHeight w:val="300"/>
        </w:trPr>
        <w:tc>
          <w:tcPr>
            <w:tcW w:w="283" w:type="pct"/>
            <w:vMerge/>
            <w:vAlign w:val="center"/>
          </w:tcPr>
          <w:p w14:paraId="093B002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378187AC"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7F3EB17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Полезный отпуск тепловой энергии:</w:t>
            </w:r>
          </w:p>
        </w:tc>
        <w:tc>
          <w:tcPr>
            <w:tcW w:w="385" w:type="pct"/>
            <w:vAlign w:val="center"/>
          </w:tcPr>
          <w:p w14:paraId="232B163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4700431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4 744,18</w:t>
            </w:r>
          </w:p>
        </w:tc>
        <w:tc>
          <w:tcPr>
            <w:tcW w:w="540" w:type="pct"/>
            <w:vAlign w:val="center"/>
          </w:tcPr>
          <w:p w14:paraId="701A1CD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4 189,83</w:t>
            </w:r>
          </w:p>
        </w:tc>
        <w:tc>
          <w:tcPr>
            <w:tcW w:w="585" w:type="pct"/>
            <w:vAlign w:val="center"/>
          </w:tcPr>
          <w:p w14:paraId="34D18EB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w:t>
            </w:r>
            <w:r>
              <w:rPr>
                <w:rFonts w:ascii="Times New Roman" w:hAnsi="Times New Roman" w:cs="Times New Roman"/>
                <w:bCs/>
                <w:sz w:val="18"/>
                <w:szCs w:val="18"/>
              </w:rPr>
              <w:t xml:space="preserve"> </w:t>
            </w:r>
            <w:r w:rsidRPr="000E461E">
              <w:rPr>
                <w:rFonts w:ascii="Times New Roman" w:hAnsi="Times New Roman" w:cs="Times New Roman"/>
                <w:bCs/>
                <w:sz w:val="18"/>
                <w:szCs w:val="18"/>
              </w:rPr>
              <w:t>004,33</w:t>
            </w:r>
          </w:p>
        </w:tc>
        <w:tc>
          <w:tcPr>
            <w:tcW w:w="489" w:type="pct"/>
            <w:vAlign w:val="center"/>
          </w:tcPr>
          <w:p w14:paraId="665CF33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2 601,8</w:t>
            </w:r>
          </w:p>
        </w:tc>
      </w:tr>
      <w:tr w:rsidR="004E0647" w:rsidRPr="00FE1B7E" w14:paraId="4B3DF24B" w14:textId="77777777" w:rsidTr="004F569B">
        <w:trPr>
          <w:trHeight w:val="300"/>
        </w:trPr>
        <w:tc>
          <w:tcPr>
            <w:tcW w:w="283" w:type="pct"/>
            <w:vMerge/>
            <w:vAlign w:val="center"/>
          </w:tcPr>
          <w:p w14:paraId="0EBEA5C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42EB774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5E4A9A8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а) собственное потребление</w:t>
            </w:r>
          </w:p>
        </w:tc>
        <w:tc>
          <w:tcPr>
            <w:tcW w:w="385" w:type="pct"/>
            <w:vAlign w:val="center"/>
          </w:tcPr>
          <w:p w14:paraId="6F181E4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0B4EDB85"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40" w:type="pct"/>
            <w:vAlign w:val="center"/>
          </w:tcPr>
          <w:p w14:paraId="6B4840A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85" w:type="pct"/>
            <w:vAlign w:val="center"/>
          </w:tcPr>
          <w:p w14:paraId="4DE6120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c>
          <w:tcPr>
            <w:tcW w:w="489" w:type="pct"/>
            <w:vAlign w:val="center"/>
          </w:tcPr>
          <w:p w14:paraId="0E4D6C3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r>
      <w:tr w:rsidR="004E0647" w:rsidRPr="00FE1B7E" w14:paraId="4F4543B5" w14:textId="77777777" w:rsidTr="004F569B">
        <w:trPr>
          <w:trHeight w:val="300"/>
        </w:trPr>
        <w:tc>
          <w:tcPr>
            <w:tcW w:w="283" w:type="pct"/>
            <w:vMerge/>
            <w:vAlign w:val="center"/>
          </w:tcPr>
          <w:p w14:paraId="2284FF7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63483D8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656C8B8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 сторонние потребители, всего</w:t>
            </w:r>
          </w:p>
        </w:tc>
        <w:tc>
          <w:tcPr>
            <w:tcW w:w="385" w:type="pct"/>
            <w:vAlign w:val="center"/>
          </w:tcPr>
          <w:p w14:paraId="10328C9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7E47898A"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4 744,18</w:t>
            </w:r>
          </w:p>
        </w:tc>
        <w:tc>
          <w:tcPr>
            <w:tcW w:w="540" w:type="pct"/>
            <w:vAlign w:val="center"/>
          </w:tcPr>
          <w:p w14:paraId="19745E6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4 189,83</w:t>
            </w:r>
          </w:p>
        </w:tc>
        <w:tc>
          <w:tcPr>
            <w:tcW w:w="585" w:type="pct"/>
            <w:vAlign w:val="center"/>
          </w:tcPr>
          <w:p w14:paraId="2057800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w:t>
            </w:r>
            <w:r>
              <w:rPr>
                <w:rFonts w:ascii="Times New Roman" w:hAnsi="Times New Roman" w:cs="Times New Roman"/>
                <w:bCs/>
                <w:sz w:val="18"/>
                <w:szCs w:val="18"/>
              </w:rPr>
              <w:t xml:space="preserve"> </w:t>
            </w:r>
            <w:r w:rsidRPr="000E461E">
              <w:rPr>
                <w:rFonts w:ascii="Times New Roman" w:hAnsi="Times New Roman" w:cs="Times New Roman"/>
                <w:bCs/>
                <w:sz w:val="18"/>
                <w:szCs w:val="18"/>
              </w:rPr>
              <w:t>004,33</w:t>
            </w:r>
          </w:p>
        </w:tc>
        <w:tc>
          <w:tcPr>
            <w:tcW w:w="489" w:type="pct"/>
            <w:vAlign w:val="center"/>
          </w:tcPr>
          <w:p w14:paraId="57D631E7"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2 601,8</w:t>
            </w:r>
          </w:p>
        </w:tc>
      </w:tr>
      <w:tr w:rsidR="004E0647" w:rsidRPr="00FE1B7E" w14:paraId="0405E52F" w14:textId="77777777" w:rsidTr="004F569B">
        <w:trPr>
          <w:trHeight w:val="300"/>
        </w:trPr>
        <w:tc>
          <w:tcPr>
            <w:tcW w:w="283" w:type="pct"/>
            <w:vMerge/>
            <w:vAlign w:val="center"/>
          </w:tcPr>
          <w:p w14:paraId="2F4359F6"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45DEF8BA"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15F8C08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б.1) бюджетные организации</w:t>
            </w:r>
          </w:p>
        </w:tc>
        <w:tc>
          <w:tcPr>
            <w:tcW w:w="385" w:type="pct"/>
            <w:vAlign w:val="center"/>
          </w:tcPr>
          <w:p w14:paraId="02FFB7EB"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273F6BEB"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40" w:type="pct"/>
            <w:vAlign w:val="center"/>
          </w:tcPr>
          <w:p w14:paraId="471BDD0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85" w:type="pct"/>
            <w:vAlign w:val="center"/>
          </w:tcPr>
          <w:p w14:paraId="12FB5167"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55,80</w:t>
            </w:r>
          </w:p>
        </w:tc>
        <w:tc>
          <w:tcPr>
            <w:tcW w:w="489" w:type="pct"/>
            <w:vAlign w:val="center"/>
          </w:tcPr>
          <w:p w14:paraId="4E6E998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r>
      <w:tr w:rsidR="004E0647" w:rsidRPr="00FE1B7E" w14:paraId="597F48B5" w14:textId="77777777" w:rsidTr="004F569B">
        <w:trPr>
          <w:trHeight w:val="300"/>
        </w:trPr>
        <w:tc>
          <w:tcPr>
            <w:tcW w:w="283" w:type="pct"/>
            <w:vMerge/>
            <w:vAlign w:val="center"/>
          </w:tcPr>
          <w:p w14:paraId="7135F491"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3DF45D3B"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62A97254"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б.2) население</w:t>
            </w:r>
          </w:p>
        </w:tc>
        <w:tc>
          <w:tcPr>
            <w:tcW w:w="385" w:type="pct"/>
            <w:vAlign w:val="center"/>
          </w:tcPr>
          <w:p w14:paraId="1993EED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5B3D636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3 558,25</w:t>
            </w:r>
          </w:p>
        </w:tc>
        <w:tc>
          <w:tcPr>
            <w:tcW w:w="540" w:type="pct"/>
            <w:vAlign w:val="center"/>
          </w:tcPr>
          <w:p w14:paraId="5D1C1979"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3 127,095</w:t>
            </w:r>
          </w:p>
        </w:tc>
        <w:tc>
          <w:tcPr>
            <w:tcW w:w="585" w:type="pct"/>
            <w:vAlign w:val="center"/>
          </w:tcPr>
          <w:p w14:paraId="1A0A1EB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w:t>
            </w:r>
            <w:r>
              <w:rPr>
                <w:rFonts w:ascii="Times New Roman" w:hAnsi="Times New Roman" w:cs="Times New Roman"/>
                <w:bCs/>
                <w:sz w:val="18"/>
                <w:szCs w:val="18"/>
              </w:rPr>
              <w:t xml:space="preserve"> </w:t>
            </w:r>
            <w:r w:rsidRPr="000E461E">
              <w:rPr>
                <w:rFonts w:ascii="Times New Roman" w:hAnsi="Times New Roman" w:cs="Times New Roman"/>
                <w:bCs/>
                <w:sz w:val="18"/>
                <w:szCs w:val="18"/>
              </w:rPr>
              <w:t>455,33</w:t>
            </w:r>
          </w:p>
        </w:tc>
        <w:tc>
          <w:tcPr>
            <w:tcW w:w="489" w:type="pct"/>
            <w:vAlign w:val="center"/>
          </w:tcPr>
          <w:p w14:paraId="1149DBBB"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1 136,3</w:t>
            </w:r>
          </w:p>
        </w:tc>
      </w:tr>
      <w:tr w:rsidR="004E0647" w:rsidRPr="00FE1B7E" w14:paraId="22977620" w14:textId="77777777" w:rsidTr="004F569B">
        <w:trPr>
          <w:trHeight w:val="300"/>
        </w:trPr>
        <w:tc>
          <w:tcPr>
            <w:tcW w:w="283" w:type="pct"/>
            <w:vMerge/>
            <w:vAlign w:val="center"/>
          </w:tcPr>
          <w:p w14:paraId="0315354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5FAA93E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2DF7EE7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б.3) прочие</w:t>
            </w:r>
          </w:p>
        </w:tc>
        <w:tc>
          <w:tcPr>
            <w:tcW w:w="385" w:type="pct"/>
            <w:vAlign w:val="center"/>
          </w:tcPr>
          <w:p w14:paraId="1B841FE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36C89E2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1 185,93</w:t>
            </w:r>
          </w:p>
        </w:tc>
        <w:tc>
          <w:tcPr>
            <w:tcW w:w="540" w:type="pct"/>
            <w:vAlign w:val="center"/>
          </w:tcPr>
          <w:p w14:paraId="4967678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1 062,737</w:t>
            </w:r>
          </w:p>
        </w:tc>
        <w:tc>
          <w:tcPr>
            <w:tcW w:w="585" w:type="pct"/>
            <w:vAlign w:val="center"/>
          </w:tcPr>
          <w:p w14:paraId="1EFC66F7"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w:t>
            </w:r>
            <w:r>
              <w:rPr>
                <w:rFonts w:ascii="Times New Roman" w:hAnsi="Times New Roman" w:cs="Times New Roman"/>
                <w:bCs/>
                <w:sz w:val="18"/>
                <w:szCs w:val="18"/>
              </w:rPr>
              <w:t xml:space="preserve"> </w:t>
            </w:r>
            <w:r w:rsidRPr="000E461E">
              <w:rPr>
                <w:rFonts w:ascii="Times New Roman" w:hAnsi="Times New Roman" w:cs="Times New Roman"/>
                <w:bCs/>
                <w:sz w:val="18"/>
                <w:szCs w:val="18"/>
              </w:rPr>
              <w:t>493,20</w:t>
            </w:r>
          </w:p>
        </w:tc>
        <w:tc>
          <w:tcPr>
            <w:tcW w:w="489" w:type="pct"/>
            <w:vAlign w:val="center"/>
          </w:tcPr>
          <w:p w14:paraId="5406C3EE"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1 465,5</w:t>
            </w:r>
          </w:p>
        </w:tc>
      </w:tr>
      <w:tr w:rsidR="004E0647" w:rsidRPr="00FE1B7E" w14:paraId="27752067" w14:textId="77777777" w:rsidTr="004F569B">
        <w:trPr>
          <w:trHeight w:val="300"/>
        </w:trPr>
        <w:tc>
          <w:tcPr>
            <w:tcW w:w="283" w:type="pct"/>
            <w:vMerge w:val="restart"/>
            <w:vAlign w:val="center"/>
          </w:tcPr>
          <w:p w14:paraId="279B7C5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3.</w:t>
            </w:r>
          </w:p>
        </w:tc>
        <w:tc>
          <w:tcPr>
            <w:tcW w:w="871" w:type="pct"/>
            <w:vMerge w:val="restart"/>
            <w:vAlign w:val="center"/>
          </w:tcPr>
          <w:p w14:paraId="12FE2A31"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ООО «Уют Орловка»</w:t>
            </w:r>
          </w:p>
          <w:p w14:paraId="3BA554B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пос. Орловка</w:t>
            </w:r>
          </w:p>
        </w:tc>
        <w:tc>
          <w:tcPr>
            <w:tcW w:w="1307" w:type="pct"/>
            <w:shd w:val="clear" w:color="auto" w:fill="auto"/>
            <w:vAlign w:val="center"/>
          </w:tcPr>
          <w:p w14:paraId="50AF01A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Выработка тепловой энергии</w:t>
            </w:r>
          </w:p>
        </w:tc>
        <w:tc>
          <w:tcPr>
            <w:tcW w:w="385" w:type="pct"/>
            <w:vAlign w:val="center"/>
          </w:tcPr>
          <w:p w14:paraId="64DF97CB"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70CF3A0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920,17</w:t>
            </w:r>
          </w:p>
        </w:tc>
        <w:tc>
          <w:tcPr>
            <w:tcW w:w="540" w:type="pct"/>
            <w:vAlign w:val="center"/>
          </w:tcPr>
          <w:p w14:paraId="58F3403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2 446,83</w:t>
            </w:r>
          </w:p>
        </w:tc>
        <w:tc>
          <w:tcPr>
            <w:tcW w:w="585" w:type="pct"/>
            <w:vAlign w:val="center"/>
          </w:tcPr>
          <w:p w14:paraId="06F283A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1 850,96</w:t>
            </w:r>
          </w:p>
        </w:tc>
        <w:tc>
          <w:tcPr>
            <w:tcW w:w="489" w:type="pct"/>
            <w:vAlign w:val="center"/>
          </w:tcPr>
          <w:p w14:paraId="20B05337" w14:textId="643D34AC"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1</w:t>
            </w:r>
            <w:r>
              <w:rPr>
                <w:rFonts w:ascii="Times New Roman" w:hAnsi="Times New Roman" w:cs="Times New Roman"/>
                <w:bCs/>
                <w:sz w:val="18"/>
                <w:szCs w:val="18"/>
              </w:rPr>
              <w:t xml:space="preserve"> </w:t>
            </w:r>
            <w:r w:rsidRPr="004E0647">
              <w:rPr>
                <w:rFonts w:ascii="Times New Roman" w:hAnsi="Times New Roman" w:cs="Times New Roman"/>
                <w:bCs/>
                <w:sz w:val="18"/>
                <w:szCs w:val="18"/>
              </w:rPr>
              <w:t>957,7</w:t>
            </w:r>
          </w:p>
        </w:tc>
      </w:tr>
      <w:tr w:rsidR="004E0647" w:rsidRPr="00FE1B7E" w14:paraId="5B054E28" w14:textId="77777777" w:rsidTr="004F569B">
        <w:trPr>
          <w:trHeight w:val="300"/>
        </w:trPr>
        <w:tc>
          <w:tcPr>
            <w:tcW w:w="283" w:type="pct"/>
            <w:vMerge/>
            <w:vAlign w:val="center"/>
          </w:tcPr>
          <w:p w14:paraId="5368C47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7545FA25"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189A536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расход тепла на собственные нужды</w:t>
            </w:r>
          </w:p>
        </w:tc>
        <w:tc>
          <w:tcPr>
            <w:tcW w:w="385" w:type="pct"/>
            <w:vAlign w:val="center"/>
          </w:tcPr>
          <w:p w14:paraId="737D867A"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319CF925"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3,40</w:t>
            </w:r>
          </w:p>
        </w:tc>
        <w:tc>
          <w:tcPr>
            <w:tcW w:w="540" w:type="pct"/>
            <w:vAlign w:val="center"/>
          </w:tcPr>
          <w:p w14:paraId="6E0EDFF9"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9,054</w:t>
            </w:r>
          </w:p>
        </w:tc>
        <w:tc>
          <w:tcPr>
            <w:tcW w:w="585" w:type="pct"/>
            <w:vAlign w:val="center"/>
          </w:tcPr>
          <w:p w14:paraId="4BB3440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6,60</w:t>
            </w:r>
          </w:p>
        </w:tc>
        <w:tc>
          <w:tcPr>
            <w:tcW w:w="489" w:type="pct"/>
            <w:vAlign w:val="center"/>
          </w:tcPr>
          <w:p w14:paraId="3744873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6,60</w:t>
            </w:r>
          </w:p>
        </w:tc>
      </w:tr>
      <w:tr w:rsidR="004E0647" w:rsidRPr="00FE1B7E" w14:paraId="7AF8AE92" w14:textId="77777777" w:rsidTr="004F569B">
        <w:trPr>
          <w:trHeight w:val="300"/>
        </w:trPr>
        <w:tc>
          <w:tcPr>
            <w:tcW w:w="283" w:type="pct"/>
            <w:vMerge/>
            <w:vAlign w:val="center"/>
          </w:tcPr>
          <w:p w14:paraId="75943F4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534D66F4"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5B7393C1"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Отпуск тепловой энергии в сеть</w:t>
            </w:r>
          </w:p>
        </w:tc>
        <w:tc>
          <w:tcPr>
            <w:tcW w:w="385" w:type="pct"/>
            <w:vAlign w:val="center"/>
          </w:tcPr>
          <w:p w14:paraId="7BF8294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7A5484A5"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916,77</w:t>
            </w:r>
          </w:p>
        </w:tc>
        <w:tc>
          <w:tcPr>
            <w:tcW w:w="540" w:type="pct"/>
            <w:vAlign w:val="center"/>
          </w:tcPr>
          <w:p w14:paraId="1771B7E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2 437,77</w:t>
            </w:r>
          </w:p>
        </w:tc>
        <w:tc>
          <w:tcPr>
            <w:tcW w:w="585" w:type="pct"/>
            <w:vAlign w:val="center"/>
          </w:tcPr>
          <w:p w14:paraId="00A8426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1 844,36</w:t>
            </w:r>
          </w:p>
        </w:tc>
        <w:tc>
          <w:tcPr>
            <w:tcW w:w="489" w:type="pct"/>
            <w:vAlign w:val="center"/>
          </w:tcPr>
          <w:p w14:paraId="52073E95" w14:textId="4E7F9B89"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1</w:t>
            </w:r>
            <w:r>
              <w:rPr>
                <w:rFonts w:ascii="Times New Roman" w:hAnsi="Times New Roman" w:cs="Times New Roman"/>
                <w:bCs/>
                <w:sz w:val="18"/>
                <w:szCs w:val="18"/>
              </w:rPr>
              <w:t xml:space="preserve"> </w:t>
            </w:r>
            <w:r w:rsidRPr="004E0647">
              <w:rPr>
                <w:rFonts w:ascii="Times New Roman" w:hAnsi="Times New Roman" w:cs="Times New Roman"/>
                <w:bCs/>
                <w:sz w:val="18"/>
                <w:szCs w:val="18"/>
              </w:rPr>
              <w:t>951,1</w:t>
            </w:r>
          </w:p>
        </w:tc>
      </w:tr>
      <w:tr w:rsidR="004E0647" w:rsidRPr="00FE1B7E" w14:paraId="1D75CDE7" w14:textId="77777777" w:rsidTr="004F569B">
        <w:trPr>
          <w:trHeight w:val="300"/>
        </w:trPr>
        <w:tc>
          <w:tcPr>
            <w:tcW w:w="283" w:type="pct"/>
            <w:vMerge/>
            <w:vAlign w:val="center"/>
          </w:tcPr>
          <w:p w14:paraId="314E178B"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1BE9F6C1"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79AC19FC"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Потери тепловой энергии в сетях</w:t>
            </w:r>
          </w:p>
        </w:tc>
        <w:tc>
          <w:tcPr>
            <w:tcW w:w="385" w:type="pct"/>
            <w:vAlign w:val="center"/>
          </w:tcPr>
          <w:p w14:paraId="5A6DCA83"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40FEE812"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169,17</w:t>
            </w:r>
          </w:p>
        </w:tc>
        <w:tc>
          <w:tcPr>
            <w:tcW w:w="540" w:type="pct"/>
            <w:vAlign w:val="center"/>
          </w:tcPr>
          <w:p w14:paraId="0E19C446"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449,84</w:t>
            </w:r>
          </w:p>
        </w:tc>
        <w:tc>
          <w:tcPr>
            <w:tcW w:w="585" w:type="pct"/>
            <w:vAlign w:val="center"/>
          </w:tcPr>
          <w:p w14:paraId="0D8B5AB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336,45</w:t>
            </w:r>
          </w:p>
        </w:tc>
        <w:tc>
          <w:tcPr>
            <w:tcW w:w="489" w:type="pct"/>
            <w:vAlign w:val="center"/>
          </w:tcPr>
          <w:p w14:paraId="3623FB8B" w14:textId="7F6656BB"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374,2</w:t>
            </w:r>
          </w:p>
        </w:tc>
      </w:tr>
      <w:tr w:rsidR="004E0647" w:rsidRPr="00FE1B7E" w14:paraId="5A69EDBB" w14:textId="77777777" w:rsidTr="004F569B">
        <w:trPr>
          <w:trHeight w:val="300"/>
        </w:trPr>
        <w:tc>
          <w:tcPr>
            <w:tcW w:w="283" w:type="pct"/>
            <w:vMerge/>
            <w:vAlign w:val="center"/>
          </w:tcPr>
          <w:p w14:paraId="4B68D88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10489DE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4CDF348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Полезный отпуск тепловой энергии:</w:t>
            </w:r>
          </w:p>
        </w:tc>
        <w:tc>
          <w:tcPr>
            <w:tcW w:w="385" w:type="pct"/>
            <w:vAlign w:val="center"/>
          </w:tcPr>
          <w:p w14:paraId="29EE4DE6"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362F2EE5"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747,60</w:t>
            </w:r>
          </w:p>
        </w:tc>
        <w:tc>
          <w:tcPr>
            <w:tcW w:w="540" w:type="pct"/>
            <w:vAlign w:val="center"/>
          </w:tcPr>
          <w:p w14:paraId="4B26E5D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1 987,95</w:t>
            </w:r>
          </w:p>
        </w:tc>
        <w:tc>
          <w:tcPr>
            <w:tcW w:w="585" w:type="pct"/>
            <w:vAlign w:val="center"/>
          </w:tcPr>
          <w:p w14:paraId="2E4BB94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1 507,91</w:t>
            </w:r>
          </w:p>
        </w:tc>
        <w:tc>
          <w:tcPr>
            <w:tcW w:w="489" w:type="pct"/>
            <w:vAlign w:val="center"/>
          </w:tcPr>
          <w:p w14:paraId="2A109D29" w14:textId="38422F6A"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1</w:t>
            </w:r>
            <w:r>
              <w:rPr>
                <w:rFonts w:ascii="Times New Roman" w:hAnsi="Times New Roman" w:cs="Times New Roman"/>
                <w:bCs/>
                <w:sz w:val="18"/>
                <w:szCs w:val="18"/>
              </w:rPr>
              <w:t xml:space="preserve"> </w:t>
            </w:r>
            <w:r w:rsidRPr="004E0647">
              <w:rPr>
                <w:rFonts w:ascii="Times New Roman" w:hAnsi="Times New Roman" w:cs="Times New Roman"/>
                <w:bCs/>
                <w:sz w:val="18"/>
                <w:szCs w:val="18"/>
              </w:rPr>
              <w:t>576,9</w:t>
            </w:r>
          </w:p>
        </w:tc>
      </w:tr>
      <w:tr w:rsidR="004E0647" w:rsidRPr="00FE1B7E" w14:paraId="2BA19282" w14:textId="77777777" w:rsidTr="004F569B">
        <w:trPr>
          <w:trHeight w:val="300"/>
        </w:trPr>
        <w:tc>
          <w:tcPr>
            <w:tcW w:w="283" w:type="pct"/>
            <w:vMerge/>
            <w:vAlign w:val="center"/>
          </w:tcPr>
          <w:p w14:paraId="2CD215D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129CE36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27CD8BEA"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а) собственное потребление</w:t>
            </w:r>
          </w:p>
        </w:tc>
        <w:tc>
          <w:tcPr>
            <w:tcW w:w="385" w:type="pct"/>
            <w:vAlign w:val="center"/>
          </w:tcPr>
          <w:p w14:paraId="137D5625"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4A5E7D84"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40" w:type="pct"/>
            <w:vAlign w:val="center"/>
          </w:tcPr>
          <w:p w14:paraId="26021403"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85" w:type="pct"/>
            <w:vAlign w:val="center"/>
          </w:tcPr>
          <w:p w14:paraId="38C66F83"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0,00</w:t>
            </w:r>
          </w:p>
        </w:tc>
        <w:tc>
          <w:tcPr>
            <w:tcW w:w="489" w:type="pct"/>
            <w:vAlign w:val="center"/>
          </w:tcPr>
          <w:p w14:paraId="2FB0C5D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0,00</w:t>
            </w:r>
          </w:p>
        </w:tc>
      </w:tr>
      <w:tr w:rsidR="004E0647" w:rsidRPr="00FE1B7E" w14:paraId="52710446" w14:textId="77777777" w:rsidTr="004F569B">
        <w:trPr>
          <w:trHeight w:val="300"/>
        </w:trPr>
        <w:tc>
          <w:tcPr>
            <w:tcW w:w="283" w:type="pct"/>
            <w:vMerge/>
            <w:vAlign w:val="center"/>
          </w:tcPr>
          <w:p w14:paraId="707E45D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37492C6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0D3A5925"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 сторонние потребители, всего</w:t>
            </w:r>
          </w:p>
        </w:tc>
        <w:tc>
          <w:tcPr>
            <w:tcW w:w="385" w:type="pct"/>
            <w:vAlign w:val="center"/>
          </w:tcPr>
          <w:p w14:paraId="127AAA7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06EAA91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747,60</w:t>
            </w:r>
          </w:p>
        </w:tc>
        <w:tc>
          <w:tcPr>
            <w:tcW w:w="540" w:type="pct"/>
            <w:vAlign w:val="center"/>
          </w:tcPr>
          <w:p w14:paraId="7366B07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1 987,95</w:t>
            </w:r>
          </w:p>
        </w:tc>
        <w:tc>
          <w:tcPr>
            <w:tcW w:w="585" w:type="pct"/>
            <w:vAlign w:val="center"/>
          </w:tcPr>
          <w:p w14:paraId="458D043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1 507,91</w:t>
            </w:r>
          </w:p>
        </w:tc>
        <w:tc>
          <w:tcPr>
            <w:tcW w:w="489" w:type="pct"/>
            <w:vAlign w:val="center"/>
          </w:tcPr>
          <w:p w14:paraId="4DE7D8B2" w14:textId="0C6969D2"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1</w:t>
            </w:r>
            <w:r>
              <w:rPr>
                <w:rFonts w:ascii="Times New Roman" w:hAnsi="Times New Roman" w:cs="Times New Roman"/>
                <w:bCs/>
                <w:sz w:val="18"/>
                <w:szCs w:val="18"/>
              </w:rPr>
              <w:t xml:space="preserve"> </w:t>
            </w:r>
            <w:r w:rsidRPr="004E0647">
              <w:rPr>
                <w:rFonts w:ascii="Times New Roman" w:hAnsi="Times New Roman" w:cs="Times New Roman"/>
                <w:bCs/>
                <w:sz w:val="18"/>
                <w:szCs w:val="18"/>
              </w:rPr>
              <w:t>576,9</w:t>
            </w:r>
          </w:p>
        </w:tc>
      </w:tr>
      <w:tr w:rsidR="004E0647" w:rsidRPr="00FE1B7E" w14:paraId="58CEB245" w14:textId="77777777" w:rsidTr="004F569B">
        <w:trPr>
          <w:trHeight w:val="300"/>
        </w:trPr>
        <w:tc>
          <w:tcPr>
            <w:tcW w:w="283" w:type="pct"/>
            <w:vMerge/>
            <w:vAlign w:val="center"/>
          </w:tcPr>
          <w:p w14:paraId="54BDC293"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0EDE76BE"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077E1BBD"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б.1) бюджетные организации</w:t>
            </w:r>
          </w:p>
        </w:tc>
        <w:tc>
          <w:tcPr>
            <w:tcW w:w="385" w:type="pct"/>
            <w:vAlign w:val="center"/>
          </w:tcPr>
          <w:p w14:paraId="0BFAC46E"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2E4E6E3A" w14:textId="77777777" w:rsidR="004E0647" w:rsidRPr="000E461E" w:rsidRDefault="004E0647" w:rsidP="004E0647">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w:t>
            </w:r>
          </w:p>
        </w:tc>
        <w:tc>
          <w:tcPr>
            <w:tcW w:w="540" w:type="pct"/>
            <w:vAlign w:val="center"/>
          </w:tcPr>
          <w:p w14:paraId="11E77EBD"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1 015,382</w:t>
            </w:r>
          </w:p>
        </w:tc>
        <w:tc>
          <w:tcPr>
            <w:tcW w:w="585" w:type="pct"/>
            <w:vAlign w:val="center"/>
          </w:tcPr>
          <w:p w14:paraId="78F5E010"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867,94</w:t>
            </w:r>
          </w:p>
        </w:tc>
        <w:tc>
          <w:tcPr>
            <w:tcW w:w="489" w:type="pct"/>
            <w:vAlign w:val="center"/>
          </w:tcPr>
          <w:p w14:paraId="0BA1C9FD" w14:textId="3AA3217A"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977,5</w:t>
            </w:r>
          </w:p>
        </w:tc>
      </w:tr>
      <w:tr w:rsidR="004E0647" w:rsidRPr="00FE1B7E" w14:paraId="3CF4BBCE" w14:textId="77777777" w:rsidTr="004F569B">
        <w:trPr>
          <w:trHeight w:val="300"/>
        </w:trPr>
        <w:tc>
          <w:tcPr>
            <w:tcW w:w="283" w:type="pct"/>
            <w:vMerge/>
            <w:vAlign w:val="center"/>
          </w:tcPr>
          <w:p w14:paraId="0C99E639"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0721D46E"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37DF2A85"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б.2) население</w:t>
            </w:r>
          </w:p>
        </w:tc>
        <w:tc>
          <w:tcPr>
            <w:tcW w:w="385" w:type="pct"/>
            <w:vAlign w:val="center"/>
          </w:tcPr>
          <w:p w14:paraId="076F10C1"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4AE266D2" w14:textId="77777777" w:rsidR="004E0647" w:rsidRPr="000E461E" w:rsidRDefault="004E0647" w:rsidP="004E0647">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w:t>
            </w:r>
          </w:p>
        </w:tc>
        <w:tc>
          <w:tcPr>
            <w:tcW w:w="540" w:type="pct"/>
            <w:vAlign w:val="center"/>
          </w:tcPr>
          <w:p w14:paraId="6A8F74A8"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968,969</w:t>
            </w:r>
          </w:p>
        </w:tc>
        <w:tc>
          <w:tcPr>
            <w:tcW w:w="585" w:type="pct"/>
            <w:vAlign w:val="center"/>
          </w:tcPr>
          <w:p w14:paraId="1C7B403A"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500,41</w:t>
            </w:r>
          </w:p>
        </w:tc>
        <w:tc>
          <w:tcPr>
            <w:tcW w:w="489" w:type="pct"/>
            <w:vAlign w:val="center"/>
          </w:tcPr>
          <w:p w14:paraId="3F5BB9D3" w14:textId="2D7892B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573,8</w:t>
            </w:r>
          </w:p>
        </w:tc>
      </w:tr>
      <w:tr w:rsidR="004E0647" w:rsidRPr="00FE1B7E" w14:paraId="1A816A01" w14:textId="77777777" w:rsidTr="004F569B">
        <w:trPr>
          <w:trHeight w:val="300"/>
        </w:trPr>
        <w:tc>
          <w:tcPr>
            <w:tcW w:w="283" w:type="pct"/>
            <w:vMerge/>
            <w:vAlign w:val="center"/>
          </w:tcPr>
          <w:p w14:paraId="13D593BF"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0391CBED"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0B48E5CB"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б.3) прочие</w:t>
            </w:r>
          </w:p>
        </w:tc>
        <w:tc>
          <w:tcPr>
            <w:tcW w:w="385" w:type="pct"/>
            <w:vAlign w:val="center"/>
          </w:tcPr>
          <w:p w14:paraId="06A4540C"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693905C8" w14:textId="77777777" w:rsidR="004E0647" w:rsidRPr="000E461E" w:rsidRDefault="004E0647" w:rsidP="004E0647">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w:t>
            </w:r>
          </w:p>
        </w:tc>
        <w:tc>
          <w:tcPr>
            <w:tcW w:w="540" w:type="pct"/>
            <w:vAlign w:val="center"/>
          </w:tcPr>
          <w:p w14:paraId="4B9FB70D"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3,601</w:t>
            </w:r>
          </w:p>
        </w:tc>
        <w:tc>
          <w:tcPr>
            <w:tcW w:w="585" w:type="pct"/>
            <w:vAlign w:val="center"/>
          </w:tcPr>
          <w:p w14:paraId="493E4F0E" w14:textId="7777777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139,56</w:t>
            </w:r>
          </w:p>
        </w:tc>
        <w:tc>
          <w:tcPr>
            <w:tcW w:w="489" w:type="pct"/>
            <w:vAlign w:val="center"/>
          </w:tcPr>
          <w:p w14:paraId="766BA40C" w14:textId="14857A27" w:rsidR="004E0647" w:rsidRPr="00FE1B7E" w:rsidRDefault="004E0647" w:rsidP="004E0647">
            <w:pPr>
              <w:widowControl/>
              <w:autoSpaceDE/>
              <w:autoSpaceDN/>
              <w:adjustRightInd/>
              <w:ind w:firstLine="0"/>
              <w:jc w:val="center"/>
              <w:rPr>
                <w:rFonts w:ascii="Times New Roman" w:hAnsi="Times New Roman" w:cs="Times New Roman"/>
                <w:bCs/>
                <w:sz w:val="18"/>
                <w:szCs w:val="18"/>
              </w:rPr>
            </w:pPr>
            <w:r w:rsidRPr="004E0647">
              <w:rPr>
                <w:rFonts w:ascii="Times New Roman" w:hAnsi="Times New Roman" w:cs="Times New Roman"/>
                <w:bCs/>
                <w:sz w:val="18"/>
                <w:szCs w:val="18"/>
              </w:rPr>
              <w:t>25,7</w:t>
            </w:r>
          </w:p>
        </w:tc>
      </w:tr>
    </w:tbl>
    <w:p w14:paraId="36D991F4" w14:textId="77777777" w:rsidR="00CA3746" w:rsidRDefault="00CA3746" w:rsidP="00CA3746">
      <w:pPr>
        <w:spacing w:line="360" w:lineRule="auto"/>
      </w:pPr>
    </w:p>
    <w:p w14:paraId="3D3388B2" w14:textId="77777777" w:rsidR="002C0674" w:rsidRDefault="002C0674" w:rsidP="00FC43A0">
      <w:pPr>
        <w:pStyle w:val="2"/>
      </w:pPr>
      <w:bookmarkStart w:id="30" w:name="_Toc50115745"/>
      <w:r>
        <w:lastRenderedPageBreak/>
        <w:t>2.4</w:t>
      </w:r>
      <w:r w:rsidR="00285CE9">
        <w:t xml:space="preserve"> </w:t>
      </w:r>
      <w: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30"/>
    </w:p>
    <w:p w14:paraId="7D0FFAB7" w14:textId="77777777" w:rsidR="002C0674" w:rsidRPr="00C207BE" w:rsidRDefault="002C0674" w:rsidP="00FC43A0">
      <w:pPr>
        <w:spacing w:line="360" w:lineRule="auto"/>
        <w:ind w:firstLine="709"/>
        <w:rPr>
          <w:rFonts w:ascii="Times New Roman" w:hAnsi="Times New Roman" w:cs="Times New Roman"/>
        </w:rPr>
      </w:pPr>
      <w:r w:rsidRPr="00C207BE">
        <w:rPr>
          <w:rFonts w:ascii="Times New Roman" w:hAnsi="Times New Roman" w:cs="Times New Roman"/>
        </w:rPr>
        <w:t xml:space="preserve">Перспективные тепловые нагрузки потребителей тепловой энергии в установленных зонах действия источников тепловой энергии определены в соответствии с данными, изложенными в </w:t>
      </w:r>
      <w:r w:rsidRPr="00446553">
        <w:rPr>
          <w:rFonts w:ascii="Times New Roman" w:hAnsi="Times New Roman" w:cs="Times New Roman"/>
        </w:rPr>
        <w:t>Главе 2 «Перспективное</w:t>
      </w:r>
      <w:r w:rsidRPr="00C207BE">
        <w:rPr>
          <w:rFonts w:ascii="Times New Roman" w:hAnsi="Times New Roman" w:cs="Times New Roman"/>
        </w:rPr>
        <w:t xml:space="preserve"> потребление тепловой энергии на цели теплоснабжения»  обосновывающих материалов к схеме теплоснабжения ЗАТО Северск до </w:t>
      </w:r>
      <w:smartTag w:uri="urn:schemas-microsoft-com:office:smarttags" w:element="metricconverter">
        <w:smartTagPr>
          <w:attr w:name="ProductID" w:val="22,2 м"/>
        </w:smartTagPr>
        <w:r w:rsidRPr="00C207BE">
          <w:rPr>
            <w:rFonts w:ascii="Times New Roman" w:hAnsi="Times New Roman" w:cs="Times New Roman"/>
          </w:rPr>
          <w:t>2035 г</w:t>
        </w:r>
      </w:smartTag>
      <w:r w:rsidRPr="00C207BE">
        <w:rPr>
          <w:rFonts w:ascii="Times New Roman" w:hAnsi="Times New Roman" w:cs="Times New Roman"/>
        </w:rPr>
        <w:t>.</w:t>
      </w:r>
    </w:p>
    <w:p w14:paraId="69122774" w14:textId="77777777" w:rsidR="002C0674" w:rsidRPr="005434FA" w:rsidRDefault="002C0674" w:rsidP="00C777A7">
      <w:pPr>
        <w:pStyle w:val="2"/>
        <w:rPr>
          <w:color w:val="FF0000"/>
        </w:rPr>
      </w:pPr>
      <w:bookmarkStart w:id="31" w:name="_Toc50115746"/>
      <w:r w:rsidRPr="00C777A7">
        <w:t>2.5 Перспективный баланс отпуска и потребления тепловой энергии в зоне действия источников тепловой энергии</w:t>
      </w:r>
      <w:bookmarkEnd w:id="31"/>
    </w:p>
    <w:p w14:paraId="78807969" w14:textId="77777777" w:rsidR="002C0674" w:rsidRPr="00984911" w:rsidRDefault="00622B28" w:rsidP="00984911">
      <w:pPr>
        <w:spacing w:line="360" w:lineRule="auto"/>
        <w:ind w:firstLine="709"/>
        <w:rPr>
          <w:bCs/>
          <w:color w:val="000000"/>
        </w:rPr>
      </w:pPr>
      <w:r>
        <w:t>Б</w:t>
      </w:r>
      <w:r w:rsidR="002C0674" w:rsidRPr="00984911">
        <w:rPr>
          <w:bCs/>
          <w:color w:val="000000"/>
        </w:rPr>
        <w:t>аланс тепловой энергии в зоне ЕТО на базе ТЭЦ на период (20</w:t>
      </w:r>
      <w:r w:rsidR="0068684A">
        <w:rPr>
          <w:bCs/>
          <w:color w:val="000000"/>
        </w:rPr>
        <w:t>20</w:t>
      </w:r>
      <w:r w:rsidR="002C0674" w:rsidRPr="00984911">
        <w:rPr>
          <w:bCs/>
          <w:color w:val="000000"/>
        </w:rPr>
        <w:t xml:space="preserve">-2035) </w:t>
      </w:r>
      <w:proofErr w:type="spellStart"/>
      <w:r w:rsidR="002C0674" w:rsidRPr="00984911">
        <w:rPr>
          <w:bCs/>
          <w:color w:val="000000"/>
        </w:rPr>
        <w:t>г.г</w:t>
      </w:r>
      <w:proofErr w:type="spellEnd"/>
      <w:r w:rsidR="002C0674" w:rsidRPr="00984911">
        <w:rPr>
          <w:bCs/>
          <w:color w:val="000000"/>
        </w:rPr>
        <w:t>.</w:t>
      </w:r>
      <w:r>
        <w:rPr>
          <w:bCs/>
          <w:color w:val="000000"/>
        </w:rPr>
        <w:t xml:space="preserve"> приведен в </w:t>
      </w:r>
      <w:r w:rsidRPr="00622B28">
        <w:rPr>
          <w:bCs/>
          <w:color w:val="000000"/>
        </w:rPr>
        <w:t xml:space="preserve"> таблице 1.16</w:t>
      </w:r>
      <w:r>
        <w:rPr>
          <w:bCs/>
          <w:color w:val="000000"/>
        </w:rPr>
        <w:t>.</w:t>
      </w:r>
    </w:p>
    <w:p w14:paraId="73BE9D0A" w14:textId="77777777" w:rsidR="002C0674" w:rsidRDefault="002C0674" w:rsidP="00755A57">
      <w:pPr>
        <w:pStyle w:val="2"/>
      </w:pPr>
      <w:bookmarkStart w:id="32" w:name="_Toc50115747"/>
      <w:r>
        <w:t>2.6 Радиус эффективного теплоснабжения</w:t>
      </w:r>
      <w:bookmarkEnd w:id="32"/>
    </w:p>
    <w:p w14:paraId="729B780C" w14:textId="77777777" w:rsidR="002C0674" w:rsidRPr="00AC5DBB" w:rsidRDefault="002C0674" w:rsidP="00FC43A0">
      <w:pPr>
        <w:spacing w:line="360" w:lineRule="auto"/>
        <w:rPr>
          <w:rFonts w:ascii="Times New Roman" w:hAnsi="Times New Roman" w:cs="Times New Roman"/>
        </w:rPr>
      </w:pPr>
      <w:r w:rsidRPr="00AC5DBB">
        <w:rPr>
          <w:rFonts w:ascii="Times New Roman" w:hAnsi="Times New Roman" w:cs="Times New Roman"/>
        </w:rPr>
        <w:t>Ради</w:t>
      </w:r>
      <w:r>
        <w:rPr>
          <w:rFonts w:ascii="Times New Roman" w:hAnsi="Times New Roman" w:cs="Times New Roman"/>
        </w:rPr>
        <w:t xml:space="preserve">ус эффективного теплоснабжения – </w:t>
      </w:r>
      <w:r w:rsidRPr="00AC5DBB">
        <w:rPr>
          <w:rFonts w:ascii="Times New Roman" w:hAnsi="Times New Roman" w:cs="Times New Roman"/>
        </w:rPr>
        <w:t xml:space="preserve"> максимальное расстояние от </w:t>
      </w:r>
      <w:proofErr w:type="spellStart"/>
      <w:r w:rsidRPr="00AC5DBB">
        <w:rPr>
          <w:rFonts w:ascii="Times New Roman" w:hAnsi="Times New Roman" w:cs="Times New Roman"/>
        </w:rPr>
        <w:t>теплопотребляющей</w:t>
      </w:r>
      <w:proofErr w:type="spellEnd"/>
      <w:r w:rsidRPr="00AC5DBB">
        <w:rPr>
          <w:rFonts w:ascii="Times New Roman" w:hAnsi="Times New Roman" w:cs="Times New Roman"/>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AC5DBB">
        <w:rPr>
          <w:rFonts w:ascii="Times New Roman" w:hAnsi="Times New Roman" w:cs="Times New Roman"/>
        </w:rPr>
        <w:t>теплопотребляющей</w:t>
      </w:r>
      <w:proofErr w:type="spellEnd"/>
      <w:r w:rsidRPr="00AC5DBB">
        <w:rPr>
          <w:rFonts w:ascii="Times New Roman" w:hAnsi="Times New Roman" w:cs="Times New Roman"/>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51596875" w14:textId="77777777" w:rsidR="002C0674" w:rsidRPr="00AC5DBB" w:rsidRDefault="002C0674" w:rsidP="00FC43A0">
      <w:pPr>
        <w:spacing w:line="360" w:lineRule="auto"/>
        <w:rPr>
          <w:rFonts w:ascii="Times New Roman" w:hAnsi="Times New Roman" w:cs="Times New Roman"/>
        </w:rPr>
      </w:pPr>
      <w:r w:rsidRPr="00AC5DBB">
        <w:rPr>
          <w:rFonts w:ascii="Times New Roman" w:hAnsi="Times New Roman" w:cs="Times New Roman"/>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6E093355" w14:textId="77777777" w:rsidR="002C0674" w:rsidRDefault="002C0674" w:rsidP="00FC43A0">
      <w:pPr>
        <w:spacing w:line="360" w:lineRule="auto"/>
        <w:rPr>
          <w:rFonts w:ascii="Times New Roman" w:hAnsi="Times New Roman" w:cs="Times New Roman"/>
        </w:rPr>
      </w:pPr>
      <w:r w:rsidRPr="00AC5DBB">
        <w:rPr>
          <w:rFonts w:ascii="Times New Roman" w:hAnsi="Times New Roman" w:cs="Times New Roman"/>
        </w:rP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7203341E" w14:textId="77777777" w:rsidR="002C0674" w:rsidRDefault="002C0674" w:rsidP="00FC43A0">
      <w:pPr>
        <w:spacing w:line="360" w:lineRule="auto"/>
        <w:rPr>
          <w:rFonts w:ascii="Times New Roman" w:hAnsi="Times New Roman" w:cs="Times New Roman"/>
        </w:rPr>
      </w:pPr>
      <w:r w:rsidRPr="00AC5DBB">
        <w:rPr>
          <w:rFonts w:ascii="Times New Roman" w:hAnsi="Times New Roman" w:cs="Times New Roman"/>
        </w:rPr>
        <w:lastRenderedPageBreak/>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7FF366FE" w14:textId="77777777" w:rsidR="002C0674" w:rsidRPr="00AC5DBB" w:rsidRDefault="002C0674" w:rsidP="00FC43A0">
      <w:pPr>
        <w:spacing w:line="360" w:lineRule="auto"/>
        <w:rPr>
          <w:rFonts w:ascii="Times New Roman" w:hAnsi="Times New Roman" w:cs="Times New Roman"/>
        </w:rPr>
      </w:pPr>
    </w:p>
    <w:p w14:paraId="37C32778" w14:textId="77777777" w:rsidR="002C0674" w:rsidRDefault="00FF2C11" w:rsidP="00FC43A0">
      <w:pPr>
        <w:spacing w:line="360" w:lineRule="auto"/>
        <w:ind w:firstLine="0"/>
        <w:jc w:val="center"/>
        <w:rPr>
          <w:rFonts w:ascii="Times New Roman" w:hAnsi="Times New Roman" w:cs="Times New Roman"/>
        </w:rPr>
      </w:pPr>
      <w:r>
        <w:rPr>
          <w:rFonts w:ascii="Times New Roman" w:hAnsi="Times New Roman" w:cs="Times New Roman"/>
          <w:noProof/>
        </w:rPr>
        <w:drawing>
          <wp:inline distT="0" distB="0" distL="0" distR="0" wp14:anchorId="0F626B69" wp14:editId="4DBF445B">
            <wp:extent cx="2760980" cy="605790"/>
            <wp:effectExtent l="0" t="0" r="0" b="0"/>
            <wp:docPr id="7" name="Рисунок 9"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Снимок"/>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60980" cy="605790"/>
                    </a:xfrm>
                    <a:prstGeom prst="rect">
                      <a:avLst/>
                    </a:prstGeom>
                    <a:noFill/>
                    <a:ln>
                      <a:noFill/>
                    </a:ln>
                  </pic:spPr>
                </pic:pic>
              </a:graphicData>
            </a:graphic>
          </wp:inline>
        </w:drawing>
      </w:r>
    </w:p>
    <w:p w14:paraId="54CDF08C" w14:textId="77777777" w:rsidR="002C0674" w:rsidRPr="00C65074" w:rsidRDefault="002C0674" w:rsidP="00FC43A0">
      <w:pPr>
        <w:spacing w:line="360" w:lineRule="auto"/>
        <w:ind w:firstLine="0"/>
        <w:jc w:val="center"/>
        <w:rPr>
          <w:rFonts w:ascii="Times New Roman" w:hAnsi="Times New Roman" w:cs="Times New Roman"/>
        </w:rPr>
      </w:pPr>
    </w:p>
    <w:p w14:paraId="7B920F69" w14:textId="77777777" w:rsidR="002C0674" w:rsidRPr="00AC5DBB" w:rsidRDefault="002C0674" w:rsidP="00FC43A0">
      <w:pPr>
        <w:spacing w:line="360" w:lineRule="auto"/>
        <w:ind w:firstLine="0"/>
        <w:rPr>
          <w:rFonts w:ascii="Times New Roman" w:hAnsi="Times New Roman" w:cs="Times New Roman"/>
        </w:rPr>
      </w:pPr>
      <w:proofErr w:type="spellStart"/>
      <w:r w:rsidRPr="00AC5DBB">
        <w:rPr>
          <w:rFonts w:ascii="Times New Roman" w:hAnsi="Times New Roman" w:cs="Times New Roman"/>
        </w:rPr>
        <w:t>где:R</w:t>
      </w:r>
      <w:proofErr w:type="spellEnd"/>
      <w:r w:rsidRPr="00AC5DBB">
        <w:rPr>
          <w:rFonts w:ascii="Times New Roman" w:hAnsi="Times New Roman" w:cs="Times New Roman"/>
        </w:rPr>
        <w:t xml:space="preserve"> </w:t>
      </w:r>
      <w:r>
        <w:rPr>
          <w:rFonts w:ascii="Times New Roman" w:hAnsi="Times New Roman" w:cs="Times New Roman"/>
        </w:rPr>
        <w:t xml:space="preserve">– </w:t>
      </w:r>
      <w:r w:rsidRPr="00AC5DBB">
        <w:rPr>
          <w:rFonts w:ascii="Times New Roman" w:hAnsi="Times New Roman" w:cs="Times New Roman"/>
        </w:rPr>
        <w:t>радиус действия тепловой сети (длина главной тепловой магистрали самого протяженного вывода от источника), км;</w:t>
      </w:r>
    </w:p>
    <w:p w14:paraId="2D662635"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H –</w:t>
      </w:r>
      <w:r w:rsidRPr="00AC5DBB">
        <w:rPr>
          <w:rFonts w:ascii="Times New Roman" w:hAnsi="Times New Roman"/>
        </w:rPr>
        <w:t xml:space="preserve"> потеря напора на трение при транспорте теплоносителя по тепловой магистрали, м вод. ст.;</w:t>
      </w:r>
    </w:p>
    <w:p w14:paraId="42D48ADB" w14:textId="77777777" w:rsidR="002C0674" w:rsidRPr="00AC5DBB" w:rsidRDefault="002C0674" w:rsidP="00FC43A0">
      <w:pPr>
        <w:pStyle w:val="18"/>
        <w:spacing w:line="360" w:lineRule="auto"/>
        <w:ind w:left="0"/>
        <w:jc w:val="both"/>
        <w:rPr>
          <w:rFonts w:ascii="Times New Roman" w:hAnsi="Times New Roman"/>
        </w:rPr>
      </w:pPr>
      <w:r w:rsidRPr="00AC5DBB">
        <w:rPr>
          <w:rFonts w:ascii="Times New Roman" w:hAnsi="Times New Roman"/>
        </w:rPr>
        <w:t xml:space="preserve">b </w:t>
      </w:r>
      <w:r>
        <w:rPr>
          <w:rFonts w:ascii="Times New Roman" w:hAnsi="Times New Roman"/>
        </w:rPr>
        <w:t>–</w:t>
      </w:r>
      <w:r w:rsidRPr="00AC5DBB">
        <w:rPr>
          <w:rFonts w:ascii="Times New Roman" w:hAnsi="Times New Roman"/>
        </w:rPr>
        <w:t xml:space="preserve"> эмпирический коэффициент удельных затрат в единицу тепловой мощности котельной, руб./Гкал/ч;</w:t>
      </w:r>
    </w:p>
    <w:p w14:paraId="6EDFD7F6" w14:textId="77777777" w:rsidR="002C0674" w:rsidRPr="00AC5DBB" w:rsidRDefault="002C0674" w:rsidP="00FC43A0">
      <w:pPr>
        <w:pStyle w:val="18"/>
        <w:spacing w:line="360" w:lineRule="auto"/>
        <w:ind w:left="0"/>
        <w:jc w:val="both"/>
        <w:rPr>
          <w:rFonts w:ascii="Times New Roman" w:hAnsi="Times New Roman"/>
        </w:rPr>
      </w:pPr>
      <w:r w:rsidRPr="00AC5DBB">
        <w:rPr>
          <w:rFonts w:ascii="Times New Roman" w:hAnsi="Times New Roman"/>
        </w:rPr>
        <w:t xml:space="preserve">s </w:t>
      </w:r>
      <w:r>
        <w:rPr>
          <w:rFonts w:ascii="Times New Roman" w:hAnsi="Times New Roman"/>
        </w:rPr>
        <w:t>–</w:t>
      </w:r>
      <w:r w:rsidRPr="00AC5DBB">
        <w:rPr>
          <w:rFonts w:ascii="Times New Roman" w:hAnsi="Times New Roman"/>
        </w:rPr>
        <w:t xml:space="preserve"> удельная стоимость материальной характеристики тепловой сети, руб./м²;</w:t>
      </w:r>
    </w:p>
    <w:p w14:paraId="1C6CE17E" w14:textId="77777777" w:rsidR="002C0674" w:rsidRPr="00AC5DBB" w:rsidRDefault="002C0674" w:rsidP="00FC43A0">
      <w:pPr>
        <w:pStyle w:val="18"/>
        <w:spacing w:line="360" w:lineRule="auto"/>
        <w:ind w:left="0"/>
        <w:jc w:val="both"/>
        <w:rPr>
          <w:rFonts w:ascii="Times New Roman" w:hAnsi="Times New Roman"/>
        </w:rPr>
      </w:pPr>
      <w:r w:rsidRPr="00AC5DBB">
        <w:rPr>
          <w:rFonts w:ascii="Times New Roman" w:hAnsi="Times New Roman"/>
        </w:rPr>
        <w:t xml:space="preserve">B </w:t>
      </w:r>
      <w:r>
        <w:rPr>
          <w:rFonts w:ascii="Times New Roman" w:hAnsi="Times New Roman"/>
        </w:rPr>
        <w:t>–</w:t>
      </w:r>
      <w:r w:rsidRPr="00AC5DBB">
        <w:rPr>
          <w:rFonts w:ascii="Times New Roman" w:hAnsi="Times New Roman"/>
        </w:rPr>
        <w:t xml:space="preserve"> среднее число абонентов на единицу площади зоны действия источника теплоснабжения, 1/км²;</w:t>
      </w:r>
    </w:p>
    <w:p w14:paraId="1813729F"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П –</w:t>
      </w:r>
      <w:r w:rsidRPr="00AC5DBB">
        <w:rPr>
          <w:rFonts w:ascii="Times New Roman" w:hAnsi="Times New Roman"/>
        </w:rPr>
        <w:t xml:space="preserve"> </w:t>
      </w:r>
      <w:proofErr w:type="spellStart"/>
      <w:r w:rsidRPr="00AC5DBB">
        <w:rPr>
          <w:rFonts w:ascii="Times New Roman" w:hAnsi="Times New Roman"/>
        </w:rPr>
        <w:t>теплоплотность</w:t>
      </w:r>
      <w:proofErr w:type="spellEnd"/>
      <w:r w:rsidRPr="00AC5DBB">
        <w:rPr>
          <w:rFonts w:ascii="Times New Roman" w:hAnsi="Times New Roman"/>
        </w:rPr>
        <w:t xml:space="preserve"> района, Гкал/ч/км²;</w:t>
      </w:r>
    </w:p>
    <w:p w14:paraId="3D20FB0E" w14:textId="77777777" w:rsidR="002C0674" w:rsidRPr="00AC5DBB" w:rsidRDefault="002C0674" w:rsidP="00FC43A0">
      <w:pPr>
        <w:pStyle w:val="18"/>
        <w:spacing w:line="360" w:lineRule="auto"/>
        <w:ind w:left="0"/>
        <w:jc w:val="both"/>
        <w:rPr>
          <w:rFonts w:ascii="Times New Roman" w:hAnsi="Times New Roman"/>
        </w:rPr>
      </w:pPr>
      <w:proofErr w:type="spellStart"/>
      <w:r>
        <w:rPr>
          <w:rFonts w:ascii="Times New Roman" w:hAnsi="Times New Roman"/>
        </w:rPr>
        <w:t>Δτ</w:t>
      </w:r>
      <w:proofErr w:type="spellEnd"/>
      <w:r>
        <w:rPr>
          <w:rFonts w:ascii="Times New Roman" w:hAnsi="Times New Roman"/>
        </w:rPr>
        <w:t xml:space="preserve"> –</w:t>
      </w:r>
      <w:r w:rsidRPr="00AC5DBB">
        <w:rPr>
          <w:rFonts w:ascii="Times New Roman" w:hAnsi="Times New Roman"/>
        </w:rPr>
        <w:t xml:space="preserve"> расчетный перепад температур теплоносителя в тепловой сети, °С;</w:t>
      </w:r>
    </w:p>
    <w:p w14:paraId="354C11E4"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 xml:space="preserve">φ – </w:t>
      </w:r>
      <w:r w:rsidRPr="00AC5DBB">
        <w:rPr>
          <w:rFonts w:ascii="Times New Roman" w:hAnsi="Times New Roman"/>
        </w:rPr>
        <w:t xml:space="preserve">поправочный коэффициент, учитывающий комбинированную выработку тепла и электроэнергии на </w:t>
      </w:r>
      <w:proofErr w:type="spellStart"/>
      <w:r w:rsidRPr="00AC5DBB">
        <w:rPr>
          <w:rFonts w:ascii="Times New Roman" w:hAnsi="Times New Roman"/>
        </w:rPr>
        <w:t>энергоисточнике</w:t>
      </w:r>
      <w:proofErr w:type="spellEnd"/>
      <w:r w:rsidRPr="00AC5DBB">
        <w:rPr>
          <w:rFonts w:ascii="Times New Roman" w:hAnsi="Times New Roman"/>
        </w:rPr>
        <w:t>.</w:t>
      </w:r>
    </w:p>
    <w:p w14:paraId="42572E72" w14:textId="77777777" w:rsidR="002C0674" w:rsidRDefault="002C0674" w:rsidP="00FC43A0">
      <w:pPr>
        <w:spacing w:line="360" w:lineRule="auto"/>
        <w:rPr>
          <w:rFonts w:ascii="Times New Roman" w:hAnsi="Times New Roman" w:cs="Times New Roman"/>
        </w:rPr>
      </w:pPr>
      <w:r w:rsidRPr="00AC5DBB">
        <w:rPr>
          <w:rFonts w:ascii="Times New Roman" w:hAnsi="Times New Roman" w:cs="Times New Roman"/>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259DA45B" w14:textId="77777777" w:rsidR="002C0674" w:rsidRPr="00AC5DBB" w:rsidRDefault="002C0674" w:rsidP="00FC43A0">
      <w:pPr>
        <w:spacing w:line="360" w:lineRule="auto"/>
        <w:rPr>
          <w:rFonts w:ascii="Times New Roman" w:hAnsi="Times New Roman" w:cs="Times New Roman"/>
        </w:rPr>
      </w:pPr>
    </w:p>
    <w:p w14:paraId="2BB701D7" w14:textId="77777777" w:rsidR="002C0674" w:rsidRDefault="00FF2C11" w:rsidP="00FC43A0">
      <w:pPr>
        <w:spacing w:line="360" w:lineRule="auto"/>
        <w:ind w:firstLine="0"/>
        <w:jc w:val="center"/>
        <w:rPr>
          <w:rFonts w:ascii="Times New Roman" w:hAnsi="Times New Roman" w:cs="Times New Roman"/>
        </w:rPr>
      </w:pPr>
      <w:r>
        <w:rPr>
          <w:rFonts w:ascii="Times New Roman" w:hAnsi="Times New Roman" w:cs="Times New Roman"/>
          <w:noProof/>
        </w:rPr>
        <w:drawing>
          <wp:inline distT="0" distB="0" distL="0" distR="0" wp14:anchorId="3DAE2D27" wp14:editId="5E06FFB1">
            <wp:extent cx="2119630" cy="492760"/>
            <wp:effectExtent l="0" t="0" r="0" b="0"/>
            <wp:docPr id="8" name="Рисунок 8"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Снимок"/>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19630" cy="492760"/>
                    </a:xfrm>
                    <a:prstGeom prst="rect">
                      <a:avLst/>
                    </a:prstGeom>
                    <a:noFill/>
                    <a:ln>
                      <a:noFill/>
                    </a:ln>
                  </pic:spPr>
                </pic:pic>
              </a:graphicData>
            </a:graphic>
          </wp:inline>
        </w:drawing>
      </w:r>
    </w:p>
    <w:p w14:paraId="26CE5339" w14:textId="77777777" w:rsidR="002C0674" w:rsidRPr="00AC5DBB" w:rsidRDefault="002C0674" w:rsidP="00FC43A0">
      <w:pPr>
        <w:spacing w:line="360" w:lineRule="auto"/>
        <w:ind w:firstLine="0"/>
        <w:jc w:val="center"/>
        <w:rPr>
          <w:rFonts w:ascii="Times New Roman" w:hAnsi="Times New Roman" w:cs="Times New Roman"/>
        </w:rPr>
      </w:pPr>
    </w:p>
    <w:p w14:paraId="545B7B70" w14:textId="77777777" w:rsidR="002C0674" w:rsidRPr="00AC5DBB" w:rsidRDefault="002C0674" w:rsidP="00FC43A0">
      <w:pPr>
        <w:spacing w:line="360" w:lineRule="auto"/>
        <w:rPr>
          <w:rFonts w:ascii="Times New Roman" w:hAnsi="Times New Roman" w:cs="Times New Roman"/>
        </w:rPr>
      </w:pPr>
      <w:r w:rsidRPr="00AC5DBB">
        <w:rPr>
          <w:rFonts w:ascii="Times New Roman" w:hAnsi="Times New Roman" w:cs="Times New Roman"/>
        </w:rPr>
        <w:t xml:space="preserve">Результаты расчета эффективного радиуса теплоснабжения для источников ЗАТО Северск приводятся в таблице  </w:t>
      </w:r>
      <w:r>
        <w:rPr>
          <w:rFonts w:ascii="Times New Roman" w:hAnsi="Times New Roman" w:cs="Times New Roman"/>
          <w:noProof/>
        </w:rPr>
        <w:t>2.</w:t>
      </w:r>
      <w:r w:rsidR="00BC68D0">
        <w:rPr>
          <w:rFonts w:ascii="Times New Roman" w:hAnsi="Times New Roman" w:cs="Times New Roman"/>
          <w:noProof/>
        </w:rPr>
        <w:t>4</w:t>
      </w:r>
      <w:r>
        <w:rPr>
          <w:rFonts w:ascii="Times New Roman" w:hAnsi="Times New Roman" w:cs="Times New Roman"/>
          <w:noProof/>
        </w:rPr>
        <w:t>.</w:t>
      </w:r>
    </w:p>
    <w:p w14:paraId="549B4756" w14:textId="77777777" w:rsidR="00984911" w:rsidRDefault="00984911">
      <w:pPr>
        <w:widowControl/>
        <w:autoSpaceDE/>
        <w:autoSpaceDN/>
        <w:adjustRightInd/>
        <w:ind w:firstLine="0"/>
        <w:jc w:val="left"/>
        <w:rPr>
          <w:rFonts w:ascii="Times New Roman" w:eastAsia="Calibri" w:hAnsi="Times New Roman" w:cs="Times New Roman"/>
          <w:szCs w:val="20"/>
        </w:rPr>
      </w:pPr>
      <w:bookmarkStart w:id="33" w:name="_Ref457487978"/>
      <w:r>
        <w:rPr>
          <w:rFonts w:ascii="Times New Roman" w:hAnsi="Times New Roman"/>
          <w:b/>
        </w:rPr>
        <w:br w:type="page"/>
      </w:r>
    </w:p>
    <w:p w14:paraId="640C8B4D" w14:textId="77777777" w:rsidR="002C0674" w:rsidRPr="00AC5DBB" w:rsidRDefault="002C0674" w:rsidP="00FC43A0">
      <w:pPr>
        <w:pStyle w:val="ad"/>
        <w:keepNext/>
        <w:spacing w:line="360" w:lineRule="auto"/>
        <w:rPr>
          <w:rFonts w:ascii="Times New Roman" w:hAnsi="Times New Roman"/>
          <w:b w:val="0"/>
        </w:rPr>
      </w:pPr>
      <w:r w:rsidRPr="00AC5DBB">
        <w:rPr>
          <w:rFonts w:ascii="Times New Roman" w:hAnsi="Times New Roman"/>
          <w:b w:val="0"/>
        </w:rPr>
        <w:lastRenderedPageBreak/>
        <w:t xml:space="preserve">Таблица </w:t>
      </w:r>
      <w:bookmarkEnd w:id="33"/>
      <w:r>
        <w:rPr>
          <w:rFonts w:ascii="Times New Roman" w:hAnsi="Times New Roman"/>
          <w:b w:val="0"/>
          <w:noProof/>
        </w:rPr>
        <w:t>2.</w:t>
      </w:r>
      <w:r w:rsidR="00BC68D0">
        <w:rPr>
          <w:rFonts w:ascii="Times New Roman" w:hAnsi="Times New Roman"/>
          <w:b w:val="0"/>
          <w:noProof/>
        </w:rPr>
        <w:t>4</w:t>
      </w:r>
      <w:r w:rsidRPr="00AC5DBB">
        <w:rPr>
          <w:rFonts w:ascii="Times New Roman" w:hAnsi="Times New Roman"/>
          <w:b w:val="0"/>
          <w:noProof/>
        </w:rPr>
        <w:t xml:space="preserve"> – </w:t>
      </w:r>
      <w:r w:rsidRPr="00AC5DBB">
        <w:rPr>
          <w:rFonts w:ascii="Times New Roman" w:hAnsi="Times New Roman"/>
          <w:b w:val="0"/>
        </w:rPr>
        <w:t>Перспективный радиус эффективного теплоснабжения теплоисточников ЗАТО Северск, км</w:t>
      </w:r>
    </w:p>
    <w:tbl>
      <w:tblPr>
        <w:tblW w:w="10168" w:type="dxa"/>
        <w:jc w:val="center"/>
        <w:tblLook w:val="00A0" w:firstRow="1" w:lastRow="0" w:firstColumn="1" w:lastColumn="0" w:noHBand="0" w:noVBand="0"/>
      </w:tblPr>
      <w:tblGrid>
        <w:gridCol w:w="4837"/>
        <w:gridCol w:w="2987"/>
        <w:gridCol w:w="2344"/>
      </w:tblGrid>
      <w:tr w:rsidR="002C0674" w:rsidRPr="00320378" w14:paraId="7B7407B5" w14:textId="77777777" w:rsidTr="00C777A7">
        <w:trPr>
          <w:trHeight w:val="57"/>
          <w:jc w:val="center"/>
        </w:trPr>
        <w:tc>
          <w:tcPr>
            <w:tcW w:w="4837" w:type="dxa"/>
            <w:tcBorders>
              <w:top w:val="single" w:sz="4" w:space="0" w:color="auto"/>
              <w:left w:val="single" w:sz="4" w:space="0" w:color="auto"/>
              <w:bottom w:val="single" w:sz="4" w:space="0" w:color="auto"/>
              <w:right w:val="single" w:sz="4" w:space="0" w:color="auto"/>
            </w:tcBorders>
            <w:vAlign w:val="center"/>
          </w:tcPr>
          <w:p w14:paraId="5048F9BD"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Источник тепловой энергии</w:t>
            </w:r>
          </w:p>
        </w:tc>
        <w:tc>
          <w:tcPr>
            <w:tcW w:w="2987" w:type="dxa"/>
            <w:tcBorders>
              <w:top w:val="single" w:sz="4" w:space="0" w:color="auto"/>
              <w:left w:val="nil"/>
              <w:bottom w:val="single" w:sz="4" w:space="0" w:color="auto"/>
              <w:right w:val="single" w:sz="4" w:space="0" w:color="auto"/>
            </w:tcBorders>
            <w:vAlign w:val="center"/>
          </w:tcPr>
          <w:p w14:paraId="1AA1AFAA"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Расстояние от источника до наиболее удаленного потребителя</w:t>
            </w:r>
          </w:p>
        </w:tc>
        <w:tc>
          <w:tcPr>
            <w:tcW w:w="2344" w:type="dxa"/>
            <w:tcBorders>
              <w:top w:val="single" w:sz="4" w:space="0" w:color="auto"/>
              <w:left w:val="nil"/>
              <w:bottom w:val="single" w:sz="4" w:space="0" w:color="auto"/>
              <w:right w:val="single" w:sz="4" w:space="0" w:color="auto"/>
            </w:tcBorders>
            <w:vAlign w:val="center"/>
          </w:tcPr>
          <w:p w14:paraId="47DCC4BB"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Эффективный радиус теплоснабжения</w:t>
            </w:r>
          </w:p>
        </w:tc>
      </w:tr>
      <w:tr w:rsidR="002C0674" w:rsidRPr="00320378" w14:paraId="4CEC14D4" w14:textId="77777777" w:rsidTr="00C777A7">
        <w:trPr>
          <w:trHeight w:val="57"/>
          <w:jc w:val="center"/>
        </w:trPr>
        <w:tc>
          <w:tcPr>
            <w:tcW w:w="4837" w:type="dxa"/>
            <w:tcBorders>
              <w:top w:val="nil"/>
              <w:left w:val="single" w:sz="4" w:space="0" w:color="auto"/>
              <w:bottom w:val="single" w:sz="4" w:space="0" w:color="auto"/>
              <w:right w:val="single" w:sz="4" w:space="0" w:color="auto"/>
            </w:tcBorders>
            <w:vAlign w:val="center"/>
          </w:tcPr>
          <w:p w14:paraId="2D58996D" w14:textId="77777777" w:rsidR="002C0674" w:rsidRPr="00320378" w:rsidRDefault="002C0674" w:rsidP="00636C7F">
            <w:pPr>
              <w:spacing w:line="360" w:lineRule="auto"/>
              <w:ind w:left="-66" w:right="-87" w:firstLine="0"/>
              <w:rPr>
                <w:rFonts w:ascii="Times New Roman" w:hAnsi="Times New Roman" w:cs="Times New Roman"/>
                <w:color w:val="000000"/>
              </w:rPr>
            </w:pPr>
            <w:r w:rsidRPr="00320378">
              <w:rPr>
                <w:rFonts w:ascii="Times New Roman" w:hAnsi="Times New Roman" w:cs="Times New Roman"/>
                <w:color w:val="000000"/>
              </w:rPr>
              <w:t>ТЭЦ (</w:t>
            </w:r>
            <w:proofErr w:type="spellStart"/>
            <w:r w:rsidRPr="00320378">
              <w:rPr>
                <w:rFonts w:ascii="Times New Roman" w:hAnsi="Times New Roman" w:cs="Times New Roman"/>
                <w:color w:val="000000"/>
              </w:rPr>
              <w:t>г.Северск</w:t>
            </w:r>
            <w:proofErr w:type="spellEnd"/>
            <w:r w:rsidRPr="00320378">
              <w:rPr>
                <w:rFonts w:ascii="Times New Roman" w:hAnsi="Times New Roman" w:cs="Times New Roman"/>
                <w:color w:val="000000"/>
              </w:rPr>
              <w:t>)</w:t>
            </w:r>
          </w:p>
        </w:tc>
        <w:tc>
          <w:tcPr>
            <w:tcW w:w="2987" w:type="dxa"/>
            <w:tcBorders>
              <w:top w:val="nil"/>
              <w:left w:val="nil"/>
              <w:bottom w:val="single" w:sz="4" w:space="0" w:color="auto"/>
              <w:right w:val="single" w:sz="4" w:space="0" w:color="auto"/>
            </w:tcBorders>
            <w:vAlign w:val="center"/>
          </w:tcPr>
          <w:p w14:paraId="3B02A903"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13</w:t>
            </w:r>
          </w:p>
        </w:tc>
        <w:tc>
          <w:tcPr>
            <w:tcW w:w="2344" w:type="dxa"/>
            <w:tcBorders>
              <w:top w:val="nil"/>
              <w:left w:val="nil"/>
              <w:bottom w:val="single" w:sz="4" w:space="0" w:color="auto"/>
              <w:right w:val="single" w:sz="4" w:space="0" w:color="auto"/>
            </w:tcBorders>
            <w:vAlign w:val="center"/>
          </w:tcPr>
          <w:p w14:paraId="701ABDB1"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15,4</w:t>
            </w:r>
          </w:p>
        </w:tc>
      </w:tr>
      <w:tr w:rsidR="002C0674" w:rsidRPr="00320378" w14:paraId="0884CEDC" w14:textId="77777777" w:rsidTr="00C777A7">
        <w:trPr>
          <w:trHeight w:val="57"/>
          <w:jc w:val="center"/>
        </w:trPr>
        <w:tc>
          <w:tcPr>
            <w:tcW w:w="4837" w:type="dxa"/>
            <w:tcBorders>
              <w:top w:val="nil"/>
              <w:left w:val="single" w:sz="4" w:space="0" w:color="auto"/>
              <w:bottom w:val="single" w:sz="4" w:space="0" w:color="auto"/>
              <w:right w:val="single" w:sz="4" w:space="0" w:color="auto"/>
            </w:tcBorders>
            <w:vAlign w:val="center"/>
          </w:tcPr>
          <w:p w14:paraId="17E7E7A7" w14:textId="77777777" w:rsidR="002C0674" w:rsidRPr="00320378" w:rsidRDefault="002C0674" w:rsidP="00636C7F">
            <w:pPr>
              <w:spacing w:line="360" w:lineRule="auto"/>
              <w:ind w:left="-66" w:right="-87" w:firstLine="0"/>
              <w:rPr>
                <w:rFonts w:ascii="Times New Roman" w:hAnsi="Times New Roman" w:cs="Times New Roman"/>
                <w:color w:val="000000"/>
              </w:rPr>
            </w:pPr>
            <w:r w:rsidRPr="00320378">
              <w:rPr>
                <w:rFonts w:ascii="Times New Roman" w:hAnsi="Times New Roman" w:cs="Times New Roman"/>
                <w:color w:val="000000"/>
              </w:rPr>
              <w:t>Центральная отопительная котельная ООО «Тепло Плюс» (</w:t>
            </w:r>
            <w:proofErr w:type="spellStart"/>
            <w:r w:rsidRPr="00320378">
              <w:rPr>
                <w:rFonts w:ascii="Times New Roman" w:hAnsi="Times New Roman" w:cs="Times New Roman"/>
                <w:color w:val="000000"/>
              </w:rPr>
              <w:t>пос.Самусь</w:t>
            </w:r>
            <w:proofErr w:type="spellEnd"/>
            <w:r w:rsidRPr="00320378">
              <w:rPr>
                <w:rFonts w:ascii="Times New Roman" w:hAnsi="Times New Roman" w:cs="Times New Roman"/>
                <w:color w:val="000000"/>
              </w:rPr>
              <w:t>)</w:t>
            </w:r>
          </w:p>
        </w:tc>
        <w:tc>
          <w:tcPr>
            <w:tcW w:w="2987" w:type="dxa"/>
            <w:tcBorders>
              <w:top w:val="nil"/>
              <w:left w:val="nil"/>
              <w:bottom w:val="single" w:sz="4" w:space="0" w:color="auto"/>
              <w:right w:val="single" w:sz="4" w:space="0" w:color="auto"/>
            </w:tcBorders>
            <w:vAlign w:val="center"/>
          </w:tcPr>
          <w:p w14:paraId="36AEB4F4"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3</w:t>
            </w:r>
          </w:p>
        </w:tc>
        <w:tc>
          <w:tcPr>
            <w:tcW w:w="2344" w:type="dxa"/>
            <w:tcBorders>
              <w:top w:val="nil"/>
              <w:left w:val="nil"/>
              <w:bottom w:val="single" w:sz="4" w:space="0" w:color="auto"/>
              <w:right w:val="single" w:sz="4" w:space="0" w:color="auto"/>
            </w:tcBorders>
            <w:vAlign w:val="center"/>
          </w:tcPr>
          <w:p w14:paraId="6760D2D3"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3,1</w:t>
            </w:r>
          </w:p>
        </w:tc>
      </w:tr>
      <w:tr w:rsidR="002C0674" w:rsidRPr="00320378" w14:paraId="23629974" w14:textId="77777777" w:rsidTr="00C777A7">
        <w:trPr>
          <w:trHeight w:val="57"/>
          <w:jc w:val="center"/>
        </w:trPr>
        <w:tc>
          <w:tcPr>
            <w:tcW w:w="4837" w:type="dxa"/>
            <w:tcBorders>
              <w:top w:val="nil"/>
              <w:left w:val="single" w:sz="4" w:space="0" w:color="auto"/>
              <w:bottom w:val="single" w:sz="4" w:space="0" w:color="auto"/>
              <w:right w:val="single" w:sz="4" w:space="0" w:color="auto"/>
            </w:tcBorders>
            <w:vAlign w:val="center"/>
          </w:tcPr>
          <w:p w14:paraId="6A00781B" w14:textId="77777777" w:rsidR="002C0674" w:rsidRPr="00320378" w:rsidRDefault="002C0674" w:rsidP="00636C7F">
            <w:pPr>
              <w:spacing w:line="360" w:lineRule="auto"/>
              <w:ind w:left="-66" w:right="-87" w:firstLine="0"/>
              <w:rPr>
                <w:rFonts w:ascii="Times New Roman" w:hAnsi="Times New Roman" w:cs="Times New Roman"/>
                <w:color w:val="000000"/>
              </w:rPr>
            </w:pPr>
            <w:r w:rsidRPr="00320378">
              <w:rPr>
                <w:rFonts w:ascii="Times New Roman" w:hAnsi="Times New Roman" w:cs="Times New Roman"/>
                <w:color w:val="000000"/>
              </w:rPr>
              <w:t xml:space="preserve">Котельная по </w:t>
            </w:r>
            <w:proofErr w:type="spellStart"/>
            <w:r w:rsidRPr="00320378">
              <w:rPr>
                <w:rFonts w:ascii="Times New Roman" w:hAnsi="Times New Roman" w:cs="Times New Roman"/>
                <w:color w:val="000000"/>
              </w:rPr>
              <w:t>ул.Камышка</w:t>
            </w:r>
            <w:proofErr w:type="spellEnd"/>
            <w:r w:rsidRPr="00320378">
              <w:rPr>
                <w:rFonts w:ascii="Times New Roman" w:hAnsi="Times New Roman" w:cs="Times New Roman"/>
                <w:color w:val="000000"/>
              </w:rPr>
              <w:t xml:space="preserve">  ООО «СЕТИ-П» (</w:t>
            </w:r>
            <w:proofErr w:type="spellStart"/>
            <w:r w:rsidRPr="00320378">
              <w:rPr>
                <w:rFonts w:ascii="Times New Roman" w:hAnsi="Times New Roman" w:cs="Times New Roman"/>
                <w:color w:val="000000"/>
              </w:rPr>
              <w:t>пос.Самусь</w:t>
            </w:r>
            <w:proofErr w:type="spellEnd"/>
            <w:r w:rsidRPr="00320378">
              <w:rPr>
                <w:rFonts w:ascii="Times New Roman" w:hAnsi="Times New Roman" w:cs="Times New Roman"/>
                <w:color w:val="000000"/>
              </w:rPr>
              <w:t>)</w:t>
            </w:r>
          </w:p>
        </w:tc>
        <w:tc>
          <w:tcPr>
            <w:tcW w:w="2987" w:type="dxa"/>
            <w:tcBorders>
              <w:top w:val="nil"/>
              <w:left w:val="nil"/>
              <w:bottom w:val="single" w:sz="4" w:space="0" w:color="auto"/>
              <w:right w:val="single" w:sz="4" w:space="0" w:color="auto"/>
            </w:tcBorders>
            <w:vAlign w:val="center"/>
          </w:tcPr>
          <w:p w14:paraId="2F0C87C4"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0,6</w:t>
            </w:r>
          </w:p>
        </w:tc>
        <w:tc>
          <w:tcPr>
            <w:tcW w:w="2344" w:type="dxa"/>
            <w:tcBorders>
              <w:top w:val="nil"/>
              <w:left w:val="nil"/>
              <w:bottom w:val="single" w:sz="4" w:space="0" w:color="auto"/>
              <w:right w:val="single" w:sz="4" w:space="0" w:color="auto"/>
            </w:tcBorders>
            <w:vAlign w:val="center"/>
          </w:tcPr>
          <w:p w14:paraId="0EC12985"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0,8</w:t>
            </w:r>
          </w:p>
        </w:tc>
      </w:tr>
      <w:tr w:rsidR="002C0674" w:rsidRPr="00320378" w14:paraId="6151824E" w14:textId="77777777" w:rsidTr="00C777A7">
        <w:trPr>
          <w:trHeight w:val="57"/>
          <w:jc w:val="center"/>
        </w:trPr>
        <w:tc>
          <w:tcPr>
            <w:tcW w:w="4837" w:type="dxa"/>
            <w:tcBorders>
              <w:top w:val="single" w:sz="4" w:space="0" w:color="auto"/>
              <w:left w:val="single" w:sz="4" w:space="0" w:color="auto"/>
              <w:bottom w:val="single" w:sz="4" w:space="0" w:color="auto"/>
              <w:right w:val="single" w:sz="4" w:space="0" w:color="auto"/>
            </w:tcBorders>
            <w:vAlign w:val="center"/>
          </w:tcPr>
          <w:p w14:paraId="18A5AB38" w14:textId="77777777" w:rsidR="002C0674" w:rsidRPr="00320378" w:rsidRDefault="002C0674" w:rsidP="00CA3746">
            <w:pPr>
              <w:spacing w:line="360" w:lineRule="auto"/>
              <w:ind w:left="-66" w:right="-87" w:firstLine="0"/>
              <w:rPr>
                <w:rFonts w:ascii="Times New Roman" w:hAnsi="Times New Roman" w:cs="Times New Roman"/>
                <w:color w:val="000000"/>
              </w:rPr>
            </w:pPr>
            <w:r w:rsidRPr="00320378">
              <w:rPr>
                <w:rFonts w:ascii="Times New Roman" w:hAnsi="Times New Roman" w:cs="Times New Roman"/>
                <w:color w:val="000000"/>
              </w:rPr>
              <w:t>Котельная ООО «</w:t>
            </w:r>
            <w:r w:rsidR="00CA3746">
              <w:rPr>
                <w:rFonts w:ascii="Times New Roman" w:hAnsi="Times New Roman" w:cs="Times New Roman"/>
                <w:color w:val="000000"/>
              </w:rPr>
              <w:t>Уют Орловка</w:t>
            </w:r>
            <w:r w:rsidRPr="00320378">
              <w:rPr>
                <w:rFonts w:ascii="Times New Roman" w:hAnsi="Times New Roman" w:cs="Times New Roman"/>
                <w:color w:val="000000"/>
              </w:rPr>
              <w:t>» (</w:t>
            </w:r>
            <w:proofErr w:type="spellStart"/>
            <w:r w:rsidRPr="00320378">
              <w:rPr>
                <w:rFonts w:ascii="Times New Roman" w:hAnsi="Times New Roman" w:cs="Times New Roman"/>
                <w:color w:val="000000"/>
              </w:rPr>
              <w:t>пос.Орловка</w:t>
            </w:r>
            <w:proofErr w:type="spellEnd"/>
            <w:r w:rsidRPr="00320378">
              <w:rPr>
                <w:rFonts w:ascii="Times New Roman" w:hAnsi="Times New Roman" w:cs="Times New Roman"/>
                <w:color w:val="000000"/>
              </w:rPr>
              <w:t xml:space="preserve">) </w:t>
            </w:r>
          </w:p>
        </w:tc>
        <w:tc>
          <w:tcPr>
            <w:tcW w:w="2987" w:type="dxa"/>
            <w:tcBorders>
              <w:top w:val="single" w:sz="4" w:space="0" w:color="auto"/>
              <w:left w:val="nil"/>
              <w:bottom w:val="single" w:sz="4" w:space="0" w:color="auto"/>
              <w:right w:val="single" w:sz="4" w:space="0" w:color="auto"/>
            </w:tcBorders>
            <w:vAlign w:val="center"/>
          </w:tcPr>
          <w:p w14:paraId="26A6400A"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0,8</w:t>
            </w:r>
          </w:p>
        </w:tc>
        <w:tc>
          <w:tcPr>
            <w:tcW w:w="2344" w:type="dxa"/>
            <w:tcBorders>
              <w:top w:val="single" w:sz="4" w:space="0" w:color="auto"/>
              <w:left w:val="nil"/>
              <w:bottom w:val="single" w:sz="4" w:space="0" w:color="auto"/>
              <w:right w:val="single" w:sz="4" w:space="0" w:color="auto"/>
            </w:tcBorders>
            <w:vAlign w:val="center"/>
          </w:tcPr>
          <w:p w14:paraId="52F3780E"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1</w:t>
            </w:r>
          </w:p>
        </w:tc>
      </w:tr>
    </w:tbl>
    <w:p w14:paraId="0F00E6A5" w14:textId="77777777" w:rsidR="002C0674" w:rsidRDefault="002C0674">
      <w:pPr>
        <w:widowControl/>
        <w:autoSpaceDE/>
        <w:autoSpaceDN/>
        <w:adjustRightInd/>
        <w:spacing w:after="200" w:line="276" w:lineRule="auto"/>
        <w:ind w:firstLine="0"/>
        <w:jc w:val="left"/>
      </w:pPr>
      <w:bookmarkStart w:id="34" w:name="sub_17"/>
      <w:bookmarkEnd w:id="22"/>
      <w:r>
        <w:br w:type="page"/>
      </w:r>
    </w:p>
    <w:p w14:paraId="309D0888" w14:textId="77777777" w:rsidR="002C0674" w:rsidRDefault="002C0674" w:rsidP="007B7837">
      <w:pPr>
        <w:pStyle w:val="13"/>
      </w:pPr>
      <w:bookmarkStart w:id="35" w:name="_Toc50115748"/>
      <w:r>
        <w:lastRenderedPageBreak/>
        <w:t>3 Существующие и перспективные балансы теплоносителя</w:t>
      </w:r>
      <w:bookmarkEnd w:id="35"/>
    </w:p>
    <w:p w14:paraId="135D12EA" w14:textId="77777777" w:rsidR="002C0674" w:rsidRDefault="002C0674" w:rsidP="00755A57">
      <w:pPr>
        <w:pStyle w:val="2"/>
      </w:pPr>
      <w:bookmarkStart w:id="36" w:name="_Toc50115749"/>
      <w:bookmarkStart w:id="37" w:name="sub_45"/>
      <w:bookmarkEnd w:id="34"/>
      <w: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6"/>
    </w:p>
    <w:p w14:paraId="74AB55C0" w14:textId="77777777" w:rsidR="002C0674" w:rsidRPr="00FC43A0" w:rsidRDefault="002C0674" w:rsidP="00FC43A0">
      <w:pPr>
        <w:spacing w:line="360" w:lineRule="auto"/>
      </w:pPr>
      <w:r w:rsidRPr="00C65074">
        <w:rPr>
          <w:rFonts w:ascii="Times New Roman" w:hAnsi="Times New Roman" w:cs="Times New Roman"/>
        </w:rPr>
        <w:t xml:space="preserve">Балансы производительности ВПУ для тепловых сетей и подпитки тепловой сети в зонах действия основных  источников теплоснабжения ЗАТО Северск приведены в </w:t>
      </w:r>
      <w:r>
        <w:rPr>
          <w:rFonts w:ascii="Times New Roman" w:hAnsi="Times New Roman" w:cs="Times New Roman"/>
        </w:rPr>
        <w:t>т</w:t>
      </w:r>
      <w:r w:rsidRPr="00C65074">
        <w:rPr>
          <w:rFonts w:ascii="Times New Roman" w:hAnsi="Times New Roman" w:cs="Times New Roman"/>
        </w:rPr>
        <w:t xml:space="preserve">аблицах </w:t>
      </w:r>
      <w:r>
        <w:rPr>
          <w:rFonts w:ascii="Times New Roman" w:hAnsi="Times New Roman" w:cs="Times New Roman"/>
          <w:noProof/>
        </w:rPr>
        <w:t>3.1-3.2</w:t>
      </w:r>
    </w:p>
    <w:p w14:paraId="6C05902C" w14:textId="77777777" w:rsidR="002C0674" w:rsidRDefault="002C0674" w:rsidP="00FC43A0">
      <w:pPr>
        <w:pStyle w:val="2"/>
      </w:pPr>
      <w:bookmarkStart w:id="38" w:name="_Toc50115750"/>
      <w:bookmarkEnd w:id="37"/>
      <w: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8"/>
    </w:p>
    <w:p w14:paraId="2C78D7B4" w14:textId="77777777" w:rsidR="002C0674" w:rsidRDefault="002C0674" w:rsidP="00FC43A0">
      <w:pPr>
        <w:widowControl/>
        <w:autoSpaceDE/>
        <w:autoSpaceDN/>
        <w:adjustRightInd/>
        <w:spacing w:line="360" w:lineRule="auto"/>
        <w:ind w:firstLine="709"/>
        <w:rPr>
          <w:rFonts w:ascii="Times New Roman" w:hAnsi="Times New Roman" w:cs="Times New Roman"/>
        </w:rPr>
      </w:pPr>
      <w:r w:rsidRPr="00C65074">
        <w:rPr>
          <w:rFonts w:ascii="Times New Roman" w:hAnsi="Times New Roman" w:cs="Times New Roman"/>
        </w:rPr>
        <w:t xml:space="preserve">Балансы производительности ВПУ для тепловых сетей и максимального потребления теплоносителя, в том числе с учетом аварийных режимов работы систем теплоснабжения приведены в </w:t>
      </w:r>
      <w:r>
        <w:rPr>
          <w:rFonts w:ascii="Times New Roman" w:hAnsi="Times New Roman" w:cs="Times New Roman"/>
        </w:rPr>
        <w:t>т</w:t>
      </w:r>
      <w:r w:rsidRPr="00C65074">
        <w:rPr>
          <w:rFonts w:ascii="Times New Roman" w:hAnsi="Times New Roman" w:cs="Times New Roman"/>
        </w:rPr>
        <w:t xml:space="preserve">аблицах </w:t>
      </w:r>
      <w:r>
        <w:rPr>
          <w:rFonts w:ascii="Times New Roman" w:hAnsi="Times New Roman" w:cs="Times New Roman"/>
          <w:noProof/>
        </w:rPr>
        <w:t>3.1-3.2</w:t>
      </w:r>
      <w:r w:rsidRPr="00C65074">
        <w:rPr>
          <w:rFonts w:ascii="Times New Roman" w:hAnsi="Times New Roman" w:cs="Times New Roman"/>
        </w:rPr>
        <w:t>.</w:t>
      </w:r>
    </w:p>
    <w:p w14:paraId="32F7E7A3" w14:textId="77777777" w:rsidR="002C0674" w:rsidRPr="00C65074" w:rsidRDefault="002C0674" w:rsidP="00FC43A0">
      <w:pPr>
        <w:widowControl/>
        <w:autoSpaceDE/>
        <w:autoSpaceDN/>
        <w:adjustRightInd/>
        <w:spacing w:line="360" w:lineRule="auto"/>
        <w:ind w:firstLine="709"/>
        <w:rPr>
          <w:rFonts w:ascii="Times New Roman" w:hAnsi="Times New Roman" w:cs="Times New Roman"/>
        </w:rPr>
      </w:pPr>
      <w:r>
        <w:t xml:space="preserve">Из таблицы 3.1 видно, что  производительность ВПУ за этот период составляла 1650т/ч, располагаемая производительность на 330т/ч меньше. Максимальная подпитка в сети </w:t>
      </w:r>
      <w:r w:rsidRPr="00395BAE">
        <w:rPr>
          <w:color w:val="000000"/>
        </w:rPr>
        <w:t xml:space="preserve">в эксплуатационном режиме </w:t>
      </w:r>
      <w:r>
        <w:t xml:space="preserve">изменялась от минимального значения 629,8 т/ч (2015г.) до 714 т/ч (2013г.), соответственно показатель  </w:t>
      </w:r>
      <w:r>
        <w:rPr>
          <w:color w:val="000000"/>
        </w:rPr>
        <w:t>р</w:t>
      </w:r>
      <w:r w:rsidRPr="00395BAE">
        <w:rPr>
          <w:color w:val="000000"/>
        </w:rPr>
        <w:t xml:space="preserve">езерв(+)/дефицит(-) </w:t>
      </w:r>
      <w:proofErr w:type="spellStart"/>
      <w:r w:rsidRPr="00395BAE">
        <w:rPr>
          <w:color w:val="000000"/>
        </w:rPr>
        <w:t>ВПУв</w:t>
      </w:r>
      <w:proofErr w:type="spellEnd"/>
      <w:r w:rsidRPr="00395BAE">
        <w:rPr>
          <w:color w:val="000000"/>
        </w:rPr>
        <w:t xml:space="preserve"> аварийном режиме</w:t>
      </w:r>
      <w:r>
        <w:rPr>
          <w:color w:val="000000"/>
        </w:rPr>
        <w:t xml:space="preserve"> по этим годам  изменялся от 93,9 (7%) т/ч до минус </w:t>
      </w:r>
      <w:r w:rsidRPr="00395BAE">
        <w:rPr>
          <w:color w:val="000000"/>
        </w:rPr>
        <w:t>235,1</w:t>
      </w:r>
      <w:r>
        <w:rPr>
          <w:color w:val="000000"/>
        </w:rPr>
        <w:t xml:space="preserve"> (</w:t>
      </w:r>
      <w:r w:rsidRPr="00395BAE">
        <w:rPr>
          <w:color w:val="000000"/>
        </w:rPr>
        <w:t>-18%</w:t>
      </w:r>
      <w:r>
        <w:rPr>
          <w:color w:val="000000"/>
        </w:rPr>
        <w:t xml:space="preserve">). </w:t>
      </w:r>
      <w:r>
        <w:t xml:space="preserve">Максимальный  дефицит </w:t>
      </w:r>
      <w:r w:rsidRPr="00395BAE">
        <w:t>подпитки в 2013 году связано с увеличением количества аварий на участках тепловой сети</w:t>
      </w:r>
      <w:r>
        <w:t xml:space="preserve">. </w:t>
      </w:r>
      <w:r w:rsidRPr="00395BAE">
        <w:t>Появление резерва подпитки в 2015 году обусловлено снижением количества аварий на участках тепловой сети, а так же снижением сверхнормативных  утечек теплоносителя.</w:t>
      </w:r>
    </w:p>
    <w:p w14:paraId="6B7E2A7C" w14:textId="77777777" w:rsidR="002C0674" w:rsidRPr="001D0419" w:rsidRDefault="002C0674" w:rsidP="00FC43A0">
      <w:pPr>
        <w:keepNext/>
        <w:widowControl/>
        <w:autoSpaceDE/>
        <w:autoSpaceDN/>
        <w:adjustRightInd/>
        <w:spacing w:line="360" w:lineRule="auto"/>
        <w:ind w:firstLine="0"/>
        <w:rPr>
          <w:rFonts w:ascii="Times New Roman" w:hAnsi="Times New Roman" w:cs="Times New Roman"/>
        </w:rPr>
      </w:pPr>
      <w:bookmarkStart w:id="39" w:name="_Ref457156044"/>
      <w:r w:rsidRPr="001D0419">
        <w:rPr>
          <w:rFonts w:ascii="Times New Roman" w:hAnsi="Times New Roman" w:cs="Times New Roman"/>
          <w:bCs/>
        </w:rPr>
        <w:t xml:space="preserve">Таблица </w:t>
      </w:r>
      <w:bookmarkEnd w:id="39"/>
      <w:r>
        <w:rPr>
          <w:rFonts w:ascii="Times New Roman" w:hAnsi="Times New Roman" w:cs="Times New Roman"/>
          <w:bCs/>
        </w:rPr>
        <w:t>3</w:t>
      </w:r>
      <w:r w:rsidRPr="001D0419">
        <w:rPr>
          <w:rFonts w:ascii="Times New Roman" w:hAnsi="Times New Roman" w:cs="Times New Roman"/>
          <w:bCs/>
          <w:noProof/>
        </w:rPr>
        <w:t xml:space="preserve">.1 – </w:t>
      </w:r>
      <w:r w:rsidRPr="001D0419">
        <w:rPr>
          <w:rFonts w:ascii="Times New Roman" w:hAnsi="Times New Roman" w:cs="Times New Roman"/>
          <w:bCs/>
        </w:rPr>
        <w:t>Балансы производительности ВПУ и максимального потребления теплоносителя  ТЭЦ</w:t>
      </w:r>
    </w:p>
    <w:tbl>
      <w:tblPr>
        <w:tblW w:w="4877" w:type="pct"/>
        <w:tblInd w:w="108" w:type="dxa"/>
        <w:tblLook w:val="00A0" w:firstRow="1" w:lastRow="0" w:firstColumn="1" w:lastColumn="0" w:noHBand="0" w:noVBand="0"/>
      </w:tblPr>
      <w:tblGrid>
        <w:gridCol w:w="4737"/>
        <w:gridCol w:w="1099"/>
        <w:gridCol w:w="1245"/>
        <w:gridCol w:w="957"/>
        <w:gridCol w:w="957"/>
        <w:gridCol w:w="949"/>
      </w:tblGrid>
      <w:tr w:rsidR="002C0674" w:rsidRPr="00320378" w14:paraId="0CF3A43B" w14:textId="77777777" w:rsidTr="00636C7F">
        <w:trPr>
          <w:cantSplit/>
          <w:trHeight w:val="425"/>
          <w:tblHeader/>
        </w:trPr>
        <w:tc>
          <w:tcPr>
            <w:tcW w:w="2384" w:type="pct"/>
            <w:tcBorders>
              <w:top w:val="single" w:sz="4" w:space="0" w:color="auto"/>
              <w:left w:val="single" w:sz="4" w:space="0" w:color="auto"/>
              <w:bottom w:val="single" w:sz="4" w:space="0" w:color="auto"/>
              <w:right w:val="single" w:sz="4" w:space="0" w:color="auto"/>
            </w:tcBorders>
            <w:shd w:val="clear" w:color="000000" w:fill="D9D9D9"/>
            <w:vAlign w:val="center"/>
          </w:tcPr>
          <w:p w14:paraId="6230C1D1"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b/>
                <w:bCs/>
                <w:color w:val="000000"/>
              </w:rPr>
            </w:pPr>
            <w:r w:rsidRPr="00C65074">
              <w:rPr>
                <w:rFonts w:ascii="Times New Roman" w:hAnsi="Times New Roman" w:cs="Times New Roman"/>
                <w:b/>
                <w:bCs/>
                <w:color w:val="000000"/>
              </w:rPr>
              <w:t>Наименование показателя</w:t>
            </w:r>
          </w:p>
        </w:tc>
        <w:tc>
          <w:tcPr>
            <w:tcW w:w="543" w:type="pct"/>
            <w:tcBorders>
              <w:top w:val="single" w:sz="4" w:space="0" w:color="auto"/>
              <w:left w:val="nil"/>
              <w:bottom w:val="single" w:sz="4" w:space="0" w:color="auto"/>
              <w:right w:val="single" w:sz="4" w:space="0" w:color="auto"/>
            </w:tcBorders>
            <w:shd w:val="clear" w:color="000000" w:fill="D9D9D9"/>
            <w:vAlign w:val="center"/>
          </w:tcPr>
          <w:p w14:paraId="038868FD"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b/>
                <w:bCs/>
                <w:color w:val="000000"/>
              </w:rPr>
            </w:pPr>
            <w:r w:rsidRPr="00C65074">
              <w:rPr>
                <w:rFonts w:ascii="Times New Roman" w:hAnsi="Times New Roman" w:cs="Times New Roman"/>
                <w:b/>
                <w:bCs/>
                <w:color w:val="000000"/>
              </w:rPr>
              <w:t>Ед. изм.</w:t>
            </w:r>
          </w:p>
        </w:tc>
        <w:tc>
          <w:tcPr>
            <w:tcW w:w="628" w:type="pct"/>
            <w:tcBorders>
              <w:top w:val="single" w:sz="4" w:space="0" w:color="auto"/>
              <w:left w:val="nil"/>
              <w:bottom w:val="single" w:sz="4" w:space="0" w:color="auto"/>
              <w:right w:val="single" w:sz="4" w:space="0" w:color="auto"/>
            </w:tcBorders>
            <w:shd w:val="clear" w:color="000000" w:fill="D9D9D9"/>
            <w:vAlign w:val="center"/>
          </w:tcPr>
          <w:p w14:paraId="23306144"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b/>
                <w:bCs/>
                <w:color w:val="000000"/>
              </w:rPr>
            </w:pPr>
            <w:r w:rsidRPr="00C65074">
              <w:rPr>
                <w:rFonts w:ascii="Times New Roman" w:hAnsi="Times New Roman" w:cs="Times New Roman"/>
                <w:b/>
                <w:bCs/>
                <w:color w:val="000000"/>
              </w:rPr>
              <w:t>2012</w:t>
            </w:r>
          </w:p>
        </w:tc>
        <w:tc>
          <w:tcPr>
            <w:tcW w:w="483" w:type="pct"/>
            <w:tcBorders>
              <w:top w:val="single" w:sz="4" w:space="0" w:color="auto"/>
              <w:left w:val="nil"/>
              <w:bottom w:val="single" w:sz="4" w:space="0" w:color="auto"/>
              <w:right w:val="single" w:sz="4" w:space="0" w:color="auto"/>
            </w:tcBorders>
            <w:shd w:val="clear" w:color="000000" w:fill="D9D9D9"/>
            <w:vAlign w:val="center"/>
          </w:tcPr>
          <w:p w14:paraId="12103FC1"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b/>
                <w:bCs/>
                <w:color w:val="000000"/>
              </w:rPr>
            </w:pPr>
            <w:r w:rsidRPr="00C65074">
              <w:rPr>
                <w:rFonts w:ascii="Times New Roman" w:hAnsi="Times New Roman" w:cs="Times New Roman"/>
                <w:b/>
                <w:bCs/>
                <w:color w:val="000000"/>
              </w:rPr>
              <w:t>2013</w:t>
            </w:r>
          </w:p>
        </w:tc>
        <w:tc>
          <w:tcPr>
            <w:tcW w:w="483" w:type="pct"/>
            <w:tcBorders>
              <w:top w:val="single" w:sz="4" w:space="0" w:color="auto"/>
              <w:left w:val="nil"/>
              <w:bottom w:val="single" w:sz="4" w:space="0" w:color="auto"/>
              <w:right w:val="single" w:sz="4" w:space="0" w:color="auto"/>
            </w:tcBorders>
            <w:shd w:val="clear" w:color="000000" w:fill="D9D9D9"/>
            <w:vAlign w:val="center"/>
          </w:tcPr>
          <w:p w14:paraId="146A7E9F"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b/>
                <w:bCs/>
                <w:color w:val="000000"/>
              </w:rPr>
            </w:pPr>
            <w:r w:rsidRPr="00C65074">
              <w:rPr>
                <w:rFonts w:ascii="Times New Roman" w:hAnsi="Times New Roman" w:cs="Times New Roman"/>
                <w:b/>
                <w:bCs/>
                <w:color w:val="000000"/>
              </w:rPr>
              <w:t>2014</w:t>
            </w:r>
          </w:p>
        </w:tc>
        <w:tc>
          <w:tcPr>
            <w:tcW w:w="478" w:type="pct"/>
            <w:tcBorders>
              <w:top w:val="single" w:sz="4" w:space="0" w:color="auto"/>
              <w:left w:val="nil"/>
              <w:bottom w:val="single" w:sz="4" w:space="0" w:color="auto"/>
              <w:right w:val="single" w:sz="4" w:space="0" w:color="auto"/>
            </w:tcBorders>
            <w:shd w:val="clear" w:color="000000" w:fill="D9D9D9"/>
            <w:vAlign w:val="center"/>
          </w:tcPr>
          <w:p w14:paraId="54885361"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b/>
                <w:bCs/>
                <w:color w:val="000000"/>
              </w:rPr>
            </w:pPr>
            <w:r w:rsidRPr="00C65074">
              <w:rPr>
                <w:rFonts w:ascii="Times New Roman" w:hAnsi="Times New Roman" w:cs="Times New Roman"/>
                <w:b/>
                <w:bCs/>
                <w:color w:val="000000"/>
              </w:rPr>
              <w:t>2015</w:t>
            </w:r>
          </w:p>
        </w:tc>
      </w:tr>
      <w:tr w:rsidR="002C0674" w:rsidRPr="00320378" w14:paraId="0CE7166C" w14:textId="77777777" w:rsidTr="00636C7F">
        <w:trPr>
          <w:cantSplit/>
          <w:trHeight w:val="425"/>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9F025CD"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b/>
                <w:bCs/>
                <w:color w:val="000000"/>
              </w:rPr>
            </w:pPr>
            <w:r w:rsidRPr="00C65074">
              <w:rPr>
                <w:rFonts w:ascii="Times New Roman" w:hAnsi="Times New Roman" w:cs="Times New Roman"/>
                <w:b/>
                <w:bCs/>
                <w:color w:val="000000"/>
              </w:rPr>
              <w:t xml:space="preserve">ТЭЦ </w:t>
            </w:r>
            <w:proofErr w:type="spellStart"/>
            <w:r w:rsidRPr="00C65074">
              <w:rPr>
                <w:rFonts w:ascii="Times New Roman" w:hAnsi="Times New Roman" w:cs="Times New Roman"/>
                <w:b/>
                <w:bCs/>
                <w:color w:val="000000"/>
              </w:rPr>
              <w:t>г.Северск</w:t>
            </w:r>
            <w:proofErr w:type="spellEnd"/>
          </w:p>
        </w:tc>
      </w:tr>
      <w:tr w:rsidR="002C0674" w:rsidRPr="00320378" w14:paraId="65AFE2AB"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1853E4E9"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Производительность ВПУ</w:t>
            </w:r>
          </w:p>
        </w:tc>
        <w:tc>
          <w:tcPr>
            <w:tcW w:w="543" w:type="pct"/>
            <w:tcBorders>
              <w:top w:val="nil"/>
              <w:left w:val="nil"/>
              <w:bottom w:val="single" w:sz="4" w:space="0" w:color="auto"/>
              <w:right w:val="single" w:sz="4" w:space="0" w:color="auto"/>
            </w:tcBorders>
            <w:vAlign w:val="center"/>
          </w:tcPr>
          <w:p w14:paraId="6581708B"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тонн/ч</w:t>
            </w:r>
          </w:p>
        </w:tc>
        <w:tc>
          <w:tcPr>
            <w:tcW w:w="628" w:type="pct"/>
            <w:tcBorders>
              <w:top w:val="nil"/>
              <w:left w:val="nil"/>
              <w:bottom w:val="single" w:sz="4" w:space="0" w:color="auto"/>
              <w:right w:val="single" w:sz="4" w:space="0" w:color="auto"/>
            </w:tcBorders>
            <w:vAlign w:val="center"/>
          </w:tcPr>
          <w:p w14:paraId="31C783A7"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1650</w:t>
            </w:r>
          </w:p>
        </w:tc>
        <w:tc>
          <w:tcPr>
            <w:tcW w:w="483" w:type="pct"/>
            <w:tcBorders>
              <w:top w:val="nil"/>
              <w:left w:val="nil"/>
              <w:bottom w:val="single" w:sz="4" w:space="0" w:color="auto"/>
              <w:right w:val="single" w:sz="4" w:space="0" w:color="auto"/>
            </w:tcBorders>
            <w:vAlign w:val="center"/>
          </w:tcPr>
          <w:p w14:paraId="4E125A82"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1650</w:t>
            </w:r>
          </w:p>
        </w:tc>
        <w:tc>
          <w:tcPr>
            <w:tcW w:w="483" w:type="pct"/>
            <w:tcBorders>
              <w:top w:val="nil"/>
              <w:left w:val="nil"/>
              <w:bottom w:val="single" w:sz="4" w:space="0" w:color="auto"/>
              <w:right w:val="single" w:sz="4" w:space="0" w:color="auto"/>
            </w:tcBorders>
            <w:vAlign w:val="center"/>
          </w:tcPr>
          <w:p w14:paraId="312719F3"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1650</w:t>
            </w:r>
          </w:p>
        </w:tc>
        <w:tc>
          <w:tcPr>
            <w:tcW w:w="478" w:type="pct"/>
            <w:tcBorders>
              <w:top w:val="nil"/>
              <w:left w:val="nil"/>
              <w:bottom w:val="single" w:sz="4" w:space="0" w:color="auto"/>
              <w:right w:val="single" w:sz="4" w:space="0" w:color="auto"/>
            </w:tcBorders>
            <w:vAlign w:val="center"/>
          </w:tcPr>
          <w:p w14:paraId="441B4842"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1650</w:t>
            </w:r>
          </w:p>
        </w:tc>
      </w:tr>
      <w:tr w:rsidR="002C0674" w:rsidRPr="00320378" w14:paraId="7F163213"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27979A08"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Средневзвешенный срок службы</w:t>
            </w:r>
          </w:p>
        </w:tc>
        <w:tc>
          <w:tcPr>
            <w:tcW w:w="543" w:type="pct"/>
            <w:tcBorders>
              <w:top w:val="nil"/>
              <w:left w:val="nil"/>
              <w:bottom w:val="single" w:sz="4" w:space="0" w:color="auto"/>
              <w:right w:val="single" w:sz="4" w:space="0" w:color="auto"/>
            </w:tcBorders>
            <w:vAlign w:val="center"/>
          </w:tcPr>
          <w:p w14:paraId="7DFCEB8F"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лет</w:t>
            </w:r>
          </w:p>
        </w:tc>
        <w:tc>
          <w:tcPr>
            <w:tcW w:w="628" w:type="pct"/>
            <w:tcBorders>
              <w:top w:val="nil"/>
              <w:left w:val="nil"/>
              <w:bottom w:val="single" w:sz="4" w:space="0" w:color="auto"/>
              <w:right w:val="single" w:sz="4" w:space="0" w:color="auto"/>
            </w:tcBorders>
            <w:vAlign w:val="center"/>
          </w:tcPr>
          <w:p w14:paraId="6AE5D82A"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25</w:t>
            </w:r>
          </w:p>
        </w:tc>
        <w:tc>
          <w:tcPr>
            <w:tcW w:w="483" w:type="pct"/>
            <w:tcBorders>
              <w:top w:val="nil"/>
              <w:left w:val="nil"/>
              <w:bottom w:val="single" w:sz="4" w:space="0" w:color="auto"/>
              <w:right w:val="single" w:sz="4" w:space="0" w:color="auto"/>
            </w:tcBorders>
            <w:vAlign w:val="center"/>
          </w:tcPr>
          <w:p w14:paraId="0EA2AFFB"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26</w:t>
            </w:r>
          </w:p>
        </w:tc>
        <w:tc>
          <w:tcPr>
            <w:tcW w:w="483" w:type="pct"/>
            <w:tcBorders>
              <w:top w:val="nil"/>
              <w:left w:val="nil"/>
              <w:bottom w:val="single" w:sz="4" w:space="0" w:color="auto"/>
              <w:right w:val="single" w:sz="4" w:space="0" w:color="auto"/>
            </w:tcBorders>
            <w:vAlign w:val="center"/>
          </w:tcPr>
          <w:p w14:paraId="1245F93E"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27</w:t>
            </w:r>
          </w:p>
        </w:tc>
        <w:tc>
          <w:tcPr>
            <w:tcW w:w="478" w:type="pct"/>
            <w:tcBorders>
              <w:top w:val="nil"/>
              <w:left w:val="nil"/>
              <w:bottom w:val="single" w:sz="4" w:space="0" w:color="auto"/>
              <w:right w:val="single" w:sz="4" w:space="0" w:color="auto"/>
            </w:tcBorders>
            <w:vAlign w:val="center"/>
          </w:tcPr>
          <w:p w14:paraId="217776D3"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28</w:t>
            </w:r>
          </w:p>
        </w:tc>
      </w:tr>
      <w:tr w:rsidR="002C0674" w:rsidRPr="00320378" w14:paraId="18B3DF1E"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118BF04D"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Располагаемая производительность ВПУ</w:t>
            </w:r>
          </w:p>
        </w:tc>
        <w:tc>
          <w:tcPr>
            <w:tcW w:w="543" w:type="pct"/>
            <w:tcBorders>
              <w:top w:val="nil"/>
              <w:left w:val="nil"/>
              <w:bottom w:val="single" w:sz="4" w:space="0" w:color="auto"/>
              <w:right w:val="single" w:sz="4" w:space="0" w:color="auto"/>
            </w:tcBorders>
            <w:vAlign w:val="center"/>
          </w:tcPr>
          <w:p w14:paraId="408E74F1"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тонн/ч</w:t>
            </w:r>
          </w:p>
        </w:tc>
        <w:tc>
          <w:tcPr>
            <w:tcW w:w="628" w:type="pct"/>
            <w:tcBorders>
              <w:top w:val="nil"/>
              <w:left w:val="nil"/>
              <w:bottom w:val="single" w:sz="4" w:space="0" w:color="auto"/>
              <w:right w:val="single" w:sz="4" w:space="0" w:color="auto"/>
            </w:tcBorders>
            <w:vAlign w:val="center"/>
          </w:tcPr>
          <w:p w14:paraId="34291985"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1320</w:t>
            </w:r>
          </w:p>
        </w:tc>
        <w:tc>
          <w:tcPr>
            <w:tcW w:w="483" w:type="pct"/>
            <w:tcBorders>
              <w:top w:val="nil"/>
              <w:left w:val="nil"/>
              <w:bottom w:val="single" w:sz="4" w:space="0" w:color="auto"/>
              <w:right w:val="single" w:sz="4" w:space="0" w:color="auto"/>
            </w:tcBorders>
            <w:vAlign w:val="center"/>
          </w:tcPr>
          <w:p w14:paraId="27C4C03C"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1320</w:t>
            </w:r>
          </w:p>
        </w:tc>
        <w:tc>
          <w:tcPr>
            <w:tcW w:w="483" w:type="pct"/>
            <w:tcBorders>
              <w:top w:val="nil"/>
              <w:left w:val="nil"/>
              <w:bottom w:val="single" w:sz="4" w:space="0" w:color="auto"/>
              <w:right w:val="single" w:sz="4" w:space="0" w:color="auto"/>
            </w:tcBorders>
            <w:vAlign w:val="center"/>
          </w:tcPr>
          <w:p w14:paraId="420F8B20"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1320</w:t>
            </w:r>
          </w:p>
        </w:tc>
        <w:tc>
          <w:tcPr>
            <w:tcW w:w="478" w:type="pct"/>
            <w:tcBorders>
              <w:top w:val="nil"/>
              <w:left w:val="nil"/>
              <w:bottom w:val="single" w:sz="4" w:space="0" w:color="auto"/>
              <w:right w:val="single" w:sz="4" w:space="0" w:color="auto"/>
            </w:tcBorders>
            <w:vAlign w:val="center"/>
          </w:tcPr>
          <w:p w14:paraId="69590F7B"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1320</w:t>
            </w:r>
          </w:p>
        </w:tc>
      </w:tr>
      <w:tr w:rsidR="002C0674" w:rsidRPr="00320378" w14:paraId="56A2C3DF"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478337EC"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Потери располагаемой производительности</w:t>
            </w:r>
          </w:p>
        </w:tc>
        <w:tc>
          <w:tcPr>
            <w:tcW w:w="543" w:type="pct"/>
            <w:tcBorders>
              <w:top w:val="nil"/>
              <w:left w:val="nil"/>
              <w:bottom w:val="single" w:sz="4" w:space="0" w:color="auto"/>
              <w:right w:val="single" w:sz="4" w:space="0" w:color="auto"/>
            </w:tcBorders>
            <w:vAlign w:val="center"/>
          </w:tcPr>
          <w:p w14:paraId="10053127"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w:t>
            </w:r>
          </w:p>
        </w:tc>
        <w:tc>
          <w:tcPr>
            <w:tcW w:w="628" w:type="pct"/>
            <w:tcBorders>
              <w:top w:val="nil"/>
              <w:left w:val="nil"/>
              <w:bottom w:val="single" w:sz="4" w:space="0" w:color="auto"/>
              <w:right w:val="single" w:sz="4" w:space="0" w:color="auto"/>
            </w:tcBorders>
            <w:vAlign w:val="center"/>
          </w:tcPr>
          <w:p w14:paraId="323B6588"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22</w:t>
            </w:r>
          </w:p>
        </w:tc>
        <w:tc>
          <w:tcPr>
            <w:tcW w:w="483" w:type="pct"/>
            <w:tcBorders>
              <w:top w:val="nil"/>
              <w:left w:val="nil"/>
              <w:bottom w:val="single" w:sz="4" w:space="0" w:color="auto"/>
              <w:right w:val="single" w:sz="4" w:space="0" w:color="auto"/>
            </w:tcBorders>
            <w:vAlign w:val="center"/>
          </w:tcPr>
          <w:p w14:paraId="2BB2ED5F"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30</w:t>
            </w:r>
          </w:p>
        </w:tc>
        <w:tc>
          <w:tcPr>
            <w:tcW w:w="483" w:type="pct"/>
            <w:tcBorders>
              <w:top w:val="nil"/>
              <w:left w:val="nil"/>
              <w:bottom w:val="single" w:sz="4" w:space="0" w:color="auto"/>
              <w:right w:val="single" w:sz="4" w:space="0" w:color="auto"/>
            </w:tcBorders>
            <w:vAlign w:val="center"/>
          </w:tcPr>
          <w:p w14:paraId="0A491C9F"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21</w:t>
            </w:r>
          </w:p>
        </w:tc>
        <w:tc>
          <w:tcPr>
            <w:tcW w:w="478" w:type="pct"/>
            <w:tcBorders>
              <w:top w:val="nil"/>
              <w:left w:val="nil"/>
              <w:bottom w:val="single" w:sz="4" w:space="0" w:color="auto"/>
              <w:right w:val="single" w:sz="4" w:space="0" w:color="auto"/>
            </w:tcBorders>
            <w:vAlign w:val="center"/>
          </w:tcPr>
          <w:p w14:paraId="31DBC1B3"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20</w:t>
            </w:r>
          </w:p>
        </w:tc>
      </w:tr>
      <w:tr w:rsidR="002C0674" w:rsidRPr="00320378" w14:paraId="27F69EA9"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3D4125AB"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Собственные нужды</w:t>
            </w:r>
          </w:p>
        </w:tc>
        <w:tc>
          <w:tcPr>
            <w:tcW w:w="543" w:type="pct"/>
            <w:tcBorders>
              <w:top w:val="nil"/>
              <w:left w:val="nil"/>
              <w:bottom w:val="single" w:sz="4" w:space="0" w:color="auto"/>
              <w:right w:val="single" w:sz="4" w:space="0" w:color="auto"/>
            </w:tcBorders>
            <w:vAlign w:val="center"/>
          </w:tcPr>
          <w:p w14:paraId="074EDAEE"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тонн/ч</w:t>
            </w:r>
          </w:p>
        </w:tc>
        <w:tc>
          <w:tcPr>
            <w:tcW w:w="628" w:type="pct"/>
            <w:tcBorders>
              <w:top w:val="nil"/>
              <w:left w:val="nil"/>
              <w:bottom w:val="single" w:sz="4" w:space="0" w:color="auto"/>
              <w:right w:val="single" w:sz="4" w:space="0" w:color="auto"/>
            </w:tcBorders>
            <w:vAlign w:val="center"/>
          </w:tcPr>
          <w:p w14:paraId="77318CB6"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281</w:t>
            </w:r>
          </w:p>
        </w:tc>
        <w:tc>
          <w:tcPr>
            <w:tcW w:w="483" w:type="pct"/>
            <w:tcBorders>
              <w:top w:val="nil"/>
              <w:left w:val="nil"/>
              <w:bottom w:val="single" w:sz="4" w:space="0" w:color="auto"/>
              <w:right w:val="single" w:sz="4" w:space="0" w:color="auto"/>
            </w:tcBorders>
            <w:vAlign w:val="center"/>
          </w:tcPr>
          <w:p w14:paraId="42F0216C"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398</w:t>
            </w:r>
          </w:p>
        </w:tc>
        <w:tc>
          <w:tcPr>
            <w:tcW w:w="483" w:type="pct"/>
            <w:tcBorders>
              <w:top w:val="nil"/>
              <w:left w:val="nil"/>
              <w:bottom w:val="single" w:sz="4" w:space="0" w:color="auto"/>
              <w:right w:val="single" w:sz="4" w:space="0" w:color="auto"/>
            </w:tcBorders>
            <w:vAlign w:val="center"/>
          </w:tcPr>
          <w:p w14:paraId="113EF717"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283</w:t>
            </w:r>
          </w:p>
        </w:tc>
        <w:tc>
          <w:tcPr>
            <w:tcW w:w="478" w:type="pct"/>
            <w:tcBorders>
              <w:top w:val="nil"/>
              <w:left w:val="nil"/>
              <w:bottom w:val="single" w:sz="4" w:space="0" w:color="auto"/>
              <w:right w:val="single" w:sz="4" w:space="0" w:color="auto"/>
            </w:tcBorders>
            <w:vAlign w:val="center"/>
          </w:tcPr>
          <w:p w14:paraId="3799F271"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264</w:t>
            </w:r>
          </w:p>
        </w:tc>
      </w:tr>
      <w:tr w:rsidR="002C0674" w:rsidRPr="00320378" w14:paraId="162AB16E"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3B31896B"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Количество баков-аккумуляторов теплоносителя</w:t>
            </w:r>
          </w:p>
        </w:tc>
        <w:tc>
          <w:tcPr>
            <w:tcW w:w="543" w:type="pct"/>
            <w:tcBorders>
              <w:top w:val="nil"/>
              <w:left w:val="nil"/>
              <w:bottom w:val="single" w:sz="4" w:space="0" w:color="auto"/>
              <w:right w:val="single" w:sz="4" w:space="0" w:color="auto"/>
            </w:tcBorders>
            <w:vAlign w:val="center"/>
          </w:tcPr>
          <w:p w14:paraId="7671A768"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Ед.</w:t>
            </w:r>
          </w:p>
        </w:tc>
        <w:tc>
          <w:tcPr>
            <w:tcW w:w="628" w:type="pct"/>
            <w:tcBorders>
              <w:top w:val="nil"/>
              <w:left w:val="nil"/>
              <w:bottom w:val="single" w:sz="4" w:space="0" w:color="auto"/>
              <w:right w:val="single" w:sz="4" w:space="0" w:color="auto"/>
            </w:tcBorders>
            <w:vAlign w:val="center"/>
          </w:tcPr>
          <w:p w14:paraId="0130434F"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6</w:t>
            </w:r>
          </w:p>
        </w:tc>
        <w:tc>
          <w:tcPr>
            <w:tcW w:w="483" w:type="pct"/>
            <w:tcBorders>
              <w:top w:val="nil"/>
              <w:left w:val="nil"/>
              <w:bottom w:val="single" w:sz="4" w:space="0" w:color="auto"/>
              <w:right w:val="single" w:sz="4" w:space="0" w:color="auto"/>
            </w:tcBorders>
            <w:vAlign w:val="center"/>
          </w:tcPr>
          <w:p w14:paraId="3392F15C"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6</w:t>
            </w:r>
          </w:p>
        </w:tc>
        <w:tc>
          <w:tcPr>
            <w:tcW w:w="483" w:type="pct"/>
            <w:tcBorders>
              <w:top w:val="nil"/>
              <w:left w:val="nil"/>
              <w:bottom w:val="single" w:sz="4" w:space="0" w:color="auto"/>
              <w:right w:val="single" w:sz="4" w:space="0" w:color="auto"/>
            </w:tcBorders>
            <w:vAlign w:val="center"/>
          </w:tcPr>
          <w:p w14:paraId="27423117"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3</w:t>
            </w:r>
          </w:p>
        </w:tc>
        <w:tc>
          <w:tcPr>
            <w:tcW w:w="478" w:type="pct"/>
            <w:tcBorders>
              <w:top w:val="nil"/>
              <w:left w:val="nil"/>
              <w:bottom w:val="single" w:sz="4" w:space="0" w:color="auto"/>
              <w:right w:val="single" w:sz="4" w:space="0" w:color="auto"/>
            </w:tcBorders>
            <w:vAlign w:val="center"/>
          </w:tcPr>
          <w:p w14:paraId="3161F618"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3</w:t>
            </w:r>
          </w:p>
        </w:tc>
      </w:tr>
      <w:tr w:rsidR="002C0674" w:rsidRPr="00320378" w14:paraId="7FB18C23"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7EE5755A"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Общая емкость баков аккумуляторов</w:t>
            </w:r>
          </w:p>
        </w:tc>
        <w:tc>
          <w:tcPr>
            <w:tcW w:w="543" w:type="pct"/>
            <w:tcBorders>
              <w:top w:val="nil"/>
              <w:left w:val="nil"/>
              <w:bottom w:val="single" w:sz="4" w:space="0" w:color="auto"/>
              <w:right w:val="single" w:sz="4" w:space="0" w:color="auto"/>
            </w:tcBorders>
            <w:vAlign w:val="center"/>
          </w:tcPr>
          <w:p w14:paraId="43D40295"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тыс. м</w:t>
            </w:r>
            <w:r w:rsidRPr="001D0419">
              <w:rPr>
                <w:rFonts w:ascii="Times New Roman" w:hAnsi="Times New Roman" w:cs="Times New Roman"/>
                <w:color w:val="000000"/>
                <w:vertAlign w:val="superscript"/>
              </w:rPr>
              <w:t>3</w:t>
            </w:r>
          </w:p>
        </w:tc>
        <w:tc>
          <w:tcPr>
            <w:tcW w:w="628" w:type="pct"/>
            <w:tcBorders>
              <w:top w:val="nil"/>
              <w:left w:val="nil"/>
              <w:bottom w:val="single" w:sz="4" w:space="0" w:color="auto"/>
              <w:right w:val="single" w:sz="4" w:space="0" w:color="auto"/>
            </w:tcBorders>
            <w:vAlign w:val="center"/>
          </w:tcPr>
          <w:p w14:paraId="3773DA2F"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4,2</w:t>
            </w:r>
          </w:p>
        </w:tc>
        <w:tc>
          <w:tcPr>
            <w:tcW w:w="483" w:type="pct"/>
            <w:tcBorders>
              <w:top w:val="nil"/>
              <w:left w:val="nil"/>
              <w:bottom w:val="single" w:sz="4" w:space="0" w:color="auto"/>
              <w:right w:val="single" w:sz="4" w:space="0" w:color="auto"/>
            </w:tcBorders>
            <w:vAlign w:val="center"/>
          </w:tcPr>
          <w:p w14:paraId="7285FE8F"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4,2</w:t>
            </w:r>
          </w:p>
        </w:tc>
        <w:tc>
          <w:tcPr>
            <w:tcW w:w="483" w:type="pct"/>
            <w:tcBorders>
              <w:top w:val="nil"/>
              <w:left w:val="nil"/>
              <w:bottom w:val="single" w:sz="4" w:space="0" w:color="auto"/>
              <w:right w:val="single" w:sz="4" w:space="0" w:color="auto"/>
            </w:tcBorders>
            <w:vAlign w:val="center"/>
          </w:tcPr>
          <w:p w14:paraId="1983AAB7"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2,1</w:t>
            </w:r>
          </w:p>
        </w:tc>
        <w:tc>
          <w:tcPr>
            <w:tcW w:w="478" w:type="pct"/>
            <w:tcBorders>
              <w:top w:val="nil"/>
              <w:left w:val="nil"/>
              <w:bottom w:val="single" w:sz="4" w:space="0" w:color="auto"/>
              <w:right w:val="single" w:sz="4" w:space="0" w:color="auto"/>
            </w:tcBorders>
            <w:vAlign w:val="center"/>
          </w:tcPr>
          <w:p w14:paraId="6B38DE35"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2,1</w:t>
            </w:r>
          </w:p>
        </w:tc>
      </w:tr>
      <w:tr w:rsidR="002C0674" w:rsidRPr="00320378" w14:paraId="0FC7E2C4"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595A28B4"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Максимальная подпитка в эксплуатационном режиме (с ХВО)</w:t>
            </w:r>
          </w:p>
        </w:tc>
        <w:tc>
          <w:tcPr>
            <w:tcW w:w="543" w:type="pct"/>
            <w:tcBorders>
              <w:top w:val="nil"/>
              <w:left w:val="nil"/>
              <w:bottom w:val="single" w:sz="4" w:space="0" w:color="auto"/>
              <w:right w:val="single" w:sz="4" w:space="0" w:color="auto"/>
            </w:tcBorders>
            <w:vAlign w:val="center"/>
          </w:tcPr>
          <w:p w14:paraId="72D86352"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тонн/ч</w:t>
            </w:r>
          </w:p>
        </w:tc>
        <w:tc>
          <w:tcPr>
            <w:tcW w:w="628" w:type="pct"/>
            <w:tcBorders>
              <w:top w:val="nil"/>
              <w:left w:val="nil"/>
              <w:bottom w:val="single" w:sz="4" w:space="0" w:color="auto"/>
              <w:right w:val="single" w:sz="4" w:space="0" w:color="auto"/>
            </w:tcBorders>
            <w:vAlign w:val="center"/>
          </w:tcPr>
          <w:p w14:paraId="72672A23"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683,2</w:t>
            </w:r>
          </w:p>
        </w:tc>
        <w:tc>
          <w:tcPr>
            <w:tcW w:w="483" w:type="pct"/>
            <w:tcBorders>
              <w:top w:val="nil"/>
              <w:left w:val="nil"/>
              <w:bottom w:val="single" w:sz="4" w:space="0" w:color="auto"/>
              <w:right w:val="single" w:sz="4" w:space="0" w:color="auto"/>
            </w:tcBorders>
            <w:vAlign w:val="center"/>
          </w:tcPr>
          <w:p w14:paraId="7AC86989"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714,8</w:t>
            </w:r>
          </w:p>
        </w:tc>
        <w:tc>
          <w:tcPr>
            <w:tcW w:w="483" w:type="pct"/>
            <w:tcBorders>
              <w:top w:val="nil"/>
              <w:left w:val="nil"/>
              <w:bottom w:val="single" w:sz="4" w:space="0" w:color="auto"/>
              <w:right w:val="single" w:sz="4" w:space="0" w:color="auto"/>
            </w:tcBorders>
            <w:vAlign w:val="center"/>
          </w:tcPr>
          <w:p w14:paraId="7585B177"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705,9</w:t>
            </w:r>
          </w:p>
        </w:tc>
        <w:tc>
          <w:tcPr>
            <w:tcW w:w="478" w:type="pct"/>
            <w:tcBorders>
              <w:top w:val="nil"/>
              <w:left w:val="nil"/>
              <w:bottom w:val="single" w:sz="4" w:space="0" w:color="auto"/>
              <w:right w:val="single" w:sz="4" w:space="0" w:color="auto"/>
            </w:tcBorders>
            <w:vAlign w:val="center"/>
          </w:tcPr>
          <w:p w14:paraId="24F61672"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629,8</w:t>
            </w:r>
          </w:p>
        </w:tc>
      </w:tr>
      <w:tr w:rsidR="002C0674" w:rsidRPr="00320378" w14:paraId="48FF4FC1"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02533A65"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lastRenderedPageBreak/>
              <w:t>Резерв(+)/дефицит (-) ВПУ (в эксплуатационном режиме)</w:t>
            </w:r>
          </w:p>
        </w:tc>
        <w:tc>
          <w:tcPr>
            <w:tcW w:w="543" w:type="pct"/>
            <w:tcBorders>
              <w:top w:val="nil"/>
              <w:left w:val="nil"/>
              <w:bottom w:val="single" w:sz="4" w:space="0" w:color="auto"/>
              <w:right w:val="single" w:sz="4" w:space="0" w:color="auto"/>
            </w:tcBorders>
            <w:vAlign w:val="center"/>
          </w:tcPr>
          <w:p w14:paraId="4DF3E937"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тонн/час</w:t>
            </w:r>
          </w:p>
        </w:tc>
        <w:tc>
          <w:tcPr>
            <w:tcW w:w="628" w:type="pct"/>
            <w:tcBorders>
              <w:top w:val="nil"/>
              <w:left w:val="nil"/>
              <w:bottom w:val="single" w:sz="4" w:space="0" w:color="auto"/>
              <w:right w:val="single" w:sz="4" w:space="0" w:color="auto"/>
            </w:tcBorders>
            <w:vAlign w:val="center"/>
          </w:tcPr>
          <w:p w14:paraId="2146C97D"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355,8</w:t>
            </w:r>
          </w:p>
        </w:tc>
        <w:tc>
          <w:tcPr>
            <w:tcW w:w="483" w:type="pct"/>
            <w:tcBorders>
              <w:top w:val="nil"/>
              <w:left w:val="nil"/>
              <w:bottom w:val="single" w:sz="4" w:space="0" w:color="auto"/>
              <w:right w:val="single" w:sz="4" w:space="0" w:color="auto"/>
            </w:tcBorders>
            <w:vAlign w:val="center"/>
          </w:tcPr>
          <w:p w14:paraId="33AC771C"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207,2</w:t>
            </w:r>
          </w:p>
        </w:tc>
        <w:tc>
          <w:tcPr>
            <w:tcW w:w="483" w:type="pct"/>
            <w:tcBorders>
              <w:top w:val="nil"/>
              <w:left w:val="nil"/>
              <w:bottom w:val="single" w:sz="4" w:space="0" w:color="auto"/>
              <w:right w:val="single" w:sz="4" w:space="0" w:color="auto"/>
            </w:tcBorders>
            <w:vAlign w:val="center"/>
          </w:tcPr>
          <w:p w14:paraId="7A623793"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331,1</w:t>
            </w:r>
          </w:p>
        </w:tc>
        <w:tc>
          <w:tcPr>
            <w:tcW w:w="478" w:type="pct"/>
            <w:tcBorders>
              <w:top w:val="nil"/>
              <w:left w:val="nil"/>
              <w:bottom w:val="single" w:sz="4" w:space="0" w:color="auto"/>
              <w:right w:val="single" w:sz="4" w:space="0" w:color="auto"/>
            </w:tcBorders>
            <w:vAlign w:val="center"/>
          </w:tcPr>
          <w:p w14:paraId="24FAEA68"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426,2</w:t>
            </w:r>
          </w:p>
        </w:tc>
      </w:tr>
      <w:tr w:rsidR="002C0674" w:rsidRPr="00320378" w14:paraId="69C73F34"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05A36CE5"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Доля резерва (в эксплуатационном режиме)</w:t>
            </w:r>
          </w:p>
        </w:tc>
        <w:tc>
          <w:tcPr>
            <w:tcW w:w="543" w:type="pct"/>
            <w:tcBorders>
              <w:top w:val="nil"/>
              <w:left w:val="nil"/>
              <w:bottom w:val="single" w:sz="4" w:space="0" w:color="auto"/>
              <w:right w:val="single" w:sz="4" w:space="0" w:color="auto"/>
            </w:tcBorders>
            <w:vAlign w:val="center"/>
          </w:tcPr>
          <w:p w14:paraId="69952F22"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w:t>
            </w:r>
          </w:p>
        </w:tc>
        <w:tc>
          <w:tcPr>
            <w:tcW w:w="628" w:type="pct"/>
            <w:tcBorders>
              <w:top w:val="nil"/>
              <w:left w:val="nil"/>
              <w:bottom w:val="single" w:sz="4" w:space="0" w:color="auto"/>
              <w:right w:val="single" w:sz="4" w:space="0" w:color="auto"/>
            </w:tcBorders>
            <w:vAlign w:val="center"/>
          </w:tcPr>
          <w:p w14:paraId="1B3E100F"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27%</w:t>
            </w:r>
          </w:p>
        </w:tc>
        <w:tc>
          <w:tcPr>
            <w:tcW w:w="483" w:type="pct"/>
            <w:tcBorders>
              <w:top w:val="nil"/>
              <w:left w:val="nil"/>
              <w:bottom w:val="single" w:sz="4" w:space="0" w:color="auto"/>
              <w:right w:val="single" w:sz="4" w:space="0" w:color="auto"/>
            </w:tcBorders>
            <w:vAlign w:val="center"/>
          </w:tcPr>
          <w:p w14:paraId="36FAC7B9"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16%</w:t>
            </w:r>
          </w:p>
        </w:tc>
        <w:tc>
          <w:tcPr>
            <w:tcW w:w="483" w:type="pct"/>
            <w:tcBorders>
              <w:top w:val="nil"/>
              <w:left w:val="nil"/>
              <w:bottom w:val="single" w:sz="4" w:space="0" w:color="auto"/>
              <w:right w:val="single" w:sz="4" w:space="0" w:color="auto"/>
            </w:tcBorders>
            <w:vAlign w:val="center"/>
          </w:tcPr>
          <w:p w14:paraId="4DCCC77E"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25%</w:t>
            </w:r>
          </w:p>
        </w:tc>
        <w:tc>
          <w:tcPr>
            <w:tcW w:w="478" w:type="pct"/>
            <w:tcBorders>
              <w:top w:val="nil"/>
              <w:left w:val="nil"/>
              <w:bottom w:val="single" w:sz="4" w:space="0" w:color="auto"/>
              <w:right w:val="single" w:sz="4" w:space="0" w:color="auto"/>
            </w:tcBorders>
            <w:vAlign w:val="center"/>
          </w:tcPr>
          <w:p w14:paraId="440E0AF5"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32%</w:t>
            </w:r>
          </w:p>
        </w:tc>
      </w:tr>
      <w:tr w:rsidR="002C0674" w:rsidRPr="00320378" w14:paraId="6515554E"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1BD0A4CE"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Максимальная подпитка в эксплуатационном режиме с учетом аварийных режимов (с ХВО)</w:t>
            </w:r>
          </w:p>
        </w:tc>
        <w:tc>
          <w:tcPr>
            <w:tcW w:w="543" w:type="pct"/>
            <w:tcBorders>
              <w:top w:val="nil"/>
              <w:left w:val="nil"/>
              <w:bottom w:val="single" w:sz="4" w:space="0" w:color="auto"/>
              <w:right w:val="single" w:sz="4" w:space="0" w:color="auto"/>
            </w:tcBorders>
            <w:vAlign w:val="center"/>
          </w:tcPr>
          <w:p w14:paraId="2E4F306E"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тонн/ч</w:t>
            </w:r>
          </w:p>
        </w:tc>
        <w:tc>
          <w:tcPr>
            <w:tcW w:w="628" w:type="pct"/>
            <w:tcBorders>
              <w:top w:val="nil"/>
              <w:left w:val="nil"/>
              <w:bottom w:val="single" w:sz="4" w:space="0" w:color="auto"/>
              <w:right w:val="single" w:sz="4" w:space="0" w:color="auto"/>
            </w:tcBorders>
            <w:vAlign w:val="center"/>
          </w:tcPr>
          <w:p w14:paraId="2F01AB47"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1119,2</w:t>
            </w:r>
          </w:p>
        </w:tc>
        <w:tc>
          <w:tcPr>
            <w:tcW w:w="483" w:type="pct"/>
            <w:tcBorders>
              <w:top w:val="nil"/>
              <w:left w:val="nil"/>
              <w:bottom w:val="single" w:sz="4" w:space="0" w:color="auto"/>
              <w:right w:val="single" w:sz="4" w:space="0" w:color="auto"/>
            </w:tcBorders>
            <w:vAlign w:val="center"/>
          </w:tcPr>
          <w:p w14:paraId="6E1488EC"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1157,1</w:t>
            </w:r>
          </w:p>
        </w:tc>
        <w:tc>
          <w:tcPr>
            <w:tcW w:w="483" w:type="pct"/>
            <w:tcBorders>
              <w:top w:val="nil"/>
              <w:left w:val="nil"/>
              <w:bottom w:val="single" w:sz="4" w:space="0" w:color="auto"/>
              <w:right w:val="single" w:sz="4" w:space="0" w:color="auto"/>
            </w:tcBorders>
            <w:vAlign w:val="center"/>
          </w:tcPr>
          <w:p w14:paraId="24D5C68A"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1135,5</w:t>
            </w:r>
          </w:p>
        </w:tc>
        <w:tc>
          <w:tcPr>
            <w:tcW w:w="478" w:type="pct"/>
            <w:tcBorders>
              <w:top w:val="nil"/>
              <w:left w:val="nil"/>
              <w:bottom w:val="single" w:sz="4" w:space="0" w:color="auto"/>
              <w:right w:val="single" w:sz="4" w:space="0" w:color="auto"/>
            </w:tcBorders>
            <w:vAlign w:val="center"/>
          </w:tcPr>
          <w:p w14:paraId="382E58E7"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962,1</w:t>
            </w:r>
          </w:p>
        </w:tc>
      </w:tr>
      <w:tr w:rsidR="002C0674" w:rsidRPr="00320378" w14:paraId="3491C477"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7E7684CC"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Резерв(+)/дефицит (-) ВПУ (в аварийном режиме)</w:t>
            </w:r>
          </w:p>
        </w:tc>
        <w:tc>
          <w:tcPr>
            <w:tcW w:w="543" w:type="pct"/>
            <w:tcBorders>
              <w:top w:val="nil"/>
              <w:left w:val="nil"/>
              <w:bottom w:val="single" w:sz="4" w:space="0" w:color="auto"/>
              <w:right w:val="single" w:sz="4" w:space="0" w:color="auto"/>
            </w:tcBorders>
            <w:vAlign w:val="center"/>
          </w:tcPr>
          <w:p w14:paraId="23D182CB"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тонн/час</w:t>
            </w:r>
          </w:p>
        </w:tc>
        <w:tc>
          <w:tcPr>
            <w:tcW w:w="628" w:type="pct"/>
            <w:tcBorders>
              <w:top w:val="nil"/>
              <w:left w:val="nil"/>
              <w:bottom w:val="single" w:sz="4" w:space="0" w:color="auto"/>
              <w:right w:val="single" w:sz="4" w:space="0" w:color="auto"/>
            </w:tcBorders>
            <w:vAlign w:val="center"/>
          </w:tcPr>
          <w:p w14:paraId="379362D0"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-80,2</w:t>
            </w:r>
          </w:p>
        </w:tc>
        <w:tc>
          <w:tcPr>
            <w:tcW w:w="483" w:type="pct"/>
            <w:tcBorders>
              <w:top w:val="nil"/>
              <w:left w:val="nil"/>
              <w:bottom w:val="single" w:sz="4" w:space="0" w:color="auto"/>
              <w:right w:val="single" w:sz="4" w:space="0" w:color="auto"/>
            </w:tcBorders>
            <w:vAlign w:val="center"/>
          </w:tcPr>
          <w:p w14:paraId="2C42A0D4"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-235,1</w:t>
            </w:r>
          </w:p>
        </w:tc>
        <w:tc>
          <w:tcPr>
            <w:tcW w:w="483" w:type="pct"/>
            <w:tcBorders>
              <w:top w:val="nil"/>
              <w:left w:val="nil"/>
              <w:bottom w:val="single" w:sz="4" w:space="0" w:color="auto"/>
              <w:right w:val="single" w:sz="4" w:space="0" w:color="auto"/>
            </w:tcBorders>
            <w:vAlign w:val="center"/>
          </w:tcPr>
          <w:p w14:paraId="1320A1A3"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-98,5</w:t>
            </w:r>
          </w:p>
        </w:tc>
        <w:tc>
          <w:tcPr>
            <w:tcW w:w="478" w:type="pct"/>
            <w:tcBorders>
              <w:top w:val="nil"/>
              <w:left w:val="nil"/>
              <w:bottom w:val="single" w:sz="4" w:space="0" w:color="auto"/>
              <w:right w:val="single" w:sz="4" w:space="0" w:color="auto"/>
            </w:tcBorders>
            <w:vAlign w:val="center"/>
          </w:tcPr>
          <w:p w14:paraId="65E59BAA"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93,9</w:t>
            </w:r>
          </w:p>
        </w:tc>
      </w:tr>
      <w:tr w:rsidR="002C0674" w:rsidRPr="00320378" w14:paraId="703D0C32" w14:textId="77777777" w:rsidTr="00636C7F">
        <w:trPr>
          <w:cantSplit/>
          <w:trHeight w:val="425"/>
        </w:trPr>
        <w:tc>
          <w:tcPr>
            <w:tcW w:w="2384" w:type="pct"/>
            <w:tcBorders>
              <w:top w:val="nil"/>
              <w:left w:val="single" w:sz="4" w:space="0" w:color="auto"/>
              <w:bottom w:val="single" w:sz="4" w:space="0" w:color="auto"/>
              <w:right w:val="single" w:sz="4" w:space="0" w:color="auto"/>
            </w:tcBorders>
            <w:vAlign w:val="center"/>
          </w:tcPr>
          <w:p w14:paraId="572ADECC" w14:textId="77777777" w:rsidR="002C0674" w:rsidRPr="00C65074" w:rsidRDefault="002C0674" w:rsidP="00636C7F">
            <w:pPr>
              <w:widowControl/>
              <w:autoSpaceDE/>
              <w:autoSpaceDN/>
              <w:adjustRightInd/>
              <w:spacing w:line="360" w:lineRule="auto"/>
              <w:ind w:firstLine="0"/>
              <w:rPr>
                <w:rFonts w:ascii="Times New Roman" w:hAnsi="Times New Roman" w:cs="Times New Roman"/>
                <w:color w:val="000000"/>
              </w:rPr>
            </w:pPr>
            <w:r w:rsidRPr="00C65074">
              <w:rPr>
                <w:rFonts w:ascii="Times New Roman" w:hAnsi="Times New Roman" w:cs="Times New Roman"/>
                <w:color w:val="000000"/>
              </w:rPr>
              <w:t>Доля резерва (в аварийном режиме)</w:t>
            </w:r>
          </w:p>
        </w:tc>
        <w:tc>
          <w:tcPr>
            <w:tcW w:w="543" w:type="pct"/>
            <w:tcBorders>
              <w:top w:val="nil"/>
              <w:left w:val="nil"/>
              <w:bottom w:val="single" w:sz="4" w:space="0" w:color="auto"/>
              <w:right w:val="single" w:sz="4" w:space="0" w:color="auto"/>
            </w:tcBorders>
            <w:vAlign w:val="center"/>
          </w:tcPr>
          <w:p w14:paraId="22B22296"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w:t>
            </w:r>
          </w:p>
        </w:tc>
        <w:tc>
          <w:tcPr>
            <w:tcW w:w="628" w:type="pct"/>
            <w:tcBorders>
              <w:top w:val="nil"/>
              <w:left w:val="nil"/>
              <w:bottom w:val="single" w:sz="4" w:space="0" w:color="auto"/>
              <w:right w:val="single" w:sz="4" w:space="0" w:color="auto"/>
            </w:tcBorders>
            <w:vAlign w:val="center"/>
          </w:tcPr>
          <w:p w14:paraId="26E58C3E"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-6%</w:t>
            </w:r>
          </w:p>
        </w:tc>
        <w:tc>
          <w:tcPr>
            <w:tcW w:w="483" w:type="pct"/>
            <w:tcBorders>
              <w:top w:val="nil"/>
              <w:left w:val="nil"/>
              <w:bottom w:val="single" w:sz="4" w:space="0" w:color="auto"/>
              <w:right w:val="single" w:sz="4" w:space="0" w:color="auto"/>
            </w:tcBorders>
            <w:vAlign w:val="center"/>
          </w:tcPr>
          <w:p w14:paraId="4F41DF65"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-18%</w:t>
            </w:r>
          </w:p>
        </w:tc>
        <w:tc>
          <w:tcPr>
            <w:tcW w:w="483" w:type="pct"/>
            <w:tcBorders>
              <w:top w:val="nil"/>
              <w:left w:val="nil"/>
              <w:bottom w:val="single" w:sz="4" w:space="0" w:color="auto"/>
              <w:right w:val="single" w:sz="4" w:space="0" w:color="auto"/>
            </w:tcBorders>
            <w:vAlign w:val="center"/>
          </w:tcPr>
          <w:p w14:paraId="2D23FA5D"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-7%</w:t>
            </w:r>
          </w:p>
        </w:tc>
        <w:tc>
          <w:tcPr>
            <w:tcW w:w="478" w:type="pct"/>
            <w:tcBorders>
              <w:top w:val="nil"/>
              <w:left w:val="nil"/>
              <w:bottom w:val="single" w:sz="4" w:space="0" w:color="auto"/>
              <w:right w:val="single" w:sz="4" w:space="0" w:color="auto"/>
            </w:tcBorders>
            <w:vAlign w:val="center"/>
          </w:tcPr>
          <w:p w14:paraId="58487F00" w14:textId="77777777" w:rsidR="002C0674" w:rsidRPr="00C65074" w:rsidRDefault="002C0674" w:rsidP="00636C7F">
            <w:pPr>
              <w:widowControl/>
              <w:autoSpaceDE/>
              <w:autoSpaceDN/>
              <w:adjustRightInd/>
              <w:spacing w:line="360" w:lineRule="auto"/>
              <w:ind w:firstLine="0"/>
              <w:jc w:val="center"/>
              <w:rPr>
                <w:rFonts w:ascii="Times New Roman" w:hAnsi="Times New Roman" w:cs="Times New Roman"/>
                <w:color w:val="000000"/>
              </w:rPr>
            </w:pPr>
            <w:r w:rsidRPr="00C65074">
              <w:rPr>
                <w:rFonts w:ascii="Times New Roman" w:hAnsi="Times New Roman" w:cs="Times New Roman"/>
                <w:color w:val="000000"/>
              </w:rPr>
              <w:t>7%</w:t>
            </w:r>
          </w:p>
        </w:tc>
      </w:tr>
    </w:tbl>
    <w:p w14:paraId="7109DB43" w14:textId="77777777" w:rsidR="002C0674" w:rsidRPr="00C65074" w:rsidRDefault="002C0674" w:rsidP="00FC43A0">
      <w:pPr>
        <w:widowControl/>
        <w:adjustRightInd/>
        <w:spacing w:line="360" w:lineRule="auto"/>
        <w:ind w:firstLine="709"/>
        <w:rPr>
          <w:rFonts w:ascii="Times New Roman" w:hAnsi="Times New Roman" w:cs="Times New Roman"/>
        </w:rPr>
      </w:pPr>
      <w:r w:rsidRPr="00C65074">
        <w:rPr>
          <w:rFonts w:ascii="Times New Roman" w:hAnsi="Times New Roman" w:cs="Times New Roman"/>
        </w:rPr>
        <w:t>Повышение дефицита подпитки в 2013 году связано с увеличением количества аварий на участках тепловой сети. Появление резерва подпитки в 2015 году обусловлено снижением количества аварий на участках тепловой сети, а так же снижением сверхнормативных  утечек теплоносителя.</w:t>
      </w:r>
    </w:p>
    <w:p w14:paraId="222D9858" w14:textId="204541D7" w:rsidR="00CA3746" w:rsidRPr="00CA3746" w:rsidRDefault="00CA3746" w:rsidP="00CA3746">
      <w:pPr>
        <w:widowControl/>
        <w:autoSpaceDE/>
        <w:autoSpaceDN/>
        <w:adjustRightInd/>
        <w:spacing w:line="360" w:lineRule="auto"/>
        <w:ind w:firstLine="0"/>
        <w:jc w:val="left"/>
        <w:rPr>
          <w:rFonts w:ascii="Times New Roman" w:hAnsi="Times New Roman" w:cs="Times New Roman"/>
        </w:rPr>
      </w:pPr>
      <w:r w:rsidRPr="00CA3746">
        <w:rPr>
          <w:rFonts w:ascii="Times New Roman" w:hAnsi="Times New Roman" w:cs="Times New Roman"/>
        </w:rPr>
        <w:t>Таблица 4 – Балансы производительности ВПУ и максимального потребления теплоносителя котельных ЗАТО Северск за 20</w:t>
      </w:r>
      <w:r w:rsidR="000710E7">
        <w:rPr>
          <w:rFonts w:ascii="Times New Roman" w:hAnsi="Times New Roman" w:cs="Times New Roman"/>
        </w:rPr>
        <w:t>20</w:t>
      </w:r>
      <w:r w:rsidRPr="00CA3746">
        <w:rPr>
          <w:rFonts w:ascii="Times New Roman" w:hAnsi="Times New Roman" w:cs="Times New Roman"/>
        </w:rPr>
        <w:t xml:space="preserve"> год</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79"/>
        <w:gridCol w:w="1134"/>
        <w:gridCol w:w="2049"/>
        <w:gridCol w:w="1422"/>
        <w:gridCol w:w="2037"/>
      </w:tblGrid>
      <w:tr w:rsidR="00CA3746" w:rsidRPr="00CA3746" w14:paraId="2F593755" w14:textId="77777777" w:rsidTr="00CA3746">
        <w:trPr>
          <w:trHeight w:val="425"/>
          <w:jc w:val="center"/>
        </w:trPr>
        <w:tc>
          <w:tcPr>
            <w:tcW w:w="3779" w:type="dxa"/>
            <w:shd w:val="clear" w:color="auto" w:fill="auto"/>
            <w:vAlign w:val="center"/>
          </w:tcPr>
          <w:p w14:paraId="4A3A3D50" w14:textId="77777777" w:rsidR="00CA3746" w:rsidRPr="00CA3746" w:rsidRDefault="00CA3746" w:rsidP="00CA3746">
            <w:pPr>
              <w:widowControl/>
              <w:autoSpaceDE/>
              <w:autoSpaceDN/>
              <w:adjustRightInd/>
              <w:ind w:firstLine="0"/>
              <w:jc w:val="left"/>
              <w:rPr>
                <w:rFonts w:ascii="Times New Roman" w:hAnsi="Times New Roman" w:cs="Times New Roman"/>
                <w:bCs/>
                <w:color w:val="000000"/>
              </w:rPr>
            </w:pPr>
            <w:r w:rsidRPr="00CA3746">
              <w:rPr>
                <w:rFonts w:ascii="Times New Roman" w:hAnsi="Times New Roman" w:cs="Times New Roman"/>
                <w:bCs/>
                <w:color w:val="000000"/>
              </w:rPr>
              <w:t>Наименование показателя</w:t>
            </w:r>
          </w:p>
        </w:tc>
        <w:tc>
          <w:tcPr>
            <w:tcW w:w="1134" w:type="dxa"/>
            <w:shd w:val="clear" w:color="auto" w:fill="auto"/>
            <w:vAlign w:val="center"/>
          </w:tcPr>
          <w:p w14:paraId="374EFBA2" w14:textId="77777777" w:rsidR="00CA3746" w:rsidRPr="00CA3746" w:rsidRDefault="00CA3746" w:rsidP="00CA3746">
            <w:pPr>
              <w:widowControl/>
              <w:autoSpaceDE/>
              <w:autoSpaceDN/>
              <w:adjustRightInd/>
              <w:ind w:firstLine="0"/>
              <w:jc w:val="center"/>
              <w:rPr>
                <w:rFonts w:ascii="Times New Roman" w:hAnsi="Times New Roman" w:cs="Times New Roman"/>
                <w:bCs/>
                <w:color w:val="000000"/>
              </w:rPr>
            </w:pPr>
            <w:r w:rsidRPr="00CA3746">
              <w:rPr>
                <w:rFonts w:ascii="Times New Roman" w:hAnsi="Times New Roman" w:cs="Times New Roman"/>
                <w:bCs/>
                <w:color w:val="000000"/>
              </w:rPr>
              <w:t>Ед. изм.</w:t>
            </w:r>
          </w:p>
        </w:tc>
        <w:tc>
          <w:tcPr>
            <w:tcW w:w="2049" w:type="dxa"/>
            <w:shd w:val="clear" w:color="auto" w:fill="auto"/>
            <w:vAlign w:val="center"/>
          </w:tcPr>
          <w:p w14:paraId="6C1839F6" w14:textId="77777777" w:rsidR="00CA3746" w:rsidRPr="00CA3746" w:rsidRDefault="00CA3746" w:rsidP="00CA3746">
            <w:pPr>
              <w:widowControl/>
              <w:autoSpaceDE/>
              <w:autoSpaceDN/>
              <w:adjustRightInd/>
              <w:ind w:firstLine="0"/>
              <w:jc w:val="center"/>
              <w:rPr>
                <w:rFonts w:ascii="Times New Roman" w:hAnsi="Times New Roman" w:cs="Times New Roman"/>
                <w:bCs/>
                <w:color w:val="000000"/>
              </w:rPr>
            </w:pPr>
            <w:r w:rsidRPr="00CA3746">
              <w:rPr>
                <w:rFonts w:ascii="Times New Roman" w:hAnsi="Times New Roman" w:cs="Times New Roman"/>
                <w:bCs/>
                <w:color w:val="000000"/>
              </w:rPr>
              <w:t xml:space="preserve">ЦОК </w:t>
            </w:r>
            <w:proofErr w:type="spellStart"/>
            <w:r w:rsidRPr="00CA3746">
              <w:rPr>
                <w:rFonts w:ascii="Times New Roman" w:hAnsi="Times New Roman" w:cs="Times New Roman"/>
                <w:bCs/>
                <w:color w:val="000000"/>
              </w:rPr>
              <w:t>пос.Самусь</w:t>
            </w:r>
            <w:proofErr w:type="spellEnd"/>
            <w:r w:rsidRPr="00CA3746">
              <w:rPr>
                <w:rFonts w:ascii="Times New Roman" w:hAnsi="Times New Roman" w:cs="Times New Roman"/>
                <w:bCs/>
                <w:color w:val="000000"/>
              </w:rPr>
              <w:t xml:space="preserve"> </w:t>
            </w:r>
            <w:r w:rsidRPr="00CA3746">
              <w:rPr>
                <w:rFonts w:ascii="Times New Roman" w:hAnsi="Times New Roman" w:cs="Times New Roman"/>
                <w:bCs/>
                <w:color w:val="000000"/>
              </w:rPr>
              <w:br/>
              <w:t>(ООО «Тепло Плюс»)</w:t>
            </w:r>
          </w:p>
        </w:tc>
        <w:tc>
          <w:tcPr>
            <w:tcW w:w="1422" w:type="dxa"/>
            <w:vAlign w:val="center"/>
          </w:tcPr>
          <w:p w14:paraId="78747079" w14:textId="77777777" w:rsidR="00CA3746" w:rsidRPr="00CA3746" w:rsidRDefault="00CA3746" w:rsidP="00CA3746">
            <w:pPr>
              <w:widowControl/>
              <w:autoSpaceDE/>
              <w:autoSpaceDN/>
              <w:adjustRightInd/>
              <w:ind w:firstLine="0"/>
              <w:jc w:val="center"/>
              <w:rPr>
                <w:rFonts w:ascii="Times New Roman" w:hAnsi="Times New Roman" w:cs="Times New Roman"/>
                <w:bCs/>
                <w:color w:val="000000"/>
              </w:rPr>
            </w:pPr>
            <w:r w:rsidRPr="00CA3746">
              <w:rPr>
                <w:rFonts w:ascii="Times New Roman" w:hAnsi="Times New Roman" w:cs="Times New Roman"/>
                <w:bCs/>
                <w:color w:val="000000"/>
              </w:rPr>
              <w:t xml:space="preserve">Котельная </w:t>
            </w:r>
            <w:proofErr w:type="spellStart"/>
            <w:r w:rsidRPr="00CA3746">
              <w:rPr>
                <w:rFonts w:ascii="Times New Roman" w:hAnsi="Times New Roman" w:cs="Times New Roman"/>
                <w:bCs/>
                <w:color w:val="000000"/>
              </w:rPr>
              <w:t>пос.Самусь</w:t>
            </w:r>
            <w:proofErr w:type="spellEnd"/>
            <w:r w:rsidRPr="00CA3746">
              <w:rPr>
                <w:rFonts w:ascii="Times New Roman" w:hAnsi="Times New Roman" w:cs="Times New Roman"/>
                <w:bCs/>
                <w:color w:val="000000"/>
              </w:rPr>
              <w:t xml:space="preserve"> </w:t>
            </w:r>
            <w:r w:rsidRPr="00CA3746">
              <w:rPr>
                <w:rFonts w:ascii="Times New Roman" w:hAnsi="Times New Roman" w:cs="Times New Roman"/>
                <w:bCs/>
                <w:color w:val="000000"/>
              </w:rPr>
              <w:br/>
              <w:t>(ООО «Сети-П»)</w:t>
            </w:r>
          </w:p>
        </w:tc>
        <w:tc>
          <w:tcPr>
            <w:tcW w:w="2037" w:type="dxa"/>
            <w:shd w:val="clear" w:color="auto" w:fill="auto"/>
            <w:vAlign w:val="center"/>
          </w:tcPr>
          <w:p w14:paraId="260BD78E" w14:textId="77777777" w:rsidR="00CA3746" w:rsidRPr="00CA3746" w:rsidRDefault="00CA3746" w:rsidP="00CA3746">
            <w:pPr>
              <w:widowControl/>
              <w:autoSpaceDE/>
              <w:autoSpaceDN/>
              <w:adjustRightInd/>
              <w:ind w:firstLine="0"/>
              <w:jc w:val="center"/>
              <w:rPr>
                <w:rFonts w:ascii="Times New Roman" w:hAnsi="Times New Roman" w:cs="Times New Roman"/>
                <w:bCs/>
                <w:color w:val="000000"/>
              </w:rPr>
            </w:pPr>
            <w:r w:rsidRPr="00CA3746">
              <w:rPr>
                <w:rFonts w:ascii="Times New Roman" w:hAnsi="Times New Roman" w:cs="Times New Roman"/>
                <w:bCs/>
                <w:color w:val="000000"/>
              </w:rPr>
              <w:t xml:space="preserve">Котельная </w:t>
            </w:r>
            <w:proofErr w:type="spellStart"/>
            <w:r w:rsidRPr="00CA3746">
              <w:rPr>
                <w:rFonts w:ascii="Times New Roman" w:hAnsi="Times New Roman" w:cs="Times New Roman"/>
                <w:bCs/>
                <w:color w:val="000000"/>
              </w:rPr>
              <w:t>пос.Орловка</w:t>
            </w:r>
            <w:proofErr w:type="spellEnd"/>
            <w:r w:rsidRPr="00CA3746">
              <w:rPr>
                <w:rFonts w:ascii="Times New Roman" w:hAnsi="Times New Roman" w:cs="Times New Roman"/>
                <w:bCs/>
                <w:color w:val="000000"/>
              </w:rPr>
              <w:t xml:space="preserve"> </w:t>
            </w:r>
            <w:r w:rsidRPr="00CA3746">
              <w:rPr>
                <w:rFonts w:ascii="Times New Roman" w:hAnsi="Times New Roman" w:cs="Times New Roman"/>
                <w:bCs/>
                <w:color w:val="000000"/>
              </w:rPr>
              <w:br/>
              <w:t>(ООО «Уют Орловка»)</w:t>
            </w:r>
          </w:p>
        </w:tc>
      </w:tr>
      <w:tr w:rsidR="00CA3746" w:rsidRPr="00CA3746" w14:paraId="5BC07463" w14:textId="77777777" w:rsidTr="00CA3746">
        <w:trPr>
          <w:trHeight w:val="425"/>
          <w:jc w:val="center"/>
        </w:trPr>
        <w:tc>
          <w:tcPr>
            <w:tcW w:w="3779" w:type="dxa"/>
            <w:vAlign w:val="center"/>
          </w:tcPr>
          <w:p w14:paraId="0CAC7C11"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Производительность ВПУ</w:t>
            </w:r>
          </w:p>
        </w:tc>
        <w:tc>
          <w:tcPr>
            <w:tcW w:w="1134" w:type="dxa"/>
            <w:vAlign w:val="center"/>
          </w:tcPr>
          <w:p w14:paraId="502056E4"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2049" w:type="dxa"/>
            <w:vAlign w:val="center"/>
          </w:tcPr>
          <w:p w14:paraId="03B243F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50</w:t>
            </w:r>
          </w:p>
        </w:tc>
        <w:tc>
          <w:tcPr>
            <w:tcW w:w="1422" w:type="dxa"/>
            <w:vAlign w:val="center"/>
          </w:tcPr>
          <w:p w14:paraId="68E54998"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3F452C47"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0,8</w:t>
            </w:r>
          </w:p>
        </w:tc>
      </w:tr>
      <w:tr w:rsidR="00CA3746" w:rsidRPr="00CA3746" w14:paraId="0E0B0745" w14:textId="77777777" w:rsidTr="00CA3746">
        <w:trPr>
          <w:trHeight w:val="425"/>
          <w:jc w:val="center"/>
        </w:trPr>
        <w:tc>
          <w:tcPr>
            <w:tcW w:w="3779" w:type="dxa"/>
            <w:vAlign w:val="center"/>
          </w:tcPr>
          <w:p w14:paraId="013DD695"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Располагаемая производительность ВПУ</w:t>
            </w:r>
          </w:p>
        </w:tc>
        <w:tc>
          <w:tcPr>
            <w:tcW w:w="1134" w:type="dxa"/>
            <w:vAlign w:val="center"/>
          </w:tcPr>
          <w:p w14:paraId="3C5DB2B9"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2049" w:type="dxa"/>
            <w:vAlign w:val="center"/>
          </w:tcPr>
          <w:p w14:paraId="719E3D9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49</w:t>
            </w:r>
          </w:p>
        </w:tc>
        <w:tc>
          <w:tcPr>
            <w:tcW w:w="1422" w:type="dxa"/>
            <w:vAlign w:val="center"/>
          </w:tcPr>
          <w:p w14:paraId="5EACF197"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2BBD08E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0,8</w:t>
            </w:r>
          </w:p>
        </w:tc>
      </w:tr>
      <w:tr w:rsidR="00CA3746" w:rsidRPr="00CA3746" w14:paraId="51CC8BC7" w14:textId="77777777" w:rsidTr="00CA3746">
        <w:trPr>
          <w:trHeight w:val="425"/>
          <w:jc w:val="center"/>
        </w:trPr>
        <w:tc>
          <w:tcPr>
            <w:tcW w:w="3779" w:type="dxa"/>
            <w:vAlign w:val="center"/>
          </w:tcPr>
          <w:p w14:paraId="58229FE2"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Потери располагаемой производительности</w:t>
            </w:r>
          </w:p>
        </w:tc>
        <w:tc>
          <w:tcPr>
            <w:tcW w:w="1134" w:type="dxa"/>
            <w:vAlign w:val="center"/>
          </w:tcPr>
          <w:p w14:paraId="435C755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49" w:type="dxa"/>
            <w:vAlign w:val="center"/>
          </w:tcPr>
          <w:p w14:paraId="4D0DAAEC"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2%</w:t>
            </w:r>
          </w:p>
        </w:tc>
        <w:tc>
          <w:tcPr>
            <w:tcW w:w="1422" w:type="dxa"/>
            <w:vAlign w:val="center"/>
          </w:tcPr>
          <w:p w14:paraId="2062FB4D"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vAlign w:val="center"/>
          </w:tcPr>
          <w:p w14:paraId="104F6B1A"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1051673A" w14:textId="77777777" w:rsidTr="00CA3746">
        <w:trPr>
          <w:trHeight w:val="425"/>
          <w:jc w:val="center"/>
        </w:trPr>
        <w:tc>
          <w:tcPr>
            <w:tcW w:w="3779" w:type="dxa"/>
            <w:vAlign w:val="center"/>
          </w:tcPr>
          <w:p w14:paraId="2F1B2823"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Собственные нужды</w:t>
            </w:r>
          </w:p>
        </w:tc>
        <w:tc>
          <w:tcPr>
            <w:tcW w:w="1134" w:type="dxa"/>
            <w:vAlign w:val="center"/>
          </w:tcPr>
          <w:p w14:paraId="3FDF8E3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2049" w:type="dxa"/>
            <w:vAlign w:val="center"/>
          </w:tcPr>
          <w:p w14:paraId="7E5EF8F0"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1</w:t>
            </w:r>
          </w:p>
        </w:tc>
        <w:tc>
          <w:tcPr>
            <w:tcW w:w="1422" w:type="dxa"/>
            <w:vAlign w:val="center"/>
          </w:tcPr>
          <w:p w14:paraId="1C811B28"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1FFB8CB3"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26EEC0A7" w14:textId="77777777" w:rsidTr="00CA3746">
        <w:trPr>
          <w:trHeight w:val="425"/>
          <w:jc w:val="center"/>
        </w:trPr>
        <w:tc>
          <w:tcPr>
            <w:tcW w:w="3779" w:type="dxa"/>
            <w:vAlign w:val="center"/>
          </w:tcPr>
          <w:p w14:paraId="1DF1D864"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Количество баков-аккумуляторов теплоносителя</w:t>
            </w:r>
          </w:p>
        </w:tc>
        <w:tc>
          <w:tcPr>
            <w:tcW w:w="1134" w:type="dxa"/>
            <w:vAlign w:val="center"/>
          </w:tcPr>
          <w:p w14:paraId="6207304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Ед.</w:t>
            </w:r>
          </w:p>
        </w:tc>
        <w:tc>
          <w:tcPr>
            <w:tcW w:w="2049" w:type="dxa"/>
            <w:vAlign w:val="center"/>
          </w:tcPr>
          <w:p w14:paraId="48D3ACE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1</w:t>
            </w:r>
          </w:p>
        </w:tc>
        <w:tc>
          <w:tcPr>
            <w:tcW w:w="1422" w:type="dxa"/>
            <w:vAlign w:val="center"/>
          </w:tcPr>
          <w:p w14:paraId="7B9CA14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42E35989"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096A322E" w14:textId="77777777" w:rsidTr="00CA3746">
        <w:trPr>
          <w:trHeight w:val="425"/>
          <w:jc w:val="center"/>
        </w:trPr>
        <w:tc>
          <w:tcPr>
            <w:tcW w:w="3779" w:type="dxa"/>
            <w:vAlign w:val="center"/>
          </w:tcPr>
          <w:p w14:paraId="30617F04"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Общая емкость баков аккумуляторов</w:t>
            </w:r>
          </w:p>
        </w:tc>
        <w:tc>
          <w:tcPr>
            <w:tcW w:w="1134" w:type="dxa"/>
            <w:vAlign w:val="center"/>
          </w:tcPr>
          <w:p w14:paraId="275286B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тыс. м</w:t>
            </w:r>
            <w:r w:rsidRPr="00CA3746">
              <w:rPr>
                <w:rFonts w:ascii="Times New Roman" w:hAnsi="Times New Roman" w:cs="Times New Roman"/>
                <w:color w:val="000000"/>
                <w:vertAlign w:val="superscript"/>
              </w:rPr>
              <w:t>3</w:t>
            </w:r>
          </w:p>
        </w:tc>
        <w:tc>
          <w:tcPr>
            <w:tcW w:w="2049" w:type="dxa"/>
            <w:vAlign w:val="center"/>
          </w:tcPr>
          <w:p w14:paraId="2406A7D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50</w:t>
            </w:r>
          </w:p>
        </w:tc>
        <w:tc>
          <w:tcPr>
            <w:tcW w:w="1422" w:type="dxa"/>
            <w:vAlign w:val="center"/>
          </w:tcPr>
          <w:p w14:paraId="2E60E381"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560498E3"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61FBCF52" w14:textId="77777777" w:rsidTr="00CA3746">
        <w:trPr>
          <w:trHeight w:val="425"/>
          <w:jc w:val="center"/>
        </w:trPr>
        <w:tc>
          <w:tcPr>
            <w:tcW w:w="3779" w:type="dxa"/>
            <w:vAlign w:val="center"/>
          </w:tcPr>
          <w:p w14:paraId="4A13CFE6"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Максимальная подпитка тепловой сети в эксплуатационном режиме</w:t>
            </w:r>
          </w:p>
        </w:tc>
        <w:tc>
          <w:tcPr>
            <w:tcW w:w="1134" w:type="dxa"/>
            <w:vAlign w:val="center"/>
          </w:tcPr>
          <w:p w14:paraId="751B8571"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2049" w:type="dxa"/>
            <w:vAlign w:val="center"/>
          </w:tcPr>
          <w:p w14:paraId="3BDB268E"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5</w:t>
            </w:r>
          </w:p>
        </w:tc>
        <w:tc>
          <w:tcPr>
            <w:tcW w:w="1422" w:type="dxa"/>
            <w:vAlign w:val="center"/>
          </w:tcPr>
          <w:p w14:paraId="6162DBA4"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28911C6A"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53EF0900" w14:textId="77777777" w:rsidTr="00CA3746">
        <w:trPr>
          <w:trHeight w:val="425"/>
          <w:jc w:val="center"/>
        </w:trPr>
        <w:tc>
          <w:tcPr>
            <w:tcW w:w="3779" w:type="dxa"/>
            <w:vAlign w:val="center"/>
          </w:tcPr>
          <w:p w14:paraId="144D5B34"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Резерв(+)/дефицит (-) ВПУ (в эксплуатационном режиме)</w:t>
            </w:r>
          </w:p>
        </w:tc>
        <w:tc>
          <w:tcPr>
            <w:tcW w:w="1134" w:type="dxa"/>
            <w:vAlign w:val="center"/>
          </w:tcPr>
          <w:p w14:paraId="76B0884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2049" w:type="dxa"/>
            <w:vAlign w:val="center"/>
          </w:tcPr>
          <w:p w14:paraId="6D68A99D"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43</w:t>
            </w:r>
          </w:p>
        </w:tc>
        <w:tc>
          <w:tcPr>
            <w:tcW w:w="1422" w:type="dxa"/>
            <w:vAlign w:val="center"/>
          </w:tcPr>
          <w:p w14:paraId="633FD143"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224BE077"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437C9E41" w14:textId="77777777" w:rsidTr="00CA3746">
        <w:trPr>
          <w:trHeight w:val="425"/>
          <w:jc w:val="center"/>
        </w:trPr>
        <w:tc>
          <w:tcPr>
            <w:tcW w:w="3779" w:type="dxa"/>
            <w:vAlign w:val="center"/>
          </w:tcPr>
          <w:p w14:paraId="143921B0"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Доля резерва (в эксплуатационном режиме)</w:t>
            </w:r>
          </w:p>
        </w:tc>
        <w:tc>
          <w:tcPr>
            <w:tcW w:w="1134" w:type="dxa"/>
            <w:vAlign w:val="center"/>
          </w:tcPr>
          <w:p w14:paraId="6ECE2ADC"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49" w:type="dxa"/>
            <w:vAlign w:val="center"/>
          </w:tcPr>
          <w:p w14:paraId="764F3686"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88%</w:t>
            </w:r>
          </w:p>
        </w:tc>
        <w:tc>
          <w:tcPr>
            <w:tcW w:w="1422" w:type="dxa"/>
            <w:vAlign w:val="center"/>
          </w:tcPr>
          <w:p w14:paraId="57EBB594"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08A1D53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5EE6F233" w14:textId="77777777" w:rsidTr="00CA3746">
        <w:trPr>
          <w:trHeight w:val="425"/>
          <w:jc w:val="center"/>
        </w:trPr>
        <w:tc>
          <w:tcPr>
            <w:tcW w:w="3779" w:type="dxa"/>
            <w:vAlign w:val="center"/>
          </w:tcPr>
          <w:p w14:paraId="1ECFFB35"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Максимальная подпитка тепловой сети в эксплуатационном режиме с учетом аварийных режимов</w:t>
            </w:r>
          </w:p>
        </w:tc>
        <w:tc>
          <w:tcPr>
            <w:tcW w:w="1134" w:type="dxa"/>
            <w:vAlign w:val="center"/>
          </w:tcPr>
          <w:p w14:paraId="2BE4E0B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2049" w:type="dxa"/>
            <w:vAlign w:val="center"/>
          </w:tcPr>
          <w:p w14:paraId="068CC83C"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12</w:t>
            </w:r>
          </w:p>
        </w:tc>
        <w:tc>
          <w:tcPr>
            <w:tcW w:w="1422" w:type="dxa"/>
            <w:vAlign w:val="center"/>
          </w:tcPr>
          <w:p w14:paraId="61EA68C8"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78C2A954"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7433C998" w14:textId="77777777" w:rsidTr="00CA3746">
        <w:trPr>
          <w:trHeight w:val="425"/>
          <w:jc w:val="center"/>
        </w:trPr>
        <w:tc>
          <w:tcPr>
            <w:tcW w:w="3779" w:type="dxa"/>
            <w:vAlign w:val="center"/>
          </w:tcPr>
          <w:p w14:paraId="5CE683F0"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Резерв(+)/дефицит (-) ВПУ (в аварийном режиме)</w:t>
            </w:r>
          </w:p>
        </w:tc>
        <w:tc>
          <w:tcPr>
            <w:tcW w:w="1134" w:type="dxa"/>
            <w:vAlign w:val="center"/>
          </w:tcPr>
          <w:p w14:paraId="1260803B"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2049" w:type="dxa"/>
            <w:vAlign w:val="center"/>
          </w:tcPr>
          <w:p w14:paraId="1B241C7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36</w:t>
            </w:r>
          </w:p>
        </w:tc>
        <w:tc>
          <w:tcPr>
            <w:tcW w:w="1422" w:type="dxa"/>
            <w:vAlign w:val="center"/>
          </w:tcPr>
          <w:p w14:paraId="5364000E"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3E62ED3B"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68F57B3C" w14:textId="77777777" w:rsidTr="00CA3746">
        <w:trPr>
          <w:trHeight w:val="425"/>
          <w:jc w:val="center"/>
        </w:trPr>
        <w:tc>
          <w:tcPr>
            <w:tcW w:w="3779" w:type="dxa"/>
            <w:vAlign w:val="center"/>
          </w:tcPr>
          <w:p w14:paraId="01C9D245"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lastRenderedPageBreak/>
              <w:t>Доля резерва (в аварийном режиме)</w:t>
            </w:r>
          </w:p>
        </w:tc>
        <w:tc>
          <w:tcPr>
            <w:tcW w:w="1134" w:type="dxa"/>
            <w:vAlign w:val="center"/>
          </w:tcPr>
          <w:p w14:paraId="369452E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49" w:type="dxa"/>
            <w:vAlign w:val="center"/>
          </w:tcPr>
          <w:p w14:paraId="733CED03"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73%</w:t>
            </w:r>
          </w:p>
        </w:tc>
        <w:tc>
          <w:tcPr>
            <w:tcW w:w="1422" w:type="dxa"/>
            <w:vAlign w:val="center"/>
          </w:tcPr>
          <w:p w14:paraId="035D8A6C"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36940E4D"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bl>
    <w:p w14:paraId="2C858FC7" w14:textId="77777777" w:rsidR="00CA3746" w:rsidRDefault="00CA3746" w:rsidP="00FC43A0">
      <w:pPr>
        <w:keepNext/>
        <w:widowControl/>
        <w:autoSpaceDE/>
        <w:autoSpaceDN/>
        <w:adjustRightInd/>
        <w:spacing w:line="360" w:lineRule="auto"/>
        <w:ind w:firstLine="0"/>
        <w:rPr>
          <w:rFonts w:ascii="Times New Roman" w:hAnsi="Times New Roman" w:cs="Times New Roman"/>
          <w:bCs/>
        </w:rPr>
      </w:pPr>
    </w:p>
    <w:p w14:paraId="1AE99D1D" w14:textId="5C1858F7" w:rsidR="002C0674" w:rsidRPr="00F3786C" w:rsidRDefault="002C0674" w:rsidP="00FC43A0">
      <w:pPr>
        <w:keepNext/>
        <w:widowControl/>
        <w:autoSpaceDE/>
        <w:autoSpaceDN/>
        <w:adjustRightInd/>
        <w:spacing w:line="360" w:lineRule="auto"/>
        <w:ind w:firstLine="0"/>
        <w:rPr>
          <w:rFonts w:ascii="Times New Roman" w:hAnsi="Times New Roman" w:cs="Times New Roman"/>
          <w:bCs/>
        </w:rPr>
      </w:pPr>
      <w:r w:rsidRPr="00F3786C">
        <w:rPr>
          <w:rFonts w:ascii="Times New Roman" w:hAnsi="Times New Roman" w:cs="Times New Roman"/>
          <w:bCs/>
        </w:rPr>
        <w:t xml:space="preserve">Таблица </w:t>
      </w:r>
      <w:r>
        <w:rPr>
          <w:rFonts w:ascii="Times New Roman" w:hAnsi="Times New Roman" w:cs="Times New Roman"/>
          <w:bCs/>
        </w:rPr>
        <w:t>3</w:t>
      </w:r>
      <w:r w:rsidRPr="00F3786C">
        <w:rPr>
          <w:rFonts w:ascii="Times New Roman" w:hAnsi="Times New Roman" w:cs="Times New Roman"/>
          <w:bCs/>
        </w:rPr>
        <w:t xml:space="preserve">.3 –  Часовой расход теплоносителя источника тепловой энергии – ТЭЦ </w:t>
      </w:r>
      <w:r w:rsidR="00FF2B4E">
        <w:rPr>
          <w:rFonts w:ascii="Times New Roman" w:hAnsi="Times New Roman" w:cs="Times New Roman"/>
          <w:bCs/>
        </w:rPr>
        <w:t>«РИР»</w:t>
      </w:r>
      <w:r w:rsidRPr="00F3786C">
        <w:rPr>
          <w:rFonts w:ascii="Times New Roman" w:hAnsi="Times New Roman" w:cs="Times New Roman"/>
          <w:bCs/>
        </w:rPr>
        <w:t xml:space="preserve"> за период </w:t>
      </w:r>
      <w:r w:rsidR="003E5245" w:rsidRPr="00F3786C">
        <w:rPr>
          <w:rFonts w:ascii="Times New Roman" w:hAnsi="Times New Roman" w:cs="Times New Roman"/>
          <w:bCs/>
        </w:rPr>
        <w:t>201</w:t>
      </w:r>
      <w:r w:rsidR="003E5245">
        <w:rPr>
          <w:rFonts w:ascii="Times New Roman" w:hAnsi="Times New Roman" w:cs="Times New Roman"/>
          <w:bCs/>
        </w:rPr>
        <w:t>6</w:t>
      </w:r>
      <w:r w:rsidRPr="00F3786C">
        <w:rPr>
          <w:rFonts w:ascii="Times New Roman" w:hAnsi="Times New Roman" w:cs="Times New Roman"/>
          <w:bCs/>
        </w:rPr>
        <w:t>-</w:t>
      </w:r>
      <w:r w:rsidR="003E5245" w:rsidRPr="00F3786C">
        <w:rPr>
          <w:rFonts w:ascii="Times New Roman" w:hAnsi="Times New Roman" w:cs="Times New Roman"/>
          <w:bCs/>
        </w:rPr>
        <w:t>20</w:t>
      </w:r>
      <w:r w:rsidR="003E5245">
        <w:rPr>
          <w:rFonts w:ascii="Times New Roman" w:hAnsi="Times New Roman" w:cs="Times New Roman"/>
          <w:bCs/>
        </w:rPr>
        <w:t>20</w:t>
      </w:r>
      <w:r w:rsidR="003E5245" w:rsidRPr="00F3786C">
        <w:rPr>
          <w:rFonts w:ascii="Times New Roman" w:hAnsi="Times New Roman" w:cs="Times New Roman"/>
          <w:bCs/>
        </w:rPr>
        <w:t>г</w:t>
      </w:r>
      <w:r w:rsidRPr="00F3786C">
        <w:rPr>
          <w:rFonts w:ascii="Times New Roman" w:hAnsi="Times New Roman" w:cs="Times New Roman"/>
          <w:bCs/>
        </w:rPr>
        <w:t>.</w:t>
      </w:r>
      <w:r>
        <w:rPr>
          <w:rFonts w:ascii="Times New Roman" w:hAnsi="Times New Roman" w:cs="Times New Roman"/>
          <w:bCs/>
        </w:rPr>
        <w:t>г.</w:t>
      </w:r>
      <w:r w:rsidRPr="00F3786C">
        <w:rPr>
          <w:rFonts w:ascii="Times New Roman" w:hAnsi="Times New Roman" w:cs="Times New Roman"/>
          <w:bCs/>
        </w:rPr>
        <w:t>, т/ч</w:t>
      </w: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4678"/>
        <w:gridCol w:w="1247"/>
        <w:gridCol w:w="1077"/>
        <w:gridCol w:w="909"/>
        <w:gridCol w:w="993"/>
        <w:gridCol w:w="1271"/>
      </w:tblGrid>
      <w:tr w:rsidR="003E5245" w:rsidRPr="00320378" w14:paraId="3F8E7C46"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bottom"/>
          </w:tcPr>
          <w:p w14:paraId="0F3D1085" w14:textId="77777777"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Наименование показателя</w:t>
            </w:r>
          </w:p>
        </w:tc>
        <w:tc>
          <w:tcPr>
            <w:tcW w:w="1247" w:type="dxa"/>
            <w:tcBorders>
              <w:top w:val="single" w:sz="4" w:space="0" w:color="auto"/>
              <w:left w:val="single" w:sz="4" w:space="0" w:color="auto"/>
              <w:bottom w:val="single" w:sz="4" w:space="0" w:color="auto"/>
              <w:right w:val="single" w:sz="4" w:space="0" w:color="auto"/>
            </w:tcBorders>
            <w:vAlign w:val="bottom"/>
          </w:tcPr>
          <w:p w14:paraId="34AF6D86" w14:textId="2D19D2A6"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2016</w:t>
            </w:r>
          </w:p>
        </w:tc>
        <w:tc>
          <w:tcPr>
            <w:tcW w:w="1077" w:type="dxa"/>
            <w:tcBorders>
              <w:top w:val="single" w:sz="4" w:space="0" w:color="auto"/>
              <w:left w:val="single" w:sz="4" w:space="0" w:color="auto"/>
              <w:bottom w:val="single" w:sz="4" w:space="0" w:color="auto"/>
              <w:right w:val="single" w:sz="4" w:space="0" w:color="auto"/>
            </w:tcBorders>
            <w:vAlign w:val="bottom"/>
          </w:tcPr>
          <w:p w14:paraId="490971CA" w14:textId="52B2F8C1"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2017</w:t>
            </w:r>
          </w:p>
        </w:tc>
        <w:tc>
          <w:tcPr>
            <w:tcW w:w="909" w:type="dxa"/>
            <w:tcBorders>
              <w:top w:val="single" w:sz="4" w:space="0" w:color="auto"/>
              <w:left w:val="single" w:sz="4" w:space="0" w:color="auto"/>
              <w:bottom w:val="single" w:sz="4" w:space="0" w:color="auto"/>
              <w:right w:val="single" w:sz="4" w:space="0" w:color="auto"/>
            </w:tcBorders>
            <w:vAlign w:val="bottom"/>
          </w:tcPr>
          <w:p w14:paraId="0A5F307F" w14:textId="36FDE4C6"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2018</w:t>
            </w:r>
          </w:p>
        </w:tc>
        <w:tc>
          <w:tcPr>
            <w:tcW w:w="993" w:type="dxa"/>
            <w:tcBorders>
              <w:top w:val="single" w:sz="4" w:space="0" w:color="auto"/>
              <w:left w:val="single" w:sz="4" w:space="0" w:color="auto"/>
              <w:bottom w:val="single" w:sz="4" w:space="0" w:color="auto"/>
              <w:right w:val="single" w:sz="4" w:space="0" w:color="auto"/>
            </w:tcBorders>
            <w:vAlign w:val="bottom"/>
          </w:tcPr>
          <w:p w14:paraId="00D43103" w14:textId="453E3F8B"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2019</w:t>
            </w:r>
          </w:p>
        </w:tc>
        <w:tc>
          <w:tcPr>
            <w:tcW w:w="1271" w:type="dxa"/>
            <w:tcBorders>
              <w:top w:val="single" w:sz="4" w:space="0" w:color="auto"/>
              <w:left w:val="single" w:sz="4" w:space="0" w:color="auto"/>
              <w:bottom w:val="single" w:sz="4" w:space="0" w:color="auto"/>
              <w:right w:val="single" w:sz="4" w:space="0" w:color="auto"/>
            </w:tcBorders>
            <w:vAlign w:val="bottom"/>
          </w:tcPr>
          <w:p w14:paraId="6768EE65" w14:textId="00189982" w:rsidR="003E5245" w:rsidRPr="00F3786C" w:rsidRDefault="003E5245" w:rsidP="003E5245">
            <w:pPr>
              <w:spacing w:line="360" w:lineRule="auto"/>
              <w:ind w:firstLine="0"/>
              <w:jc w:val="center"/>
              <w:rPr>
                <w:rFonts w:ascii="Times New Roman" w:hAnsi="Times New Roman" w:cs="Times New Roman"/>
              </w:rPr>
            </w:pPr>
            <w:r>
              <w:rPr>
                <w:rFonts w:ascii="Times New Roman" w:hAnsi="Times New Roman" w:cs="Times New Roman"/>
              </w:rPr>
              <w:t>2020</w:t>
            </w:r>
          </w:p>
        </w:tc>
      </w:tr>
      <w:tr w:rsidR="00926FFD" w:rsidRPr="00320378" w14:paraId="3F571225"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center"/>
          </w:tcPr>
          <w:p w14:paraId="584257BB" w14:textId="77777777" w:rsidR="00926FFD" w:rsidRPr="00F3786C" w:rsidRDefault="00926FFD" w:rsidP="00926FFD">
            <w:pPr>
              <w:spacing w:line="360" w:lineRule="auto"/>
              <w:ind w:firstLine="0"/>
              <w:jc w:val="center"/>
              <w:rPr>
                <w:rFonts w:ascii="Times New Roman" w:hAnsi="Times New Roman" w:cs="Times New Roman"/>
              </w:rPr>
            </w:pPr>
            <w:r w:rsidRPr="00F3786C">
              <w:rPr>
                <w:rFonts w:ascii="Times New Roman" w:hAnsi="Times New Roman" w:cs="Times New Roman"/>
              </w:rPr>
              <w:t>Всего подпитка тепловой сети, в том числе:</w:t>
            </w:r>
          </w:p>
        </w:tc>
        <w:tc>
          <w:tcPr>
            <w:tcW w:w="1247" w:type="dxa"/>
            <w:tcBorders>
              <w:top w:val="single" w:sz="4" w:space="0" w:color="auto"/>
              <w:left w:val="single" w:sz="4" w:space="0" w:color="auto"/>
              <w:bottom w:val="single" w:sz="4" w:space="0" w:color="auto"/>
              <w:right w:val="single" w:sz="4" w:space="0" w:color="auto"/>
            </w:tcBorders>
            <w:vAlign w:val="center"/>
          </w:tcPr>
          <w:p w14:paraId="042C73A9" w14:textId="4AC5B3D1"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673,664</w:t>
            </w:r>
          </w:p>
        </w:tc>
        <w:tc>
          <w:tcPr>
            <w:tcW w:w="1077" w:type="dxa"/>
            <w:tcBorders>
              <w:top w:val="single" w:sz="4" w:space="0" w:color="auto"/>
              <w:left w:val="single" w:sz="4" w:space="0" w:color="auto"/>
              <w:bottom w:val="single" w:sz="4" w:space="0" w:color="auto"/>
              <w:right w:val="single" w:sz="4" w:space="0" w:color="auto"/>
            </w:tcBorders>
            <w:vAlign w:val="center"/>
          </w:tcPr>
          <w:p w14:paraId="385DBBE3" w14:textId="1D903D7C"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596,701</w:t>
            </w:r>
          </w:p>
        </w:tc>
        <w:tc>
          <w:tcPr>
            <w:tcW w:w="909" w:type="dxa"/>
            <w:tcBorders>
              <w:top w:val="single" w:sz="4" w:space="0" w:color="auto"/>
              <w:left w:val="single" w:sz="4" w:space="0" w:color="auto"/>
              <w:bottom w:val="single" w:sz="4" w:space="0" w:color="auto"/>
              <w:right w:val="single" w:sz="4" w:space="0" w:color="auto"/>
            </w:tcBorders>
            <w:vAlign w:val="center"/>
          </w:tcPr>
          <w:p w14:paraId="7EFDD4B8" w14:textId="41937605"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530,424</w:t>
            </w:r>
          </w:p>
        </w:tc>
        <w:tc>
          <w:tcPr>
            <w:tcW w:w="993" w:type="dxa"/>
            <w:tcBorders>
              <w:top w:val="single" w:sz="4" w:space="0" w:color="auto"/>
              <w:left w:val="single" w:sz="4" w:space="0" w:color="auto"/>
              <w:bottom w:val="single" w:sz="4" w:space="0" w:color="auto"/>
              <w:right w:val="single" w:sz="4" w:space="0" w:color="auto"/>
            </w:tcBorders>
            <w:vAlign w:val="center"/>
          </w:tcPr>
          <w:p w14:paraId="6AD68E34" w14:textId="51236B97"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519,565</w:t>
            </w:r>
          </w:p>
        </w:tc>
        <w:tc>
          <w:tcPr>
            <w:tcW w:w="1271" w:type="dxa"/>
            <w:tcBorders>
              <w:top w:val="single" w:sz="4" w:space="0" w:color="auto"/>
              <w:left w:val="single" w:sz="4" w:space="0" w:color="auto"/>
              <w:bottom w:val="single" w:sz="4" w:space="0" w:color="auto"/>
              <w:right w:val="single" w:sz="4" w:space="0" w:color="auto"/>
            </w:tcBorders>
            <w:vAlign w:val="center"/>
          </w:tcPr>
          <w:p w14:paraId="441A485E" w14:textId="56E36E86"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Pr>
                <w:rFonts w:ascii="Times New Roman" w:hAnsi="Times New Roman" w:cs="Times New Roman"/>
              </w:rPr>
              <w:t>470,929</w:t>
            </w:r>
          </w:p>
        </w:tc>
      </w:tr>
      <w:tr w:rsidR="00926FFD" w:rsidRPr="00320378" w14:paraId="1135883C"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center"/>
          </w:tcPr>
          <w:p w14:paraId="0A5FE0AC" w14:textId="77777777" w:rsidR="00926FFD" w:rsidRPr="00F3786C" w:rsidRDefault="00926FFD" w:rsidP="00926FFD">
            <w:pPr>
              <w:spacing w:line="360" w:lineRule="auto"/>
              <w:ind w:firstLine="0"/>
              <w:jc w:val="center"/>
              <w:rPr>
                <w:rFonts w:ascii="Times New Roman" w:hAnsi="Times New Roman" w:cs="Times New Roman"/>
              </w:rPr>
            </w:pPr>
            <w:r w:rsidRPr="00F3786C">
              <w:rPr>
                <w:rFonts w:ascii="Times New Roman" w:hAnsi="Times New Roman" w:cs="Times New Roman"/>
              </w:rPr>
              <w:t>Нормативные утечки теплоносителя в сетях</w:t>
            </w:r>
          </w:p>
        </w:tc>
        <w:tc>
          <w:tcPr>
            <w:tcW w:w="1247" w:type="dxa"/>
            <w:tcBorders>
              <w:top w:val="single" w:sz="4" w:space="0" w:color="auto"/>
              <w:left w:val="single" w:sz="4" w:space="0" w:color="auto"/>
              <w:bottom w:val="single" w:sz="4" w:space="0" w:color="auto"/>
              <w:right w:val="single" w:sz="4" w:space="0" w:color="auto"/>
            </w:tcBorders>
            <w:vAlign w:val="center"/>
          </w:tcPr>
          <w:p w14:paraId="1B3AE80D" w14:textId="6E13EF61"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94,703</w:t>
            </w:r>
          </w:p>
        </w:tc>
        <w:tc>
          <w:tcPr>
            <w:tcW w:w="1077" w:type="dxa"/>
            <w:tcBorders>
              <w:top w:val="single" w:sz="4" w:space="0" w:color="auto"/>
              <w:left w:val="single" w:sz="4" w:space="0" w:color="auto"/>
              <w:bottom w:val="single" w:sz="4" w:space="0" w:color="auto"/>
              <w:right w:val="single" w:sz="4" w:space="0" w:color="auto"/>
            </w:tcBorders>
            <w:vAlign w:val="center"/>
          </w:tcPr>
          <w:p w14:paraId="3DE4EBBA" w14:textId="0DD3613D"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94,703</w:t>
            </w:r>
          </w:p>
        </w:tc>
        <w:tc>
          <w:tcPr>
            <w:tcW w:w="909" w:type="dxa"/>
            <w:tcBorders>
              <w:top w:val="single" w:sz="4" w:space="0" w:color="auto"/>
              <w:left w:val="single" w:sz="4" w:space="0" w:color="auto"/>
              <w:bottom w:val="single" w:sz="4" w:space="0" w:color="auto"/>
              <w:right w:val="single" w:sz="4" w:space="0" w:color="auto"/>
            </w:tcBorders>
            <w:vAlign w:val="center"/>
          </w:tcPr>
          <w:p w14:paraId="12341078" w14:textId="01462486"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102,694</w:t>
            </w:r>
          </w:p>
        </w:tc>
        <w:tc>
          <w:tcPr>
            <w:tcW w:w="993" w:type="dxa"/>
            <w:tcBorders>
              <w:top w:val="single" w:sz="4" w:space="0" w:color="auto"/>
              <w:left w:val="single" w:sz="4" w:space="0" w:color="auto"/>
              <w:bottom w:val="single" w:sz="4" w:space="0" w:color="auto"/>
              <w:right w:val="single" w:sz="4" w:space="0" w:color="auto"/>
            </w:tcBorders>
            <w:vAlign w:val="center"/>
          </w:tcPr>
          <w:p w14:paraId="72689386" w14:textId="7AF3E777"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102,877</w:t>
            </w:r>
          </w:p>
        </w:tc>
        <w:tc>
          <w:tcPr>
            <w:tcW w:w="1271" w:type="dxa"/>
            <w:tcBorders>
              <w:top w:val="single" w:sz="4" w:space="0" w:color="auto"/>
              <w:left w:val="single" w:sz="4" w:space="0" w:color="auto"/>
              <w:bottom w:val="single" w:sz="4" w:space="0" w:color="auto"/>
              <w:right w:val="single" w:sz="4" w:space="0" w:color="auto"/>
            </w:tcBorders>
            <w:vAlign w:val="center"/>
          </w:tcPr>
          <w:p w14:paraId="30F063E8" w14:textId="7A03C8AC"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Pr>
                <w:rFonts w:ascii="Times New Roman" w:hAnsi="Times New Roman" w:cs="Times New Roman"/>
                <w:lang w:val="en-US"/>
              </w:rPr>
              <w:t>104</w:t>
            </w:r>
            <w:r>
              <w:rPr>
                <w:rFonts w:ascii="Times New Roman" w:hAnsi="Times New Roman" w:cs="Times New Roman"/>
              </w:rPr>
              <w:t>,</w:t>
            </w:r>
            <w:r>
              <w:rPr>
                <w:rFonts w:ascii="Times New Roman" w:hAnsi="Times New Roman" w:cs="Times New Roman"/>
                <w:lang w:val="en-US"/>
              </w:rPr>
              <w:t>938</w:t>
            </w:r>
          </w:p>
        </w:tc>
      </w:tr>
      <w:tr w:rsidR="00926FFD" w:rsidRPr="00320378" w14:paraId="6451CB2C"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center"/>
          </w:tcPr>
          <w:p w14:paraId="4DB82E2D" w14:textId="77777777" w:rsidR="00926FFD" w:rsidRPr="00F3786C" w:rsidRDefault="00926FFD" w:rsidP="00926FFD">
            <w:pPr>
              <w:spacing w:line="360" w:lineRule="auto"/>
              <w:ind w:firstLine="0"/>
              <w:jc w:val="left"/>
              <w:rPr>
                <w:rFonts w:ascii="Times New Roman" w:hAnsi="Times New Roman" w:cs="Times New Roman"/>
              </w:rPr>
            </w:pPr>
            <w:r w:rsidRPr="00F3786C">
              <w:rPr>
                <w:rFonts w:ascii="Times New Roman" w:hAnsi="Times New Roman" w:cs="Times New Roman"/>
              </w:rPr>
              <w:t>Сверхнормативный расход воды</w:t>
            </w:r>
          </w:p>
        </w:tc>
        <w:tc>
          <w:tcPr>
            <w:tcW w:w="1247" w:type="dxa"/>
            <w:tcBorders>
              <w:top w:val="single" w:sz="4" w:space="0" w:color="auto"/>
              <w:left w:val="single" w:sz="4" w:space="0" w:color="auto"/>
              <w:bottom w:val="single" w:sz="4" w:space="0" w:color="auto"/>
              <w:right w:val="single" w:sz="4" w:space="0" w:color="auto"/>
            </w:tcBorders>
            <w:vAlign w:val="center"/>
          </w:tcPr>
          <w:p w14:paraId="2DD06005" w14:textId="7E367161"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57,363</w:t>
            </w:r>
          </w:p>
        </w:tc>
        <w:tc>
          <w:tcPr>
            <w:tcW w:w="1077" w:type="dxa"/>
            <w:tcBorders>
              <w:top w:val="single" w:sz="4" w:space="0" w:color="auto"/>
              <w:left w:val="single" w:sz="4" w:space="0" w:color="auto"/>
              <w:bottom w:val="single" w:sz="4" w:space="0" w:color="auto"/>
              <w:right w:val="single" w:sz="4" w:space="0" w:color="auto"/>
            </w:tcBorders>
            <w:vAlign w:val="center"/>
          </w:tcPr>
          <w:p w14:paraId="2E007A55" w14:textId="09A8A308"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126,884</w:t>
            </w:r>
          </w:p>
        </w:tc>
        <w:tc>
          <w:tcPr>
            <w:tcW w:w="909" w:type="dxa"/>
            <w:tcBorders>
              <w:top w:val="single" w:sz="4" w:space="0" w:color="auto"/>
              <w:left w:val="single" w:sz="4" w:space="0" w:color="auto"/>
              <w:bottom w:val="single" w:sz="4" w:space="0" w:color="auto"/>
              <w:right w:val="single" w:sz="4" w:space="0" w:color="auto"/>
            </w:tcBorders>
            <w:vAlign w:val="center"/>
          </w:tcPr>
          <w:p w14:paraId="6361D28A" w14:textId="25832913"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59,352</w:t>
            </w:r>
          </w:p>
        </w:tc>
        <w:tc>
          <w:tcPr>
            <w:tcW w:w="993" w:type="dxa"/>
            <w:tcBorders>
              <w:top w:val="single" w:sz="4" w:space="0" w:color="auto"/>
              <w:left w:val="single" w:sz="4" w:space="0" w:color="auto"/>
              <w:bottom w:val="single" w:sz="4" w:space="0" w:color="auto"/>
              <w:right w:val="single" w:sz="4" w:space="0" w:color="auto"/>
            </w:tcBorders>
            <w:vAlign w:val="center"/>
          </w:tcPr>
          <w:p w14:paraId="3AD6D2CC" w14:textId="33CB761A"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106,799</w:t>
            </w:r>
          </w:p>
        </w:tc>
        <w:tc>
          <w:tcPr>
            <w:tcW w:w="1271" w:type="dxa"/>
            <w:tcBorders>
              <w:top w:val="single" w:sz="4" w:space="0" w:color="auto"/>
              <w:left w:val="single" w:sz="4" w:space="0" w:color="auto"/>
              <w:bottom w:val="single" w:sz="4" w:space="0" w:color="auto"/>
              <w:right w:val="single" w:sz="4" w:space="0" w:color="auto"/>
            </w:tcBorders>
            <w:vAlign w:val="center"/>
          </w:tcPr>
          <w:p w14:paraId="5E61ADB4" w14:textId="1F7E7FC4"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Pr>
                <w:rFonts w:ascii="Times New Roman" w:hAnsi="Times New Roman" w:cs="Times New Roman"/>
              </w:rPr>
              <w:t>71,016</w:t>
            </w:r>
          </w:p>
        </w:tc>
      </w:tr>
      <w:tr w:rsidR="00926FFD" w:rsidRPr="00320378" w14:paraId="74DFCCB0"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center"/>
          </w:tcPr>
          <w:p w14:paraId="30EC4FB2" w14:textId="77777777" w:rsidR="00926FFD" w:rsidRPr="00F3786C" w:rsidRDefault="00926FFD" w:rsidP="00926FFD">
            <w:pPr>
              <w:spacing w:line="360" w:lineRule="auto"/>
              <w:ind w:firstLine="0"/>
              <w:jc w:val="left"/>
              <w:rPr>
                <w:rFonts w:ascii="Times New Roman" w:hAnsi="Times New Roman" w:cs="Times New Roman"/>
              </w:rPr>
            </w:pPr>
            <w:r w:rsidRPr="00F3786C">
              <w:rPr>
                <w:rFonts w:ascii="Times New Roman" w:hAnsi="Times New Roman" w:cs="Times New Roman"/>
              </w:rPr>
              <w:t>Расход воды на ГВС</w:t>
            </w:r>
          </w:p>
        </w:tc>
        <w:tc>
          <w:tcPr>
            <w:tcW w:w="1247" w:type="dxa"/>
            <w:tcBorders>
              <w:top w:val="single" w:sz="4" w:space="0" w:color="auto"/>
              <w:left w:val="single" w:sz="4" w:space="0" w:color="auto"/>
              <w:bottom w:val="single" w:sz="4" w:space="0" w:color="auto"/>
              <w:right w:val="single" w:sz="4" w:space="0" w:color="auto"/>
            </w:tcBorders>
            <w:vAlign w:val="center"/>
          </w:tcPr>
          <w:p w14:paraId="74BA2B0A" w14:textId="52F83E25"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521,598</w:t>
            </w:r>
          </w:p>
        </w:tc>
        <w:tc>
          <w:tcPr>
            <w:tcW w:w="1077" w:type="dxa"/>
            <w:tcBorders>
              <w:top w:val="single" w:sz="4" w:space="0" w:color="auto"/>
              <w:left w:val="single" w:sz="4" w:space="0" w:color="auto"/>
              <w:bottom w:val="single" w:sz="4" w:space="0" w:color="auto"/>
              <w:right w:val="single" w:sz="4" w:space="0" w:color="auto"/>
            </w:tcBorders>
            <w:vAlign w:val="center"/>
          </w:tcPr>
          <w:p w14:paraId="2512147F" w14:textId="1874F746"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375,422</w:t>
            </w:r>
          </w:p>
        </w:tc>
        <w:tc>
          <w:tcPr>
            <w:tcW w:w="909" w:type="dxa"/>
            <w:tcBorders>
              <w:top w:val="single" w:sz="4" w:space="0" w:color="auto"/>
              <w:left w:val="single" w:sz="4" w:space="0" w:color="auto"/>
              <w:bottom w:val="single" w:sz="4" w:space="0" w:color="auto"/>
              <w:right w:val="single" w:sz="4" w:space="0" w:color="auto"/>
            </w:tcBorders>
            <w:vAlign w:val="center"/>
          </w:tcPr>
          <w:p w14:paraId="41A91B56" w14:textId="5A3EE622"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376,369</w:t>
            </w:r>
          </w:p>
        </w:tc>
        <w:tc>
          <w:tcPr>
            <w:tcW w:w="993" w:type="dxa"/>
            <w:tcBorders>
              <w:top w:val="single" w:sz="4" w:space="0" w:color="auto"/>
              <w:left w:val="single" w:sz="4" w:space="0" w:color="auto"/>
              <w:bottom w:val="single" w:sz="4" w:space="0" w:color="auto"/>
              <w:right w:val="single" w:sz="4" w:space="0" w:color="auto"/>
            </w:tcBorders>
            <w:vAlign w:val="center"/>
          </w:tcPr>
          <w:p w14:paraId="0F8A8BDC" w14:textId="3A0F9EE9"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309,889</w:t>
            </w:r>
          </w:p>
        </w:tc>
        <w:tc>
          <w:tcPr>
            <w:tcW w:w="1271" w:type="dxa"/>
            <w:tcBorders>
              <w:top w:val="single" w:sz="4" w:space="0" w:color="auto"/>
              <w:left w:val="single" w:sz="4" w:space="0" w:color="auto"/>
              <w:bottom w:val="single" w:sz="4" w:space="0" w:color="auto"/>
              <w:right w:val="single" w:sz="4" w:space="0" w:color="auto"/>
            </w:tcBorders>
            <w:vAlign w:val="center"/>
          </w:tcPr>
          <w:p w14:paraId="512433B0" w14:textId="04503474"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Pr>
                <w:rFonts w:ascii="Times New Roman" w:hAnsi="Times New Roman" w:cs="Times New Roman"/>
                <w:lang w:val="en-US"/>
              </w:rPr>
              <w:t>294</w:t>
            </w:r>
            <w:r>
              <w:rPr>
                <w:rFonts w:ascii="Times New Roman" w:hAnsi="Times New Roman" w:cs="Times New Roman"/>
              </w:rPr>
              <w:t>,</w:t>
            </w:r>
            <w:r>
              <w:rPr>
                <w:rFonts w:ascii="Times New Roman" w:hAnsi="Times New Roman" w:cs="Times New Roman"/>
                <w:lang w:val="en-US"/>
              </w:rPr>
              <w:t>975</w:t>
            </w:r>
          </w:p>
        </w:tc>
      </w:tr>
    </w:tbl>
    <w:p w14:paraId="48BC6F67" w14:textId="513C77B1" w:rsidR="002C0674" w:rsidRPr="00F3786C" w:rsidRDefault="002C0674" w:rsidP="00FC43A0">
      <w:pPr>
        <w:keepNext/>
        <w:widowControl/>
        <w:autoSpaceDE/>
        <w:autoSpaceDN/>
        <w:adjustRightInd/>
        <w:spacing w:line="360" w:lineRule="auto"/>
        <w:ind w:firstLine="0"/>
        <w:rPr>
          <w:rFonts w:ascii="Times New Roman" w:hAnsi="Times New Roman" w:cs="Times New Roman"/>
          <w:bCs/>
        </w:rPr>
      </w:pPr>
      <w:r w:rsidRPr="00F3786C">
        <w:rPr>
          <w:rFonts w:ascii="Times New Roman" w:hAnsi="Times New Roman" w:cs="Times New Roman"/>
          <w:bCs/>
        </w:rPr>
        <w:t xml:space="preserve">Таблица </w:t>
      </w:r>
      <w:r>
        <w:rPr>
          <w:rFonts w:ascii="Times New Roman" w:hAnsi="Times New Roman" w:cs="Times New Roman"/>
          <w:bCs/>
        </w:rPr>
        <w:t>3</w:t>
      </w:r>
      <w:r w:rsidRPr="00F3786C">
        <w:rPr>
          <w:rFonts w:ascii="Times New Roman" w:hAnsi="Times New Roman" w:cs="Times New Roman"/>
          <w:bCs/>
        </w:rPr>
        <w:t>.4</w:t>
      </w:r>
      <w:r>
        <w:rPr>
          <w:rFonts w:ascii="Times New Roman" w:hAnsi="Times New Roman" w:cs="Times New Roman"/>
          <w:bCs/>
        </w:rPr>
        <w:t xml:space="preserve"> –</w:t>
      </w:r>
      <w:r w:rsidRPr="00F3786C">
        <w:rPr>
          <w:rFonts w:ascii="Times New Roman" w:hAnsi="Times New Roman" w:cs="Times New Roman"/>
          <w:bCs/>
        </w:rPr>
        <w:t xml:space="preserve"> Баланс производительности ВПУ в системе теплоснабжения ТЭЦ </w:t>
      </w:r>
      <w:r w:rsidR="00FF2B4E">
        <w:rPr>
          <w:rFonts w:ascii="Times New Roman" w:hAnsi="Times New Roman" w:cs="Times New Roman"/>
          <w:bCs/>
        </w:rPr>
        <w:t>«РИР»</w:t>
      </w:r>
      <w:r w:rsidRPr="00F3786C">
        <w:rPr>
          <w:rFonts w:ascii="Times New Roman" w:hAnsi="Times New Roman" w:cs="Times New Roman"/>
          <w:bCs/>
        </w:rPr>
        <w:t xml:space="preserve"> за период </w:t>
      </w:r>
      <w:r w:rsidR="003E5245" w:rsidRPr="00F3786C">
        <w:rPr>
          <w:rFonts w:ascii="Times New Roman" w:hAnsi="Times New Roman" w:cs="Times New Roman"/>
          <w:bCs/>
        </w:rPr>
        <w:t>201</w:t>
      </w:r>
      <w:r w:rsidR="003E5245">
        <w:rPr>
          <w:rFonts w:ascii="Times New Roman" w:hAnsi="Times New Roman" w:cs="Times New Roman"/>
          <w:bCs/>
        </w:rPr>
        <w:t>7</w:t>
      </w:r>
      <w:r w:rsidRPr="00F3786C">
        <w:rPr>
          <w:rFonts w:ascii="Times New Roman" w:hAnsi="Times New Roman" w:cs="Times New Roman"/>
          <w:bCs/>
        </w:rPr>
        <w:t>-</w:t>
      </w:r>
      <w:r w:rsidR="003E5245" w:rsidRPr="00F3786C">
        <w:rPr>
          <w:rFonts w:ascii="Times New Roman" w:hAnsi="Times New Roman" w:cs="Times New Roman"/>
          <w:bCs/>
        </w:rPr>
        <w:t>20</w:t>
      </w:r>
      <w:r w:rsidR="003E5245">
        <w:rPr>
          <w:rFonts w:ascii="Times New Roman" w:hAnsi="Times New Roman" w:cs="Times New Roman"/>
          <w:bCs/>
        </w:rPr>
        <w:t>20</w:t>
      </w:r>
      <w:r w:rsidR="003E5245" w:rsidRPr="00F3786C">
        <w:rPr>
          <w:rFonts w:ascii="Times New Roman" w:hAnsi="Times New Roman" w:cs="Times New Roman"/>
          <w:bCs/>
        </w:rPr>
        <w:t>г</w:t>
      </w:r>
      <w:r w:rsidRPr="00F3786C">
        <w:rPr>
          <w:rFonts w:ascii="Times New Roman" w:hAnsi="Times New Roman" w:cs="Times New Roman"/>
          <w:bCs/>
        </w:rPr>
        <w:t>.г.</w:t>
      </w:r>
    </w:p>
    <w:tbl>
      <w:tblPr>
        <w:tblW w:w="10065" w:type="dxa"/>
        <w:tblInd w:w="62" w:type="dxa"/>
        <w:tblLayout w:type="fixed"/>
        <w:tblCellMar>
          <w:top w:w="102" w:type="dxa"/>
          <w:left w:w="62" w:type="dxa"/>
          <w:bottom w:w="102" w:type="dxa"/>
          <w:right w:w="62" w:type="dxa"/>
        </w:tblCellMar>
        <w:tblLook w:val="0000" w:firstRow="0" w:lastRow="0" w:firstColumn="0" w:lastColumn="0" w:noHBand="0" w:noVBand="0"/>
      </w:tblPr>
      <w:tblGrid>
        <w:gridCol w:w="3686"/>
        <w:gridCol w:w="1190"/>
        <w:gridCol w:w="1361"/>
        <w:gridCol w:w="1276"/>
        <w:gridCol w:w="1276"/>
        <w:gridCol w:w="1276"/>
      </w:tblGrid>
      <w:tr w:rsidR="003E5245" w:rsidRPr="00320378" w14:paraId="4CA5485C" w14:textId="77777777" w:rsidTr="00984911">
        <w:trPr>
          <w:trHeight w:val="1058"/>
        </w:trPr>
        <w:tc>
          <w:tcPr>
            <w:tcW w:w="3686" w:type="dxa"/>
            <w:tcBorders>
              <w:top w:val="single" w:sz="4" w:space="0" w:color="auto"/>
              <w:left w:val="single" w:sz="4" w:space="0" w:color="auto"/>
              <w:bottom w:val="single" w:sz="4" w:space="0" w:color="auto"/>
              <w:right w:val="single" w:sz="4" w:space="0" w:color="auto"/>
            </w:tcBorders>
          </w:tcPr>
          <w:p w14:paraId="000A98D1" w14:textId="77777777"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Параметр</w:t>
            </w:r>
          </w:p>
        </w:tc>
        <w:tc>
          <w:tcPr>
            <w:tcW w:w="1190" w:type="dxa"/>
            <w:tcBorders>
              <w:top w:val="single" w:sz="4" w:space="0" w:color="auto"/>
              <w:left w:val="single" w:sz="4" w:space="0" w:color="auto"/>
              <w:bottom w:val="single" w:sz="4" w:space="0" w:color="auto"/>
              <w:right w:val="single" w:sz="4" w:space="0" w:color="auto"/>
            </w:tcBorders>
          </w:tcPr>
          <w:p w14:paraId="31952799" w14:textId="77777777"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Единицы измерения</w:t>
            </w:r>
          </w:p>
        </w:tc>
        <w:tc>
          <w:tcPr>
            <w:tcW w:w="1361" w:type="dxa"/>
            <w:tcBorders>
              <w:top w:val="single" w:sz="4" w:space="0" w:color="auto"/>
              <w:left w:val="single" w:sz="4" w:space="0" w:color="auto"/>
              <w:bottom w:val="single" w:sz="4" w:space="0" w:color="auto"/>
              <w:right w:val="single" w:sz="4" w:space="0" w:color="auto"/>
            </w:tcBorders>
            <w:vAlign w:val="center"/>
          </w:tcPr>
          <w:p w14:paraId="421CEFBA" w14:textId="17C89AFE"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2017</w:t>
            </w:r>
          </w:p>
        </w:tc>
        <w:tc>
          <w:tcPr>
            <w:tcW w:w="1276" w:type="dxa"/>
            <w:tcBorders>
              <w:top w:val="single" w:sz="4" w:space="0" w:color="auto"/>
              <w:left w:val="single" w:sz="4" w:space="0" w:color="auto"/>
              <w:bottom w:val="single" w:sz="4" w:space="0" w:color="auto"/>
              <w:right w:val="single" w:sz="4" w:space="0" w:color="auto"/>
            </w:tcBorders>
            <w:vAlign w:val="center"/>
          </w:tcPr>
          <w:p w14:paraId="6B257D32" w14:textId="05EEC603"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2018</w:t>
            </w:r>
          </w:p>
        </w:tc>
        <w:tc>
          <w:tcPr>
            <w:tcW w:w="1276" w:type="dxa"/>
            <w:tcBorders>
              <w:top w:val="single" w:sz="4" w:space="0" w:color="auto"/>
              <w:left w:val="single" w:sz="4" w:space="0" w:color="auto"/>
              <w:bottom w:val="single" w:sz="4" w:space="0" w:color="auto"/>
              <w:right w:val="single" w:sz="4" w:space="0" w:color="auto"/>
            </w:tcBorders>
            <w:vAlign w:val="center"/>
          </w:tcPr>
          <w:p w14:paraId="1840E413" w14:textId="342F1C5C"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2019</w:t>
            </w:r>
          </w:p>
        </w:tc>
        <w:tc>
          <w:tcPr>
            <w:tcW w:w="1276" w:type="dxa"/>
            <w:tcBorders>
              <w:top w:val="single" w:sz="4" w:space="0" w:color="auto"/>
              <w:left w:val="single" w:sz="4" w:space="0" w:color="auto"/>
              <w:bottom w:val="single" w:sz="4" w:space="0" w:color="auto"/>
              <w:right w:val="single" w:sz="4" w:space="0" w:color="auto"/>
            </w:tcBorders>
            <w:vAlign w:val="center"/>
          </w:tcPr>
          <w:p w14:paraId="0C7A5897" w14:textId="0E5FC2E7" w:rsidR="003E5245" w:rsidRPr="00F3786C" w:rsidRDefault="003E5245" w:rsidP="003E5245">
            <w:pPr>
              <w:spacing w:line="360" w:lineRule="auto"/>
              <w:ind w:firstLine="0"/>
              <w:jc w:val="center"/>
              <w:rPr>
                <w:rFonts w:ascii="Times New Roman" w:hAnsi="Times New Roman" w:cs="Times New Roman"/>
              </w:rPr>
            </w:pPr>
            <w:r>
              <w:rPr>
                <w:rFonts w:ascii="Times New Roman" w:hAnsi="Times New Roman" w:cs="Times New Roman"/>
              </w:rPr>
              <w:t>2020</w:t>
            </w:r>
          </w:p>
        </w:tc>
      </w:tr>
      <w:tr w:rsidR="003E5245" w:rsidRPr="00320378" w14:paraId="634EF575"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7BD5D167"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Производительность ВПУ</w:t>
            </w:r>
          </w:p>
        </w:tc>
        <w:tc>
          <w:tcPr>
            <w:tcW w:w="1190" w:type="dxa"/>
            <w:tcBorders>
              <w:top w:val="single" w:sz="4" w:space="0" w:color="auto"/>
              <w:left w:val="single" w:sz="4" w:space="0" w:color="auto"/>
              <w:bottom w:val="single" w:sz="4" w:space="0" w:color="auto"/>
              <w:right w:val="single" w:sz="4" w:space="0" w:color="auto"/>
            </w:tcBorders>
            <w:vAlign w:val="bottom"/>
          </w:tcPr>
          <w:p w14:paraId="54CF5068"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vAlign w:val="center"/>
          </w:tcPr>
          <w:p w14:paraId="304C8684" w14:textId="0AC4C45B"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1800</w:t>
            </w:r>
          </w:p>
        </w:tc>
        <w:tc>
          <w:tcPr>
            <w:tcW w:w="1276" w:type="dxa"/>
            <w:tcBorders>
              <w:top w:val="single" w:sz="4" w:space="0" w:color="auto"/>
              <w:left w:val="single" w:sz="4" w:space="0" w:color="auto"/>
              <w:bottom w:val="single" w:sz="4" w:space="0" w:color="auto"/>
              <w:right w:val="single" w:sz="4" w:space="0" w:color="auto"/>
            </w:tcBorders>
            <w:vAlign w:val="center"/>
          </w:tcPr>
          <w:p w14:paraId="02D13C8A" w14:textId="39AD7F85"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1800</w:t>
            </w:r>
          </w:p>
        </w:tc>
        <w:tc>
          <w:tcPr>
            <w:tcW w:w="1276" w:type="dxa"/>
            <w:tcBorders>
              <w:top w:val="single" w:sz="4" w:space="0" w:color="auto"/>
              <w:left w:val="single" w:sz="4" w:space="0" w:color="auto"/>
              <w:bottom w:val="single" w:sz="4" w:space="0" w:color="auto"/>
              <w:right w:val="single" w:sz="4" w:space="0" w:color="auto"/>
            </w:tcBorders>
            <w:vAlign w:val="center"/>
          </w:tcPr>
          <w:p w14:paraId="300C31A8" w14:textId="5001EE74"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1800</w:t>
            </w:r>
          </w:p>
        </w:tc>
        <w:tc>
          <w:tcPr>
            <w:tcW w:w="1276" w:type="dxa"/>
            <w:tcBorders>
              <w:top w:val="single" w:sz="4" w:space="0" w:color="auto"/>
              <w:left w:val="single" w:sz="4" w:space="0" w:color="auto"/>
              <w:bottom w:val="single" w:sz="4" w:space="0" w:color="auto"/>
              <w:right w:val="single" w:sz="4" w:space="0" w:color="auto"/>
            </w:tcBorders>
            <w:vAlign w:val="center"/>
          </w:tcPr>
          <w:p w14:paraId="5ED9C45C"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1800</w:t>
            </w:r>
          </w:p>
        </w:tc>
      </w:tr>
      <w:tr w:rsidR="003E5245" w:rsidRPr="00320378" w14:paraId="5A02BAE9" w14:textId="77777777" w:rsidTr="00636C7F">
        <w:tc>
          <w:tcPr>
            <w:tcW w:w="3686" w:type="dxa"/>
            <w:tcBorders>
              <w:top w:val="single" w:sz="4" w:space="0" w:color="auto"/>
              <w:left w:val="single" w:sz="4" w:space="0" w:color="auto"/>
              <w:bottom w:val="single" w:sz="4" w:space="0" w:color="auto"/>
              <w:right w:val="single" w:sz="4" w:space="0" w:color="auto"/>
            </w:tcBorders>
            <w:vAlign w:val="center"/>
          </w:tcPr>
          <w:p w14:paraId="672B62E4"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Срок службы</w:t>
            </w:r>
          </w:p>
        </w:tc>
        <w:tc>
          <w:tcPr>
            <w:tcW w:w="1190" w:type="dxa"/>
            <w:tcBorders>
              <w:top w:val="single" w:sz="4" w:space="0" w:color="auto"/>
              <w:left w:val="single" w:sz="4" w:space="0" w:color="auto"/>
              <w:bottom w:val="single" w:sz="4" w:space="0" w:color="auto"/>
              <w:right w:val="single" w:sz="4" w:space="0" w:color="auto"/>
            </w:tcBorders>
            <w:vAlign w:val="center"/>
          </w:tcPr>
          <w:p w14:paraId="067DB96C"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лет</w:t>
            </w:r>
          </w:p>
        </w:tc>
        <w:tc>
          <w:tcPr>
            <w:tcW w:w="1361" w:type="dxa"/>
            <w:tcBorders>
              <w:top w:val="single" w:sz="4" w:space="0" w:color="auto"/>
              <w:left w:val="single" w:sz="4" w:space="0" w:color="auto"/>
              <w:bottom w:val="single" w:sz="4" w:space="0" w:color="auto"/>
              <w:right w:val="single" w:sz="4" w:space="0" w:color="auto"/>
            </w:tcBorders>
            <w:vAlign w:val="center"/>
          </w:tcPr>
          <w:p w14:paraId="203F09A0" w14:textId="7525A983"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Год ввода 1986 год</w:t>
            </w:r>
          </w:p>
        </w:tc>
        <w:tc>
          <w:tcPr>
            <w:tcW w:w="1276" w:type="dxa"/>
            <w:tcBorders>
              <w:top w:val="single" w:sz="4" w:space="0" w:color="auto"/>
              <w:left w:val="single" w:sz="4" w:space="0" w:color="auto"/>
              <w:bottom w:val="single" w:sz="4" w:space="0" w:color="auto"/>
              <w:right w:val="single" w:sz="4" w:space="0" w:color="auto"/>
            </w:tcBorders>
            <w:vAlign w:val="center"/>
          </w:tcPr>
          <w:p w14:paraId="2D610B1B" w14:textId="40E4EA78"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Год ввода 1986 год</w:t>
            </w:r>
          </w:p>
        </w:tc>
        <w:tc>
          <w:tcPr>
            <w:tcW w:w="1276" w:type="dxa"/>
            <w:tcBorders>
              <w:top w:val="single" w:sz="4" w:space="0" w:color="auto"/>
              <w:left w:val="single" w:sz="4" w:space="0" w:color="auto"/>
              <w:bottom w:val="single" w:sz="4" w:space="0" w:color="auto"/>
              <w:right w:val="single" w:sz="4" w:space="0" w:color="auto"/>
            </w:tcBorders>
            <w:vAlign w:val="center"/>
          </w:tcPr>
          <w:p w14:paraId="7EF3C553" w14:textId="2903DC61"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Год ввода 1986 год</w:t>
            </w:r>
          </w:p>
        </w:tc>
        <w:tc>
          <w:tcPr>
            <w:tcW w:w="1276" w:type="dxa"/>
            <w:tcBorders>
              <w:top w:val="single" w:sz="4" w:space="0" w:color="auto"/>
              <w:left w:val="single" w:sz="4" w:space="0" w:color="auto"/>
              <w:bottom w:val="single" w:sz="4" w:space="0" w:color="auto"/>
              <w:right w:val="single" w:sz="4" w:space="0" w:color="auto"/>
            </w:tcBorders>
            <w:vAlign w:val="center"/>
          </w:tcPr>
          <w:p w14:paraId="68E5FC08"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Год ввода 1986 год</w:t>
            </w:r>
          </w:p>
        </w:tc>
      </w:tr>
      <w:tr w:rsidR="003E5245" w:rsidRPr="00320378" w14:paraId="33B5AB03"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35C96E16"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Количество баков-аккумуляторов теплоносителя</w:t>
            </w:r>
          </w:p>
        </w:tc>
        <w:tc>
          <w:tcPr>
            <w:tcW w:w="1190" w:type="dxa"/>
            <w:tcBorders>
              <w:top w:val="single" w:sz="4" w:space="0" w:color="auto"/>
              <w:left w:val="single" w:sz="4" w:space="0" w:color="auto"/>
              <w:bottom w:val="single" w:sz="4" w:space="0" w:color="auto"/>
              <w:right w:val="single" w:sz="4" w:space="0" w:color="auto"/>
            </w:tcBorders>
            <w:vAlign w:val="center"/>
          </w:tcPr>
          <w:p w14:paraId="0B911BFC"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ед.</w:t>
            </w:r>
          </w:p>
        </w:tc>
        <w:tc>
          <w:tcPr>
            <w:tcW w:w="1361" w:type="dxa"/>
            <w:tcBorders>
              <w:top w:val="single" w:sz="4" w:space="0" w:color="auto"/>
              <w:left w:val="single" w:sz="4" w:space="0" w:color="auto"/>
              <w:bottom w:val="single" w:sz="4" w:space="0" w:color="auto"/>
              <w:right w:val="single" w:sz="4" w:space="0" w:color="auto"/>
            </w:tcBorders>
            <w:vAlign w:val="center"/>
          </w:tcPr>
          <w:p w14:paraId="58EB4BCA" w14:textId="142A46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w:t>
            </w:r>
          </w:p>
        </w:tc>
        <w:tc>
          <w:tcPr>
            <w:tcW w:w="1276" w:type="dxa"/>
            <w:tcBorders>
              <w:top w:val="single" w:sz="4" w:space="0" w:color="auto"/>
              <w:left w:val="single" w:sz="4" w:space="0" w:color="auto"/>
              <w:bottom w:val="single" w:sz="4" w:space="0" w:color="auto"/>
              <w:right w:val="single" w:sz="4" w:space="0" w:color="auto"/>
            </w:tcBorders>
            <w:vAlign w:val="center"/>
          </w:tcPr>
          <w:p w14:paraId="55C77BE4" w14:textId="34DDF2D0"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w:t>
            </w:r>
          </w:p>
        </w:tc>
        <w:tc>
          <w:tcPr>
            <w:tcW w:w="1276" w:type="dxa"/>
            <w:tcBorders>
              <w:top w:val="single" w:sz="4" w:space="0" w:color="auto"/>
              <w:left w:val="single" w:sz="4" w:space="0" w:color="auto"/>
              <w:bottom w:val="single" w:sz="4" w:space="0" w:color="auto"/>
              <w:right w:val="single" w:sz="4" w:space="0" w:color="auto"/>
            </w:tcBorders>
            <w:vAlign w:val="center"/>
          </w:tcPr>
          <w:p w14:paraId="60E8CF2A" w14:textId="41B8D62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w:t>
            </w:r>
          </w:p>
        </w:tc>
        <w:tc>
          <w:tcPr>
            <w:tcW w:w="1276" w:type="dxa"/>
            <w:tcBorders>
              <w:top w:val="single" w:sz="4" w:space="0" w:color="auto"/>
              <w:left w:val="single" w:sz="4" w:space="0" w:color="auto"/>
              <w:bottom w:val="single" w:sz="4" w:space="0" w:color="auto"/>
              <w:right w:val="single" w:sz="4" w:space="0" w:color="auto"/>
            </w:tcBorders>
            <w:vAlign w:val="center"/>
          </w:tcPr>
          <w:p w14:paraId="5E606954"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w:t>
            </w:r>
          </w:p>
        </w:tc>
      </w:tr>
      <w:tr w:rsidR="003E5245" w:rsidRPr="00320378" w14:paraId="1E1EB9CD"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5B6E505B"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Общая емкость баков- аккумуляторов</w:t>
            </w:r>
          </w:p>
        </w:tc>
        <w:tc>
          <w:tcPr>
            <w:tcW w:w="1190" w:type="dxa"/>
            <w:tcBorders>
              <w:top w:val="single" w:sz="4" w:space="0" w:color="auto"/>
              <w:left w:val="single" w:sz="4" w:space="0" w:color="auto"/>
              <w:bottom w:val="single" w:sz="4" w:space="0" w:color="auto"/>
              <w:right w:val="single" w:sz="4" w:space="0" w:color="auto"/>
            </w:tcBorders>
            <w:vAlign w:val="center"/>
          </w:tcPr>
          <w:p w14:paraId="320D8ABA"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м</w:t>
            </w:r>
            <w:r w:rsidRPr="00F3786C">
              <w:rPr>
                <w:rFonts w:ascii="Times New Roman" w:hAnsi="Times New Roman" w:cs="Times New Roman"/>
                <w:vertAlign w:val="superscript"/>
              </w:rPr>
              <w:t>3</w:t>
            </w:r>
          </w:p>
        </w:tc>
        <w:tc>
          <w:tcPr>
            <w:tcW w:w="1361" w:type="dxa"/>
            <w:tcBorders>
              <w:top w:val="single" w:sz="4" w:space="0" w:color="auto"/>
              <w:left w:val="single" w:sz="4" w:space="0" w:color="auto"/>
              <w:bottom w:val="single" w:sz="4" w:space="0" w:color="auto"/>
              <w:right w:val="single" w:sz="4" w:space="0" w:color="auto"/>
            </w:tcBorders>
            <w:vAlign w:val="center"/>
          </w:tcPr>
          <w:p w14:paraId="4C8FC8FA" w14:textId="6AFC5FAC"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6000</w:t>
            </w:r>
          </w:p>
        </w:tc>
        <w:tc>
          <w:tcPr>
            <w:tcW w:w="1276" w:type="dxa"/>
            <w:tcBorders>
              <w:top w:val="single" w:sz="4" w:space="0" w:color="auto"/>
              <w:left w:val="single" w:sz="4" w:space="0" w:color="auto"/>
              <w:bottom w:val="single" w:sz="4" w:space="0" w:color="auto"/>
              <w:right w:val="single" w:sz="4" w:space="0" w:color="auto"/>
            </w:tcBorders>
            <w:vAlign w:val="center"/>
          </w:tcPr>
          <w:p w14:paraId="431DFCA1" w14:textId="6EEF2A9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6000</w:t>
            </w:r>
          </w:p>
        </w:tc>
        <w:tc>
          <w:tcPr>
            <w:tcW w:w="1276" w:type="dxa"/>
            <w:tcBorders>
              <w:top w:val="single" w:sz="4" w:space="0" w:color="auto"/>
              <w:left w:val="single" w:sz="4" w:space="0" w:color="auto"/>
              <w:bottom w:val="single" w:sz="4" w:space="0" w:color="auto"/>
              <w:right w:val="single" w:sz="4" w:space="0" w:color="auto"/>
            </w:tcBorders>
            <w:vAlign w:val="center"/>
          </w:tcPr>
          <w:p w14:paraId="70719636" w14:textId="6841CC4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6000</w:t>
            </w:r>
          </w:p>
        </w:tc>
        <w:tc>
          <w:tcPr>
            <w:tcW w:w="1276" w:type="dxa"/>
            <w:tcBorders>
              <w:top w:val="single" w:sz="4" w:space="0" w:color="auto"/>
              <w:left w:val="single" w:sz="4" w:space="0" w:color="auto"/>
              <w:bottom w:val="single" w:sz="4" w:space="0" w:color="auto"/>
              <w:right w:val="single" w:sz="4" w:space="0" w:color="auto"/>
            </w:tcBorders>
            <w:vAlign w:val="center"/>
          </w:tcPr>
          <w:p w14:paraId="509C7AC5"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6000</w:t>
            </w:r>
          </w:p>
        </w:tc>
      </w:tr>
      <w:tr w:rsidR="003E5245" w:rsidRPr="00320378" w14:paraId="6C55E45D"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1BCAA5F9"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Расчетный часовой расход для подпитки системы теплоснабжения</w:t>
            </w:r>
          </w:p>
        </w:tc>
        <w:tc>
          <w:tcPr>
            <w:tcW w:w="1190" w:type="dxa"/>
            <w:tcBorders>
              <w:top w:val="single" w:sz="4" w:space="0" w:color="auto"/>
              <w:left w:val="single" w:sz="4" w:space="0" w:color="auto"/>
              <w:bottom w:val="single" w:sz="4" w:space="0" w:color="auto"/>
              <w:right w:val="single" w:sz="4" w:space="0" w:color="auto"/>
            </w:tcBorders>
            <w:vAlign w:val="center"/>
          </w:tcPr>
          <w:p w14:paraId="484DF349"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vAlign w:val="center"/>
          </w:tcPr>
          <w:p w14:paraId="717B0957" w14:textId="3F46AF83"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200-800</w:t>
            </w:r>
          </w:p>
        </w:tc>
        <w:tc>
          <w:tcPr>
            <w:tcW w:w="1276" w:type="dxa"/>
            <w:tcBorders>
              <w:top w:val="single" w:sz="4" w:space="0" w:color="auto"/>
              <w:left w:val="single" w:sz="4" w:space="0" w:color="auto"/>
              <w:bottom w:val="single" w:sz="4" w:space="0" w:color="auto"/>
              <w:right w:val="single" w:sz="4" w:space="0" w:color="auto"/>
            </w:tcBorders>
            <w:vAlign w:val="center"/>
          </w:tcPr>
          <w:p w14:paraId="182235EF" w14:textId="15C807C3"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200-800</w:t>
            </w:r>
          </w:p>
        </w:tc>
        <w:tc>
          <w:tcPr>
            <w:tcW w:w="1276" w:type="dxa"/>
            <w:tcBorders>
              <w:top w:val="single" w:sz="4" w:space="0" w:color="auto"/>
              <w:left w:val="single" w:sz="4" w:space="0" w:color="auto"/>
              <w:bottom w:val="single" w:sz="4" w:space="0" w:color="auto"/>
              <w:right w:val="single" w:sz="4" w:space="0" w:color="auto"/>
            </w:tcBorders>
            <w:vAlign w:val="center"/>
          </w:tcPr>
          <w:p w14:paraId="737BD7E1" w14:textId="35DE8F25"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200-800</w:t>
            </w:r>
          </w:p>
        </w:tc>
        <w:tc>
          <w:tcPr>
            <w:tcW w:w="1276" w:type="dxa"/>
            <w:tcBorders>
              <w:top w:val="single" w:sz="4" w:space="0" w:color="auto"/>
              <w:left w:val="single" w:sz="4" w:space="0" w:color="auto"/>
              <w:bottom w:val="single" w:sz="4" w:space="0" w:color="auto"/>
              <w:right w:val="single" w:sz="4" w:space="0" w:color="auto"/>
            </w:tcBorders>
            <w:vAlign w:val="center"/>
          </w:tcPr>
          <w:p w14:paraId="7115CC92"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200-800</w:t>
            </w:r>
          </w:p>
        </w:tc>
      </w:tr>
      <w:tr w:rsidR="00926FFD" w:rsidRPr="00320378" w14:paraId="2C913FF9" w14:textId="77777777" w:rsidTr="002D7168">
        <w:tc>
          <w:tcPr>
            <w:tcW w:w="3686" w:type="dxa"/>
            <w:tcBorders>
              <w:top w:val="single" w:sz="4" w:space="0" w:color="auto"/>
              <w:left w:val="single" w:sz="4" w:space="0" w:color="auto"/>
              <w:bottom w:val="single" w:sz="4" w:space="0" w:color="auto"/>
              <w:right w:val="single" w:sz="4" w:space="0" w:color="auto"/>
            </w:tcBorders>
            <w:vAlign w:val="bottom"/>
          </w:tcPr>
          <w:p w14:paraId="3626B035"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Всего подпитка тепловой сети, в том числе:</w:t>
            </w:r>
          </w:p>
        </w:tc>
        <w:tc>
          <w:tcPr>
            <w:tcW w:w="1190" w:type="dxa"/>
            <w:tcBorders>
              <w:top w:val="single" w:sz="4" w:space="0" w:color="auto"/>
              <w:left w:val="single" w:sz="4" w:space="0" w:color="auto"/>
              <w:bottom w:val="single" w:sz="4" w:space="0" w:color="auto"/>
              <w:right w:val="single" w:sz="4" w:space="0" w:color="auto"/>
            </w:tcBorders>
            <w:vAlign w:val="center"/>
          </w:tcPr>
          <w:p w14:paraId="0542B4CE"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tcPr>
          <w:p w14:paraId="6B1EE440" w14:textId="362646F9"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597,0</w:t>
            </w:r>
          </w:p>
        </w:tc>
        <w:tc>
          <w:tcPr>
            <w:tcW w:w="1276" w:type="dxa"/>
            <w:tcBorders>
              <w:top w:val="single" w:sz="4" w:space="0" w:color="auto"/>
              <w:left w:val="single" w:sz="4" w:space="0" w:color="auto"/>
              <w:bottom w:val="single" w:sz="4" w:space="0" w:color="auto"/>
              <w:right w:val="single" w:sz="4" w:space="0" w:color="auto"/>
            </w:tcBorders>
          </w:tcPr>
          <w:p w14:paraId="1B276BE8" w14:textId="757D91B3"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538,4</w:t>
            </w:r>
          </w:p>
        </w:tc>
        <w:tc>
          <w:tcPr>
            <w:tcW w:w="1276" w:type="dxa"/>
            <w:tcBorders>
              <w:top w:val="single" w:sz="4" w:space="0" w:color="auto"/>
              <w:left w:val="single" w:sz="4" w:space="0" w:color="auto"/>
              <w:bottom w:val="single" w:sz="4" w:space="0" w:color="auto"/>
              <w:right w:val="single" w:sz="4" w:space="0" w:color="auto"/>
            </w:tcBorders>
          </w:tcPr>
          <w:p w14:paraId="5263521C" w14:textId="6D4B78A9"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519,6</w:t>
            </w:r>
          </w:p>
        </w:tc>
        <w:tc>
          <w:tcPr>
            <w:tcW w:w="1276" w:type="dxa"/>
            <w:tcBorders>
              <w:top w:val="single" w:sz="4" w:space="0" w:color="auto"/>
              <w:left w:val="single" w:sz="4" w:space="0" w:color="auto"/>
              <w:bottom w:val="single" w:sz="4" w:space="0" w:color="auto"/>
              <w:right w:val="single" w:sz="4" w:space="0" w:color="auto"/>
            </w:tcBorders>
            <w:vAlign w:val="center"/>
          </w:tcPr>
          <w:p w14:paraId="4751EA2B" w14:textId="0360D652" w:rsidR="00926FFD" w:rsidRPr="00F3786C" w:rsidRDefault="00926FFD" w:rsidP="00926FFD">
            <w:pPr>
              <w:widowControl/>
              <w:autoSpaceDE/>
              <w:autoSpaceDN/>
              <w:adjustRightInd/>
              <w:ind w:firstLine="0"/>
              <w:jc w:val="center"/>
              <w:rPr>
                <w:rFonts w:ascii="Times New Roman" w:hAnsi="Times New Roman" w:cs="Times New Roman"/>
              </w:rPr>
            </w:pPr>
            <w:r>
              <w:rPr>
                <w:rFonts w:ascii="Times New Roman" w:hAnsi="Times New Roman" w:cs="Times New Roman"/>
              </w:rPr>
              <w:t>470,929</w:t>
            </w:r>
          </w:p>
        </w:tc>
      </w:tr>
      <w:tr w:rsidR="00926FFD" w:rsidRPr="00320378" w14:paraId="32BD5BEE" w14:textId="77777777" w:rsidTr="002D7168">
        <w:tc>
          <w:tcPr>
            <w:tcW w:w="3686" w:type="dxa"/>
            <w:tcBorders>
              <w:top w:val="single" w:sz="4" w:space="0" w:color="auto"/>
              <w:left w:val="single" w:sz="4" w:space="0" w:color="auto"/>
              <w:bottom w:val="single" w:sz="4" w:space="0" w:color="auto"/>
              <w:right w:val="single" w:sz="4" w:space="0" w:color="auto"/>
            </w:tcBorders>
            <w:vAlign w:val="bottom"/>
          </w:tcPr>
          <w:p w14:paraId="5B5010D1"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нормативные утечки теплоносителя</w:t>
            </w:r>
          </w:p>
        </w:tc>
        <w:tc>
          <w:tcPr>
            <w:tcW w:w="1190" w:type="dxa"/>
            <w:tcBorders>
              <w:top w:val="single" w:sz="4" w:space="0" w:color="auto"/>
              <w:left w:val="single" w:sz="4" w:space="0" w:color="auto"/>
              <w:bottom w:val="single" w:sz="4" w:space="0" w:color="auto"/>
              <w:right w:val="single" w:sz="4" w:space="0" w:color="auto"/>
            </w:tcBorders>
            <w:vAlign w:val="center"/>
          </w:tcPr>
          <w:p w14:paraId="29A20834"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tcPr>
          <w:p w14:paraId="48218A68" w14:textId="350AC30F"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94,7</w:t>
            </w:r>
          </w:p>
        </w:tc>
        <w:tc>
          <w:tcPr>
            <w:tcW w:w="1276" w:type="dxa"/>
            <w:tcBorders>
              <w:top w:val="single" w:sz="4" w:space="0" w:color="auto"/>
              <w:left w:val="single" w:sz="4" w:space="0" w:color="auto"/>
              <w:bottom w:val="single" w:sz="4" w:space="0" w:color="auto"/>
              <w:right w:val="single" w:sz="4" w:space="0" w:color="auto"/>
            </w:tcBorders>
          </w:tcPr>
          <w:p w14:paraId="49C7979D" w14:textId="78E9E3EC"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102,7</w:t>
            </w:r>
          </w:p>
        </w:tc>
        <w:tc>
          <w:tcPr>
            <w:tcW w:w="1276" w:type="dxa"/>
            <w:tcBorders>
              <w:top w:val="single" w:sz="4" w:space="0" w:color="auto"/>
              <w:left w:val="single" w:sz="4" w:space="0" w:color="auto"/>
              <w:bottom w:val="single" w:sz="4" w:space="0" w:color="auto"/>
              <w:right w:val="single" w:sz="4" w:space="0" w:color="auto"/>
            </w:tcBorders>
          </w:tcPr>
          <w:p w14:paraId="09104817" w14:textId="3FD9CDE5"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102,9</w:t>
            </w:r>
          </w:p>
        </w:tc>
        <w:tc>
          <w:tcPr>
            <w:tcW w:w="1276" w:type="dxa"/>
            <w:tcBorders>
              <w:top w:val="single" w:sz="4" w:space="0" w:color="auto"/>
              <w:left w:val="single" w:sz="4" w:space="0" w:color="auto"/>
              <w:bottom w:val="single" w:sz="4" w:space="0" w:color="auto"/>
              <w:right w:val="single" w:sz="4" w:space="0" w:color="auto"/>
            </w:tcBorders>
            <w:vAlign w:val="center"/>
          </w:tcPr>
          <w:p w14:paraId="50AA5CF7" w14:textId="21BC9918" w:rsidR="00926FFD" w:rsidRPr="00F3786C" w:rsidRDefault="00926FFD" w:rsidP="00926FFD">
            <w:pPr>
              <w:widowControl/>
              <w:autoSpaceDE/>
              <w:autoSpaceDN/>
              <w:adjustRightInd/>
              <w:ind w:firstLine="0"/>
              <w:jc w:val="center"/>
              <w:rPr>
                <w:rFonts w:ascii="Times New Roman" w:hAnsi="Times New Roman" w:cs="Times New Roman"/>
              </w:rPr>
            </w:pPr>
            <w:r>
              <w:rPr>
                <w:rFonts w:ascii="Times New Roman" w:hAnsi="Times New Roman" w:cs="Times New Roman"/>
                <w:lang w:val="en-US"/>
              </w:rPr>
              <w:t>104</w:t>
            </w:r>
            <w:r>
              <w:rPr>
                <w:rFonts w:ascii="Times New Roman" w:hAnsi="Times New Roman" w:cs="Times New Roman"/>
              </w:rPr>
              <w:t>,</w:t>
            </w:r>
            <w:r>
              <w:rPr>
                <w:rFonts w:ascii="Times New Roman" w:hAnsi="Times New Roman" w:cs="Times New Roman"/>
                <w:lang w:val="en-US"/>
              </w:rPr>
              <w:t>938</w:t>
            </w:r>
          </w:p>
        </w:tc>
      </w:tr>
      <w:tr w:rsidR="00926FFD" w:rsidRPr="00320378" w14:paraId="6E2BC28A" w14:textId="77777777" w:rsidTr="002D7168">
        <w:tc>
          <w:tcPr>
            <w:tcW w:w="3686" w:type="dxa"/>
            <w:tcBorders>
              <w:top w:val="single" w:sz="4" w:space="0" w:color="auto"/>
              <w:left w:val="single" w:sz="4" w:space="0" w:color="auto"/>
              <w:bottom w:val="single" w:sz="4" w:space="0" w:color="auto"/>
              <w:right w:val="single" w:sz="4" w:space="0" w:color="auto"/>
            </w:tcBorders>
            <w:vAlign w:val="bottom"/>
          </w:tcPr>
          <w:p w14:paraId="257C7807"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сверхнормативные утечки теплоносителя</w:t>
            </w:r>
          </w:p>
        </w:tc>
        <w:tc>
          <w:tcPr>
            <w:tcW w:w="1190" w:type="dxa"/>
            <w:tcBorders>
              <w:top w:val="single" w:sz="4" w:space="0" w:color="auto"/>
              <w:left w:val="single" w:sz="4" w:space="0" w:color="auto"/>
              <w:bottom w:val="single" w:sz="4" w:space="0" w:color="auto"/>
              <w:right w:val="single" w:sz="4" w:space="0" w:color="auto"/>
            </w:tcBorders>
            <w:vAlign w:val="center"/>
          </w:tcPr>
          <w:p w14:paraId="331571B8"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tcPr>
          <w:p w14:paraId="58B87D21" w14:textId="5B49EB75"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126,9</w:t>
            </w:r>
          </w:p>
        </w:tc>
        <w:tc>
          <w:tcPr>
            <w:tcW w:w="1276" w:type="dxa"/>
            <w:tcBorders>
              <w:top w:val="single" w:sz="4" w:space="0" w:color="auto"/>
              <w:left w:val="single" w:sz="4" w:space="0" w:color="auto"/>
              <w:bottom w:val="single" w:sz="4" w:space="0" w:color="auto"/>
              <w:right w:val="single" w:sz="4" w:space="0" w:color="auto"/>
            </w:tcBorders>
          </w:tcPr>
          <w:p w14:paraId="38A53A4C" w14:textId="3DDADB1E"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59,4</w:t>
            </w:r>
          </w:p>
        </w:tc>
        <w:tc>
          <w:tcPr>
            <w:tcW w:w="1276" w:type="dxa"/>
            <w:tcBorders>
              <w:top w:val="single" w:sz="4" w:space="0" w:color="auto"/>
              <w:left w:val="single" w:sz="4" w:space="0" w:color="auto"/>
              <w:bottom w:val="single" w:sz="4" w:space="0" w:color="auto"/>
              <w:right w:val="single" w:sz="4" w:space="0" w:color="auto"/>
            </w:tcBorders>
          </w:tcPr>
          <w:p w14:paraId="35BA513F" w14:textId="1014F228"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106,8</w:t>
            </w:r>
          </w:p>
        </w:tc>
        <w:tc>
          <w:tcPr>
            <w:tcW w:w="1276" w:type="dxa"/>
            <w:tcBorders>
              <w:top w:val="single" w:sz="4" w:space="0" w:color="auto"/>
              <w:left w:val="single" w:sz="4" w:space="0" w:color="auto"/>
              <w:bottom w:val="single" w:sz="4" w:space="0" w:color="auto"/>
              <w:right w:val="single" w:sz="4" w:space="0" w:color="auto"/>
            </w:tcBorders>
            <w:vAlign w:val="center"/>
          </w:tcPr>
          <w:p w14:paraId="47CBBD58" w14:textId="0E9A9D5C" w:rsidR="00926FFD" w:rsidRPr="00F3786C" w:rsidRDefault="00926FFD" w:rsidP="00926FFD">
            <w:pPr>
              <w:widowControl/>
              <w:autoSpaceDE/>
              <w:autoSpaceDN/>
              <w:adjustRightInd/>
              <w:ind w:firstLine="0"/>
              <w:jc w:val="center"/>
              <w:rPr>
                <w:rFonts w:ascii="Times New Roman" w:hAnsi="Times New Roman" w:cs="Times New Roman"/>
              </w:rPr>
            </w:pPr>
            <w:r>
              <w:rPr>
                <w:rFonts w:ascii="Times New Roman" w:hAnsi="Times New Roman" w:cs="Times New Roman"/>
              </w:rPr>
              <w:t>71,016</w:t>
            </w:r>
          </w:p>
        </w:tc>
      </w:tr>
      <w:tr w:rsidR="00926FFD" w:rsidRPr="00320378" w14:paraId="3F808FD2" w14:textId="77777777" w:rsidTr="002D7168">
        <w:tc>
          <w:tcPr>
            <w:tcW w:w="3686" w:type="dxa"/>
            <w:tcBorders>
              <w:top w:val="single" w:sz="4" w:space="0" w:color="auto"/>
              <w:left w:val="single" w:sz="4" w:space="0" w:color="auto"/>
              <w:bottom w:val="single" w:sz="4" w:space="0" w:color="auto"/>
              <w:right w:val="single" w:sz="4" w:space="0" w:color="auto"/>
            </w:tcBorders>
            <w:vAlign w:val="bottom"/>
          </w:tcPr>
          <w:p w14:paraId="1FD325B7"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Отпуск теплоносителя из тепловых сетей на цели ГВС</w:t>
            </w:r>
          </w:p>
        </w:tc>
        <w:tc>
          <w:tcPr>
            <w:tcW w:w="1190" w:type="dxa"/>
            <w:tcBorders>
              <w:top w:val="single" w:sz="4" w:space="0" w:color="auto"/>
              <w:left w:val="single" w:sz="4" w:space="0" w:color="auto"/>
              <w:bottom w:val="single" w:sz="4" w:space="0" w:color="auto"/>
              <w:right w:val="single" w:sz="4" w:space="0" w:color="auto"/>
            </w:tcBorders>
            <w:vAlign w:val="center"/>
          </w:tcPr>
          <w:p w14:paraId="025AA172"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tcPr>
          <w:p w14:paraId="69F03C39" w14:textId="5C938812"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375,4</w:t>
            </w:r>
          </w:p>
        </w:tc>
        <w:tc>
          <w:tcPr>
            <w:tcW w:w="1276" w:type="dxa"/>
            <w:tcBorders>
              <w:top w:val="single" w:sz="4" w:space="0" w:color="auto"/>
              <w:left w:val="single" w:sz="4" w:space="0" w:color="auto"/>
              <w:bottom w:val="single" w:sz="4" w:space="0" w:color="auto"/>
              <w:right w:val="single" w:sz="4" w:space="0" w:color="auto"/>
            </w:tcBorders>
          </w:tcPr>
          <w:p w14:paraId="40433E30" w14:textId="22D7F67A"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376,4</w:t>
            </w:r>
          </w:p>
        </w:tc>
        <w:tc>
          <w:tcPr>
            <w:tcW w:w="1276" w:type="dxa"/>
            <w:tcBorders>
              <w:top w:val="single" w:sz="4" w:space="0" w:color="auto"/>
              <w:left w:val="single" w:sz="4" w:space="0" w:color="auto"/>
              <w:bottom w:val="single" w:sz="4" w:space="0" w:color="auto"/>
              <w:right w:val="single" w:sz="4" w:space="0" w:color="auto"/>
            </w:tcBorders>
          </w:tcPr>
          <w:p w14:paraId="6EB57BFF" w14:textId="52177B4A"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309,9</w:t>
            </w:r>
          </w:p>
        </w:tc>
        <w:tc>
          <w:tcPr>
            <w:tcW w:w="1276" w:type="dxa"/>
            <w:tcBorders>
              <w:top w:val="single" w:sz="4" w:space="0" w:color="auto"/>
              <w:left w:val="single" w:sz="4" w:space="0" w:color="auto"/>
              <w:bottom w:val="single" w:sz="4" w:space="0" w:color="auto"/>
              <w:right w:val="single" w:sz="4" w:space="0" w:color="auto"/>
            </w:tcBorders>
            <w:vAlign w:val="center"/>
          </w:tcPr>
          <w:p w14:paraId="4362C732" w14:textId="69E19EF8" w:rsidR="00926FFD" w:rsidRPr="00F3786C" w:rsidRDefault="00926FFD" w:rsidP="00926FFD">
            <w:pPr>
              <w:widowControl/>
              <w:autoSpaceDE/>
              <w:autoSpaceDN/>
              <w:adjustRightInd/>
              <w:ind w:firstLine="0"/>
              <w:jc w:val="center"/>
              <w:rPr>
                <w:rFonts w:ascii="Times New Roman" w:hAnsi="Times New Roman" w:cs="Times New Roman"/>
              </w:rPr>
            </w:pPr>
            <w:r>
              <w:rPr>
                <w:rFonts w:ascii="Times New Roman" w:hAnsi="Times New Roman" w:cs="Times New Roman"/>
                <w:lang w:val="en-US"/>
              </w:rPr>
              <w:t>294</w:t>
            </w:r>
            <w:r>
              <w:rPr>
                <w:rFonts w:ascii="Times New Roman" w:hAnsi="Times New Roman" w:cs="Times New Roman"/>
              </w:rPr>
              <w:t>,</w:t>
            </w:r>
            <w:r>
              <w:rPr>
                <w:rFonts w:ascii="Times New Roman" w:hAnsi="Times New Roman" w:cs="Times New Roman"/>
                <w:lang w:val="en-US"/>
              </w:rPr>
              <w:t>975</w:t>
            </w:r>
          </w:p>
        </w:tc>
      </w:tr>
      <w:tr w:rsidR="003E5245" w:rsidRPr="00320378" w14:paraId="54ED53CF" w14:textId="77777777" w:rsidTr="00636C7F">
        <w:trPr>
          <w:trHeight w:val="829"/>
        </w:trPr>
        <w:tc>
          <w:tcPr>
            <w:tcW w:w="3686" w:type="dxa"/>
            <w:tcBorders>
              <w:top w:val="single" w:sz="4" w:space="0" w:color="auto"/>
              <w:left w:val="single" w:sz="4" w:space="0" w:color="auto"/>
              <w:bottom w:val="single" w:sz="4" w:space="0" w:color="auto"/>
              <w:right w:val="single" w:sz="4" w:space="0" w:color="auto"/>
            </w:tcBorders>
            <w:vAlign w:val="bottom"/>
          </w:tcPr>
          <w:p w14:paraId="421A5025" w14:textId="77777777" w:rsidR="003E5245" w:rsidRPr="00F3786C" w:rsidRDefault="003E5245" w:rsidP="003E5245">
            <w:pPr>
              <w:ind w:firstLine="0"/>
              <w:jc w:val="left"/>
              <w:rPr>
                <w:rFonts w:ascii="Times New Roman" w:hAnsi="Times New Roman" w:cs="Times New Roman"/>
                <w:b/>
              </w:rPr>
            </w:pPr>
            <w:r w:rsidRPr="00F3786C">
              <w:rPr>
                <w:rFonts w:ascii="Times New Roman" w:hAnsi="Times New Roman" w:cs="Times New Roman"/>
                <w:b/>
              </w:rPr>
              <w:lastRenderedPageBreak/>
              <w:t>Объем аварийной подпитки</w:t>
            </w:r>
          </w:p>
          <w:p w14:paraId="068161A7" w14:textId="77777777" w:rsidR="003E5245" w:rsidRPr="00F3786C" w:rsidRDefault="003E5245" w:rsidP="003E5245">
            <w:pPr>
              <w:ind w:firstLine="0"/>
              <w:jc w:val="left"/>
              <w:rPr>
                <w:rFonts w:ascii="Times New Roman" w:hAnsi="Times New Roman" w:cs="Times New Roman"/>
                <w:b/>
              </w:rPr>
            </w:pPr>
            <w:r w:rsidRPr="00F3786C">
              <w:rPr>
                <w:rFonts w:ascii="Times New Roman" w:hAnsi="Times New Roman" w:cs="Times New Roman"/>
                <w:shd w:val="clear" w:color="auto" w:fill="FFFFFF"/>
              </w:rPr>
              <w:t>(объем сырой воды, которую можно  подать в теплосеть  сверх штатной производительности ХВО теплосети)</w:t>
            </w:r>
          </w:p>
        </w:tc>
        <w:tc>
          <w:tcPr>
            <w:tcW w:w="1190" w:type="dxa"/>
            <w:tcBorders>
              <w:top w:val="single" w:sz="4" w:space="0" w:color="auto"/>
              <w:left w:val="single" w:sz="4" w:space="0" w:color="auto"/>
              <w:bottom w:val="single" w:sz="4" w:space="0" w:color="auto"/>
              <w:right w:val="single" w:sz="4" w:space="0" w:color="auto"/>
            </w:tcBorders>
            <w:vAlign w:val="center"/>
          </w:tcPr>
          <w:p w14:paraId="2C8BFEB7" w14:textId="77777777" w:rsidR="003E5245" w:rsidRPr="00F3786C" w:rsidRDefault="003E5245" w:rsidP="003E5245">
            <w:pPr>
              <w:ind w:firstLine="0"/>
              <w:jc w:val="center"/>
              <w:rPr>
                <w:rFonts w:ascii="Times New Roman" w:hAnsi="Times New Roman" w:cs="Times New Roman"/>
                <w:b/>
              </w:rPr>
            </w:pPr>
            <w:r w:rsidRPr="00F3786C">
              <w:rPr>
                <w:rFonts w:ascii="Times New Roman" w:hAnsi="Times New Roman" w:cs="Times New Roman"/>
                <w:b/>
              </w:rPr>
              <w:t>т/ч</w:t>
            </w:r>
          </w:p>
        </w:tc>
        <w:tc>
          <w:tcPr>
            <w:tcW w:w="1361" w:type="dxa"/>
            <w:tcBorders>
              <w:top w:val="single" w:sz="4" w:space="0" w:color="auto"/>
              <w:left w:val="single" w:sz="4" w:space="0" w:color="auto"/>
              <w:bottom w:val="single" w:sz="4" w:space="0" w:color="auto"/>
              <w:right w:val="single" w:sz="4" w:space="0" w:color="auto"/>
            </w:tcBorders>
            <w:vAlign w:val="center"/>
          </w:tcPr>
          <w:p w14:paraId="11B76B0E" w14:textId="0F9C8F2D"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900</w:t>
            </w:r>
          </w:p>
        </w:tc>
        <w:tc>
          <w:tcPr>
            <w:tcW w:w="1276" w:type="dxa"/>
            <w:tcBorders>
              <w:top w:val="single" w:sz="4" w:space="0" w:color="auto"/>
              <w:left w:val="single" w:sz="4" w:space="0" w:color="auto"/>
              <w:bottom w:val="single" w:sz="4" w:space="0" w:color="auto"/>
              <w:right w:val="single" w:sz="4" w:space="0" w:color="auto"/>
            </w:tcBorders>
            <w:vAlign w:val="center"/>
          </w:tcPr>
          <w:p w14:paraId="4492B0E2" w14:textId="042D673A"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900</w:t>
            </w:r>
          </w:p>
        </w:tc>
        <w:tc>
          <w:tcPr>
            <w:tcW w:w="1276" w:type="dxa"/>
            <w:tcBorders>
              <w:top w:val="single" w:sz="4" w:space="0" w:color="auto"/>
              <w:left w:val="single" w:sz="4" w:space="0" w:color="auto"/>
              <w:bottom w:val="single" w:sz="4" w:space="0" w:color="auto"/>
              <w:right w:val="single" w:sz="4" w:space="0" w:color="auto"/>
            </w:tcBorders>
            <w:vAlign w:val="center"/>
          </w:tcPr>
          <w:p w14:paraId="4A989BCD" w14:textId="5CDDC02F"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900</w:t>
            </w:r>
          </w:p>
        </w:tc>
        <w:tc>
          <w:tcPr>
            <w:tcW w:w="1276" w:type="dxa"/>
            <w:tcBorders>
              <w:top w:val="single" w:sz="4" w:space="0" w:color="auto"/>
              <w:left w:val="single" w:sz="4" w:space="0" w:color="auto"/>
              <w:bottom w:val="single" w:sz="4" w:space="0" w:color="auto"/>
              <w:right w:val="single" w:sz="4" w:space="0" w:color="auto"/>
            </w:tcBorders>
            <w:vAlign w:val="center"/>
          </w:tcPr>
          <w:p w14:paraId="5B9DEF2C"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900</w:t>
            </w:r>
          </w:p>
        </w:tc>
      </w:tr>
      <w:tr w:rsidR="00926FFD" w:rsidRPr="00320378" w14:paraId="62630855"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2FB50A76"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Резерв (+)/дефицит (-) ВПУ</w:t>
            </w:r>
          </w:p>
        </w:tc>
        <w:tc>
          <w:tcPr>
            <w:tcW w:w="1190" w:type="dxa"/>
            <w:tcBorders>
              <w:top w:val="single" w:sz="4" w:space="0" w:color="auto"/>
              <w:left w:val="single" w:sz="4" w:space="0" w:color="auto"/>
              <w:bottom w:val="single" w:sz="4" w:space="0" w:color="auto"/>
              <w:right w:val="single" w:sz="4" w:space="0" w:color="auto"/>
            </w:tcBorders>
            <w:vAlign w:val="bottom"/>
          </w:tcPr>
          <w:p w14:paraId="4F5F17AC"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vAlign w:val="center"/>
          </w:tcPr>
          <w:p w14:paraId="0E1C1447" w14:textId="4222BA0B"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1203,0</w:t>
            </w:r>
          </w:p>
        </w:tc>
        <w:tc>
          <w:tcPr>
            <w:tcW w:w="1276" w:type="dxa"/>
            <w:tcBorders>
              <w:top w:val="single" w:sz="4" w:space="0" w:color="auto"/>
              <w:left w:val="single" w:sz="4" w:space="0" w:color="auto"/>
              <w:bottom w:val="single" w:sz="4" w:space="0" w:color="auto"/>
              <w:right w:val="single" w:sz="4" w:space="0" w:color="auto"/>
            </w:tcBorders>
            <w:vAlign w:val="center"/>
          </w:tcPr>
          <w:p w14:paraId="6642A5C2" w14:textId="49481236"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1261,6</w:t>
            </w:r>
          </w:p>
        </w:tc>
        <w:tc>
          <w:tcPr>
            <w:tcW w:w="1276" w:type="dxa"/>
            <w:tcBorders>
              <w:top w:val="single" w:sz="4" w:space="0" w:color="auto"/>
              <w:left w:val="single" w:sz="4" w:space="0" w:color="auto"/>
              <w:bottom w:val="single" w:sz="4" w:space="0" w:color="auto"/>
              <w:right w:val="single" w:sz="4" w:space="0" w:color="auto"/>
            </w:tcBorders>
            <w:vAlign w:val="center"/>
          </w:tcPr>
          <w:p w14:paraId="25DDE5A2" w14:textId="6CEF6FC4"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1280,4</w:t>
            </w:r>
          </w:p>
        </w:tc>
        <w:tc>
          <w:tcPr>
            <w:tcW w:w="1276" w:type="dxa"/>
            <w:tcBorders>
              <w:top w:val="single" w:sz="4" w:space="0" w:color="auto"/>
              <w:left w:val="single" w:sz="4" w:space="0" w:color="auto"/>
              <w:bottom w:val="single" w:sz="4" w:space="0" w:color="auto"/>
              <w:right w:val="single" w:sz="4" w:space="0" w:color="auto"/>
            </w:tcBorders>
            <w:vAlign w:val="center"/>
          </w:tcPr>
          <w:p w14:paraId="4CBF4FBE" w14:textId="389F9D5A" w:rsidR="00926FFD" w:rsidRPr="00F3786C" w:rsidRDefault="00926FFD" w:rsidP="00926FFD">
            <w:pPr>
              <w:ind w:firstLine="0"/>
              <w:jc w:val="center"/>
              <w:rPr>
                <w:rFonts w:ascii="Times New Roman" w:hAnsi="Times New Roman" w:cs="Times New Roman"/>
              </w:rPr>
            </w:pPr>
            <w:r>
              <w:rPr>
                <w:rFonts w:ascii="Times New Roman" w:hAnsi="Times New Roman" w:cs="Times New Roman"/>
              </w:rPr>
              <w:t>1329,071</w:t>
            </w:r>
          </w:p>
        </w:tc>
      </w:tr>
      <w:tr w:rsidR="00926FFD" w:rsidRPr="00320378" w14:paraId="7B6425FE"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0C439CB1"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Доля резерва</w:t>
            </w:r>
          </w:p>
        </w:tc>
        <w:tc>
          <w:tcPr>
            <w:tcW w:w="1190" w:type="dxa"/>
            <w:tcBorders>
              <w:top w:val="single" w:sz="4" w:space="0" w:color="auto"/>
              <w:left w:val="single" w:sz="4" w:space="0" w:color="auto"/>
              <w:bottom w:val="single" w:sz="4" w:space="0" w:color="auto"/>
              <w:right w:val="single" w:sz="4" w:space="0" w:color="auto"/>
            </w:tcBorders>
            <w:vAlign w:val="bottom"/>
          </w:tcPr>
          <w:p w14:paraId="18DEF6CA"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w:t>
            </w:r>
          </w:p>
        </w:tc>
        <w:tc>
          <w:tcPr>
            <w:tcW w:w="1361" w:type="dxa"/>
            <w:tcBorders>
              <w:top w:val="single" w:sz="4" w:space="0" w:color="auto"/>
              <w:left w:val="single" w:sz="4" w:space="0" w:color="auto"/>
              <w:bottom w:val="single" w:sz="4" w:space="0" w:color="auto"/>
              <w:right w:val="single" w:sz="4" w:space="0" w:color="auto"/>
            </w:tcBorders>
            <w:vAlign w:val="bottom"/>
          </w:tcPr>
          <w:p w14:paraId="3CAE579C" w14:textId="5E6455F1" w:rsidR="00926FFD" w:rsidRPr="00F3786C" w:rsidRDefault="00926FFD" w:rsidP="00926FFD">
            <w:pPr>
              <w:widowControl/>
              <w:autoSpaceDE/>
              <w:autoSpaceDN/>
              <w:adjustRightInd/>
              <w:ind w:firstLine="0"/>
              <w:jc w:val="center"/>
              <w:rPr>
                <w:rFonts w:ascii="Times New Roman" w:hAnsi="Times New Roman" w:cs="Times New Roman"/>
                <w:color w:val="000000"/>
              </w:rPr>
            </w:pPr>
            <w:r w:rsidRPr="00F3786C">
              <w:rPr>
                <w:rFonts w:ascii="Times New Roman" w:hAnsi="Times New Roman" w:cs="Times New Roman"/>
                <w:color w:val="000000"/>
              </w:rPr>
              <w:t>66,8</w:t>
            </w:r>
          </w:p>
        </w:tc>
        <w:tc>
          <w:tcPr>
            <w:tcW w:w="1276" w:type="dxa"/>
            <w:tcBorders>
              <w:top w:val="single" w:sz="4" w:space="0" w:color="auto"/>
              <w:left w:val="single" w:sz="4" w:space="0" w:color="auto"/>
              <w:bottom w:val="single" w:sz="4" w:space="0" w:color="auto"/>
              <w:right w:val="single" w:sz="4" w:space="0" w:color="auto"/>
            </w:tcBorders>
            <w:vAlign w:val="bottom"/>
          </w:tcPr>
          <w:p w14:paraId="0763C64E" w14:textId="4A41ECFF" w:rsidR="00926FFD" w:rsidRPr="00F3786C" w:rsidRDefault="00926FFD" w:rsidP="00926FFD">
            <w:pPr>
              <w:widowControl/>
              <w:autoSpaceDE/>
              <w:autoSpaceDN/>
              <w:adjustRightInd/>
              <w:ind w:firstLine="0"/>
              <w:jc w:val="center"/>
              <w:rPr>
                <w:rFonts w:ascii="Times New Roman" w:hAnsi="Times New Roman" w:cs="Times New Roman"/>
                <w:color w:val="000000"/>
              </w:rPr>
            </w:pPr>
            <w:r w:rsidRPr="00F3786C">
              <w:rPr>
                <w:rFonts w:ascii="Times New Roman" w:hAnsi="Times New Roman" w:cs="Times New Roman"/>
                <w:color w:val="000000"/>
              </w:rPr>
              <w:t>70,1</w:t>
            </w:r>
          </w:p>
        </w:tc>
        <w:tc>
          <w:tcPr>
            <w:tcW w:w="1276" w:type="dxa"/>
            <w:tcBorders>
              <w:top w:val="single" w:sz="4" w:space="0" w:color="auto"/>
              <w:left w:val="single" w:sz="4" w:space="0" w:color="auto"/>
              <w:bottom w:val="single" w:sz="4" w:space="0" w:color="auto"/>
              <w:right w:val="single" w:sz="4" w:space="0" w:color="auto"/>
            </w:tcBorders>
            <w:vAlign w:val="bottom"/>
          </w:tcPr>
          <w:p w14:paraId="19BB4E84" w14:textId="5E2DC26F" w:rsidR="00926FFD" w:rsidRPr="00F3786C" w:rsidRDefault="00926FFD" w:rsidP="00926FFD">
            <w:pPr>
              <w:widowControl/>
              <w:autoSpaceDE/>
              <w:autoSpaceDN/>
              <w:adjustRightInd/>
              <w:ind w:firstLine="0"/>
              <w:jc w:val="center"/>
              <w:rPr>
                <w:rFonts w:ascii="Times New Roman" w:hAnsi="Times New Roman" w:cs="Times New Roman"/>
                <w:color w:val="000000"/>
              </w:rPr>
            </w:pPr>
            <w:r w:rsidRPr="00F3786C">
              <w:rPr>
                <w:rFonts w:ascii="Times New Roman" w:hAnsi="Times New Roman" w:cs="Times New Roman"/>
                <w:color w:val="000000"/>
              </w:rPr>
              <w:t>71,1</w:t>
            </w:r>
          </w:p>
        </w:tc>
        <w:tc>
          <w:tcPr>
            <w:tcW w:w="1276" w:type="dxa"/>
            <w:tcBorders>
              <w:top w:val="single" w:sz="4" w:space="0" w:color="auto"/>
              <w:left w:val="single" w:sz="4" w:space="0" w:color="auto"/>
              <w:bottom w:val="single" w:sz="4" w:space="0" w:color="auto"/>
              <w:right w:val="single" w:sz="4" w:space="0" w:color="auto"/>
            </w:tcBorders>
            <w:vAlign w:val="bottom"/>
          </w:tcPr>
          <w:p w14:paraId="41BFEFED" w14:textId="1C890753" w:rsidR="00926FFD" w:rsidRPr="00F3786C" w:rsidRDefault="00926FFD" w:rsidP="00926FFD">
            <w:pPr>
              <w:widowControl/>
              <w:autoSpaceDE/>
              <w:autoSpaceDN/>
              <w:adjustRightInd/>
              <w:ind w:firstLine="0"/>
              <w:jc w:val="center"/>
              <w:rPr>
                <w:rFonts w:ascii="Times New Roman" w:hAnsi="Times New Roman" w:cs="Times New Roman"/>
                <w:color w:val="000000"/>
              </w:rPr>
            </w:pPr>
            <w:r>
              <w:rPr>
                <w:rFonts w:ascii="Times New Roman" w:hAnsi="Times New Roman" w:cs="Times New Roman"/>
                <w:color w:val="000000"/>
              </w:rPr>
              <w:t>73,8</w:t>
            </w:r>
          </w:p>
        </w:tc>
      </w:tr>
    </w:tbl>
    <w:p w14:paraId="4C128BBE" w14:textId="77777777" w:rsidR="002C0674" w:rsidRPr="00F3786C" w:rsidRDefault="002C0674" w:rsidP="00FC43A0">
      <w:pPr>
        <w:ind w:firstLine="0"/>
        <w:rPr>
          <w:rFonts w:ascii="Times New Roman" w:hAnsi="Times New Roman" w:cs="Times New Roman"/>
        </w:rPr>
      </w:pPr>
    </w:p>
    <w:p w14:paraId="3B82FC9F" w14:textId="5BA99360" w:rsidR="00926FFD" w:rsidRDefault="002C0674" w:rsidP="00926FFD">
      <w:pPr>
        <w:spacing w:line="360" w:lineRule="auto"/>
      </w:pPr>
      <w:r w:rsidRPr="00F3786C">
        <w:t>Из сопоставления данных в табл</w:t>
      </w:r>
      <w:r>
        <w:t>ицах3</w:t>
      </w:r>
      <w:r w:rsidRPr="00F3786C">
        <w:t xml:space="preserve">.1 и </w:t>
      </w:r>
      <w:r>
        <w:t>3</w:t>
      </w:r>
      <w:r w:rsidRPr="00F3786C">
        <w:t>.</w:t>
      </w:r>
      <w:r>
        <w:t>4</w:t>
      </w:r>
      <w:r w:rsidRPr="00F3786C">
        <w:t xml:space="preserve"> видно, что производительность ВПУ возросла на 150 т/ч, </w:t>
      </w:r>
      <w:r w:rsidR="00926FFD" w:rsidRPr="00F3786C">
        <w:t>подпитка в 20</w:t>
      </w:r>
      <w:r w:rsidR="00926FFD">
        <w:t>20</w:t>
      </w:r>
      <w:r w:rsidR="00926FFD" w:rsidRPr="00F3786C">
        <w:t>г. по сравнению с 20</w:t>
      </w:r>
      <w:r w:rsidR="00926FFD">
        <w:t>16</w:t>
      </w:r>
      <w:r w:rsidR="00926FFD" w:rsidRPr="00F3786C">
        <w:t xml:space="preserve">г.  снизалась на </w:t>
      </w:r>
      <w:r w:rsidR="00926FFD">
        <w:t>202,735</w:t>
      </w:r>
      <w:r w:rsidR="00926FFD" w:rsidRPr="00F3786C">
        <w:t xml:space="preserve"> т/ч. За счет этих факторов значительно повысилась доля резерва.</w:t>
      </w:r>
    </w:p>
    <w:p w14:paraId="39A7F2AF" w14:textId="77777777" w:rsidR="002C0674" w:rsidRDefault="002C0674" w:rsidP="00926FFD">
      <w:pPr>
        <w:spacing w:line="360" w:lineRule="auto"/>
      </w:pPr>
      <w:r>
        <w:br w:type="page"/>
      </w:r>
    </w:p>
    <w:p w14:paraId="7B15FEE9" w14:textId="77777777" w:rsidR="002C0674" w:rsidRDefault="002C0674" w:rsidP="007B7837">
      <w:pPr>
        <w:pStyle w:val="13"/>
      </w:pPr>
      <w:bookmarkStart w:id="40" w:name="_Toc50115751"/>
      <w:r>
        <w:lastRenderedPageBreak/>
        <w:t>4 Основные положения мастер-плана развития систем теплоснабжения ЗАТО Северск</w:t>
      </w:r>
      <w:bookmarkEnd w:id="40"/>
    </w:p>
    <w:p w14:paraId="15E11A99" w14:textId="77777777" w:rsidR="002C0674" w:rsidRDefault="002C0674" w:rsidP="00C777A7">
      <w:pPr>
        <w:pStyle w:val="2"/>
        <w:rPr>
          <w:lang w:eastAsia="en-US"/>
        </w:rPr>
      </w:pPr>
      <w:bookmarkStart w:id="41" w:name="_Toc42438044"/>
      <w:bookmarkStart w:id="42" w:name="_Toc50115752"/>
      <w:bookmarkStart w:id="43" w:name="sub_48"/>
      <w:r>
        <w:rPr>
          <w:lang w:eastAsia="en-US"/>
        </w:rPr>
        <w:t>4</w:t>
      </w:r>
      <w:r w:rsidRPr="00F644CD">
        <w:rPr>
          <w:lang w:eastAsia="en-US"/>
        </w:rPr>
        <w:t>.</w:t>
      </w:r>
      <w:r w:rsidR="00FE4943">
        <w:rPr>
          <w:lang w:eastAsia="en-US"/>
        </w:rPr>
        <w:t>1</w:t>
      </w:r>
      <w:r w:rsidRPr="00F644CD">
        <w:rPr>
          <w:lang w:eastAsia="en-US"/>
        </w:rPr>
        <w:t xml:space="preserve"> Основные принципы формирования вариантов развития систем теплоснабжения </w:t>
      </w:r>
      <w:bookmarkEnd w:id="41"/>
      <w:r>
        <w:rPr>
          <w:lang w:eastAsia="en-US"/>
        </w:rPr>
        <w:t>ЗАТО Северск</w:t>
      </w:r>
      <w:bookmarkEnd w:id="42"/>
    </w:p>
    <w:p w14:paraId="77C60D0F"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Предлагаемые варианты развития системы теплоснабжения </w:t>
      </w:r>
      <w:r w:rsidR="00A049D0">
        <w:rPr>
          <w:rFonts w:ascii="Times New Roman" w:hAnsi="Times New Roman" w:cs="Times New Roman"/>
          <w:color w:val="000000"/>
          <w:lang w:eastAsia="en-US"/>
        </w:rPr>
        <w:t>ЗАТО Северск</w:t>
      </w:r>
      <w:r w:rsidRPr="00F644CD">
        <w:rPr>
          <w:rFonts w:ascii="Times New Roman" w:hAnsi="Times New Roman" w:cs="Times New Roman"/>
          <w:color w:val="000000"/>
          <w:lang w:eastAsia="en-US"/>
        </w:rPr>
        <w:t xml:space="preserve"> сформированы на основе территориально-распределенного прогноза изменения тепловой нагрузки. </w:t>
      </w:r>
    </w:p>
    <w:p w14:paraId="03F00279"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При разработке сценариев развития были учтены следующие факторы: </w:t>
      </w:r>
    </w:p>
    <w:p w14:paraId="299B7F8D" w14:textId="77777777" w:rsidR="002C0674" w:rsidRPr="00F644CD" w:rsidRDefault="002C0674" w:rsidP="00F644CD">
      <w:pPr>
        <w:widowControl/>
        <w:spacing w:line="360" w:lineRule="auto"/>
        <w:ind w:firstLine="0"/>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1. Сформирована, в установленном порядке направлена и утверждена в Департаменте тарифного регулирования Томской области инвестиционная программа развития ТЭЦ на 2021-2023 годы. </w:t>
      </w:r>
    </w:p>
    <w:p w14:paraId="4D79026A" w14:textId="77777777" w:rsidR="002C0674" w:rsidRPr="00F644CD" w:rsidRDefault="002C0674" w:rsidP="00F644CD">
      <w:pPr>
        <w:widowControl/>
        <w:shd w:val="clear" w:color="auto" w:fill="FFFFFF"/>
        <w:autoSpaceDE/>
        <w:autoSpaceDN/>
        <w:adjustRightInd/>
        <w:spacing w:line="360" w:lineRule="auto"/>
        <w:ind w:firstLine="0"/>
        <w:rPr>
          <w:rFonts w:ascii="Times New Roman" w:hAnsi="Times New Roman" w:cs="Times New Roman"/>
        </w:rPr>
      </w:pPr>
      <w:r w:rsidRPr="00F644CD">
        <w:rPr>
          <w:rFonts w:ascii="Times New Roman" w:hAnsi="Times New Roman" w:cs="Times New Roman"/>
        </w:rPr>
        <w:t xml:space="preserve">2. Для повышения эффективности комбинированной выработки электроэнергии на ТЭЦ филиала </w:t>
      </w:r>
      <w:r w:rsidR="00FF2B4E">
        <w:rPr>
          <w:rFonts w:ascii="Times New Roman" w:hAnsi="Times New Roman" w:cs="Times New Roman"/>
        </w:rPr>
        <w:t>РИР</w:t>
      </w:r>
      <w:r w:rsidRPr="00F644CD">
        <w:rPr>
          <w:rFonts w:ascii="Times New Roman" w:hAnsi="Times New Roman" w:cs="Times New Roman"/>
        </w:rPr>
        <w:t xml:space="preserve"> в г. Северск составлены и учтены в «Схеме и программе развития электроэнергетики Томс</w:t>
      </w:r>
      <w:r w:rsidR="000E707D">
        <w:rPr>
          <w:rFonts w:ascii="Times New Roman" w:hAnsi="Times New Roman" w:cs="Times New Roman"/>
        </w:rPr>
        <w:t>кой области»  на период 2021-203</w:t>
      </w:r>
      <w:r w:rsidRPr="00F644CD">
        <w:rPr>
          <w:rFonts w:ascii="Times New Roman" w:hAnsi="Times New Roman" w:cs="Times New Roman"/>
        </w:rPr>
        <w:t>5 планы реконструкции турбинного оборудования.</w:t>
      </w:r>
    </w:p>
    <w:p w14:paraId="365E6D35" w14:textId="77777777" w:rsidR="002C0674" w:rsidRPr="00F644CD" w:rsidRDefault="002C0674" w:rsidP="00F644CD">
      <w:pPr>
        <w:widowControl/>
        <w:shd w:val="clear" w:color="auto" w:fill="FFFFFF"/>
        <w:autoSpaceDE/>
        <w:autoSpaceDN/>
        <w:adjustRightInd/>
        <w:spacing w:line="360" w:lineRule="auto"/>
        <w:ind w:firstLine="0"/>
        <w:rPr>
          <w:rFonts w:ascii="Times New Roman" w:hAnsi="Times New Roman" w:cs="Times New Roman"/>
        </w:rPr>
      </w:pPr>
      <w:r w:rsidRPr="00F644CD">
        <w:rPr>
          <w:rFonts w:ascii="Times New Roman" w:hAnsi="Times New Roman" w:cs="Times New Roman"/>
        </w:rPr>
        <w:t xml:space="preserve">3. Распоряжением Правительства РФ № 232-р от 07.02.2020 в соответствии с Правилами оптового рынка электроэнергии и мощности, утвержденными постановлением Правительства РФ от 27.12.2010 № 1172 «Об утверждении Правил оптового рынка электроэнергии и мощности и о внесении изменений в некоторые акты Правительства РФ по вопросам организации функционировании оптового рынка электроэнергии и мощности», на основании результатов отбора проектов модернизации генерирующих объектов тепловых электростанций с началом поставки мощности после 31 декабря </w:t>
      </w:r>
      <w:smartTag w:uri="urn:schemas-microsoft-com:office:smarttags" w:element="metricconverter">
        <w:smartTagPr>
          <w:attr w:name="ProductID" w:val="22,2 м"/>
        </w:smartTagPr>
        <w:r w:rsidRPr="00F644CD">
          <w:rPr>
            <w:rFonts w:ascii="Times New Roman" w:hAnsi="Times New Roman" w:cs="Times New Roman"/>
          </w:rPr>
          <w:t>2014 г</w:t>
        </w:r>
      </w:smartTag>
      <w:r w:rsidRPr="00F644CD">
        <w:rPr>
          <w:rFonts w:ascii="Times New Roman" w:hAnsi="Times New Roman" w:cs="Times New Roman"/>
        </w:rPr>
        <w:t xml:space="preserve">. и предложений Правительственной комиссии по вопросам развития электроэнергетики утвержден ввод двух турбоагрегатов типа ПР-30 на ТЭЦ филиала </w:t>
      </w:r>
      <w:r w:rsidR="00FF2B4E">
        <w:rPr>
          <w:rFonts w:ascii="Times New Roman" w:hAnsi="Times New Roman" w:cs="Times New Roman"/>
        </w:rPr>
        <w:t>«РИР»</w:t>
      </w:r>
      <w:r w:rsidRPr="00F644CD">
        <w:rPr>
          <w:rFonts w:ascii="Times New Roman" w:hAnsi="Times New Roman" w:cs="Times New Roman"/>
        </w:rPr>
        <w:t xml:space="preserve"> в г. Северск. </w:t>
      </w:r>
    </w:p>
    <w:p w14:paraId="5F9055C8" w14:textId="77777777" w:rsidR="002C0674" w:rsidRPr="00F644CD" w:rsidRDefault="002C0674" w:rsidP="00F644CD">
      <w:pPr>
        <w:widowControl/>
        <w:shd w:val="clear" w:color="auto" w:fill="FFFFFF"/>
        <w:autoSpaceDE/>
        <w:autoSpaceDN/>
        <w:adjustRightInd/>
        <w:spacing w:line="360" w:lineRule="auto"/>
        <w:ind w:firstLine="708"/>
        <w:rPr>
          <w:rFonts w:ascii="Times New Roman" w:hAnsi="Times New Roman" w:cs="Times New Roman"/>
        </w:rPr>
      </w:pPr>
      <w:r w:rsidRPr="00F644CD">
        <w:rPr>
          <w:rFonts w:ascii="Times New Roman" w:hAnsi="Times New Roman" w:cs="Times New Roman"/>
        </w:rPr>
        <w:t>Дата поставки мощности на оптовый рынок –  01.07.2025.</w:t>
      </w:r>
    </w:p>
    <w:p w14:paraId="3F37B718" w14:textId="77777777" w:rsidR="002C0674" w:rsidRPr="00F644CD" w:rsidRDefault="002C0674" w:rsidP="00C777A7">
      <w:pPr>
        <w:pStyle w:val="3"/>
        <w:rPr>
          <w:lang w:eastAsia="en-US"/>
        </w:rPr>
      </w:pPr>
      <w:r>
        <w:rPr>
          <w:lang w:eastAsia="en-US"/>
        </w:rPr>
        <w:t>4</w:t>
      </w:r>
      <w:r w:rsidRPr="00F644CD">
        <w:rPr>
          <w:lang w:eastAsia="en-US"/>
        </w:rPr>
        <w:t>.1.1 Перспективные тепловые нагрузки</w:t>
      </w:r>
    </w:p>
    <w:p w14:paraId="5777DA9A"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Присоединенная тепловая нагрузка к ТЭЦ на 26.05.2020 г. приведена в таблице </w:t>
      </w:r>
      <w:r>
        <w:rPr>
          <w:rFonts w:ascii="Times New Roman" w:hAnsi="Times New Roman" w:cs="Times New Roman"/>
          <w:color w:val="000000"/>
          <w:lang w:eastAsia="en-US"/>
        </w:rPr>
        <w:t>4.</w:t>
      </w:r>
      <w:r w:rsidRPr="00F644CD">
        <w:rPr>
          <w:rFonts w:ascii="Times New Roman" w:hAnsi="Times New Roman" w:cs="Times New Roman"/>
          <w:color w:val="000000"/>
          <w:lang w:eastAsia="en-US"/>
        </w:rPr>
        <w:t>1.</w:t>
      </w:r>
    </w:p>
    <w:p w14:paraId="2C0A1958" w14:textId="77777777" w:rsidR="002C0674" w:rsidRPr="00F644CD" w:rsidRDefault="002C0674" w:rsidP="00F644CD">
      <w:pPr>
        <w:widowControl/>
        <w:spacing w:line="360" w:lineRule="auto"/>
        <w:ind w:firstLine="0"/>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Таблица </w:t>
      </w:r>
      <w:r>
        <w:rPr>
          <w:rFonts w:ascii="Times New Roman" w:hAnsi="Times New Roman" w:cs="Times New Roman"/>
          <w:color w:val="000000"/>
          <w:lang w:eastAsia="en-US"/>
        </w:rPr>
        <w:t>4.</w:t>
      </w:r>
      <w:r w:rsidRPr="00F644CD">
        <w:rPr>
          <w:rFonts w:ascii="Times New Roman" w:hAnsi="Times New Roman" w:cs="Times New Roman"/>
          <w:color w:val="000000"/>
          <w:lang w:eastAsia="en-US"/>
        </w:rPr>
        <w:t>1 – Присоединенная тепловая нагрузка источников централизованного теплоснабжения на 26.05.2020 г.</w:t>
      </w: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32"/>
        <w:gridCol w:w="1666"/>
        <w:gridCol w:w="1963"/>
        <w:gridCol w:w="1662"/>
        <w:gridCol w:w="1529"/>
      </w:tblGrid>
      <w:tr w:rsidR="002C0674" w:rsidRPr="00320378" w14:paraId="65A4B95F" w14:textId="77777777" w:rsidTr="004F569B">
        <w:trPr>
          <w:trHeight w:val="930"/>
        </w:trPr>
        <w:tc>
          <w:tcPr>
            <w:tcW w:w="1574" w:type="pct"/>
            <w:vAlign w:val="center"/>
          </w:tcPr>
          <w:p w14:paraId="1A7AFED1"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Наименование группы</w:t>
            </w:r>
          </w:p>
        </w:tc>
        <w:tc>
          <w:tcPr>
            <w:tcW w:w="837" w:type="pct"/>
            <w:vAlign w:val="center"/>
          </w:tcPr>
          <w:p w14:paraId="7B8E5417"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Нагрузка на отопление, Гкал/час</w:t>
            </w:r>
          </w:p>
        </w:tc>
        <w:tc>
          <w:tcPr>
            <w:tcW w:w="986" w:type="pct"/>
            <w:vAlign w:val="center"/>
          </w:tcPr>
          <w:p w14:paraId="1E3CF117"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Нагрузка на вентиляцию, Гкал/час</w:t>
            </w:r>
          </w:p>
        </w:tc>
        <w:tc>
          <w:tcPr>
            <w:tcW w:w="835" w:type="pct"/>
            <w:vAlign w:val="center"/>
          </w:tcPr>
          <w:p w14:paraId="22F9C737"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Нагрузка на ГВС, Гкал/час</w:t>
            </w:r>
          </w:p>
        </w:tc>
        <w:tc>
          <w:tcPr>
            <w:tcW w:w="768" w:type="pct"/>
            <w:vAlign w:val="center"/>
          </w:tcPr>
          <w:p w14:paraId="635C43DF"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ИТОГО</w:t>
            </w:r>
          </w:p>
        </w:tc>
      </w:tr>
      <w:tr w:rsidR="002C0674" w:rsidRPr="00320378" w14:paraId="674BD77B" w14:textId="77777777" w:rsidTr="004F569B">
        <w:trPr>
          <w:trHeight w:val="489"/>
        </w:trPr>
        <w:tc>
          <w:tcPr>
            <w:tcW w:w="1574" w:type="pct"/>
            <w:vAlign w:val="center"/>
          </w:tcPr>
          <w:p w14:paraId="7B6858E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Потребление  ОАО ТС (от БУ-1), в </w:t>
            </w:r>
            <w:proofErr w:type="spellStart"/>
            <w:r w:rsidRPr="00F644CD">
              <w:rPr>
                <w:rFonts w:ascii="Times New Roman" w:hAnsi="Times New Roman" w:cs="Times New Roman"/>
                <w:color w:val="000000"/>
              </w:rPr>
              <w:t>т.ч</w:t>
            </w:r>
            <w:proofErr w:type="spellEnd"/>
          </w:p>
        </w:tc>
        <w:tc>
          <w:tcPr>
            <w:tcW w:w="837" w:type="pct"/>
            <w:vAlign w:val="center"/>
          </w:tcPr>
          <w:p w14:paraId="6D27D5F5"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986" w:type="pct"/>
            <w:vAlign w:val="center"/>
          </w:tcPr>
          <w:p w14:paraId="2C4806D3"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835" w:type="pct"/>
            <w:vAlign w:val="center"/>
          </w:tcPr>
          <w:p w14:paraId="623A9901"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768" w:type="pct"/>
            <w:vAlign w:val="center"/>
          </w:tcPr>
          <w:p w14:paraId="7D0C98B8"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477,736</w:t>
            </w:r>
          </w:p>
        </w:tc>
      </w:tr>
      <w:tr w:rsidR="002C0674" w:rsidRPr="00320378" w14:paraId="7C4A78F6" w14:textId="77777777" w:rsidTr="004F569B">
        <w:trPr>
          <w:trHeight w:val="328"/>
        </w:trPr>
        <w:tc>
          <w:tcPr>
            <w:tcW w:w="1574" w:type="pct"/>
            <w:vAlign w:val="center"/>
          </w:tcPr>
          <w:p w14:paraId="639687A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Бюджетные организации</w:t>
            </w:r>
          </w:p>
        </w:tc>
        <w:tc>
          <w:tcPr>
            <w:tcW w:w="837" w:type="pct"/>
            <w:vAlign w:val="center"/>
          </w:tcPr>
          <w:p w14:paraId="20DE5F05"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55,533</w:t>
            </w:r>
          </w:p>
        </w:tc>
        <w:tc>
          <w:tcPr>
            <w:tcW w:w="986" w:type="pct"/>
            <w:vAlign w:val="center"/>
          </w:tcPr>
          <w:p w14:paraId="0DEFFE63"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29,102</w:t>
            </w:r>
          </w:p>
        </w:tc>
        <w:tc>
          <w:tcPr>
            <w:tcW w:w="835" w:type="pct"/>
            <w:vAlign w:val="center"/>
          </w:tcPr>
          <w:p w14:paraId="4AFEDEF3"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29,402</w:t>
            </w:r>
          </w:p>
        </w:tc>
        <w:tc>
          <w:tcPr>
            <w:tcW w:w="768" w:type="pct"/>
            <w:vAlign w:val="center"/>
          </w:tcPr>
          <w:p w14:paraId="2EBBF8F4"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114,037</w:t>
            </w:r>
          </w:p>
        </w:tc>
      </w:tr>
      <w:tr w:rsidR="002C0674" w:rsidRPr="00320378" w14:paraId="7AE70DCA" w14:textId="77777777" w:rsidTr="004F569B">
        <w:trPr>
          <w:trHeight w:val="330"/>
        </w:trPr>
        <w:tc>
          <w:tcPr>
            <w:tcW w:w="1574" w:type="pct"/>
            <w:vAlign w:val="center"/>
          </w:tcPr>
          <w:p w14:paraId="500F6AC7"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Население в </w:t>
            </w:r>
            <w:proofErr w:type="spellStart"/>
            <w:r w:rsidRPr="00F644CD">
              <w:rPr>
                <w:rFonts w:ascii="Times New Roman" w:hAnsi="Times New Roman" w:cs="Times New Roman"/>
                <w:color w:val="000000"/>
              </w:rPr>
              <w:t>т.ч</w:t>
            </w:r>
            <w:proofErr w:type="spellEnd"/>
            <w:r w:rsidRPr="00F644CD">
              <w:rPr>
                <w:rFonts w:ascii="Times New Roman" w:hAnsi="Times New Roman" w:cs="Times New Roman"/>
                <w:color w:val="000000"/>
              </w:rPr>
              <w:t>.</w:t>
            </w:r>
          </w:p>
        </w:tc>
        <w:tc>
          <w:tcPr>
            <w:tcW w:w="837" w:type="pct"/>
            <w:vAlign w:val="center"/>
          </w:tcPr>
          <w:p w14:paraId="7A804668"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183,517</w:t>
            </w:r>
          </w:p>
        </w:tc>
        <w:tc>
          <w:tcPr>
            <w:tcW w:w="986" w:type="pct"/>
            <w:vAlign w:val="center"/>
          </w:tcPr>
          <w:p w14:paraId="2619F620" w14:textId="77777777" w:rsidR="002C0674" w:rsidRPr="00F644CD" w:rsidRDefault="002C0674" w:rsidP="00984911">
            <w:pPr>
              <w:widowControl/>
              <w:autoSpaceDE/>
              <w:autoSpaceDN/>
              <w:adjustRightInd/>
              <w:ind w:firstLine="0"/>
              <w:jc w:val="left"/>
              <w:rPr>
                <w:rFonts w:ascii="Times New Roman" w:hAnsi="Times New Roman" w:cs="Times New Roman"/>
              </w:rPr>
            </w:pPr>
            <w:r w:rsidRPr="00F644CD">
              <w:rPr>
                <w:rFonts w:ascii="Times New Roman" w:hAnsi="Times New Roman" w:cs="Times New Roman"/>
              </w:rPr>
              <w:t> </w:t>
            </w:r>
          </w:p>
        </w:tc>
        <w:tc>
          <w:tcPr>
            <w:tcW w:w="835" w:type="pct"/>
            <w:vAlign w:val="center"/>
          </w:tcPr>
          <w:p w14:paraId="4D03E44B"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75,6</w:t>
            </w:r>
          </w:p>
        </w:tc>
        <w:tc>
          <w:tcPr>
            <w:tcW w:w="768" w:type="pct"/>
            <w:vAlign w:val="center"/>
          </w:tcPr>
          <w:p w14:paraId="2959F3B4"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259,117</w:t>
            </w:r>
          </w:p>
        </w:tc>
      </w:tr>
      <w:tr w:rsidR="002C0674" w:rsidRPr="00320378" w14:paraId="46E6EE5E" w14:textId="77777777" w:rsidTr="004F569B">
        <w:trPr>
          <w:trHeight w:val="351"/>
        </w:trPr>
        <w:tc>
          <w:tcPr>
            <w:tcW w:w="1574" w:type="pct"/>
            <w:vAlign w:val="center"/>
          </w:tcPr>
          <w:p w14:paraId="0D08F094"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Прочие нежилые, в </w:t>
            </w:r>
            <w:proofErr w:type="spellStart"/>
            <w:r w:rsidRPr="00F644CD">
              <w:rPr>
                <w:rFonts w:ascii="Times New Roman" w:hAnsi="Times New Roman" w:cs="Times New Roman"/>
                <w:color w:val="000000"/>
              </w:rPr>
              <w:t>т.ч</w:t>
            </w:r>
            <w:proofErr w:type="spellEnd"/>
            <w:r w:rsidRPr="00F644CD">
              <w:rPr>
                <w:rFonts w:ascii="Times New Roman" w:hAnsi="Times New Roman" w:cs="Times New Roman"/>
                <w:color w:val="000000"/>
              </w:rPr>
              <w:t>.</w:t>
            </w:r>
          </w:p>
        </w:tc>
        <w:tc>
          <w:tcPr>
            <w:tcW w:w="837" w:type="pct"/>
            <w:vAlign w:val="center"/>
          </w:tcPr>
          <w:p w14:paraId="2B020A59"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77,342</w:t>
            </w:r>
          </w:p>
        </w:tc>
        <w:tc>
          <w:tcPr>
            <w:tcW w:w="986" w:type="pct"/>
            <w:vAlign w:val="center"/>
          </w:tcPr>
          <w:p w14:paraId="0853D519"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8,511</w:t>
            </w:r>
          </w:p>
        </w:tc>
        <w:tc>
          <w:tcPr>
            <w:tcW w:w="835" w:type="pct"/>
            <w:vAlign w:val="center"/>
          </w:tcPr>
          <w:p w14:paraId="1322CE9E"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18,729</w:t>
            </w:r>
          </w:p>
        </w:tc>
        <w:tc>
          <w:tcPr>
            <w:tcW w:w="768" w:type="pct"/>
            <w:vAlign w:val="center"/>
          </w:tcPr>
          <w:p w14:paraId="395D2F28"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104,582</w:t>
            </w:r>
          </w:p>
        </w:tc>
      </w:tr>
      <w:tr w:rsidR="002C0674" w:rsidRPr="00320378" w14:paraId="6F363AD9" w14:textId="77777777" w:rsidTr="004F569B">
        <w:trPr>
          <w:trHeight w:val="525"/>
        </w:trPr>
        <w:tc>
          <w:tcPr>
            <w:tcW w:w="1574" w:type="pct"/>
            <w:vAlign w:val="center"/>
          </w:tcPr>
          <w:p w14:paraId="2453680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Потери ТСО (ОАО ТС)</w:t>
            </w:r>
          </w:p>
        </w:tc>
        <w:tc>
          <w:tcPr>
            <w:tcW w:w="837" w:type="pct"/>
            <w:vAlign w:val="center"/>
          </w:tcPr>
          <w:p w14:paraId="2ECA0917"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34,302</w:t>
            </w:r>
          </w:p>
        </w:tc>
        <w:tc>
          <w:tcPr>
            <w:tcW w:w="986" w:type="pct"/>
            <w:vAlign w:val="center"/>
          </w:tcPr>
          <w:p w14:paraId="17CB9492"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780F570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7F8A1435"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34,302</w:t>
            </w:r>
          </w:p>
        </w:tc>
      </w:tr>
      <w:tr w:rsidR="002C0674" w:rsidRPr="00320378" w14:paraId="02337612" w14:textId="77777777" w:rsidTr="004F569B">
        <w:trPr>
          <w:trHeight w:val="330"/>
        </w:trPr>
        <w:tc>
          <w:tcPr>
            <w:tcW w:w="1574" w:type="pct"/>
            <w:vAlign w:val="center"/>
          </w:tcPr>
          <w:p w14:paraId="0E7C91F1"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Итого по БУ -1 (с учетом потерь)</w:t>
            </w:r>
          </w:p>
        </w:tc>
        <w:tc>
          <w:tcPr>
            <w:tcW w:w="837" w:type="pct"/>
            <w:vAlign w:val="center"/>
          </w:tcPr>
          <w:p w14:paraId="5BF78ECF"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350,694</w:t>
            </w:r>
          </w:p>
        </w:tc>
        <w:tc>
          <w:tcPr>
            <w:tcW w:w="986" w:type="pct"/>
            <w:vAlign w:val="center"/>
          </w:tcPr>
          <w:p w14:paraId="432E873F"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37,613</w:t>
            </w:r>
          </w:p>
        </w:tc>
        <w:tc>
          <w:tcPr>
            <w:tcW w:w="835" w:type="pct"/>
            <w:vAlign w:val="center"/>
          </w:tcPr>
          <w:p w14:paraId="6B0752E0"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123,731</w:t>
            </w:r>
          </w:p>
        </w:tc>
        <w:tc>
          <w:tcPr>
            <w:tcW w:w="768" w:type="pct"/>
            <w:vAlign w:val="center"/>
          </w:tcPr>
          <w:p w14:paraId="13035729"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512,038</w:t>
            </w:r>
          </w:p>
        </w:tc>
      </w:tr>
      <w:tr w:rsidR="002C0674" w:rsidRPr="00320378" w14:paraId="0CE3287E" w14:textId="77777777" w:rsidTr="004F569B">
        <w:trPr>
          <w:trHeight w:val="330"/>
        </w:trPr>
        <w:tc>
          <w:tcPr>
            <w:tcW w:w="1574" w:type="pct"/>
            <w:vAlign w:val="center"/>
          </w:tcPr>
          <w:p w14:paraId="0B455088"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Промышленность (</w:t>
            </w:r>
            <w:proofErr w:type="spellStart"/>
            <w:r w:rsidRPr="00F644CD">
              <w:rPr>
                <w:rFonts w:ascii="Times New Roman" w:hAnsi="Times New Roman" w:cs="Times New Roman"/>
                <w:color w:val="000000"/>
              </w:rPr>
              <w:t>Пром.площадка</w:t>
            </w:r>
            <w:proofErr w:type="spellEnd"/>
            <w:r w:rsidRPr="00F644CD">
              <w:rPr>
                <w:rFonts w:ascii="Times New Roman" w:hAnsi="Times New Roman" w:cs="Times New Roman"/>
                <w:color w:val="000000"/>
              </w:rPr>
              <w:t xml:space="preserve">), в </w:t>
            </w:r>
            <w:proofErr w:type="spellStart"/>
            <w:r w:rsidRPr="00F644CD">
              <w:rPr>
                <w:rFonts w:ascii="Times New Roman" w:hAnsi="Times New Roman" w:cs="Times New Roman"/>
                <w:color w:val="000000"/>
              </w:rPr>
              <w:t>т.ч</w:t>
            </w:r>
            <w:proofErr w:type="spellEnd"/>
            <w:r w:rsidRPr="00F644CD">
              <w:rPr>
                <w:rFonts w:ascii="Times New Roman" w:hAnsi="Times New Roman" w:cs="Times New Roman"/>
                <w:color w:val="000000"/>
              </w:rPr>
              <w:t>.</w:t>
            </w:r>
          </w:p>
        </w:tc>
        <w:tc>
          <w:tcPr>
            <w:tcW w:w="837" w:type="pct"/>
            <w:vAlign w:val="center"/>
          </w:tcPr>
          <w:p w14:paraId="7D2F2987"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297,213</w:t>
            </w:r>
          </w:p>
        </w:tc>
        <w:tc>
          <w:tcPr>
            <w:tcW w:w="986" w:type="pct"/>
            <w:vAlign w:val="center"/>
          </w:tcPr>
          <w:p w14:paraId="155912C0"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26,163</w:t>
            </w:r>
          </w:p>
        </w:tc>
        <w:tc>
          <w:tcPr>
            <w:tcW w:w="835" w:type="pct"/>
            <w:vAlign w:val="center"/>
          </w:tcPr>
          <w:p w14:paraId="15311DE7"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0,000</w:t>
            </w:r>
          </w:p>
        </w:tc>
        <w:tc>
          <w:tcPr>
            <w:tcW w:w="768" w:type="pct"/>
            <w:vAlign w:val="center"/>
          </w:tcPr>
          <w:p w14:paraId="1854EBB4"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323,376</w:t>
            </w:r>
          </w:p>
        </w:tc>
      </w:tr>
      <w:tr w:rsidR="002C0674" w:rsidRPr="00320378" w14:paraId="0B059534" w14:textId="77777777" w:rsidTr="004F569B">
        <w:trPr>
          <w:trHeight w:val="330"/>
        </w:trPr>
        <w:tc>
          <w:tcPr>
            <w:tcW w:w="1574" w:type="pct"/>
            <w:vAlign w:val="center"/>
          </w:tcPr>
          <w:p w14:paraId="019523EC"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lastRenderedPageBreak/>
              <w:t>АО "СХК" (БУ-2)</w:t>
            </w:r>
          </w:p>
        </w:tc>
        <w:tc>
          <w:tcPr>
            <w:tcW w:w="837" w:type="pct"/>
            <w:vAlign w:val="center"/>
          </w:tcPr>
          <w:p w14:paraId="518FC669"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203,120</w:t>
            </w:r>
          </w:p>
        </w:tc>
        <w:tc>
          <w:tcPr>
            <w:tcW w:w="986" w:type="pct"/>
            <w:vAlign w:val="center"/>
          </w:tcPr>
          <w:p w14:paraId="13BB9466"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1E38BB5D"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01789C01"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203,120</w:t>
            </w:r>
          </w:p>
        </w:tc>
      </w:tr>
      <w:tr w:rsidR="002C0674" w:rsidRPr="00320378" w14:paraId="51CA5F0A" w14:textId="77777777" w:rsidTr="004F569B">
        <w:trPr>
          <w:trHeight w:val="330"/>
        </w:trPr>
        <w:tc>
          <w:tcPr>
            <w:tcW w:w="1574" w:type="pct"/>
            <w:vAlign w:val="center"/>
          </w:tcPr>
          <w:p w14:paraId="7039A044"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АО "СХК" (пар)</w:t>
            </w:r>
          </w:p>
        </w:tc>
        <w:tc>
          <w:tcPr>
            <w:tcW w:w="837" w:type="pct"/>
            <w:vAlign w:val="center"/>
          </w:tcPr>
          <w:p w14:paraId="6DC634C4"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81,450</w:t>
            </w:r>
          </w:p>
        </w:tc>
        <w:tc>
          <w:tcPr>
            <w:tcW w:w="986" w:type="pct"/>
            <w:vAlign w:val="center"/>
          </w:tcPr>
          <w:p w14:paraId="67E3468D"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1516791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1A3080D0"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81,450</w:t>
            </w:r>
          </w:p>
        </w:tc>
      </w:tr>
      <w:tr w:rsidR="002C0674" w:rsidRPr="00320378" w14:paraId="6E007038" w14:textId="77777777" w:rsidTr="004F569B">
        <w:trPr>
          <w:trHeight w:val="293"/>
        </w:trPr>
        <w:tc>
          <w:tcPr>
            <w:tcW w:w="1574" w:type="pct"/>
            <w:vAlign w:val="center"/>
          </w:tcPr>
          <w:p w14:paraId="5BACD44E"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 xml:space="preserve">потребители т-э в </w:t>
            </w:r>
            <w:proofErr w:type="spellStart"/>
            <w:r w:rsidRPr="00F644CD">
              <w:rPr>
                <w:rFonts w:ascii="Times New Roman" w:hAnsi="Times New Roman" w:cs="Times New Roman"/>
                <w:color w:val="000000"/>
              </w:rPr>
              <w:t>гор.воде</w:t>
            </w:r>
            <w:proofErr w:type="spellEnd"/>
          </w:p>
        </w:tc>
        <w:tc>
          <w:tcPr>
            <w:tcW w:w="837" w:type="pct"/>
            <w:vAlign w:val="center"/>
          </w:tcPr>
          <w:p w14:paraId="10598DBB"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11,684</w:t>
            </w:r>
          </w:p>
        </w:tc>
        <w:tc>
          <w:tcPr>
            <w:tcW w:w="986" w:type="pct"/>
            <w:vAlign w:val="center"/>
          </w:tcPr>
          <w:p w14:paraId="569EE6CB"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26,067</w:t>
            </w:r>
          </w:p>
        </w:tc>
        <w:tc>
          <w:tcPr>
            <w:tcW w:w="835" w:type="pct"/>
            <w:vAlign w:val="center"/>
          </w:tcPr>
          <w:p w14:paraId="2908EBDD"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0,00</w:t>
            </w:r>
          </w:p>
        </w:tc>
        <w:tc>
          <w:tcPr>
            <w:tcW w:w="768" w:type="pct"/>
            <w:vAlign w:val="center"/>
          </w:tcPr>
          <w:p w14:paraId="564D4943"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37,750</w:t>
            </w:r>
          </w:p>
        </w:tc>
      </w:tr>
      <w:tr w:rsidR="002C0674" w:rsidRPr="00320378" w14:paraId="3DD73C42" w14:textId="77777777" w:rsidTr="004F569B">
        <w:trPr>
          <w:trHeight w:val="283"/>
        </w:trPr>
        <w:tc>
          <w:tcPr>
            <w:tcW w:w="1574" w:type="pct"/>
            <w:vAlign w:val="center"/>
          </w:tcPr>
          <w:p w14:paraId="21DE0F3A"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потребители т-э в паре</w:t>
            </w:r>
          </w:p>
        </w:tc>
        <w:tc>
          <w:tcPr>
            <w:tcW w:w="837" w:type="pct"/>
            <w:vAlign w:val="center"/>
          </w:tcPr>
          <w:p w14:paraId="5EFAF9B6"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0,960</w:t>
            </w:r>
          </w:p>
        </w:tc>
        <w:tc>
          <w:tcPr>
            <w:tcW w:w="986" w:type="pct"/>
            <w:vAlign w:val="center"/>
          </w:tcPr>
          <w:p w14:paraId="5D4AAC8F"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0,096</w:t>
            </w:r>
          </w:p>
        </w:tc>
        <w:tc>
          <w:tcPr>
            <w:tcW w:w="835" w:type="pct"/>
            <w:vAlign w:val="center"/>
          </w:tcPr>
          <w:p w14:paraId="14CAC3F1"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0,00</w:t>
            </w:r>
          </w:p>
        </w:tc>
        <w:tc>
          <w:tcPr>
            <w:tcW w:w="768" w:type="pct"/>
            <w:vAlign w:val="center"/>
          </w:tcPr>
          <w:p w14:paraId="41CBADCC"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1,056</w:t>
            </w:r>
          </w:p>
        </w:tc>
      </w:tr>
      <w:tr w:rsidR="002C0674" w:rsidRPr="00320378" w14:paraId="4EB901EE" w14:textId="77777777" w:rsidTr="004F569B">
        <w:trPr>
          <w:trHeight w:val="402"/>
        </w:trPr>
        <w:tc>
          <w:tcPr>
            <w:tcW w:w="1574" w:type="pct"/>
            <w:vAlign w:val="center"/>
          </w:tcPr>
          <w:p w14:paraId="052F7EF4"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Потери ТСО (АО СХК вода)</w:t>
            </w:r>
          </w:p>
        </w:tc>
        <w:tc>
          <w:tcPr>
            <w:tcW w:w="837" w:type="pct"/>
            <w:vAlign w:val="center"/>
          </w:tcPr>
          <w:p w14:paraId="0A261B5A"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12,310</w:t>
            </w:r>
          </w:p>
        </w:tc>
        <w:tc>
          <w:tcPr>
            <w:tcW w:w="986" w:type="pct"/>
            <w:vAlign w:val="center"/>
          </w:tcPr>
          <w:p w14:paraId="72F414D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18CFC74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761CECE5"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12,310</w:t>
            </w:r>
          </w:p>
        </w:tc>
      </w:tr>
      <w:tr w:rsidR="002C0674" w:rsidRPr="00320378" w14:paraId="29A6154B" w14:textId="77777777" w:rsidTr="004F569B">
        <w:trPr>
          <w:trHeight w:val="393"/>
        </w:trPr>
        <w:tc>
          <w:tcPr>
            <w:tcW w:w="1574" w:type="pct"/>
            <w:vAlign w:val="center"/>
          </w:tcPr>
          <w:p w14:paraId="2A8BE14D"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Потери ТСО (АО СХК пар)</w:t>
            </w:r>
          </w:p>
        </w:tc>
        <w:tc>
          <w:tcPr>
            <w:tcW w:w="837" w:type="pct"/>
            <w:vAlign w:val="center"/>
          </w:tcPr>
          <w:p w14:paraId="534F18A5"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29,000</w:t>
            </w:r>
          </w:p>
        </w:tc>
        <w:tc>
          <w:tcPr>
            <w:tcW w:w="986" w:type="pct"/>
            <w:vAlign w:val="center"/>
          </w:tcPr>
          <w:p w14:paraId="1C714B55"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4163CA1B"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2C4D3990"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29,000</w:t>
            </w:r>
          </w:p>
        </w:tc>
      </w:tr>
      <w:tr w:rsidR="002C0674" w:rsidRPr="00320378" w14:paraId="0D26B460" w14:textId="77777777" w:rsidTr="004F569B">
        <w:trPr>
          <w:trHeight w:val="525"/>
        </w:trPr>
        <w:tc>
          <w:tcPr>
            <w:tcW w:w="1574" w:type="pct"/>
            <w:vAlign w:val="center"/>
          </w:tcPr>
          <w:p w14:paraId="638B98C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Сумма потери </w:t>
            </w:r>
            <w:proofErr w:type="spellStart"/>
            <w:r w:rsidRPr="00F644CD">
              <w:rPr>
                <w:rFonts w:ascii="Times New Roman" w:hAnsi="Times New Roman" w:cs="Times New Roman"/>
                <w:color w:val="000000"/>
              </w:rPr>
              <w:t>промплощадка</w:t>
            </w:r>
            <w:proofErr w:type="spellEnd"/>
          </w:p>
        </w:tc>
        <w:tc>
          <w:tcPr>
            <w:tcW w:w="837" w:type="pct"/>
            <w:vAlign w:val="center"/>
          </w:tcPr>
          <w:p w14:paraId="7D706BB8"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41,31</w:t>
            </w:r>
          </w:p>
        </w:tc>
        <w:tc>
          <w:tcPr>
            <w:tcW w:w="986" w:type="pct"/>
            <w:vAlign w:val="center"/>
          </w:tcPr>
          <w:p w14:paraId="5CE16DD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p>
        </w:tc>
        <w:tc>
          <w:tcPr>
            <w:tcW w:w="835" w:type="pct"/>
            <w:vAlign w:val="center"/>
          </w:tcPr>
          <w:p w14:paraId="4F400F5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p>
        </w:tc>
        <w:tc>
          <w:tcPr>
            <w:tcW w:w="768" w:type="pct"/>
            <w:vAlign w:val="center"/>
          </w:tcPr>
          <w:p w14:paraId="6799AA4A"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rPr>
              <w:t>41,31</w:t>
            </w:r>
          </w:p>
        </w:tc>
      </w:tr>
      <w:tr w:rsidR="002C0674" w:rsidRPr="00320378" w14:paraId="3FB64FB6" w14:textId="77777777" w:rsidTr="004F569B">
        <w:trPr>
          <w:trHeight w:val="330"/>
        </w:trPr>
        <w:tc>
          <w:tcPr>
            <w:tcW w:w="1574" w:type="pct"/>
            <w:vAlign w:val="center"/>
          </w:tcPr>
          <w:p w14:paraId="20E2720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Итого по БУ -2 плюс пар</w:t>
            </w:r>
          </w:p>
        </w:tc>
        <w:tc>
          <w:tcPr>
            <w:tcW w:w="837" w:type="pct"/>
            <w:vAlign w:val="center"/>
          </w:tcPr>
          <w:p w14:paraId="2A3D8EB9"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338,523</w:t>
            </w:r>
          </w:p>
        </w:tc>
        <w:tc>
          <w:tcPr>
            <w:tcW w:w="986" w:type="pct"/>
            <w:vAlign w:val="center"/>
          </w:tcPr>
          <w:p w14:paraId="169925AD"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26,163</w:t>
            </w:r>
          </w:p>
        </w:tc>
        <w:tc>
          <w:tcPr>
            <w:tcW w:w="835" w:type="pct"/>
            <w:vAlign w:val="center"/>
          </w:tcPr>
          <w:p w14:paraId="0C4728DB"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0,000</w:t>
            </w:r>
          </w:p>
        </w:tc>
        <w:tc>
          <w:tcPr>
            <w:tcW w:w="768" w:type="pct"/>
            <w:vAlign w:val="center"/>
          </w:tcPr>
          <w:p w14:paraId="20F70638"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364,686</w:t>
            </w:r>
          </w:p>
        </w:tc>
      </w:tr>
      <w:tr w:rsidR="002C0674" w:rsidRPr="00320378" w14:paraId="1284DF7C" w14:textId="77777777" w:rsidTr="004F569B">
        <w:trPr>
          <w:trHeight w:val="330"/>
        </w:trPr>
        <w:tc>
          <w:tcPr>
            <w:tcW w:w="1574" w:type="pct"/>
            <w:vAlign w:val="center"/>
          </w:tcPr>
          <w:p w14:paraId="501CC9E4"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Итого </w:t>
            </w:r>
          </w:p>
          <w:p w14:paraId="7B7A0252"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Суммарная тепловая нагрузка</w:t>
            </w:r>
          </w:p>
        </w:tc>
        <w:tc>
          <w:tcPr>
            <w:tcW w:w="837" w:type="pct"/>
            <w:vAlign w:val="center"/>
          </w:tcPr>
          <w:p w14:paraId="12B80378"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986" w:type="pct"/>
            <w:vAlign w:val="center"/>
          </w:tcPr>
          <w:p w14:paraId="3869D9DA"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835" w:type="pct"/>
            <w:vAlign w:val="center"/>
          </w:tcPr>
          <w:p w14:paraId="4FD75011"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768" w:type="pct"/>
            <w:vAlign w:val="center"/>
          </w:tcPr>
          <w:p w14:paraId="12278E25"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801,112</w:t>
            </w:r>
          </w:p>
        </w:tc>
      </w:tr>
      <w:tr w:rsidR="002C0674" w:rsidRPr="00320378" w14:paraId="144F990D" w14:textId="77777777" w:rsidTr="004F569B">
        <w:trPr>
          <w:trHeight w:val="330"/>
        </w:trPr>
        <w:tc>
          <w:tcPr>
            <w:tcW w:w="1574" w:type="pct"/>
            <w:vAlign w:val="center"/>
          </w:tcPr>
          <w:p w14:paraId="0E7E5AD0"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Итого суммарные тепловые потери </w:t>
            </w:r>
          </w:p>
        </w:tc>
        <w:tc>
          <w:tcPr>
            <w:tcW w:w="837" w:type="pct"/>
            <w:vAlign w:val="center"/>
          </w:tcPr>
          <w:p w14:paraId="206E8AF9"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986" w:type="pct"/>
            <w:vAlign w:val="center"/>
          </w:tcPr>
          <w:p w14:paraId="4BD628C8"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835" w:type="pct"/>
            <w:vAlign w:val="center"/>
          </w:tcPr>
          <w:p w14:paraId="71E74E94"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768" w:type="pct"/>
            <w:vAlign w:val="center"/>
          </w:tcPr>
          <w:p w14:paraId="51BE805F"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75,612</w:t>
            </w:r>
          </w:p>
        </w:tc>
      </w:tr>
      <w:tr w:rsidR="002C0674" w:rsidRPr="00320378" w14:paraId="39119A05" w14:textId="77777777" w:rsidTr="004F569B">
        <w:trPr>
          <w:trHeight w:val="780"/>
        </w:trPr>
        <w:tc>
          <w:tcPr>
            <w:tcW w:w="1574" w:type="pct"/>
            <w:vAlign w:val="center"/>
          </w:tcPr>
          <w:p w14:paraId="4CAF47B6"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ИТОГО по структурным группам</w:t>
            </w:r>
          </w:p>
          <w:p w14:paraId="7B5EEF9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 (отпуск от коллекторов ТЭЦ, с учетом потерь, без ХН)</w:t>
            </w:r>
          </w:p>
        </w:tc>
        <w:tc>
          <w:tcPr>
            <w:tcW w:w="837" w:type="pct"/>
            <w:vAlign w:val="center"/>
          </w:tcPr>
          <w:p w14:paraId="041AC2A9" w14:textId="77777777" w:rsidR="002C0674" w:rsidRPr="00F644CD" w:rsidRDefault="002C0674" w:rsidP="00984911">
            <w:pPr>
              <w:widowControl/>
              <w:autoSpaceDE/>
              <w:autoSpaceDN/>
              <w:adjustRightInd/>
              <w:ind w:firstLine="0"/>
              <w:jc w:val="right"/>
              <w:rPr>
                <w:rFonts w:ascii="Times New Roman" w:hAnsi="Times New Roman" w:cs="Times New Roman"/>
                <w:color w:val="000000"/>
                <w:lang w:eastAsia="en-US"/>
              </w:rPr>
            </w:pPr>
            <w:r w:rsidRPr="00F644CD">
              <w:rPr>
                <w:rFonts w:ascii="Times New Roman" w:hAnsi="Times New Roman" w:cs="Times New Roman"/>
                <w:color w:val="000000"/>
                <w:lang w:eastAsia="en-US"/>
              </w:rPr>
              <w:t>689,217</w:t>
            </w:r>
          </w:p>
        </w:tc>
        <w:tc>
          <w:tcPr>
            <w:tcW w:w="986" w:type="pct"/>
            <w:vAlign w:val="center"/>
          </w:tcPr>
          <w:p w14:paraId="11AA8D76" w14:textId="77777777" w:rsidR="002C0674" w:rsidRPr="00F644CD" w:rsidRDefault="002C0674" w:rsidP="00984911">
            <w:pPr>
              <w:widowControl/>
              <w:autoSpaceDE/>
              <w:autoSpaceDN/>
              <w:adjustRightInd/>
              <w:ind w:firstLine="0"/>
              <w:jc w:val="right"/>
              <w:rPr>
                <w:rFonts w:ascii="Times New Roman" w:hAnsi="Times New Roman" w:cs="Times New Roman"/>
                <w:color w:val="000000"/>
                <w:lang w:eastAsia="en-US"/>
              </w:rPr>
            </w:pPr>
            <w:r w:rsidRPr="00F644CD">
              <w:rPr>
                <w:rFonts w:ascii="Times New Roman" w:hAnsi="Times New Roman" w:cs="Times New Roman"/>
                <w:color w:val="000000"/>
                <w:lang w:eastAsia="en-US"/>
              </w:rPr>
              <w:t>63,776</w:t>
            </w:r>
          </w:p>
        </w:tc>
        <w:tc>
          <w:tcPr>
            <w:tcW w:w="835" w:type="pct"/>
            <w:vAlign w:val="center"/>
          </w:tcPr>
          <w:p w14:paraId="5701A6F5" w14:textId="77777777" w:rsidR="002C0674" w:rsidRPr="00F644CD" w:rsidRDefault="002C0674" w:rsidP="00984911">
            <w:pPr>
              <w:widowControl/>
              <w:autoSpaceDE/>
              <w:autoSpaceDN/>
              <w:adjustRightInd/>
              <w:ind w:firstLine="0"/>
              <w:jc w:val="right"/>
              <w:rPr>
                <w:rFonts w:ascii="Times New Roman" w:hAnsi="Times New Roman" w:cs="Times New Roman"/>
                <w:color w:val="000000"/>
                <w:lang w:eastAsia="en-US"/>
              </w:rPr>
            </w:pPr>
            <w:r w:rsidRPr="00F644CD">
              <w:rPr>
                <w:rFonts w:ascii="Times New Roman" w:hAnsi="Times New Roman" w:cs="Times New Roman"/>
                <w:color w:val="000000"/>
                <w:lang w:eastAsia="en-US"/>
              </w:rPr>
              <w:t>123,731</w:t>
            </w:r>
          </w:p>
        </w:tc>
        <w:tc>
          <w:tcPr>
            <w:tcW w:w="768" w:type="pct"/>
            <w:vAlign w:val="center"/>
          </w:tcPr>
          <w:p w14:paraId="756EDC98" w14:textId="77777777" w:rsidR="002C0674" w:rsidRPr="00F644CD" w:rsidRDefault="002C0674" w:rsidP="00984911">
            <w:pPr>
              <w:widowControl/>
              <w:autoSpaceDE/>
              <w:autoSpaceDN/>
              <w:adjustRightInd/>
              <w:ind w:firstLine="0"/>
              <w:jc w:val="right"/>
              <w:rPr>
                <w:rFonts w:ascii="Times New Roman" w:hAnsi="Times New Roman" w:cs="Times New Roman"/>
                <w:b/>
                <w:color w:val="000000"/>
                <w:lang w:eastAsia="en-US"/>
              </w:rPr>
            </w:pPr>
            <w:r w:rsidRPr="00F644CD">
              <w:rPr>
                <w:rFonts w:ascii="Times New Roman" w:hAnsi="Times New Roman" w:cs="Times New Roman"/>
                <w:b/>
                <w:color w:val="000000"/>
                <w:lang w:eastAsia="en-US"/>
              </w:rPr>
              <w:t>876,724</w:t>
            </w:r>
          </w:p>
        </w:tc>
      </w:tr>
    </w:tbl>
    <w:p w14:paraId="734E93BF"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p>
    <w:p w14:paraId="2886EFBD"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В перспективных расчетах показателей по прогнозируемой нагрузке потребителей принимается доля тепловых потерь в сетях равной 8,624 % по итогам баланса тепловой нагрузки на 26.05.2020 г. (таблица </w:t>
      </w:r>
      <w:r>
        <w:rPr>
          <w:rFonts w:ascii="Times New Roman" w:hAnsi="Times New Roman" w:cs="Times New Roman"/>
          <w:color w:val="000000"/>
          <w:lang w:eastAsia="en-US"/>
        </w:rPr>
        <w:t>4.</w:t>
      </w:r>
      <w:r w:rsidRPr="00F644CD">
        <w:rPr>
          <w:rFonts w:ascii="Times New Roman" w:hAnsi="Times New Roman" w:cs="Times New Roman"/>
          <w:color w:val="000000"/>
          <w:lang w:eastAsia="en-US"/>
        </w:rPr>
        <w:t>1)</w:t>
      </w:r>
    </w:p>
    <w:p w14:paraId="5BA7E81F"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В таблице </w:t>
      </w:r>
      <w:r>
        <w:rPr>
          <w:rFonts w:ascii="Times New Roman" w:hAnsi="Times New Roman" w:cs="Times New Roman"/>
          <w:color w:val="000000"/>
          <w:lang w:eastAsia="en-US"/>
        </w:rPr>
        <w:t>4.</w:t>
      </w:r>
      <w:r w:rsidRPr="00F644CD">
        <w:rPr>
          <w:rFonts w:ascii="Times New Roman" w:hAnsi="Times New Roman" w:cs="Times New Roman"/>
          <w:color w:val="000000"/>
          <w:lang w:eastAsia="en-US"/>
        </w:rPr>
        <w:t xml:space="preserve">2 приведены данные по расчетной потребности в тепловой мощности потребителей для инвестиционного планирования. На рисунке 1 графически представлена структура потребления разных видов нагрузки. </w:t>
      </w:r>
    </w:p>
    <w:p w14:paraId="5380CB85"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Данные из таблицы </w:t>
      </w:r>
      <w:r>
        <w:rPr>
          <w:rFonts w:ascii="Times New Roman" w:hAnsi="Times New Roman" w:cs="Times New Roman"/>
          <w:color w:val="000000"/>
          <w:lang w:eastAsia="en-US"/>
        </w:rPr>
        <w:t>4.</w:t>
      </w:r>
      <w:r w:rsidRPr="00F644CD">
        <w:rPr>
          <w:rFonts w:ascii="Times New Roman" w:hAnsi="Times New Roman" w:cs="Times New Roman"/>
          <w:color w:val="000000"/>
          <w:lang w:eastAsia="en-US"/>
        </w:rPr>
        <w:t xml:space="preserve">2 приняты для планирования нагрузки потребителя на </w:t>
      </w:r>
      <w:smartTag w:uri="urn:schemas-microsoft-com:office:smarttags" w:element="metricconverter">
        <w:smartTagPr>
          <w:attr w:name="ProductID" w:val="22,2 м"/>
        </w:smartTagPr>
        <w:r w:rsidRPr="00F644CD">
          <w:rPr>
            <w:rFonts w:ascii="Times New Roman" w:hAnsi="Times New Roman" w:cs="Times New Roman"/>
            <w:color w:val="000000"/>
            <w:lang w:eastAsia="en-US"/>
          </w:rPr>
          <w:t>2020 г</w:t>
        </w:r>
      </w:smartTag>
      <w:r>
        <w:rPr>
          <w:rFonts w:ascii="Times New Roman" w:hAnsi="Times New Roman" w:cs="Times New Roman"/>
          <w:color w:val="000000"/>
          <w:lang w:eastAsia="en-US"/>
        </w:rPr>
        <w:t>.</w:t>
      </w:r>
    </w:p>
    <w:p w14:paraId="0F0C9A7E"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Кроме того, на основании данных таблицы  2 для инвестиционного планирования принимаются доли потребления разных видов тепловой нагрузки: тепловое потребление от БУ-1 принимается равным 62 % от общего потребления,  потребление теплоты с горячей водой  от БУ-2 – 33 %; доля потребления теплоты в виде пара – принимается равной 5 %. </w:t>
      </w:r>
    </w:p>
    <w:p w14:paraId="718F79D6"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Перспективные тепловые нагрузки потребителей г. Северска (в виде горячей воды, от БУ-1 ТЭЦ) до 2035 года приведены в таблице </w:t>
      </w:r>
      <w:r>
        <w:rPr>
          <w:rFonts w:ascii="Times New Roman" w:hAnsi="Times New Roman" w:cs="Times New Roman"/>
          <w:color w:val="000000"/>
          <w:lang w:eastAsia="en-US"/>
        </w:rPr>
        <w:t>4.</w:t>
      </w:r>
      <w:r w:rsidRPr="00F644CD">
        <w:rPr>
          <w:rFonts w:ascii="Times New Roman" w:hAnsi="Times New Roman" w:cs="Times New Roman"/>
          <w:color w:val="000000"/>
          <w:lang w:eastAsia="en-US"/>
        </w:rPr>
        <w:t xml:space="preserve">3 и на рисунке </w:t>
      </w:r>
      <w:r>
        <w:rPr>
          <w:rFonts w:ascii="Times New Roman" w:hAnsi="Times New Roman" w:cs="Times New Roman"/>
          <w:color w:val="000000"/>
          <w:lang w:eastAsia="en-US"/>
        </w:rPr>
        <w:t>4.</w:t>
      </w:r>
      <w:r w:rsidRPr="00F644CD">
        <w:rPr>
          <w:rFonts w:ascii="Times New Roman" w:hAnsi="Times New Roman" w:cs="Times New Roman"/>
          <w:color w:val="000000"/>
          <w:lang w:eastAsia="en-US"/>
        </w:rPr>
        <w:t>2.</w:t>
      </w:r>
    </w:p>
    <w:p w14:paraId="2841EB13" w14:textId="77777777" w:rsidR="002C0674" w:rsidRPr="00F644CD" w:rsidRDefault="002C0674" w:rsidP="00F644CD">
      <w:pPr>
        <w:widowControl/>
        <w:autoSpaceDE/>
        <w:autoSpaceDN/>
        <w:adjustRightInd/>
        <w:spacing w:line="360" w:lineRule="auto"/>
        <w:ind w:firstLine="0"/>
        <w:rPr>
          <w:rFonts w:ascii="Times New Roman" w:hAnsi="Times New Roman" w:cs="Times New Roman"/>
          <w:bCs/>
          <w:color w:val="000000"/>
        </w:rPr>
      </w:pPr>
      <w:r w:rsidRPr="00F644CD">
        <w:rPr>
          <w:rFonts w:ascii="Times New Roman" w:hAnsi="Times New Roman" w:cs="Times New Roman"/>
          <w:bCs/>
          <w:color w:val="000000"/>
        </w:rPr>
        <w:t xml:space="preserve">Таблица </w:t>
      </w:r>
      <w:r>
        <w:rPr>
          <w:rFonts w:ascii="Times New Roman" w:hAnsi="Times New Roman" w:cs="Times New Roman"/>
          <w:bCs/>
          <w:color w:val="000000"/>
        </w:rPr>
        <w:t>4.</w:t>
      </w:r>
      <w:r w:rsidRPr="00F644CD">
        <w:rPr>
          <w:rFonts w:ascii="Times New Roman" w:hAnsi="Times New Roman" w:cs="Times New Roman"/>
          <w:bCs/>
          <w:color w:val="000000"/>
        </w:rPr>
        <w:t>2 – Расчетная потребность в тепловой мощности потребителей источников</w:t>
      </w:r>
      <w:r w:rsidR="00833AC6">
        <w:rPr>
          <w:rFonts w:ascii="Times New Roman" w:hAnsi="Times New Roman" w:cs="Times New Roman"/>
          <w:bCs/>
          <w:color w:val="000000"/>
        </w:rPr>
        <w:t xml:space="preserve"> </w:t>
      </w:r>
      <w:r w:rsidRPr="00F644CD">
        <w:rPr>
          <w:rFonts w:ascii="Times New Roman" w:hAnsi="Times New Roman" w:cs="Times New Roman"/>
          <w:bCs/>
          <w:color w:val="000000"/>
        </w:rPr>
        <w:t>централизованного теплоснабжения на 01.01.2019 для инвестиционного</w:t>
      </w:r>
      <w:r w:rsidR="00833AC6">
        <w:rPr>
          <w:rFonts w:ascii="Times New Roman" w:hAnsi="Times New Roman" w:cs="Times New Roman"/>
          <w:bCs/>
          <w:color w:val="000000"/>
        </w:rPr>
        <w:t xml:space="preserve"> </w:t>
      </w:r>
      <w:r w:rsidRPr="00F644CD">
        <w:rPr>
          <w:rFonts w:ascii="Times New Roman" w:hAnsi="Times New Roman" w:cs="Times New Roman"/>
          <w:bCs/>
          <w:color w:val="000000"/>
        </w:rPr>
        <w:t>планирования (без учета потерь на тепловых сетях)</w:t>
      </w:r>
    </w:p>
    <w:tbl>
      <w:tblPr>
        <w:tblW w:w="10080" w:type="dxa"/>
        <w:tblInd w:w="93" w:type="dxa"/>
        <w:tblLook w:val="00A0" w:firstRow="1" w:lastRow="0" w:firstColumn="1" w:lastColumn="0" w:noHBand="0" w:noVBand="0"/>
      </w:tblPr>
      <w:tblGrid>
        <w:gridCol w:w="594"/>
        <w:gridCol w:w="6934"/>
        <w:gridCol w:w="2552"/>
      </w:tblGrid>
      <w:tr w:rsidR="002C0674" w:rsidRPr="00320378" w14:paraId="77DAB334" w14:textId="77777777" w:rsidTr="004F569B">
        <w:trPr>
          <w:trHeight w:val="1035"/>
          <w:tblHeader/>
        </w:trPr>
        <w:tc>
          <w:tcPr>
            <w:tcW w:w="594" w:type="dxa"/>
            <w:tcBorders>
              <w:top w:val="single" w:sz="4" w:space="0" w:color="auto"/>
              <w:left w:val="single" w:sz="4" w:space="0" w:color="auto"/>
              <w:bottom w:val="single" w:sz="4" w:space="0" w:color="auto"/>
              <w:right w:val="single" w:sz="4" w:space="0" w:color="auto"/>
            </w:tcBorders>
            <w:vAlign w:val="center"/>
          </w:tcPr>
          <w:p w14:paraId="03E3F3C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lastRenderedPageBreak/>
              <w:t>№ п/п</w:t>
            </w:r>
          </w:p>
        </w:tc>
        <w:tc>
          <w:tcPr>
            <w:tcW w:w="6934" w:type="dxa"/>
            <w:tcBorders>
              <w:top w:val="single" w:sz="4" w:space="0" w:color="auto"/>
              <w:left w:val="nil"/>
              <w:bottom w:val="single" w:sz="4" w:space="0" w:color="auto"/>
              <w:right w:val="single" w:sz="4" w:space="0" w:color="auto"/>
            </w:tcBorders>
            <w:vAlign w:val="center"/>
          </w:tcPr>
          <w:p w14:paraId="5B0BAB6D"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Наименование источника тепловой энергии</w:t>
            </w:r>
          </w:p>
        </w:tc>
        <w:tc>
          <w:tcPr>
            <w:tcW w:w="2552" w:type="dxa"/>
            <w:tcBorders>
              <w:top w:val="single" w:sz="4" w:space="0" w:color="auto"/>
              <w:left w:val="nil"/>
              <w:bottom w:val="single" w:sz="4" w:space="0" w:color="auto"/>
              <w:right w:val="single" w:sz="4" w:space="0" w:color="auto"/>
            </w:tcBorders>
            <w:vAlign w:val="center"/>
          </w:tcPr>
          <w:p w14:paraId="69BC4CC9"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Тепловая нагрузка потребителей всего, Гкал/ч</w:t>
            </w:r>
          </w:p>
        </w:tc>
      </w:tr>
      <w:tr w:rsidR="002C0674" w:rsidRPr="00320378" w14:paraId="7FE77CA3" w14:textId="77777777" w:rsidTr="007E3840">
        <w:trPr>
          <w:trHeight w:val="289"/>
        </w:trPr>
        <w:tc>
          <w:tcPr>
            <w:tcW w:w="594" w:type="dxa"/>
            <w:tcBorders>
              <w:top w:val="nil"/>
              <w:left w:val="single" w:sz="4" w:space="0" w:color="auto"/>
              <w:bottom w:val="single" w:sz="4" w:space="0" w:color="auto"/>
              <w:right w:val="single" w:sz="4" w:space="0" w:color="auto"/>
            </w:tcBorders>
            <w:vAlign w:val="center"/>
          </w:tcPr>
          <w:p w14:paraId="1C19B938"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1</w:t>
            </w:r>
          </w:p>
        </w:tc>
        <w:tc>
          <w:tcPr>
            <w:tcW w:w="6934" w:type="dxa"/>
            <w:tcBorders>
              <w:top w:val="nil"/>
              <w:left w:val="nil"/>
              <w:bottom w:val="single" w:sz="4" w:space="0" w:color="auto"/>
              <w:right w:val="single" w:sz="4" w:space="0" w:color="auto"/>
            </w:tcBorders>
            <w:vAlign w:val="bottom"/>
          </w:tcPr>
          <w:p w14:paraId="21E35F67" w14:textId="77777777" w:rsidR="002C0674" w:rsidRPr="00F644CD" w:rsidRDefault="002C0674" w:rsidP="00F644CD">
            <w:pPr>
              <w:widowControl/>
              <w:autoSpaceDE/>
              <w:autoSpaceDN/>
              <w:adjustRightInd/>
              <w:spacing w:line="360" w:lineRule="auto"/>
              <w:ind w:firstLine="0"/>
              <w:jc w:val="left"/>
              <w:rPr>
                <w:rFonts w:ascii="Times New Roman" w:hAnsi="Times New Roman" w:cs="Times New Roman"/>
                <w:color w:val="000000"/>
              </w:rPr>
            </w:pPr>
            <w:r w:rsidRPr="00F644CD">
              <w:rPr>
                <w:rFonts w:ascii="Times New Roman" w:hAnsi="Times New Roman" w:cs="Times New Roman"/>
                <w:color w:val="000000"/>
              </w:rPr>
              <w:t>ТЭЦ филиал АО «</w:t>
            </w:r>
            <w:r>
              <w:rPr>
                <w:rFonts w:ascii="Times New Roman" w:hAnsi="Times New Roman" w:cs="Times New Roman"/>
                <w:color w:val="000000"/>
              </w:rPr>
              <w:t>РИР</w:t>
            </w:r>
            <w:r w:rsidRPr="00F644CD">
              <w:rPr>
                <w:rFonts w:ascii="Times New Roman" w:hAnsi="Times New Roman" w:cs="Times New Roman"/>
                <w:color w:val="000000"/>
              </w:rPr>
              <w:t xml:space="preserve">» г. Северск,  в </w:t>
            </w:r>
            <w:proofErr w:type="spellStart"/>
            <w:r w:rsidRPr="00F644CD">
              <w:rPr>
                <w:rFonts w:ascii="Times New Roman" w:hAnsi="Times New Roman" w:cs="Times New Roman"/>
                <w:color w:val="000000"/>
              </w:rPr>
              <w:t>т.ч</w:t>
            </w:r>
            <w:proofErr w:type="spellEnd"/>
            <w:r w:rsidRPr="00F644CD">
              <w:rPr>
                <w:rFonts w:ascii="Times New Roman" w:hAnsi="Times New Roman" w:cs="Times New Roman"/>
                <w:color w:val="000000"/>
              </w:rPr>
              <w:t>.</w:t>
            </w:r>
          </w:p>
        </w:tc>
        <w:tc>
          <w:tcPr>
            <w:tcW w:w="2552" w:type="dxa"/>
            <w:tcBorders>
              <w:top w:val="nil"/>
              <w:left w:val="nil"/>
              <w:bottom w:val="single" w:sz="4" w:space="0" w:color="auto"/>
              <w:right w:val="single" w:sz="4" w:space="0" w:color="auto"/>
            </w:tcBorders>
            <w:vAlign w:val="center"/>
          </w:tcPr>
          <w:p w14:paraId="2ACFC5E4"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880,74</w:t>
            </w:r>
          </w:p>
        </w:tc>
      </w:tr>
      <w:tr w:rsidR="002C0674" w:rsidRPr="00320378" w14:paraId="26A72EEE" w14:textId="77777777" w:rsidTr="007E3840">
        <w:trPr>
          <w:trHeight w:val="540"/>
        </w:trPr>
        <w:tc>
          <w:tcPr>
            <w:tcW w:w="594" w:type="dxa"/>
            <w:tcBorders>
              <w:top w:val="nil"/>
              <w:left w:val="single" w:sz="4" w:space="0" w:color="auto"/>
              <w:bottom w:val="single" w:sz="4" w:space="0" w:color="auto"/>
              <w:right w:val="single" w:sz="4" w:space="0" w:color="auto"/>
            </w:tcBorders>
            <w:vAlign w:val="center"/>
          </w:tcPr>
          <w:p w14:paraId="6EA57DFC"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2</w:t>
            </w:r>
          </w:p>
        </w:tc>
        <w:tc>
          <w:tcPr>
            <w:tcW w:w="6934" w:type="dxa"/>
            <w:tcBorders>
              <w:top w:val="nil"/>
              <w:left w:val="nil"/>
              <w:bottom w:val="single" w:sz="4" w:space="0" w:color="auto"/>
              <w:right w:val="single" w:sz="4" w:space="0" w:color="auto"/>
            </w:tcBorders>
            <w:vAlign w:val="bottom"/>
          </w:tcPr>
          <w:p w14:paraId="5DDF27A7" w14:textId="77777777" w:rsidR="002C0674" w:rsidRPr="00F644CD" w:rsidRDefault="002C0674" w:rsidP="00F644CD">
            <w:pPr>
              <w:widowControl/>
              <w:autoSpaceDE/>
              <w:autoSpaceDN/>
              <w:adjustRightInd/>
              <w:spacing w:line="360" w:lineRule="auto"/>
              <w:ind w:firstLine="0"/>
              <w:jc w:val="left"/>
              <w:rPr>
                <w:rFonts w:ascii="Times New Roman" w:hAnsi="Times New Roman" w:cs="Times New Roman"/>
                <w:color w:val="000000"/>
              </w:rPr>
            </w:pPr>
            <w:r w:rsidRPr="00F644CD">
              <w:rPr>
                <w:rFonts w:ascii="Times New Roman" w:hAnsi="Times New Roman" w:cs="Times New Roman"/>
                <w:color w:val="000000"/>
              </w:rPr>
              <w:t xml:space="preserve">Потребители ОАО ТС (теплоноситель </w:t>
            </w:r>
            <w:r w:rsidRPr="00F644CD">
              <w:rPr>
                <w:rFonts w:ascii="Times New Roman" w:hAnsi="Times New Roman" w:cs="Times New Roman"/>
                <w:i/>
                <w:iCs/>
                <w:color w:val="000000"/>
              </w:rPr>
              <w:t>«Горячая вода»</w:t>
            </w:r>
            <w:r w:rsidRPr="00F644CD">
              <w:rPr>
                <w:rFonts w:ascii="Times New Roman" w:hAnsi="Times New Roman" w:cs="Times New Roman"/>
                <w:color w:val="000000"/>
              </w:rPr>
              <w:t xml:space="preserve"> от БУ-1 ТЭЦ)</w:t>
            </w:r>
          </w:p>
        </w:tc>
        <w:tc>
          <w:tcPr>
            <w:tcW w:w="2552" w:type="dxa"/>
            <w:tcBorders>
              <w:top w:val="nil"/>
              <w:left w:val="nil"/>
              <w:bottom w:val="single" w:sz="4" w:space="0" w:color="auto"/>
              <w:right w:val="single" w:sz="4" w:space="0" w:color="auto"/>
            </w:tcBorders>
            <w:vAlign w:val="center"/>
          </w:tcPr>
          <w:p w14:paraId="55011C4A"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546,54</w:t>
            </w:r>
          </w:p>
        </w:tc>
      </w:tr>
      <w:tr w:rsidR="002C0674" w:rsidRPr="00320378" w14:paraId="019D9F67" w14:textId="77777777" w:rsidTr="007E3840">
        <w:trPr>
          <w:trHeight w:val="720"/>
        </w:trPr>
        <w:tc>
          <w:tcPr>
            <w:tcW w:w="594" w:type="dxa"/>
            <w:tcBorders>
              <w:top w:val="nil"/>
              <w:left w:val="single" w:sz="4" w:space="0" w:color="auto"/>
              <w:bottom w:val="single" w:sz="4" w:space="0" w:color="auto"/>
              <w:right w:val="single" w:sz="4" w:space="0" w:color="auto"/>
            </w:tcBorders>
            <w:vAlign w:val="center"/>
          </w:tcPr>
          <w:p w14:paraId="76C03773"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3</w:t>
            </w:r>
          </w:p>
        </w:tc>
        <w:tc>
          <w:tcPr>
            <w:tcW w:w="6934" w:type="dxa"/>
            <w:tcBorders>
              <w:top w:val="nil"/>
              <w:left w:val="nil"/>
              <w:bottom w:val="single" w:sz="4" w:space="0" w:color="auto"/>
              <w:right w:val="single" w:sz="4" w:space="0" w:color="auto"/>
            </w:tcBorders>
            <w:vAlign w:val="bottom"/>
          </w:tcPr>
          <w:p w14:paraId="471C328F" w14:textId="77777777" w:rsidR="002C0674" w:rsidRPr="00F644CD" w:rsidRDefault="002C0674" w:rsidP="00F644CD">
            <w:pPr>
              <w:widowControl/>
              <w:autoSpaceDE/>
              <w:autoSpaceDN/>
              <w:adjustRightInd/>
              <w:spacing w:line="360" w:lineRule="auto"/>
              <w:ind w:firstLine="0"/>
              <w:jc w:val="left"/>
              <w:rPr>
                <w:rFonts w:ascii="Times New Roman" w:hAnsi="Times New Roman" w:cs="Times New Roman"/>
                <w:color w:val="000000"/>
              </w:rPr>
            </w:pPr>
            <w:r w:rsidRPr="00F644CD">
              <w:rPr>
                <w:rFonts w:ascii="Times New Roman" w:hAnsi="Times New Roman" w:cs="Times New Roman"/>
                <w:color w:val="000000"/>
              </w:rPr>
              <w:t xml:space="preserve">Собственное потребление и сторонние потребители АО «СХК» (теплоноситель </w:t>
            </w:r>
            <w:r w:rsidRPr="00F644CD">
              <w:rPr>
                <w:rFonts w:ascii="Times New Roman" w:hAnsi="Times New Roman" w:cs="Times New Roman"/>
                <w:i/>
                <w:iCs/>
                <w:color w:val="000000"/>
              </w:rPr>
              <w:t>«Горячая вода»</w:t>
            </w:r>
            <w:r w:rsidRPr="00F644CD">
              <w:rPr>
                <w:rFonts w:ascii="Times New Roman" w:hAnsi="Times New Roman" w:cs="Times New Roman"/>
                <w:color w:val="000000"/>
              </w:rPr>
              <w:t xml:space="preserve"> от БУ-2 ТЭЦ)</w:t>
            </w:r>
          </w:p>
        </w:tc>
        <w:tc>
          <w:tcPr>
            <w:tcW w:w="2552" w:type="dxa"/>
            <w:tcBorders>
              <w:top w:val="nil"/>
              <w:left w:val="nil"/>
              <w:bottom w:val="single" w:sz="4" w:space="0" w:color="auto"/>
              <w:right w:val="single" w:sz="4" w:space="0" w:color="auto"/>
            </w:tcBorders>
            <w:vAlign w:val="center"/>
          </w:tcPr>
          <w:p w14:paraId="1FCC747D"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287,18</w:t>
            </w:r>
          </w:p>
        </w:tc>
      </w:tr>
      <w:tr w:rsidR="002C0674" w:rsidRPr="00320378" w14:paraId="429849D5" w14:textId="77777777" w:rsidTr="007E3840">
        <w:trPr>
          <w:trHeight w:val="720"/>
        </w:trPr>
        <w:tc>
          <w:tcPr>
            <w:tcW w:w="594" w:type="dxa"/>
            <w:tcBorders>
              <w:top w:val="nil"/>
              <w:left w:val="single" w:sz="4" w:space="0" w:color="auto"/>
              <w:bottom w:val="single" w:sz="4" w:space="0" w:color="auto"/>
              <w:right w:val="single" w:sz="4" w:space="0" w:color="auto"/>
            </w:tcBorders>
            <w:vAlign w:val="center"/>
          </w:tcPr>
          <w:p w14:paraId="16F8EA8B"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4</w:t>
            </w:r>
          </w:p>
        </w:tc>
        <w:tc>
          <w:tcPr>
            <w:tcW w:w="6934" w:type="dxa"/>
            <w:tcBorders>
              <w:top w:val="nil"/>
              <w:left w:val="nil"/>
              <w:bottom w:val="single" w:sz="4" w:space="0" w:color="auto"/>
              <w:right w:val="single" w:sz="4" w:space="0" w:color="auto"/>
            </w:tcBorders>
            <w:vAlign w:val="bottom"/>
          </w:tcPr>
          <w:p w14:paraId="664A8BD8" w14:textId="77777777" w:rsidR="002C0674" w:rsidRPr="00F644CD" w:rsidRDefault="002C0674" w:rsidP="00F644CD">
            <w:pPr>
              <w:widowControl/>
              <w:autoSpaceDE/>
              <w:autoSpaceDN/>
              <w:adjustRightInd/>
              <w:spacing w:line="360" w:lineRule="auto"/>
              <w:ind w:firstLine="0"/>
              <w:jc w:val="left"/>
              <w:rPr>
                <w:rFonts w:ascii="Times New Roman" w:hAnsi="Times New Roman" w:cs="Times New Roman"/>
                <w:color w:val="000000"/>
              </w:rPr>
            </w:pPr>
            <w:r w:rsidRPr="00F644CD">
              <w:rPr>
                <w:rFonts w:ascii="Times New Roman" w:hAnsi="Times New Roman" w:cs="Times New Roman"/>
                <w:color w:val="000000"/>
              </w:rPr>
              <w:t xml:space="preserve">Собственное потребление и сторонние потребители АО «СХК» (теплоноситель </w:t>
            </w:r>
            <w:r w:rsidRPr="00F644CD">
              <w:rPr>
                <w:rFonts w:ascii="Times New Roman" w:hAnsi="Times New Roman" w:cs="Times New Roman"/>
                <w:b/>
                <w:bCs/>
                <w:color w:val="000000"/>
              </w:rPr>
              <w:t>«Пар»</w:t>
            </w:r>
            <w:r w:rsidRPr="00F644CD">
              <w:rPr>
                <w:rFonts w:ascii="Times New Roman" w:hAnsi="Times New Roman" w:cs="Times New Roman"/>
                <w:color w:val="000000"/>
              </w:rPr>
              <w:t>)</w:t>
            </w:r>
          </w:p>
        </w:tc>
        <w:tc>
          <w:tcPr>
            <w:tcW w:w="2552" w:type="dxa"/>
            <w:tcBorders>
              <w:top w:val="nil"/>
              <w:left w:val="nil"/>
              <w:bottom w:val="single" w:sz="4" w:space="0" w:color="auto"/>
              <w:right w:val="single" w:sz="4" w:space="0" w:color="auto"/>
            </w:tcBorders>
            <w:vAlign w:val="center"/>
          </w:tcPr>
          <w:p w14:paraId="54E3CF65"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47,02</w:t>
            </w:r>
          </w:p>
        </w:tc>
      </w:tr>
    </w:tbl>
    <w:p w14:paraId="675538AF"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p>
    <w:p w14:paraId="4B6C7647" w14:textId="77777777" w:rsidR="002C0674" w:rsidRPr="00F644CD" w:rsidRDefault="00FF2C11" w:rsidP="00F644CD">
      <w:pPr>
        <w:widowControl/>
        <w:spacing w:line="360" w:lineRule="auto"/>
        <w:ind w:firstLine="0"/>
        <w:rPr>
          <w:rFonts w:ascii="Times New Roman" w:hAnsi="Times New Roman" w:cs="Times New Roman"/>
          <w:color w:val="000000"/>
          <w:lang w:eastAsia="en-US"/>
        </w:rPr>
      </w:pPr>
      <w:r>
        <w:rPr>
          <w:rFonts w:ascii="Arial" w:hAnsi="Arial" w:cs="Arial"/>
          <w:noProof/>
          <w:color w:val="000000"/>
        </w:rPr>
        <w:drawing>
          <wp:inline distT="0" distB="0" distL="0" distR="0" wp14:anchorId="4D8C10ED" wp14:editId="117235F5">
            <wp:extent cx="6446520" cy="3562350"/>
            <wp:effectExtent l="0" t="0" r="11430" b="0"/>
            <wp:docPr id="9"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B02606E"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Рисунок </w:t>
      </w:r>
      <w:r>
        <w:rPr>
          <w:rFonts w:ascii="Times New Roman" w:hAnsi="Times New Roman" w:cs="Times New Roman"/>
          <w:color w:val="000000"/>
          <w:lang w:eastAsia="en-US"/>
        </w:rPr>
        <w:t>4.</w:t>
      </w:r>
      <w:r w:rsidRPr="00F644CD">
        <w:rPr>
          <w:rFonts w:ascii="Times New Roman" w:hAnsi="Times New Roman" w:cs="Times New Roman"/>
          <w:color w:val="000000"/>
          <w:lang w:eastAsia="en-US"/>
        </w:rPr>
        <w:t>1 – Структура потребления тепловой энергии в системе ТС на базе ТЭЦ АО «</w:t>
      </w:r>
      <w:r w:rsidR="00FF2B4E">
        <w:rPr>
          <w:rFonts w:ascii="Times New Roman" w:hAnsi="Times New Roman" w:cs="Times New Roman"/>
          <w:color w:val="000000"/>
          <w:lang w:eastAsia="en-US"/>
        </w:rPr>
        <w:t>РИР</w:t>
      </w:r>
      <w:r w:rsidRPr="00F644CD">
        <w:rPr>
          <w:rFonts w:ascii="Times New Roman" w:hAnsi="Times New Roman" w:cs="Times New Roman"/>
          <w:color w:val="000000"/>
          <w:lang w:eastAsia="en-US"/>
        </w:rPr>
        <w:t>» для инвестиционного планирования</w:t>
      </w:r>
    </w:p>
    <w:p w14:paraId="453A1F3F" w14:textId="77777777" w:rsidR="002C0674" w:rsidRPr="00F644CD" w:rsidRDefault="002C0674" w:rsidP="00F644CD">
      <w:pPr>
        <w:widowControl/>
        <w:autoSpaceDE/>
        <w:autoSpaceDN/>
        <w:adjustRightInd/>
        <w:spacing w:after="200" w:line="276" w:lineRule="auto"/>
        <w:ind w:firstLine="0"/>
        <w:jc w:val="left"/>
        <w:rPr>
          <w:rFonts w:ascii="Times New Roman" w:hAnsi="Times New Roman" w:cs="Times New Roman"/>
          <w:bCs/>
          <w:color w:val="000000"/>
        </w:rPr>
      </w:pPr>
      <w:r w:rsidRPr="00F644CD">
        <w:rPr>
          <w:rFonts w:ascii="Times New Roman" w:hAnsi="Times New Roman" w:cs="Times New Roman"/>
          <w:bCs/>
          <w:color w:val="000000"/>
        </w:rPr>
        <w:br w:type="page"/>
      </w:r>
    </w:p>
    <w:p w14:paraId="61CD9212" w14:textId="77777777" w:rsidR="002C0674" w:rsidRPr="00F644CD" w:rsidRDefault="002C0674" w:rsidP="00F644CD">
      <w:pPr>
        <w:widowControl/>
        <w:spacing w:line="360" w:lineRule="auto"/>
        <w:ind w:firstLine="0"/>
        <w:rPr>
          <w:rFonts w:ascii="Times New Roman" w:hAnsi="Times New Roman" w:cs="Times New Roman"/>
          <w:bCs/>
          <w:color w:val="000000"/>
        </w:rPr>
      </w:pPr>
      <w:r w:rsidRPr="00F644CD">
        <w:rPr>
          <w:rFonts w:ascii="Times New Roman" w:hAnsi="Times New Roman" w:cs="Times New Roman"/>
          <w:bCs/>
          <w:color w:val="000000"/>
        </w:rPr>
        <w:lastRenderedPageBreak/>
        <w:t xml:space="preserve">Таблица  </w:t>
      </w:r>
      <w:r>
        <w:rPr>
          <w:rFonts w:ascii="Times New Roman" w:hAnsi="Times New Roman" w:cs="Times New Roman"/>
          <w:bCs/>
          <w:color w:val="000000"/>
        </w:rPr>
        <w:t>4.</w:t>
      </w:r>
      <w:r w:rsidRPr="00F644CD">
        <w:rPr>
          <w:rFonts w:ascii="Times New Roman" w:hAnsi="Times New Roman" w:cs="Times New Roman"/>
          <w:bCs/>
          <w:color w:val="000000"/>
        </w:rPr>
        <w:t>3 – Объемы потребления тепловой мощности потребителями г. Северска, Гкал/ч (с горячей водой от БУ-1) с разделением по видам потребления в системе теплоснабжения ЗАТО Северск  на базе ТЭЦ  АО «</w:t>
      </w:r>
      <w:r w:rsidR="00E539E7">
        <w:rPr>
          <w:rFonts w:ascii="Times New Roman" w:hAnsi="Times New Roman" w:cs="Times New Roman"/>
          <w:bCs/>
          <w:color w:val="000000"/>
        </w:rPr>
        <w:t>РИР</w:t>
      </w:r>
      <w:r w:rsidRPr="00F644CD">
        <w:rPr>
          <w:rFonts w:ascii="Times New Roman" w:hAnsi="Times New Roman" w:cs="Times New Roman"/>
          <w:bCs/>
          <w:color w:val="000000"/>
        </w:rPr>
        <w:t xml:space="preserve">» на каждом этапе на период до </w:t>
      </w:r>
      <w:smartTag w:uri="urn:schemas-microsoft-com:office:smarttags" w:element="metricconverter">
        <w:smartTagPr>
          <w:attr w:name="ProductID" w:val="22,2 м"/>
        </w:smartTagPr>
        <w:r w:rsidRPr="00F644CD">
          <w:rPr>
            <w:rFonts w:ascii="Times New Roman" w:hAnsi="Times New Roman" w:cs="Times New Roman"/>
            <w:bCs/>
            <w:color w:val="000000"/>
          </w:rPr>
          <w:t>2035 г</w:t>
        </w:r>
      </w:smartTag>
      <w:r w:rsidRPr="00F644CD">
        <w:rPr>
          <w:rFonts w:ascii="Times New Roman" w:hAnsi="Times New Roman" w:cs="Times New Roman"/>
          <w:bCs/>
          <w:color w:val="000000"/>
        </w:rPr>
        <w:t>.</w:t>
      </w:r>
    </w:p>
    <w:tbl>
      <w:tblPr>
        <w:tblW w:w="483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5"/>
        <w:gridCol w:w="1096"/>
        <w:gridCol w:w="985"/>
        <w:gridCol w:w="985"/>
        <w:gridCol w:w="985"/>
        <w:gridCol w:w="987"/>
        <w:gridCol w:w="987"/>
        <w:gridCol w:w="801"/>
        <w:gridCol w:w="994"/>
      </w:tblGrid>
      <w:tr w:rsidR="002C0674" w:rsidRPr="00320378" w14:paraId="721BD822" w14:textId="77777777" w:rsidTr="00320378">
        <w:tc>
          <w:tcPr>
            <w:tcW w:w="1037" w:type="pct"/>
          </w:tcPr>
          <w:p w14:paraId="2669A2BE"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Наименование</w:t>
            </w:r>
          </w:p>
        </w:tc>
        <w:tc>
          <w:tcPr>
            <w:tcW w:w="556" w:type="pct"/>
          </w:tcPr>
          <w:p w14:paraId="3D95239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2020</w:t>
            </w:r>
          </w:p>
        </w:tc>
        <w:tc>
          <w:tcPr>
            <w:tcW w:w="499" w:type="pct"/>
          </w:tcPr>
          <w:p w14:paraId="1D827BFF"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2021</w:t>
            </w:r>
          </w:p>
        </w:tc>
        <w:tc>
          <w:tcPr>
            <w:tcW w:w="499" w:type="pct"/>
          </w:tcPr>
          <w:p w14:paraId="31DBA4F4"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w:t>
            </w:r>
          </w:p>
        </w:tc>
        <w:tc>
          <w:tcPr>
            <w:tcW w:w="499" w:type="pct"/>
          </w:tcPr>
          <w:p w14:paraId="5253EAC6"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2026</w:t>
            </w:r>
          </w:p>
        </w:tc>
        <w:tc>
          <w:tcPr>
            <w:tcW w:w="500" w:type="pct"/>
          </w:tcPr>
          <w:p w14:paraId="7862885D"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w:t>
            </w:r>
          </w:p>
        </w:tc>
        <w:tc>
          <w:tcPr>
            <w:tcW w:w="500" w:type="pct"/>
          </w:tcPr>
          <w:p w14:paraId="77166133"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2031</w:t>
            </w:r>
          </w:p>
        </w:tc>
        <w:tc>
          <w:tcPr>
            <w:tcW w:w="406" w:type="pct"/>
          </w:tcPr>
          <w:p w14:paraId="309BE6D3"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w:t>
            </w:r>
          </w:p>
        </w:tc>
        <w:tc>
          <w:tcPr>
            <w:tcW w:w="501" w:type="pct"/>
          </w:tcPr>
          <w:p w14:paraId="67F30BE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2035</w:t>
            </w:r>
          </w:p>
        </w:tc>
      </w:tr>
      <w:tr w:rsidR="002C0674" w:rsidRPr="00320378" w14:paraId="6A4F5ABC" w14:textId="77777777" w:rsidTr="00320378">
        <w:tc>
          <w:tcPr>
            <w:tcW w:w="5000" w:type="pct"/>
            <w:gridSpan w:val="9"/>
          </w:tcPr>
          <w:p w14:paraId="313F73EF" w14:textId="77777777" w:rsidR="002C0674" w:rsidRPr="00320378" w:rsidRDefault="002C0674" w:rsidP="00E539E7">
            <w:pPr>
              <w:widowControl/>
              <w:spacing w:line="360" w:lineRule="auto"/>
              <w:ind w:firstLine="0"/>
              <w:jc w:val="center"/>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От БУ-1 ТЭЦ АО «</w:t>
            </w:r>
            <w:r w:rsidR="00E539E7">
              <w:rPr>
                <w:rFonts w:ascii="Times New Roman" w:hAnsi="Times New Roman" w:cs="Times New Roman"/>
                <w:color w:val="000000"/>
                <w:sz w:val="22"/>
                <w:szCs w:val="22"/>
                <w:lang w:eastAsia="en-US"/>
              </w:rPr>
              <w:t>РИР</w:t>
            </w:r>
            <w:r w:rsidRPr="00320378">
              <w:rPr>
                <w:rFonts w:ascii="Times New Roman" w:hAnsi="Times New Roman" w:cs="Times New Roman"/>
                <w:color w:val="000000"/>
                <w:sz w:val="22"/>
                <w:szCs w:val="22"/>
                <w:lang w:eastAsia="en-US"/>
              </w:rPr>
              <w:t>» (без учета тепловых потерь)</w:t>
            </w:r>
          </w:p>
        </w:tc>
      </w:tr>
      <w:tr w:rsidR="002C0674" w:rsidRPr="00320378" w14:paraId="1DB492B0" w14:textId="77777777" w:rsidTr="00320378">
        <w:tc>
          <w:tcPr>
            <w:tcW w:w="1037" w:type="pct"/>
          </w:tcPr>
          <w:p w14:paraId="0158C00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Г. Северск, всего</w:t>
            </w:r>
          </w:p>
        </w:tc>
        <w:tc>
          <w:tcPr>
            <w:tcW w:w="556" w:type="pct"/>
          </w:tcPr>
          <w:p w14:paraId="44CABACF"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rPr>
              <w:t>546,54</w:t>
            </w:r>
          </w:p>
        </w:tc>
        <w:tc>
          <w:tcPr>
            <w:tcW w:w="499" w:type="pct"/>
            <w:vAlign w:val="center"/>
          </w:tcPr>
          <w:p w14:paraId="306D65E0"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566,84</w:t>
            </w:r>
          </w:p>
        </w:tc>
        <w:tc>
          <w:tcPr>
            <w:tcW w:w="499" w:type="pct"/>
          </w:tcPr>
          <w:p w14:paraId="6FEA1D09"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499" w:type="pct"/>
            <w:vAlign w:val="center"/>
          </w:tcPr>
          <w:p w14:paraId="0368DA3C"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580,8</w:t>
            </w:r>
          </w:p>
        </w:tc>
        <w:tc>
          <w:tcPr>
            <w:tcW w:w="500" w:type="pct"/>
          </w:tcPr>
          <w:p w14:paraId="6888DBED"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0" w:type="pct"/>
            <w:vAlign w:val="center"/>
          </w:tcPr>
          <w:p w14:paraId="656A12C6"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595,9</w:t>
            </w:r>
          </w:p>
        </w:tc>
        <w:tc>
          <w:tcPr>
            <w:tcW w:w="406" w:type="pct"/>
          </w:tcPr>
          <w:p w14:paraId="315F238D"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1" w:type="pct"/>
            <w:vAlign w:val="center"/>
          </w:tcPr>
          <w:p w14:paraId="29E3A819"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609,86</w:t>
            </w:r>
          </w:p>
        </w:tc>
      </w:tr>
      <w:tr w:rsidR="002C0674" w:rsidRPr="00320378" w14:paraId="287D4078" w14:textId="77777777" w:rsidTr="00320378">
        <w:tc>
          <w:tcPr>
            <w:tcW w:w="1037" w:type="pct"/>
          </w:tcPr>
          <w:p w14:paraId="336C27FB"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Отопление и вентиляция</w:t>
            </w:r>
          </w:p>
        </w:tc>
        <w:tc>
          <w:tcPr>
            <w:tcW w:w="556" w:type="pct"/>
          </w:tcPr>
          <w:p w14:paraId="57468AF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365,2</w:t>
            </w:r>
          </w:p>
        </w:tc>
        <w:tc>
          <w:tcPr>
            <w:tcW w:w="499" w:type="pct"/>
            <w:vAlign w:val="center"/>
          </w:tcPr>
          <w:p w14:paraId="484D39AF"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379,15</w:t>
            </w:r>
          </w:p>
        </w:tc>
        <w:tc>
          <w:tcPr>
            <w:tcW w:w="499" w:type="pct"/>
          </w:tcPr>
          <w:p w14:paraId="55AACB4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499" w:type="pct"/>
            <w:vAlign w:val="center"/>
          </w:tcPr>
          <w:p w14:paraId="14449745"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387,5</w:t>
            </w:r>
          </w:p>
        </w:tc>
        <w:tc>
          <w:tcPr>
            <w:tcW w:w="500" w:type="pct"/>
          </w:tcPr>
          <w:p w14:paraId="266BE1F3"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0" w:type="pct"/>
            <w:vAlign w:val="center"/>
          </w:tcPr>
          <w:p w14:paraId="13C7DD61"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397</w:t>
            </w:r>
          </w:p>
        </w:tc>
        <w:tc>
          <w:tcPr>
            <w:tcW w:w="406" w:type="pct"/>
          </w:tcPr>
          <w:p w14:paraId="75848B41"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1" w:type="pct"/>
            <w:vAlign w:val="center"/>
          </w:tcPr>
          <w:p w14:paraId="78DF4594"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405,31</w:t>
            </w:r>
          </w:p>
        </w:tc>
      </w:tr>
      <w:tr w:rsidR="002C0674" w:rsidRPr="00320378" w14:paraId="39E64727" w14:textId="77777777" w:rsidTr="00320378">
        <w:tc>
          <w:tcPr>
            <w:tcW w:w="1037" w:type="pct"/>
          </w:tcPr>
          <w:p w14:paraId="681EFF40"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ГВС (макс.)</w:t>
            </w:r>
          </w:p>
        </w:tc>
        <w:tc>
          <w:tcPr>
            <w:tcW w:w="556" w:type="pct"/>
          </w:tcPr>
          <w:p w14:paraId="08333B48"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181,34</w:t>
            </w:r>
          </w:p>
        </w:tc>
        <w:tc>
          <w:tcPr>
            <w:tcW w:w="499" w:type="pct"/>
            <w:vAlign w:val="center"/>
          </w:tcPr>
          <w:p w14:paraId="3075E464"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187,69</w:t>
            </w:r>
          </w:p>
        </w:tc>
        <w:tc>
          <w:tcPr>
            <w:tcW w:w="499" w:type="pct"/>
          </w:tcPr>
          <w:p w14:paraId="35C7A2C0"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499" w:type="pct"/>
            <w:vAlign w:val="center"/>
          </w:tcPr>
          <w:p w14:paraId="46BB7219"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193,3</w:t>
            </w:r>
          </w:p>
        </w:tc>
        <w:tc>
          <w:tcPr>
            <w:tcW w:w="500" w:type="pct"/>
          </w:tcPr>
          <w:p w14:paraId="2014F476"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0" w:type="pct"/>
            <w:vAlign w:val="center"/>
          </w:tcPr>
          <w:p w14:paraId="5EF3225D"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199</w:t>
            </w:r>
          </w:p>
        </w:tc>
        <w:tc>
          <w:tcPr>
            <w:tcW w:w="406" w:type="pct"/>
          </w:tcPr>
          <w:p w14:paraId="307A3F46"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1" w:type="pct"/>
            <w:vAlign w:val="center"/>
          </w:tcPr>
          <w:p w14:paraId="5CDA3313"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204,55</w:t>
            </w:r>
          </w:p>
        </w:tc>
      </w:tr>
    </w:tbl>
    <w:p w14:paraId="5244888C"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p>
    <w:p w14:paraId="2A37337C" w14:textId="77777777" w:rsidR="002C0674" w:rsidRPr="00F644CD" w:rsidRDefault="00FF2C11" w:rsidP="00F644CD">
      <w:pPr>
        <w:widowControl/>
        <w:spacing w:line="360" w:lineRule="auto"/>
        <w:ind w:firstLine="0"/>
        <w:rPr>
          <w:rFonts w:ascii="Times New Roman" w:hAnsi="Times New Roman" w:cs="Times New Roman"/>
          <w:color w:val="000000"/>
          <w:lang w:eastAsia="en-US"/>
        </w:rPr>
      </w:pPr>
      <w:r>
        <w:rPr>
          <w:rFonts w:ascii="Arial" w:hAnsi="Arial" w:cs="Arial"/>
          <w:noProof/>
          <w:color w:val="000000"/>
        </w:rPr>
        <w:drawing>
          <wp:inline distT="0" distB="0" distL="0" distR="0" wp14:anchorId="658CB405" wp14:editId="61E3109C">
            <wp:extent cx="6365875" cy="3366770"/>
            <wp:effectExtent l="0" t="0" r="15875" b="5080"/>
            <wp:docPr id="10"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2BEE09C"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Рисунок </w:t>
      </w:r>
      <w:r>
        <w:rPr>
          <w:rFonts w:ascii="Times New Roman" w:hAnsi="Times New Roman" w:cs="Times New Roman"/>
          <w:color w:val="000000"/>
          <w:lang w:eastAsia="en-US"/>
        </w:rPr>
        <w:t>4.</w:t>
      </w:r>
      <w:r w:rsidRPr="00F644CD">
        <w:rPr>
          <w:rFonts w:ascii="Times New Roman" w:hAnsi="Times New Roman" w:cs="Times New Roman"/>
          <w:color w:val="000000"/>
          <w:lang w:eastAsia="en-US"/>
        </w:rPr>
        <w:t>2 – Перспективные тепловые нагрузки потребителей г. Северска (в виде горячей воды, от БУ-1 ТЭЦ) до 2035 года по видам потребления</w:t>
      </w:r>
    </w:p>
    <w:p w14:paraId="0FBB7BDE" w14:textId="77777777" w:rsidR="002C0674" w:rsidRPr="00C777A7" w:rsidRDefault="002C0674" w:rsidP="00C777A7">
      <w:pPr>
        <w:pStyle w:val="3"/>
      </w:pPr>
      <w:bookmarkStart w:id="44" w:name="_Toc42438045"/>
      <w:r w:rsidRPr="00C777A7">
        <w:t>4.1.2 Общая характеристика сценариев развития систем теплоснабжения ЗАТО Северск на базе ТЭЦ АО «</w:t>
      </w:r>
      <w:r w:rsidR="00E539E7">
        <w:t>РИР</w:t>
      </w:r>
      <w:r w:rsidRPr="00C777A7">
        <w:t>»</w:t>
      </w:r>
      <w:bookmarkEnd w:id="44"/>
    </w:p>
    <w:p w14:paraId="268BBA28"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Предлагаемые сценарии развития системы теплоснабжения города Северска должны учитывать, главным образом, необходимость покрытия существующей и перспективной тепловых нагрузок, а также техническое состояние генерирующего оборудования (степень износа). </w:t>
      </w:r>
    </w:p>
    <w:p w14:paraId="59716772" w14:textId="1BD19D71"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Анализ данных по годам ввода в эксплуатацию, наработки и достижения паркового ресурса паровых турбин ТЭЦ, приведенных в Главе 1, часть 2 «Существующее положение…» Обосновыва</w:t>
      </w:r>
      <w:r w:rsidRPr="00F644CD">
        <w:rPr>
          <w:rFonts w:ascii="Times New Roman" w:hAnsi="Times New Roman" w:cs="Times New Roman"/>
          <w:color w:val="000000"/>
          <w:lang w:eastAsia="en-US"/>
        </w:rPr>
        <w:lastRenderedPageBreak/>
        <w:t xml:space="preserve">ющих материалов к Схеме теплоснабжения ЗАТО Северск, показывает, что </w:t>
      </w:r>
      <w:r w:rsidR="00924747">
        <w:rPr>
          <w:rFonts w:ascii="Times New Roman" w:hAnsi="Times New Roman" w:cs="Times New Roman"/>
          <w:color w:val="000000"/>
          <w:lang w:eastAsia="en-US"/>
        </w:rPr>
        <w:t>один</w:t>
      </w:r>
      <w:r w:rsidR="00924747" w:rsidRPr="00F644CD">
        <w:rPr>
          <w:rFonts w:ascii="Times New Roman" w:hAnsi="Times New Roman" w:cs="Times New Roman"/>
          <w:color w:val="000000"/>
          <w:lang w:eastAsia="en-US"/>
        </w:rPr>
        <w:t xml:space="preserve"> </w:t>
      </w:r>
      <w:r w:rsidRPr="00F644CD">
        <w:rPr>
          <w:rFonts w:ascii="Times New Roman" w:hAnsi="Times New Roman" w:cs="Times New Roman"/>
          <w:color w:val="000000"/>
          <w:lang w:eastAsia="en-US"/>
        </w:rPr>
        <w:t xml:space="preserve">из </w:t>
      </w:r>
      <w:r w:rsidR="00924747">
        <w:rPr>
          <w:rFonts w:ascii="Times New Roman" w:hAnsi="Times New Roman" w:cs="Times New Roman"/>
          <w:color w:val="000000"/>
          <w:lang w:eastAsia="en-US"/>
        </w:rPr>
        <w:t>шести</w:t>
      </w:r>
      <w:r w:rsidR="00924747" w:rsidRPr="00F644CD">
        <w:rPr>
          <w:rFonts w:ascii="Times New Roman" w:hAnsi="Times New Roman" w:cs="Times New Roman"/>
          <w:color w:val="000000"/>
          <w:lang w:eastAsia="en-US"/>
        </w:rPr>
        <w:t xml:space="preserve"> </w:t>
      </w:r>
      <w:r w:rsidRPr="00F644CD">
        <w:rPr>
          <w:rFonts w:ascii="Times New Roman" w:hAnsi="Times New Roman" w:cs="Times New Roman"/>
          <w:color w:val="000000"/>
          <w:lang w:eastAsia="en-US"/>
        </w:rPr>
        <w:t>турбоагрегатов были введены в эксплуа</w:t>
      </w:r>
      <w:r w:rsidR="004F569B">
        <w:rPr>
          <w:rFonts w:ascii="Times New Roman" w:hAnsi="Times New Roman" w:cs="Times New Roman"/>
          <w:color w:val="000000"/>
          <w:lang w:eastAsia="en-US"/>
        </w:rPr>
        <w:t xml:space="preserve">тацию в период (1953-1960) и к </w:t>
      </w:r>
      <w:r w:rsidRPr="00F644CD">
        <w:rPr>
          <w:rFonts w:ascii="Times New Roman" w:hAnsi="Times New Roman" w:cs="Times New Roman"/>
          <w:color w:val="000000"/>
          <w:lang w:eastAsia="en-US"/>
        </w:rPr>
        <w:t>20</w:t>
      </w:r>
      <w:r w:rsidR="00924747">
        <w:rPr>
          <w:rFonts w:ascii="Times New Roman" w:hAnsi="Times New Roman" w:cs="Times New Roman"/>
          <w:color w:val="000000"/>
          <w:lang w:eastAsia="en-US"/>
        </w:rPr>
        <w:t>21</w:t>
      </w:r>
      <w:r w:rsidRPr="00F644CD">
        <w:rPr>
          <w:rFonts w:ascii="Times New Roman" w:hAnsi="Times New Roman" w:cs="Times New Roman"/>
          <w:color w:val="000000"/>
          <w:lang w:eastAsia="en-US"/>
        </w:rPr>
        <w:t xml:space="preserve"> практически выработал ресурс (таблица </w:t>
      </w:r>
      <w:r>
        <w:rPr>
          <w:rFonts w:ascii="Times New Roman" w:hAnsi="Times New Roman" w:cs="Times New Roman"/>
          <w:color w:val="000000"/>
          <w:lang w:eastAsia="en-US"/>
        </w:rPr>
        <w:t>4.</w:t>
      </w:r>
      <w:r w:rsidRPr="00F644CD">
        <w:rPr>
          <w:rFonts w:ascii="Times New Roman" w:hAnsi="Times New Roman" w:cs="Times New Roman"/>
          <w:color w:val="000000"/>
          <w:lang w:eastAsia="en-US"/>
        </w:rPr>
        <w:t xml:space="preserve">4). </w:t>
      </w:r>
    </w:p>
    <w:p w14:paraId="6E9A753A" w14:textId="6C356BE8"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В </w:t>
      </w:r>
      <w:smartTag w:uri="urn:schemas-microsoft-com:office:smarttags" w:element="metricconverter">
        <w:smartTagPr>
          <w:attr w:name="ProductID" w:val="22,2 м"/>
        </w:smartTagPr>
        <w:r w:rsidRPr="00F644CD">
          <w:rPr>
            <w:rFonts w:ascii="Times New Roman" w:hAnsi="Times New Roman" w:cs="Times New Roman"/>
            <w:color w:val="000000"/>
            <w:lang w:eastAsia="en-US"/>
          </w:rPr>
          <w:t>2020 г</w:t>
        </w:r>
      </w:smartTag>
      <w:r w:rsidRPr="00F644CD">
        <w:rPr>
          <w:rFonts w:ascii="Times New Roman" w:hAnsi="Times New Roman" w:cs="Times New Roman"/>
          <w:color w:val="000000"/>
          <w:lang w:eastAsia="en-US"/>
        </w:rPr>
        <w:t xml:space="preserve">. на ТЭЦ разработан план замены устаревшего оборудования на период до </w:t>
      </w:r>
      <w:smartTag w:uri="urn:schemas-microsoft-com:office:smarttags" w:element="metricconverter">
        <w:smartTagPr>
          <w:attr w:name="ProductID" w:val="22,2 м"/>
        </w:smartTagPr>
        <w:r w:rsidRPr="00F644CD">
          <w:rPr>
            <w:rFonts w:ascii="Times New Roman" w:hAnsi="Times New Roman" w:cs="Times New Roman"/>
            <w:color w:val="000000"/>
            <w:lang w:eastAsia="en-US"/>
          </w:rPr>
          <w:t>2025 г</w:t>
        </w:r>
      </w:smartTag>
      <w:r w:rsidRPr="00F644CD">
        <w:rPr>
          <w:rFonts w:ascii="Times New Roman" w:hAnsi="Times New Roman" w:cs="Times New Roman"/>
          <w:color w:val="000000"/>
          <w:lang w:eastAsia="en-US"/>
        </w:rPr>
        <w:t>. В соответствии с этим планом предусматривается вывод устаревшего оборудования и ввод в эксплуатацию  трех теплофикационных турбин. Турбоагрегат ст. №13 будет введен в эксплуатацию во второй половине 202</w:t>
      </w:r>
      <w:r w:rsidR="00D65741">
        <w:rPr>
          <w:rFonts w:ascii="Times New Roman" w:hAnsi="Times New Roman" w:cs="Times New Roman"/>
          <w:color w:val="000000"/>
          <w:lang w:eastAsia="en-US"/>
        </w:rPr>
        <w:t>1</w:t>
      </w:r>
      <w:r w:rsidRPr="00F644CD">
        <w:rPr>
          <w:rFonts w:ascii="Times New Roman" w:hAnsi="Times New Roman" w:cs="Times New Roman"/>
          <w:color w:val="000000"/>
          <w:lang w:eastAsia="en-US"/>
        </w:rPr>
        <w:t xml:space="preserve"> г, а два других турбоагрегата типа ПР-30 попали в план мероприятий на основании результатов отбора проектов модернизации генерирующих объектов тепловых электростанций и будут обеспечивать по распоряжению Правительства РФ № 232-р от 07.02.2020 поставку мощности в энергосистему РФ, начиная с 01.07.2025 г. </w:t>
      </w:r>
    </w:p>
    <w:p w14:paraId="369012BB"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Мероприятия направлены на повышение эффективности комбинированной выработки теплоты и электроэнергии с целью снижения топливной составляющей в себестоимости отпускаемой от ТЭЦ теплоты и электроэнергии, и, как было сказано выше, учтены в «Схеме и программе развития электроэнергетики Томской области» на период 2021-2035. </w:t>
      </w:r>
    </w:p>
    <w:p w14:paraId="502B4FB2" w14:textId="5879A308" w:rsidR="002C0674"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В связи с выше изложенным в качестве основного сценария развития системы теплоснабжения ЗАТО Северск на базе ТЭЦ АО «</w:t>
      </w:r>
      <w:r w:rsidR="00E539E7">
        <w:rPr>
          <w:rFonts w:ascii="Times New Roman" w:hAnsi="Times New Roman" w:cs="Times New Roman"/>
          <w:color w:val="000000"/>
          <w:lang w:eastAsia="en-US"/>
        </w:rPr>
        <w:t>РИР</w:t>
      </w:r>
      <w:r w:rsidRPr="00F644CD">
        <w:rPr>
          <w:rFonts w:ascii="Times New Roman" w:hAnsi="Times New Roman" w:cs="Times New Roman"/>
          <w:color w:val="000000"/>
          <w:lang w:eastAsia="en-US"/>
        </w:rPr>
        <w:t xml:space="preserve">» в перспективе до </w:t>
      </w:r>
      <w:smartTag w:uri="urn:schemas-microsoft-com:office:smarttags" w:element="metricconverter">
        <w:smartTagPr>
          <w:attr w:name="ProductID" w:val="22,2 м"/>
        </w:smartTagPr>
        <w:r w:rsidRPr="00F644CD">
          <w:rPr>
            <w:rFonts w:ascii="Times New Roman" w:hAnsi="Times New Roman" w:cs="Times New Roman"/>
            <w:color w:val="000000"/>
            <w:lang w:eastAsia="en-US"/>
          </w:rPr>
          <w:t>2035 г</w:t>
        </w:r>
      </w:smartTag>
      <w:r w:rsidRPr="00F644CD">
        <w:rPr>
          <w:rFonts w:ascii="Times New Roman" w:hAnsi="Times New Roman" w:cs="Times New Roman"/>
          <w:color w:val="000000"/>
          <w:lang w:eastAsia="en-US"/>
        </w:rPr>
        <w:t xml:space="preserve">. принимается вариант с вводом новых турбоагрегатов суммарной мощностью 160 МВт и выводом устаревшего оборудования суммарной мощностью </w:t>
      </w:r>
      <w:r w:rsidR="00B9209E">
        <w:rPr>
          <w:rFonts w:ascii="Times New Roman" w:hAnsi="Times New Roman" w:cs="Times New Roman"/>
          <w:color w:val="000000"/>
          <w:lang w:eastAsia="en-US"/>
        </w:rPr>
        <w:t>150</w:t>
      </w:r>
      <w:r w:rsidR="00B9209E" w:rsidRPr="00F644CD">
        <w:rPr>
          <w:rFonts w:ascii="Times New Roman" w:hAnsi="Times New Roman" w:cs="Times New Roman"/>
          <w:color w:val="000000"/>
          <w:lang w:eastAsia="en-US"/>
        </w:rPr>
        <w:t xml:space="preserve"> </w:t>
      </w:r>
      <w:r w:rsidRPr="00F644CD">
        <w:rPr>
          <w:rFonts w:ascii="Times New Roman" w:hAnsi="Times New Roman" w:cs="Times New Roman"/>
          <w:color w:val="000000"/>
          <w:lang w:eastAsia="en-US"/>
        </w:rPr>
        <w:t>МВт.</w:t>
      </w:r>
    </w:p>
    <w:p w14:paraId="3603D563" w14:textId="77777777" w:rsidR="00D65741" w:rsidRDefault="00D65741" w:rsidP="00F644CD">
      <w:pPr>
        <w:widowControl/>
        <w:spacing w:line="360" w:lineRule="auto"/>
        <w:ind w:firstLine="0"/>
        <w:rPr>
          <w:rFonts w:ascii="Times New Roman" w:hAnsi="Times New Roman" w:cs="Times New Roman"/>
          <w:color w:val="000000"/>
          <w:lang w:eastAsia="en-US"/>
        </w:rPr>
      </w:pPr>
    </w:p>
    <w:p w14:paraId="4C1DF5E7" w14:textId="6AE8D9C2" w:rsidR="002C0674" w:rsidRPr="00F644CD" w:rsidRDefault="002C0674" w:rsidP="00F644CD">
      <w:pPr>
        <w:widowControl/>
        <w:spacing w:line="360" w:lineRule="auto"/>
        <w:ind w:firstLine="0"/>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Таблица </w:t>
      </w:r>
      <w:r>
        <w:rPr>
          <w:rFonts w:ascii="Times New Roman" w:hAnsi="Times New Roman" w:cs="Times New Roman"/>
          <w:color w:val="000000"/>
          <w:lang w:eastAsia="en-US"/>
        </w:rPr>
        <w:t>4.</w:t>
      </w:r>
      <w:r w:rsidRPr="00F644CD">
        <w:rPr>
          <w:rFonts w:ascii="Times New Roman" w:hAnsi="Times New Roman" w:cs="Times New Roman"/>
          <w:color w:val="000000"/>
          <w:lang w:eastAsia="en-US"/>
        </w:rPr>
        <w:t>4 – Годы ввода в эксплуатацию, достижения паркового и назначенного ресурсов паровых турбин ТЭЦ в 20</w:t>
      </w:r>
      <w:r w:rsidR="00D65741">
        <w:rPr>
          <w:rFonts w:ascii="Times New Roman" w:hAnsi="Times New Roman" w:cs="Times New Roman"/>
          <w:color w:val="000000"/>
          <w:lang w:eastAsia="en-US"/>
        </w:rPr>
        <w:t>20</w:t>
      </w:r>
      <w:r w:rsidRPr="00F644CD">
        <w:rPr>
          <w:rFonts w:ascii="Times New Roman" w:hAnsi="Times New Roman" w:cs="Times New Roman"/>
          <w:color w:val="000000"/>
          <w:lang w:eastAsia="en-US"/>
        </w:rPr>
        <w:t>-том году</w:t>
      </w:r>
    </w:p>
    <w:tbl>
      <w:tblPr>
        <w:tblW w:w="4959" w:type="pct"/>
        <w:tblCellMar>
          <w:top w:w="102" w:type="dxa"/>
          <w:left w:w="62" w:type="dxa"/>
          <w:bottom w:w="102" w:type="dxa"/>
          <w:right w:w="62" w:type="dxa"/>
        </w:tblCellMar>
        <w:tblLook w:val="0000" w:firstRow="0" w:lastRow="0" w:firstColumn="0" w:lastColumn="0" w:noHBand="0" w:noVBand="0"/>
      </w:tblPr>
      <w:tblGrid>
        <w:gridCol w:w="760"/>
        <w:gridCol w:w="1820"/>
        <w:gridCol w:w="1693"/>
        <w:gridCol w:w="2085"/>
        <w:gridCol w:w="1399"/>
        <w:gridCol w:w="2354"/>
      </w:tblGrid>
      <w:tr w:rsidR="002C0674" w:rsidRPr="00320378" w14:paraId="019BA0EA" w14:textId="77777777" w:rsidTr="00A84BC3">
        <w:tc>
          <w:tcPr>
            <w:tcW w:w="376" w:type="pct"/>
            <w:tcBorders>
              <w:top w:val="single" w:sz="4" w:space="0" w:color="auto"/>
              <w:left w:val="single" w:sz="4" w:space="0" w:color="auto"/>
              <w:bottom w:val="single" w:sz="4" w:space="0" w:color="auto"/>
              <w:right w:val="single" w:sz="4" w:space="0" w:color="auto"/>
            </w:tcBorders>
          </w:tcPr>
          <w:p w14:paraId="346F8EF0" w14:textId="77777777" w:rsidR="002C0674" w:rsidRPr="00F644CD" w:rsidRDefault="002C0674" w:rsidP="00F644CD">
            <w:pPr>
              <w:widowControl/>
              <w:spacing w:line="360" w:lineRule="auto"/>
              <w:ind w:firstLine="0"/>
              <w:rPr>
                <w:rFonts w:ascii="Times New Roman" w:hAnsi="Times New Roman" w:cs="Times New Roman"/>
                <w:color w:val="000000"/>
                <w:lang w:eastAsia="en-US"/>
              </w:rPr>
            </w:pPr>
            <w:r w:rsidRPr="00F644CD">
              <w:rPr>
                <w:rFonts w:ascii="Times New Roman" w:hAnsi="Times New Roman" w:cs="Times New Roman"/>
                <w:color w:val="000000"/>
                <w:lang w:eastAsia="en-US"/>
              </w:rPr>
              <w:t>Ст. N</w:t>
            </w:r>
          </w:p>
        </w:tc>
        <w:tc>
          <w:tcPr>
            <w:tcW w:w="900" w:type="pct"/>
            <w:tcBorders>
              <w:top w:val="single" w:sz="4" w:space="0" w:color="auto"/>
              <w:left w:val="single" w:sz="4" w:space="0" w:color="auto"/>
              <w:bottom w:val="single" w:sz="4" w:space="0" w:color="auto"/>
              <w:right w:val="single" w:sz="4" w:space="0" w:color="auto"/>
            </w:tcBorders>
          </w:tcPr>
          <w:p w14:paraId="36CB55DE"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Тип турбоагрегата</w:t>
            </w:r>
          </w:p>
        </w:tc>
        <w:tc>
          <w:tcPr>
            <w:tcW w:w="837" w:type="pct"/>
            <w:tcBorders>
              <w:top w:val="single" w:sz="4" w:space="0" w:color="auto"/>
              <w:left w:val="single" w:sz="4" w:space="0" w:color="auto"/>
              <w:bottom w:val="single" w:sz="4" w:space="0" w:color="auto"/>
              <w:right w:val="single" w:sz="4" w:space="0" w:color="auto"/>
            </w:tcBorders>
          </w:tcPr>
          <w:p w14:paraId="31AA06D5"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Год ввода в эксплуатацию</w:t>
            </w:r>
          </w:p>
        </w:tc>
        <w:tc>
          <w:tcPr>
            <w:tcW w:w="1031" w:type="pct"/>
            <w:tcBorders>
              <w:top w:val="single" w:sz="4" w:space="0" w:color="auto"/>
              <w:left w:val="single" w:sz="4" w:space="0" w:color="auto"/>
              <w:bottom w:val="single" w:sz="4" w:space="0" w:color="auto"/>
              <w:right w:val="single" w:sz="4" w:space="0" w:color="auto"/>
            </w:tcBorders>
          </w:tcPr>
          <w:p w14:paraId="62D4E368"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Год достижения паркового ресурса</w:t>
            </w:r>
          </w:p>
        </w:tc>
        <w:tc>
          <w:tcPr>
            <w:tcW w:w="692" w:type="pct"/>
            <w:tcBorders>
              <w:top w:val="single" w:sz="4" w:space="0" w:color="auto"/>
              <w:left w:val="single" w:sz="4" w:space="0" w:color="auto"/>
              <w:bottom w:val="single" w:sz="4" w:space="0" w:color="auto"/>
              <w:right w:val="single" w:sz="4" w:space="0" w:color="auto"/>
            </w:tcBorders>
          </w:tcPr>
          <w:p w14:paraId="1C24F84E"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Количество продлений</w:t>
            </w:r>
          </w:p>
        </w:tc>
        <w:tc>
          <w:tcPr>
            <w:tcW w:w="1164" w:type="pct"/>
            <w:tcBorders>
              <w:top w:val="single" w:sz="4" w:space="0" w:color="auto"/>
              <w:left w:val="single" w:sz="4" w:space="0" w:color="auto"/>
              <w:bottom w:val="single" w:sz="4" w:space="0" w:color="auto"/>
              <w:right w:val="single" w:sz="4" w:space="0" w:color="auto"/>
            </w:tcBorders>
          </w:tcPr>
          <w:p w14:paraId="515694E9"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Год достижения назначенного ресурса</w:t>
            </w:r>
          </w:p>
        </w:tc>
      </w:tr>
      <w:tr w:rsidR="002C0674" w:rsidRPr="00320378" w14:paraId="20E78FF8"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4A78E48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w:t>
            </w:r>
          </w:p>
        </w:tc>
        <w:tc>
          <w:tcPr>
            <w:tcW w:w="900" w:type="pct"/>
            <w:tcBorders>
              <w:top w:val="single" w:sz="4" w:space="0" w:color="auto"/>
              <w:left w:val="single" w:sz="4" w:space="0" w:color="auto"/>
              <w:bottom w:val="single" w:sz="4" w:space="0" w:color="auto"/>
              <w:right w:val="single" w:sz="4" w:space="0" w:color="auto"/>
            </w:tcBorders>
            <w:vAlign w:val="center"/>
          </w:tcPr>
          <w:p w14:paraId="1AE51A98"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ВТ-25-4</w:t>
            </w:r>
          </w:p>
        </w:tc>
        <w:tc>
          <w:tcPr>
            <w:tcW w:w="837" w:type="pct"/>
            <w:tcBorders>
              <w:top w:val="single" w:sz="4" w:space="0" w:color="auto"/>
              <w:left w:val="single" w:sz="4" w:space="0" w:color="auto"/>
              <w:bottom w:val="single" w:sz="4" w:space="0" w:color="auto"/>
              <w:right w:val="single" w:sz="4" w:space="0" w:color="auto"/>
            </w:tcBorders>
            <w:vAlign w:val="center"/>
          </w:tcPr>
          <w:p w14:paraId="6239F39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1953</w:t>
            </w:r>
          </w:p>
        </w:tc>
        <w:tc>
          <w:tcPr>
            <w:tcW w:w="1031" w:type="pct"/>
            <w:tcBorders>
              <w:top w:val="single" w:sz="4" w:space="0" w:color="auto"/>
              <w:left w:val="single" w:sz="4" w:space="0" w:color="auto"/>
              <w:bottom w:val="single" w:sz="4" w:space="0" w:color="auto"/>
              <w:right w:val="single" w:sz="4" w:space="0" w:color="auto"/>
            </w:tcBorders>
            <w:vAlign w:val="center"/>
          </w:tcPr>
          <w:p w14:paraId="6442AE70"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1989</w:t>
            </w:r>
          </w:p>
        </w:tc>
        <w:tc>
          <w:tcPr>
            <w:tcW w:w="692" w:type="pct"/>
            <w:tcBorders>
              <w:top w:val="single" w:sz="4" w:space="0" w:color="auto"/>
              <w:left w:val="single" w:sz="4" w:space="0" w:color="auto"/>
              <w:bottom w:val="single" w:sz="4" w:space="0" w:color="auto"/>
              <w:right w:val="single" w:sz="4" w:space="0" w:color="auto"/>
            </w:tcBorders>
          </w:tcPr>
          <w:p w14:paraId="6D2ADC92"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w:t>
            </w:r>
          </w:p>
        </w:tc>
        <w:tc>
          <w:tcPr>
            <w:tcW w:w="1164" w:type="pct"/>
            <w:tcBorders>
              <w:top w:val="single" w:sz="4" w:space="0" w:color="auto"/>
              <w:left w:val="single" w:sz="4" w:space="0" w:color="auto"/>
              <w:bottom w:val="single" w:sz="4" w:space="0" w:color="auto"/>
              <w:right w:val="single" w:sz="4" w:space="0" w:color="auto"/>
            </w:tcBorders>
            <w:vAlign w:val="center"/>
          </w:tcPr>
          <w:p w14:paraId="205CBDBC" w14:textId="01F6D5B3"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202</w:t>
            </w:r>
            <w:r w:rsidR="00D65741">
              <w:rPr>
                <w:rFonts w:ascii="Times New Roman" w:hAnsi="Times New Roman" w:cs="Times New Roman"/>
                <w:sz w:val="20"/>
                <w:szCs w:val="20"/>
              </w:rPr>
              <w:t>5</w:t>
            </w:r>
          </w:p>
        </w:tc>
      </w:tr>
      <w:tr w:rsidR="002C0674" w:rsidRPr="00320378" w14:paraId="45A52FA3"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6E8AD92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2</w:t>
            </w:r>
          </w:p>
        </w:tc>
        <w:tc>
          <w:tcPr>
            <w:tcW w:w="900" w:type="pct"/>
            <w:tcBorders>
              <w:top w:val="single" w:sz="4" w:space="0" w:color="auto"/>
              <w:left w:val="single" w:sz="4" w:space="0" w:color="auto"/>
              <w:bottom w:val="single" w:sz="4" w:space="0" w:color="auto"/>
              <w:right w:val="single" w:sz="4" w:space="0" w:color="auto"/>
            </w:tcBorders>
            <w:vAlign w:val="center"/>
          </w:tcPr>
          <w:p w14:paraId="5FBAD3D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ВПТ-25-3</w:t>
            </w:r>
          </w:p>
        </w:tc>
        <w:tc>
          <w:tcPr>
            <w:tcW w:w="837" w:type="pct"/>
            <w:tcBorders>
              <w:top w:val="single" w:sz="4" w:space="0" w:color="auto"/>
              <w:left w:val="single" w:sz="4" w:space="0" w:color="auto"/>
              <w:bottom w:val="single" w:sz="4" w:space="0" w:color="auto"/>
              <w:right w:val="single" w:sz="4" w:space="0" w:color="auto"/>
            </w:tcBorders>
            <w:vAlign w:val="center"/>
          </w:tcPr>
          <w:p w14:paraId="1D5DAB03"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1953</w:t>
            </w:r>
          </w:p>
        </w:tc>
        <w:tc>
          <w:tcPr>
            <w:tcW w:w="1031" w:type="pct"/>
            <w:tcBorders>
              <w:top w:val="single" w:sz="4" w:space="0" w:color="auto"/>
              <w:left w:val="single" w:sz="4" w:space="0" w:color="auto"/>
              <w:bottom w:val="single" w:sz="4" w:space="0" w:color="auto"/>
              <w:right w:val="single" w:sz="4" w:space="0" w:color="auto"/>
            </w:tcBorders>
            <w:vAlign w:val="center"/>
          </w:tcPr>
          <w:p w14:paraId="2D7645A4"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1979</w:t>
            </w:r>
          </w:p>
        </w:tc>
        <w:tc>
          <w:tcPr>
            <w:tcW w:w="692" w:type="pct"/>
            <w:tcBorders>
              <w:top w:val="single" w:sz="4" w:space="0" w:color="auto"/>
              <w:left w:val="single" w:sz="4" w:space="0" w:color="auto"/>
              <w:bottom w:val="single" w:sz="4" w:space="0" w:color="auto"/>
              <w:right w:val="single" w:sz="4" w:space="0" w:color="auto"/>
            </w:tcBorders>
          </w:tcPr>
          <w:p w14:paraId="2D5A7D38"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3</w:t>
            </w:r>
          </w:p>
        </w:tc>
        <w:tc>
          <w:tcPr>
            <w:tcW w:w="1164" w:type="pct"/>
            <w:tcBorders>
              <w:top w:val="single" w:sz="4" w:space="0" w:color="auto"/>
              <w:left w:val="single" w:sz="4" w:space="0" w:color="auto"/>
              <w:bottom w:val="single" w:sz="4" w:space="0" w:color="auto"/>
              <w:right w:val="single" w:sz="4" w:space="0" w:color="auto"/>
            </w:tcBorders>
            <w:vAlign w:val="center"/>
          </w:tcPr>
          <w:p w14:paraId="0382A29E"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2021</w:t>
            </w:r>
          </w:p>
        </w:tc>
      </w:tr>
      <w:tr w:rsidR="002C0674" w:rsidRPr="00320378" w14:paraId="691AA6AF"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6D214871"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6</w:t>
            </w:r>
          </w:p>
        </w:tc>
        <w:tc>
          <w:tcPr>
            <w:tcW w:w="900" w:type="pct"/>
            <w:tcBorders>
              <w:top w:val="single" w:sz="4" w:space="0" w:color="auto"/>
              <w:left w:val="single" w:sz="4" w:space="0" w:color="auto"/>
              <w:bottom w:val="single" w:sz="4" w:space="0" w:color="auto"/>
              <w:right w:val="single" w:sz="4" w:space="0" w:color="auto"/>
            </w:tcBorders>
            <w:vAlign w:val="center"/>
          </w:tcPr>
          <w:p w14:paraId="30E51B27"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ВК-50-2М</w:t>
            </w:r>
          </w:p>
        </w:tc>
        <w:tc>
          <w:tcPr>
            <w:tcW w:w="837" w:type="pct"/>
            <w:tcBorders>
              <w:top w:val="single" w:sz="4" w:space="0" w:color="auto"/>
              <w:left w:val="single" w:sz="4" w:space="0" w:color="auto"/>
              <w:bottom w:val="single" w:sz="4" w:space="0" w:color="auto"/>
              <w:right w:val="single" w:sz="4" w:space="0" w:color="auto"/>
            </w:tcBorders>
            <w:vAlign w:val="center"/>
          </w:tcPr>
          <w:p w14:paraId="604F63A2"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1955</w:t>
            </w:r>
          </w:p>
        </w:tc>
        <w:tc>
          <w:tcPr>
            <w:tcW w:w="1031" w:type="pct"/>
            <w:tcBorders>
              <w:top w:val="single" w:sz="4" w:space="0" w:color="auto"/>
              <w:left w:val="single" w:sz="4" w:space="0" w:color="auto"/>
              <w:bottom w:val="single" w:sz="4" w:space="0" w:color="auto"/>
              <w:right w:val="single" w:sz="4" w:space="0" w:color="auto"/>
            </w:tcBorders>
            <w:vAlign w:val="center"/>
          </w:tcPr>
          <w:p w14:paraId="60AE2E18"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1997</w:t>
            </w:r>
          </w:p>
        </w:tc>
        <w:tc>
          <w:tcPr>
            <w:tcW w:w="692" w:type="pct"/>
            <w:tcBorders>
              <w:top w:val="single" w:sz="4" w:space="0" w:color="auto"/>
              <w:left w:val="single" w:sz="4" w:space="0" w:color="auto"/>
              <w:bottom w:val="single" w:sz="4" w:space="0" w:color="auto"/>
              <w:right w:val="single" w:sz="4" w:space="0" w:color="auto"/>
            </w:tcBorders>
          </w:tcPr>
          <w:p w14:paraId="152B2C4F"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w:t>
            </w:r>
          </w:p>
        </w:tc>
        <w:tc>
          <w:tcPr>
            <w:tcW w:w="1164" w:type="pct"/>
            <w:tcBorders>
              <w:top w:val="single" w:sz="4" w:space="0" w:color="auto"/>
              <w:left w:val="single" w:sz="4" w:space="0" w:color="auto"/>
              <w:bottom w:val="single" w:sz="4" w:space="0" w:color="auto"/>
              <w:right w:val="single" w:sz="4" w:space="0" w:color="auto"/>
            </w:tcBorders>
            <w:vAlign w:val="center"/>
          </w:tcPr>
          <w:p w14:paraId="344F8128" w14:textId="7570EEFE" w:rsidR="002C0674" w:rsidRPr="00F644CD" w:rsidRDefault="002C0674"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w:t>
            </w:r>
            <w:r w:rsidR="00D65741">
              <w:rPr>
                <w:rFonts w:ascii="Times New Roman" w:hAnsi="Times New Roman" w:cs="Times New Roman"/>
                <w:sz w:val="20"/>
                <w:szCs w:val="20"/>
              </w:rPr>
              <w:t>25</w:t>
            </w:r>
          </w:p>
        </w:tc>
      </w:tr>
      <w:tr w:rsidR="002C0674" w:rsidRPr="00320378" w14:paraId="2598FA46"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3E796888"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7</w:t>
            </w:r>
          </w:p>
        </w:tc>
        <w:tc>
          <w:tcPr>
            <w:tcW w:w="900" w:type="pct"/>
            <w:tcBorders>
              <w:top w:val="single" w:sz="4" w:space="0" w:color="auto"/>
              <w:left w:val="single" w:sz="4" w:space="0" w:color="auto"/>
              <w:bottom w:val="single" w:sz="4" w:space="0" w:color="auto"/>
              <w:right w:val="single" w:sz="4" w:space="0" w:color="auto"/>
            </w:tcBorders>
            <w:vAlign w:val="center"/>
          </w:tcPr>
          <w:p w14:paraId="52AC04E5"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ВПТ-25-3</w:t>
            </w:r>
          </w:p>
        </w:tc>
        <w:tc>
          <w:tcPr>
            <w:tcW w:w="837" w:type="pct"/>
            <w:tcBorders>
              <w:top w:val="single" w:sz="4" w:space="0" w:color="auto"/>
              <w:left w:val="single" w:sz="4" w:space="0" w:color="auto"/>
              <w:bottom w:val="single" w:sz="4" w:space="0" w:color="auto"/>
              <w:right w:val="single" w:sz="4" w:space="0" w:color="auto"/>
            </w:tcBorders>
            <w:vAlign w:val="center"/>
          </w:tcPr>
          <w:p w14:paraId="2C4496B7"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1956</w:t>
            </w:r>
          </w:p>
        </w:tc>
        <w:tc>
          <w:tcPr>
            <w:tcW w:w="1031" w:type="pct"/>
            <w:tcBorders>
              <w:top w:val="single" w:sz="4" w:space="0" w:color="auto"/>
              <w:left w:val="single" w:sz="4" w:space="0" w:color="auto"/>
              <w:bottom w:val="single" w:sz="4" w:space="0" w:color="auto"/>
              <w:right w:val="single" w:sz="4" w:space="0" w:color="auto"/>
            </w:tcBorders>
            <w:vAlign w:val="center"/>
          </w:tcPr>
          <w:p w14:paraId="5E56B5E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1992</w:t>
            </w:r>
          </w:p>
        </w:tc>
        <w:tc>
          <w:tcPr>
            <w:tcW w:w="692" w:type="pct"/>
            <w:tcBorders>
              <w:top w:val="single" w:sz="4" w:space="0" w:color="auto"/>
              <w:left w:val="single" w:sz="4" w:space="0" w:color="auto"/>
              <w:bottom w:val="single" w:sz="4" w:space="0" w:color="auto"/>
              <w:right w:val="single" w:sz="4" w:space="0" w:color="auto"/>
            </w:tcBorders>
          </w:tcPr>
          <w:p w14:paraId="3F8E684B"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3</w:t>
            </w:r>
          </w:p>
        </w:tc>
        <w:tc>
          <w:tcPr>
            <w:tcW w:w="1164" w:type="pct"/>
            <w:tcBorders>
              <w:top w:val="single" w:sz="4" w:space="0" w:color="auto"/>
              <w:left w:val="single" w:sz="4" w:space="0" w:color="auto"/>
              <w:bottom w:val="single" w:sz="4" w:space="0" w:color="auto"/>
              <w:right w:val="single" w:sz="4" w:space="0" w:color="auto"/>
            </w:tcBorders>
            <w:vAlign w:val="center"/>
          </w:tcPr>
          <w:p w14:paraId="5543D040" w14:textId="088D849C" w:rsidR="002C0674" w:rsidRPr="00F644CD" w:rsidRDefault="00D65741"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202</w:t>
            </w:r>
            <w:r>
              <w:rPr>
                <w:rFonts w:ascii="Times New Roman" w:hAnsi="Times New Roman" w:cs="Times New Roman"/>
                <w:sz w:val="20"/>
                <w:szCs w:val="20"/>
              </w:rPr>
              <w:t>5</w:t>
            </w:r>
          </w:p>
        </w:tc>
      </w:tr>
      <w:tr w:rsidR="002C0674" w:rsidRPr="00320378" w14:paraId="40029407"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78C60CCB"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9</w:t>
            </w:r>
          </w:p>
        </w:tc>
        <w:tc>
          <w:tcPr>
            <w:tcW w:w="900" w:type="pct"/>
            <w:tcBorders>
              <w:top w:val="single" w:sz="4" w:space="0" w:color="auto"/>
              <w:left w:val="single" w:sz="4" w:space="0" w:color="auto"/>
              <w:bottom w:val="single" w:sz="4" w:space="0" w:color="auto"/>
              <w:right w:val="single" w:sz="4" w:space="0" w:color="auto"/>
            </w:tcBorders>
            <w:vAlign w:val="center"/>
          </w:tcPr>
          <w:p w14:paraId="60E5BEE1"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Р-12-90/18М</w:t>
            </w:r>
          </w:p>
        </w:tc>
        <w:tc>
          <w:tcPr>
            <w:tcW w:w="837" w:type="pct"/>
            <w:tcBorders>
              <w:top w:val="single" w:sz="4" w:space="0" w:color="auto"/>
              <w:left w:val="single" w:sz="4" w:space="0" w:color="auto"/>
              <w:bottom w:val="single" w:sz="4" w:space="0" w:color="auto"/>
              <w:right w:val="single" w:sz="4" w:space="0" w:color="auto"/>
            </w:tcBorders>
            <w:vAlign w:val="center"/>
          </w:tcPr>
          <w:p w14:paraId="68D8B6B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1982</w:t>
            </w:r>
          </w:p>
        </w:tc>
        <w:tc>
          <w:tcPr>
            <w:tcW w:w="1031" w:type="pct"/>
            <w:tcBorders>
              <w:top w:val="single" w:sz="4" w:space="0" w:color="auto"/>
              <w:left w:val="single" w:sz="4" w:space="0" w:color="auto"/>
              <w:bottom w:val="single" w:sz="4" w:space="0" w:color="auto"/>
              <w:right w:val="single" w:sz="4" w:space="0" w:color="auto"/>
            </w:tcBorders>
            <w:vAlign w:val="center"/>
          </w:tcPr>
          <w:p w14:paraId="5CE7A4A3"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2043</w:t>
            </w:r>
          </w:p>
        </w:tc>
        <w:tc>
          <w:tcPr>
            <w:tcW w:w="692" w:type="pct"/>
            <w:tcBorders>
              <w:top w:val="single" w:sz="4" w:space="0" w:color="auto"/>
              <w:left w:val="single" w:sz="4" w:space="0" w:color="auto"/>
              <w:bottom w:val="single" w:sz="4" w:space="0" w:color="auto"/>
              <w:right w:val="single" w:sz="4" w:space="0" w:color="auto"/>
            </w:tcBorders>
          </w:tcPr>
          <w:p w14:paraId="3DA3E698"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0</w:t>
            </w:r>
          </w:p>
        </w:tc>
        <w:tc>
          <w:tcPr>
            <w:tcW w:w="1164" w:type="pct"/>
            <w:tcBorders>
              <w:top w:val="single" w:sz="4" w:space="0" w:color="auto"/>
              <w:left w:val="single" w:sz="4" w:space="0" w:color="auto"/>
              <w:bottom w:val="single" w:sz="4" w:space="0" w:color="auto"/>
              <w:right w:val="single" w:sz="4" w:space="0" w:color="auto"/>
            </w:tcBorders>
            <w:vAlign w:val="center"/>
          </w:tcPr>
          <w:p w14:paraId="53D225D7" w14:textId="7ED6358F" w:rsidR="002C0674" w:rsidRPr="00F644CD" w:rsidRDefault="002C0674" w:rsidP="000B59FE">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20</w:t>
            </w:r>
            <w:r w:rsidR="00D65741">
              <w:rPr>
                <w:rFonts w:ascii="Times New Roman" w:hAnsi="Times New Roman" w:cs="Times New Roman"/>
                <w:sz w:val="22"/>
                <w:szCs w:val="20"/>
              </w:rPr>
              <w:t>34</w:t>
            </w:r>
          </w:p>
        </w:tc>
      </w:tr>
      <w:tr w:rsidR="002C0674" w:rsidRPr="00320378" w14:paraId="54F9F886"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3DF5B21A"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10</w:t>
            </w:r>
          </w:p>
        </w:tc>
        <w:tc>
          <w:tcPr>
            <w:tcW w:w="900" w:type="pct"/>
            <w:tcBorders>
              <w:top w:val="single" w:sz="4" w:space="0" w:color="auto"/>
              <w:left w:val="single" w:sz="4" w:space="0" w:color="auto"/>
              <w:bottom w:val="single" w:sz="4" w:space="0" w:color="auto"/>
              <w:right w:val="single" w:sz="4" w:space="0" w:color="auto"/>
            </w:tcBorders>
            <w:vAlign w:val="center"/>
          </w:tcPr>
          <w:p w14:paraId="15BE55F5"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Т-115-8,8</w:t>
            </w:r>
          </w:p>
        </w:tc>
        <w:tc>
          <w:tcPr>
            <w:tcW w:w="837" w:type="pct"/>
            <w:tcBorders>
              <w:top w:val="single" w:sz="4" w:space="0" w:color="auto"/>
              <w:left w:val="single" w:sz="4" w:space="0" w:color="auto"/>
              <w:bottom w:val="single" w:sz="4" w:space="0" w:color="auto"/>
              <w:right w:val="single" w:sz="4" w:space="0" w:color="auto"/>
            </w:tcBorders>
            <w:vAlign w:val="center"/>
          </w:tcPr>
          <w:p w14:paraId="41F4488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2008</w:t>
            </w:r>
          </w:p>
        </w:tc>
        <w:tc>
          <w:tcPr>
            <w:tcW w:w="1031" w:type="pct"/>
            <w:tcBorders>
              <w:top w:val="single" w:sz="4" w:space="0" w:color="auto"/>
              <w:left w:val="single" w:sz="4" w:space="0" w:color="auto"/>
              <w:bottom w:val="single" w:sz="4" w:space="0" w:color="auto"/>
              <w:right w:val="single" w:sz="4" w:space="0" w:color="auto"/>
            </w:tcBorders>
            <w:vAlign w:val="center"/>
          </w:tcPr>
          <w:p w14:paraId="5390646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2066</w:t>
            </w:r>
          </w:p>
        </w:tc>
        <w:tc>
          <w:tcPr>
            <w:tcW w:w="692" w:type="pct"/>
            <w:tcBorders>
              <w:top w:val="single" w:sz="4" w:space="0" w:color="auto"/>
              <w:left w:val="single" w:sz="4" w:space="0" w:color="auto"/>
              <w:bottom w:val="single" w:sz="4" w:space="0" w:color="auto"/>
              <w:right w:val="single" w:sz="4" w:space="0" w:color="auto"/>
            </w:tcBorders>
          </w:tcPr>
          <w:p w14:paraId="65687DB6"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0</w:t>
            </w:r>
          </w:p>
        </w:tc>
        <w:tc>
          <w:tcPr>
            <w:tcW w:w="1164" w:type="pct"/>
            <w:tcBorders>
              <w:top w:val="single" w:sz="4" w:space="0" w:color="auto"/>
              <w:left w:val="single" w:sz="4" w:space="0" w:color="auto"/>
              <w:bottom w:val="single" w:sz="4" w:space="0" w:color="auto"/>
              <w:right w:val="single" w:sz="4" w:space="0" w:color="auto"/>
            </w:tcBorders>
            <w:vAlign w:val="center"/>
          </w:tcPr>
          <w:p w14:paraId="75839BB9" w14:textId="5826E523" w:rsidR="002C0674" w:rsidRPr="00F644CD" w:rsidRDefault="002C0674" w:rsidP="00052AE7">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20</w:t>
            </w:r>
            <w:r w:rsidR="00052AE7">
              <w:rPr>
                <w:rFonts w:ascii="Times New Roman" w:hAnsi="Times New Roman" w:cs="Times New Roman"/>
                <w:sz w:val="22"/>
                <w:szCs w:val="20"/>
              </w:rPr>
              <w:t>37</w:t>
            </w:r>
          </w:p>
        </w:tc>
      </w:tr>
      <w:tr w:rsidR="002C0674" w:rsidRPr="00320378" w14:paraId="52A4D17A"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14C01150"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lastRenderedPageBreak/>
              <w:t>11</w:t>
            </w:r>
          </w:p>
        </w:tc>
        <w:tc>
          <w:tcPr>
            <w:tcW w:w="900" w:type="pct"/>
            <w:tcBorders>
              <w:top w:val="single" w:sz="4" w:space="0" w:color="auto"/>
              <w:left w:val="single" w:sz="4" w:space="0" w:color="auto"/>
              <w:bottom w:val="single" w:sz="4" w:space="0" w:color="auto"/>
              <w:right w:val="single" w:sz="4" w:space="0" w:color="auto"/>
            </w:tcBorders>
            <w:vAlign w:val="center"/>
          </w:tcPr>
          <w:p w14:paraId="2764DB5E"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ВКТ-100М</w:t>
            </w:r>
          </w:p>
        </w:tc>
        <w:tc>
          <w:tcPr>
            <w:tcW w:w="837" w:type="pct"/>
            <w:tcBorders>
              <w:top w:val="single" w:sz="4" w:space="0" w:color="auto"/>
              <w:left w:val="single" w:sz="4" w:space="0" w:color="auto"/>
              <w:bottom w:val="single" w:sz="4" w:space="0" w:color="auto"/>
              <w:right w:val="single" w:sz="4" w:space="0" w:color="auto"/>
            </w:tcBorders>
            <w:vAlign w:val="center"/>
          </w:tcPr>
          <w:p w14:paraId="63406C8E"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1959</w:t>
            </w:r>
          </w:p>
        </w:tc>
        <w:tc>
          <w:tcPr>
            <w:tcW w:w="1031" w:type="pct"/>
            <w:tcBorders>
              <w:top w:val="single" w:sz="4" w:space="0" w:color="auto"/>
              <w:left w:val="single" w:sz="4" w:space="0" w:color="auto"/>
              <w:bottom w:val="single" w:sz="4" w:space="0" w:color="auto"/>
              <w:right w:val="single" w:sz="4" w:space="0" w:color="auto"/>
            </w:tcBorders>
            <w:vAlign w:val="center"/>
          </w:tcPr>
          <w:p w14:paraId="3991616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2009</w:t>
            </w:r>
          </w:p>
        </w:tc>
        <w:tc>
          <w:tcPr>
            <w:tcW w:w="692" w:type="pct"/>
            <w:tcBorders>
              <w:top w:val="single" w:sz="4" w:space="0" w:color="auto"/>
              <w:left w:val="single" w:sz="4" w:space="0" w:color="auto"/>
              <w:bottom w:val="single" w:sz="4" w:space="0" w:color="auto"/>
              <w:right w:val="single" w:sz="4" w:space="0" w:color="auto"/>
            </w:tcBorders>
          </w:tcPr>
          <w:p w14:paraId="1952496B"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3</w:t>
            </w:r>
          </w:p>
        </w:tc>
        <w:tc>
          <w:tcPr>
            <w:tcW w:w="1164" w:type="pct"/>
            <w:tcBorders>
              <w:top w:val="single" w:sz="4" w:space="0" w:color="auto"/>
              <w:left w:val="single" w:sz="4" w:space="0" w:color="auto"/>
              <w:bottom w:val="single" w:sz="4" w:space="0" w:color="auto"/>
              <w:right w:val="single" w:sz="4" w:space="0" w:color="auto"/>
            </w:tcBorders>
            <w:vAlign w:val="center"/>
          </w:tcPr>
          <w:p w14:paraId="04D74CAA" w14:textId="18954F3F" w:rsidR="002C0674" w:rsidRPr="00F644CD" w:rsidRDefault="002C0674"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w:t>
            </w:r>
            <w:r w:rsidR="00D65741">
              <w:rPr>
                <w:rFonts w:ascii="Times New Roman" w:hAnsi="Times New Roman" w:cs="Times New Roman"/>
                <w:sz w:val="20"/>
                <w:szCs w:val="20"/>
              </w:rPr>
              <w:t>023</w:t>
            </w:r>
          </w:p>
        </w:tc>
      </w:tr>
      <w:tr w:rsidR="002C0674" w:rsidRPr="00320378" w14:paraId="764A80DE"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1805063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12</w:t>
            </w:r>
          </w:p>
        </w:tc>
        <w:tc>
          <w:tcPr>
            <w:tcW w:w="900" w:type="pct"/>
            <w:tcBorders>
              <w:top w:val="single" w:sz="4" w:space="0" w:color="auto"/>
              <w:left w:val="single" w:sz="4" w:space="0" w:color="auto"/>
              <w:bottom w:val="single" w:sz="4" w:space="0" w:color="auto"/>
              <w:right w:val="single" w:sz="4" w:space="0" w:color="auto"/>
            </w:tcBorders>
            <w:vAlign w:val="center"/>
          </w:tcPr>
          <w:p w14:paraId="13CD58F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ВКТ-100М</w:t>
            </w:r>
          </w:p>
        </w:tc>
        <w:tc>
          <w:tcPr>
            <w:tcW w:w="837" w:type="pct"/>
            <w:tcBorders>
              <w:top w:val="single" w:sz="4" w:space="0" w:color="auto"/>
              <w:left w:val="single" w:sz="4" w:space="0" w:color="auto"/>
              <w:bottom w:val="single" w:sz="4" w:space="0" w:color="auto"/>
              <w:right w:val="single" w:sz="4" w:space="0" w:color="auto"/>
            </w:tcBorders>
            <w:vAlign w:val="center"/>
          </w:tcPr>
          <w:p w14:paraId="47DA8013"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1959</w:t>
            </w:r>
          </w:p>
        </w:tc>
        <w:tc>
          <w:tcPr>
            <w:tcW w:w="1031" w:type="pct"/>
            <w:tcBorders>
              <w:top w:val="single" w:sz="4" w:space="0" w:color="auto"/>
              <w:left w:val="single" w:sz="4" w:space="0" w:color="auto"/>
              <w:bottom w:val="single" w:sz="4" w:space="0" w:color="auto"/>
              <w:right w:val="single" w:sz="4" w:space="0" w:color="auto"/>
            </w:tcBorders>
            <w:vAlign w:val="center"/>
          </w:tcPr>
          <w:p w14:paraId="2470474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1999</w:t>
            </w:r>
          </w:p>
        </w:tc>
        <w:tc>
          <w:tcPr>
            <w:tcW w:w="692" w:type="pct"/>
            <w:tcBorders>
              <w:top w:val="single" w:sz="4" w:space="0" w:color="auto"/>
              <w:left w:val="single" w:sz="4" w:space="0" w:color="auto"/>
              <w:bottom w:val="single" w:sz="4" w:space="0" w:color="auto"/>
              <w:right w:val="single" w:sz="4" w:space="0" w:color="auto"/>
            </w:tcBorders>
          </w:tcPr>
          <w:p w14:paraId="026B1144"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1</w:t>
            </w:r>
          </w:p>
        </w:tc>
        <w:tc>
          <w:tcPr>
            <w:tcW w:w="1164" w:type="pct"/>
            <w:tcBorders>
              <w:top w:val="single" w:sz="4" w:space="0" w:color="auto"/>
              <w:left w:val="single" w:sz="4" w:space="0" w:color="auto"/>
              <w:bottom w:val="single" w:sz="4" w:space="0" w:color="auto"/>
              <w:right w:val="single" w:sz="4" w:space="0" w:color="auto"/>
            </w:tcBorders>
            <w:vAlign w:val="center"/>
          </w:tcPr>
          <w:p w14:paraId="60820018" w14:textId="330DE227" w:rsidR="002C0674" w:rsidRPr="00F644CD" w:rsidRDefault="002C0674"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w:t>
            </w:r>
            <w:r w:rsidR="00D65741">
              <w:rPr>
                <w:rFonts w:ascii="Times New Roman" w:hAnsi="Times New Roman" w:cs="Times New Roman"/>
                <w:sz w:val="20"/>
                <w:szCs w:val="20"/>
              </w:rPr>
              <w:t>28</w:t>
            </w:r>
          </w:p>
        </w:tc>
      </w:tr>
      <w:tr w:rsidR="002C0674" w:rsidRPr="00320378" w14:paraId="507A27DE"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233EC7ED"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15</w:t>
            </w:r>
          </w:p>
        </w:tc>
        <w:tc>
          <w:tcPr>
            <w:tcW w:w="900" w:type="pct"/>
            <w:tcBorders>
              <w:top w:val="single" w:sz="4" w:space="0" w:color="auto"/>
              <w:left w:val="single" w:sz="4" w:space="0" w:color="auto"/>
              <w:bottom w:val="single" w:sz="4" w:space="0" w:color="auto"/>
              <w:right w:val="single" w:sz="4" w:space="0" w:color="auto"/>
            </w:tcBorders>
            <w:vAlign w:val="center"/>
          </w:tcPr>
          <w:p w14:paraId="3A888B91"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Р-12-90/18М</w:t>
            </w:r>
          </w:p>
        </w:tc>
        <w:tc>
          <w:tcPr>
            <w:tcW w:w="837" w:type="pct"/>
            <w:tcBorders>
              <w:top w:val="single" w:sz="4" w:space="0" w:color="auto"/>
              <w:left w:val="single" w:sz="4" w:space="0" w:color="auto"/>
              <w:bottom w:val="single" w:sz="4" w:space="0" w:color="auto"/>
              <w:right w:val="single" w:sz="4" w:space="0" w:color="auto"/>
            </w:tcBorders>
            <w:vAlign w:val="center"/>
          </w:tcPr>
          <w:p w14:paraId="235F038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1988</w:t>
            </w:r>
          </w:p>
        </w:tc>
        <w:tc>
          <w:tcPr>
            <w:tcW w:w="1031" w:type="pct"/>
            <w:tcBorders>
              <w:top w:val="single" w:sz="4" w:space="0" w:color="auto"/>
              <w:left w:val="single" w:sz="4" w:space="0" w:color="auto"/>
              <w:bottom w:val="single" w:sz="4" w:space="0" w:color="auto"/>
              <w:right w:val="single" w:sz="4" w:space="0" w:color="auto"/>
            </w:tcBorders>
            <w:vAlign w:val="center"/>
          </w:tcPr>
          <w:p w14:paraId="0F183C2D"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2041</w:t>
            </w:r>
          </w:p>
        </w:tc>
        <w:tc>
          <w:tcPr>
            <w:tcW w:w="692" w:type="pct"/>
            <w:tcBorders>
              <w:top w:val="single" w:sz="4" w:space="0" w:color="auto"/>
              <w:left w:val="single" w:sz="4" w:space="0" w:color="auto"/>
              <w:bottom w:val="single" w:sz="4" w:space="0" w:color="auto"/>
              <w:right w:val="single" w:sz="4" w:space="0" w:color="auto"/>
            </w:tcBorders>
          </w:tcPr>
          <w:p w14:paraId="2FC938CE"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0</w:t>
            </w:r>
          </w:p>
        </w:tc>
        <w:tc>
          <w:tcPr>
            <w:tcW w:w="1164" w:type="pct"/>
            <w:tcBorders>
              <w:top w:val="single" w:sz="4" w:space="0" w:color="auto"/>
              <w:left w:val="single" w:sz="4" w:space="0" w:color="auto"/>
              <w:bottom w:val="single" w:sz="4" w:space="0" w:color="auto"/>
              <w:right w:val="single" w:sz="4" w:space="0" w:color="auto"/>
            </w:tcBorders>
            <w:vAlign w:val="center"/>
          </w:tcPr>
          <w:p w14:paraId="559501FD" w14:textId="36A9C9D6" w:rsidR="002C0674" w:rsidRPr="00F644CD" w:rsidRDefault="002C0674"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203</w:t>
            </w:r>
            <w:r w:rsidR="00D65741">
              <w:rPr>
                <w:rFonts w:ascii="Times New Roman" w:hAnsi="Times New Roman" w:cs="Times New Roman"/>
                <w:sz w:val="22"/>
                <w:szCs w:val="20"/>
              </w:rPr>
              <w:t>4</w:t>
            </w:r>
          </w:p>
        </w:tc>
      </w:tr>
    </w:tbl>
    <w:p w14:paraId="79584B22" w14:textId="77777777" w:rsidR="002C0674" w:rsidRPr="00C34A16" w:rsidRDefault="002C0674" w:rsidP="00755A57">
      <w:pPr>
        <w:pStyle w:val="2"/>
      </w:pPr>
      <w:bookmarkStart w:id="45" w:name="_Toc50115753"/>
      <w:bookmarkEnd w:id="43"/>
      <w:r>
        <w:t>4.</w:t>
      </w:r>
      <w:r w:rsidR="00FE4943">
        <w:t>2</w:t>
      </w:r>
      <w:r>
        <w:t> Обоснование выбора приоритетного сценария развития теплоснабжения поселения, городского округа, города федерального значения</w:t>
      </w:r>
      <w:bookmarkEnd w:id="45"/>
    </w:p>
    <w:p w14:paraId="4B474F3D" w14:textId="77777777" w:rsidR="002C0674" w:rsidRPr="00F644CD" w:rsidRDefault="002C0674" w:rsidP="00F644CD">
      <w:pPr>
        <w:spacing w:line="360" w:lineRule="auto"/>
      </w:pPr>
      <w:r w:rsidRPr="00F644CD">
        <w:t>Мероприятия в части генерирующего оборудования ТЭЦ в соответствии с основным сценарием развития системы теплоснабжения ЗАТО</w:t>
      </w:r>
      <w:r w:rsidR="00B9209E">
        <w:t xml:space="preserve"> </w:t>
      </w:r>
      <w:r w:rsidRPr="00F644CD">
        <w:t xml:space="preserve">Северск представлены в таблице </w:t>
      </w:r>
      <w:r>
        <w:t>4.</w:t>
      </w:r>
      <w:r w:rsidRPr="00F644CD">
        <w:t>5.</w:t>
      </w:r>
    </w:p>
    <w:p w14:paraId="09B7A29E" w14:textId="77777777" w:rsidR="002C0674" w:rsidRPr="00F644CD" w:rsidRDefault="002C0674" w:rsidP="00F644CD">
      <w:pPr>
        <w:spacing w:line="360" w:lineRule="auto"/>
        <w:ind w:firstLine="0"/>
        <w:rPr>
          <w:b/>
        </w:rPr>
      </w:pPr>
      <w:r w:rsidRPr="004F569B">
        <w:t>Таблица 4.5</w:t>
      </w:r>
      <w:r w:rsidRPr="004F569B">
        <w:rPr>
          <w:b/>
        </w:rPr>
        <w:t xml:space="preserve"> – </w:t>
      </w:r>
      <w:r w:rsidRPr="004F569B">
        <w:t>Мероприятия в части генерирующего оборудования ТЭЦ в соответствии с основным сценарием развития системы теплоснабжения ЗАТО Северск</w:t>
      </w:r>
    </w:p>
    <w:tbl>
      <w:tblPr>
        <w:tblW w:w="49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6"/>
        <w:gridCol w:w="4455"/>
        <w:gridCol w:w="2012"/>
        <w:gridCol w:w="2457"/>
      </w:tblGrid>
      <w:tr w:rsidR="002C0674" w:rsidRPr="00320378" w14:paraId="78256B0F" w14:textId="77777777" w:rsidTr="004F569B">
        <w:tc>
          <w:tcPr>
            <w:tcW w:w="547" w:type="pct"/>
            <w:vAlign w:val="center"/>
          </w:tcPr>
          <w:p w14:paraId="64E63780" w14:textId="77777777" w:rsidR="002C0674" w:rsidRPr="00320378" w:rsidRDefault="002C0674" w:rsidP="004F569B">
            <w:pPr>
              <w:spacing w:line="360" w:lineRule="auto"/>
              <w:ind w:firstLine="0"/>
              <w:jc w:val="center"/>
              <w:outlineLvl w:val="2"/>
              <w:rPr>
                <w:rFonts w:ascii="Times New Roman" w:hAnsi="Times New Roman" w:cs="Times New Roman"/>
                <w:bCs/>
              </w:rPr>
            </w:pPr>
            <w:r w:rsidRPr="00320378">
              <w:rPr>
                <w:rFonts w:ascii="Times New Roman" w:hAnsi="Times New Roman" w:cs="Times New Roman"/>
                <w:bCs/>
                <w:sz w:val="22"/>
                <w:szCs w:val="22"/>
              </w:rPr>
              <w:t>Год</w:t>
            </w:r>
          </w:p>
        </w:tc>
        <w:tc>
          <w:tcPr>
            <w:tcW w:w="2223" w:type="pct"/>
            <w:vAlign w:val="center"/>
          </w:tcPr>
          <w:p w14:paraId="6EEC1ADD" w14:textId="77777777" w:rsidR="002C0674" w:rsidRPr="00320378" w:rsidRDefault="002C0674" w:rsidP="004F569B">
            <w:pPr>
              <w:spacing w:line="360" w:lineRule="auto"/>
              <w:ind w:firstLine="0"/>
              <w:jc w:val="center"/>
              <w:outlineLvl w:val="2"/>
              <w:rPr>
                <w:rFonts w:ascii="Times New Roman" w:hAnsi="Times New Roman" w:cs="Times New Roman"/>
                <w:bCs/>
              </w:rPr>
            </w:pPr>
            <w:r w:rsidRPr="00320378">
              <w:rPr>
                <w:rFonts w:ascii="Times New Roman" w:hAnsi="Times New Roman" w:cs="Times New Roman"/>
                <w:bCs/>
                <w:sz w:val="22"/>
                <w:szCs w:val="22"/>
              </w:rPr>
              <w:t>Мероприятие</w:t>
            </w:r>
          </w:p>
        </w:tc>
        <w:tc>
          <w:tcPr>
            <w:tcW w:w="1004" w:type="pct"/>
            <w:vAlign w:val="center"/>
          </w:tcPr>
          <w:p w14:paraId="72CF89AB"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Установленная электрическая мощность, МВт</w:t>
            </w:r>
          </w:p>
          <w:p w14:paraId="1EE148DA" w14:textId="77777777" w:rsidR="002C0674" w:rsidRPr="00320378" w:rsidRDefault="002C0674" w:rsidP="004F569B">
            <w:pPr>
              <w:spacing w:line="360" w:lineRule="auto"/>
              <w:ind w:firstLine="0"/>
              <w:jc w:val="center"/>
              <w:outlineLvl w:val="2"/>
              <w:rPr>
                <w:rFonts w:ascii="Times New Roman" w:hAnsi="Times New Roman" w:cs="Times New Roman"/>
                <w:bCs/>
              </w:rPr>
            </w:pPr>
            <w:r w:rsidRPr="00320378">
              <w:rPr>
                <w:rFonts w:ascii="Times New Roman" w:hAnsi="Times New Roman" w:cs="Times New Roman"/>
                <w:bCs/>
                <w:sz w:val="22"/>
                <w:szCs w:val="22"/>
              </w:rPr>
              <w:t>(на начало года)</w:t>
            </w:r>
          </w:p>
        </w:tc>
        <w:tc>
          <w:tcPr>
            <w:tcW w:w="1226" w:type="pct"/>
            <w:vAlign w:val="center"/>
          </w:tcPr>
          <w:p w14:paraId="43B4A40B" w14:textId="77777777" w:rsidR="002C0674" w:rsidRPr="00320378" w:rsidRDefault="002C0674" w:rsidP="004F569B">
            <w:pPr>
              <w:ind w:firstLine="0"/>
              <w:jc w:val="center"/>
              <w:outlineLvl w:val="2"/>
              <w:rPr>
                <w:rFonts w:ascii="Times New Roman" w:hAnsi="Times New Roman" w:cs="Times New Roman"/>
                <w:bCs/>
              </w:rPr>
            </w:pPr>
            <w:r w:rsidRPr="00320378">
              <w:rPr>
                <w:rFonts w:ascii="Times New Roman" w:hAnsi="Times New Roman" w:cs="Times New Roman"/>
                <w:bCs/>
                <w:sz w:val="22"/>
                <w:szCs w:val="22"/>
              </w:rPr>
              <w:t>Установленная тепловая мощность теплофикационных отборов турбин ТЭЦ</w:t>
            </w:r>
          </w:p>
          <w:p w14:paraId="04061377" w14:textId="77777777" w:rsidR="002C0674" w:rsidRPr="00320378" w:rsidRDefault="002C0674" w:rsidP="004F569B">
            <w:pPr>
              <w:ind w:firstLine="0"/>
              <w:jc w:val="center"/>
              <w:outlineLvl w:val="2"/>
              <w:rPr>
                <w:rFonts w:ascii="Times New Roman" w:hAnsi="Times New Roman" w:cs="Times New Roman"/>
                <w:bCs/>
              </w:rPr>
            </w:pPr>
            <w:r w:rsidRPr="00320378">
              <w:rPr>
                <w:rFonts w:ascii="Times New Roman" w:hAnsi="Times New Roman" w:cs="Times New Roman"/>
                <w:bCs/>
                <w:sz w:val="22"/>
                <w:szCs w:val="22"/>
              </w:rPr>
              <w:t>(на начало года)</w:t>
            </w:r>
          </w:p>
        </w:tc>
      </w:tr>
      <w:tr w:rsidR="002C0674" w:rsidRPr="00320378" w14:paraId="6F54D71C" w14:textId="77777777" w:rsidTr="004F569B">
        <w:tc>
          <w:tcPr>
            <w:tcW w:w="547" w:type="pct"/>
            <w:vMerge w:val="restart"/>
            <w:vAlign w:val="center"/>
          </w:tcPr>
          <w:p w14:paraId="4E890C72" w14:textId="77777777" w:rsidR="002C0674" w:rsidRPr="00320378" w:rsidRDefault="00662CB4" w:rsidP="004F569B">
            <w:pPr>
              <w:adjustRightInd/>
              <w:ind w:firstLine="0"/>
              <w:jc w:val="center"/>
              <w:rPr>
                <w:rFonts w:ascii="Times New Roman" w:hAnsi="Times New Roman" w:cs="Times New Roman"/>
              </w:rPr>
            </w:pPr>
            <w:r>
              <w:rPr>
                <w:rFonts w:ascii="Times New Roman" w:hAnsi="Times New Roman" w:cs="Times New Roman"/>
                <w:sz w:val="22"/>
                <w:szCs w:val="22"/>
              </w:rPr>
              <w:t>2021</w:t>
            </w:r>
          </w:p>
        </w:tc>
        <w:tc>
          <w:tcPr>
            <w:tcW w:w="2223" w:type="pct"/>
            <w:vAlign w:val="center"/>
          </w:tcPr>
          <w:p w14:paraId="7AAF3DC3"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Вывод из эксплуатации турбоустановки с турбиной типа ВКТ-100 ст. №12 - выводимая мощность 100 МВт;</w:t>
            </w:r>
          </w:p>
        </w:tc>
        <w:tc>
          <w:tcPr>
            <w:tcW w:w="1004" w:type="pct"/>
            <w:vMerge w:val="restart"/>
            <w:vAlign w:val="center"/>
          </w:tcPr>
          <w:p w14:paraId="2FE16591"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449</w:t>
            </w:r>
          </w:p>
        </w:tc>
        <w:tc>
          <w:tcPr>
            <w:tcW w:w="1226" w:type="pct"/>
            <w:vMerge w:val="restart"/>
            <w:vAlign w:val="center"/>
          </w:tcPr>
          <w:p w14:paraId="75022BBD"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1021</w:t>
            </w:r>
          </w:p>
        </w:tc>
      </w:tr>
      <w:tr w:rsidR="002C0674" w:rsidRPr="00320378" w14:paraId="6BCC9BAF" w14:textId="77777777" w:rsidTr="004F569B">
        <w:tc>
          <w:tcPr>
            <w:tcW w:w="547" w:type="pct"/>
            <w:vMerge/>
            <w:vAlign w:val="center"/>
          </w:tcPr>
          <w:p w14:paraId="24CD4B47"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72CDB13D"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rPr>
            </w:pPr>
            <w:r w:rsidRPr="00320378">
              <w:rPr>
                <w:rFonts w:ascii="Times New Roman" w:hAnsi="Times New Roman" w:cs="Times New Roman"/>
                <w:sz w:val="22"/>
                <w:szCs w:val="22"/>
              </w:rPr>
              <w:t>Ввод в эксплуатацию турбоустановки типа Тп-100/110-90 ст. №13 - вводимая мощность 100 МВт;</w:t>
            </w:r>
          </w:p>
        </w:tc>
        <w:tc>
          <w:tcPr>
            <w:tcW w:w="1004" w:type="pct"/>
            <w:vMerge/>
            <w:vAlign w:val="center"/>
          </w:tcPr>
          <w:p w14:paraId="5815782E" w14:textId="77777777" w:rsidR="002C0674" w:rsidRPr="00320378" w:rsidRDefault="002C0674" w:rsidP="004F569B">
            <w:pPr>
              <w:spacing w:line="360" w:lineRule="auto"/>
              <w:ind w:firstLine="0"/>
              <w:jc w:val="center"/>
              <w:outlineLvl w:val="2"/>
              <w:rPr>
                <w:rFonts w:ascii="Times New Roman" w:hAnsi="Times New Roman" w:cs="Times New Roman"/>
                <w:bCs/>
              </w:rPr>
            </w:pPr>
          </w:p>
        </w:tc>
        <w:tc>
          <w:tcPr>
            <w:tcW w:w="1226" w:type="pct"/>
            <w:vMerge/>
            <w:vAlign w:val="center"/>
          </w:tcPr>
          <w:p w14:paraId="4AB062D6" w14:textId="77777777" w:rsidR="002C0674" w:rsidRPr="00320378" w:rsidRDefault="002C0674" w:rsidP="004F569B">
            <w:pPr>
              <w:spacing w:line="360" w:lineRule="auto"/>
              <w:ind w:firstLine="0"/>
              <w:jc w:val="center"/>
              <w:outlineLvl w:val="2"/>
              <w:rPr>
                <w:rFonts w:ascii="Times New Roman" w:hAnsi="Times New Roman" w:cs="Times New Roman"/>
                <w:bCs/>
              </w:rPr>
            </w:pPr>
          </w:p>
        </w:tc>
      </w:tr>
      <w:tr w:rsidR="002C0674" w:rsidRPr="00320378" w14:paraId="6D36758C" w14:textId="77777777" w:rsidTr="004F569B">
        <w:tc>
          <w:tcPr>
            <w:tcW w:w="547" w:type="pct"/>
            <w:vMerge/>
            <w:vAlign w:val="center"/>
          </w:tcPr>
          <w:p w14:paraId="237D70A7"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1E5775AF"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rPr>
            </w:pPr>
            <w:r w:rsidRPr="00320378">
              <w:rPr>
                <w:rFonts w:ascii="Times New Roman" w:hAnsi="Times New Roman" w:cs="Times New Roman"/>
                <w:sz w:val="22"/>
                <w:szCs w:val="22"/>
              </w:rPr>
              <w:t>Демонтаж выведенной из эксплуатации турбоустановки с турбиной типа ВКТ-100 ст. №14;</w:t>
            </w:r>
          </w:p>
        </w:tc>
        <w:tc>
          <w:tcPr>
            <w:tcW w:w="1004" w:type="pct"/>
            <w:vMerge/>
            <w:vAlign w:val="center"/>
          </w:tcPr>
          <w:p w14:paraId="1C4A8B33" w14:textId="77777777" w:rsidR="002C0674" w:rsidRPr="00320378" w:rsidRDefault="002C0674" w:rsidP="004F569B">
            <w:pPr>
              <w:spacing w:line="360" w:lineRule="auto"/>
              <w:ind w:firstLine="0"/>
              <w:jc w:val="center"/>
              <w:outlineLvl w:val="2"/>
              <w:rPr>
                <w:rFonts w:ascii="Times New Roman" w:hAnsi="Times New Roman" w:cs="Times New Roman"/>
                <w:bCs/>
              </w:rPr>
            </w:pPr>
          </w:p>
        </w:tc>
        <w:tc>
          <w:tcPr>
            <w:tcW w:w="1226" w:type="pct"/>
            <w:vMerge/>
            <w:vAlign w:val="center"/>
          </w:tcPr>
          <w:p w14:paraId="72CAE815" w14:textId="77777777" w:rsidR="002C0674" w:rsidRPr="00320378" w:rsidRDefault="002C0674" w:rsidP="004F569B">
            <w:pPr>
              <w:spacing w:line="360" w:lineRule="auto"/>
              <w:ind w:firstLine="0"/>
              <w:jc w:val="center"/>
              <w:outlineLvl w:val="2"/>
              <w:rPr>
                <w:rFonts w:ascii="Times New Roman" w:hAnsi="Times New Roman" w:cs="Times New Roman"/>
                <w:bCs/>
              </w:rPr>
            </w:pPr>
          </w:p>
        </w:tc>
      </w:tr>
      <w:tr w:rsidR="002C0674" w:rsidRPr="00320378" w14:paraId="5EE0F980" w14:textId="77777777" w:rsidTr="004F569B">
        <w:tc>
          <w:tcPr>
            <w:tcW w:w="547" w:type="pct"/>
            <w:vAlign w:val="center"/>
          </w:tcPr>
          <w:p w14:paraId="5D4868E1" w14:textId="77777777" w:rsidR="002C0674" w:rsidRPr="00320378" w:rsidRDefault="00662CB4" w:rsidP="004F569B">
            <w:pPr>
              <w:adjustRightInd/>
              <w:ind w:firstLine="0"/>
              <w:jc w:val="center"/>
              <w:rPr>
                <w:rFonts w:ascii="Times New Roman" w:hAnsi="Times New Roman" w:cs="Times New Roman"/>
              </w:rPr>
            </w:pPr>
            <w:r>
              <w:rPr>
                <w:rFonts w:ascii="Times New Roman" w:hAnsi="Times New Roman" w:cs="Times New Roman"/>
                <w:sz w:val="22"/>
                <w:szCs w:val="22"/>
              </w:rPr>
              <w:t>2022</w:t>
            </w:r>
          </w:p>
        </w:tc>
        <w:tc>
          <w:tcPr>
            <w:tcW w:w="2223" w:type="pct"/>
            <w:vAlign w:val="center"/>
          </w:tcPr>
          <w:p w14:paraId="3DEC64AB" w14:textId="5391C4B4"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Демонтаж выведенной из эксплуатации турбоустановки с турбиной типа ВКТ-100 ст. №12</w:t>
            </w:r>
          </w:p>
        </w:tc>
        <w:tc>
          <w:tcPr>
            <w:tcW w:w="1004" w:type="pct"/>
            <w:vAlign w:val="center"/>
          </w:tcPr>
          <w:p w14:paraId="30DEC14C" w14:textId="77777777" w:rsidR="002C0674" w:rsidRPr="00320378" w:rsidRDefault="00043221" w:rsidP="004F569B">
            <w:pPr>
              <w:adjustRightInd/>
              <w:ind w:firstLine="0"/>
              <w:jc w:val="center"/>
              <w:rPr>
                <w:rFonts w:ascii="Times New Roman" w:hAnsi="Times New Roman" w:cs="Times New Roman"/>
              </w:rPr>
            </w:pPr>
            <w:r>
              <w:rPr>
                <w:rFonts w:ascii="Times New Roman" w:hAnsi="Times New Roman" w:cs="Times New Roman"/>
                <w:sz w:val="22"/>
                <w:szCs w:val="22"/>
              </w:rPr>
              <w:t>449</w:t>
            </w:r>
          </w:p>
        </w:tc>
        <w:tc>
          <w:tcPr>
            <w:tcW w:w="1226" w:type="pct"/>
            <w:vAlign w:val="center"/>
          </w:tcPr>
          <w:p w14:paraId="6CAA5DE5"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1028</w:t>
            </w:r>
          </w:p>
        </w:tc>
      </w:tr>
      <w:tr w:rsidR="00B9209E" w:rsidRPr="00320378" w14:paraId="4DF9A85D" w14:textId="77777777" w:rsidTr="004F569B">
        <w:tc>
          <w:tcPr>
            <w:tcW w:w="547" w:type="pct"/>
            <w:vAlign w:val="center"/>
          </w:tcPr>
          <w:p w14:paraId="77D07F22" w14:textId="77777777" w:rsidR="00B9209E" w:rsidRPr="002D7168" w:rsidRDefault="00B9209E" w:rsidP="004F569B">
            <w:pPr>
              <w:adjustRightInd/>
              <w:ind w:firstLine="0"/>
              <w:jc w:val="center"/>
              <w:rPr>
                <w:rFonts w:ascii="Times New Roman" w:hAnsi="Times New Roman" w:cs="Times New Roman"/>
                <w:color w:val="FF0000"/>
              </w:rPr>
            </w:pPr>
            <w:r w:rsidRPr="002D7168">
              <w:rPr>
                <w:rFonts w:ascii="Times New Roman" w:hAnsi="Times New Roman" w:cs="Times New Roman"/>
                <w:color w:val="FF0000"/>
                <w:sz w:val="22"/>
                <w:szCs w:val="22"/>
              </w:rPr>
              <w:t>2022</w:t>
            </w:r>
          </w:p>
        </w:tc>
        <w:tc>
          <w:tcPr>
            <w:tcW w:w="2223" w:type="pct"/>
            <w:vAlign w:val="center"/>
          </w:tcPr>
          <w:p w14:paraId="14AA412D" w14:textId="238AA30A" w:rsidR="00B9209E" w:rsidRPr="002D7168" w:rsidRDefault="00B9209E" w:rsidP="004F569B">
            <w:pPr>
              <w:widowControl/>
              <w:shd w:val="clear" w:color="auto" w:fill="FFFFFF"/>
              <w:autoSpaceDE/>
              <w:autoSpaceDN/>
              <w:adjustRightInd/>
              <w:ind w:firstLine="0"/>
              <w:jc w:val="center"/>
              <w:rPr>
                <w:rFonts w:ascii="Times New Roman" w:hAnsi="Times New Roman" w:cs="Times New Roman"/>
                <w:b/>
                <w:strike/>
                <w:color w:val="FF0000"/>
              </w:rPr>
            </w:pPr>
          </w:p>
        </w:tc>
        <w:tc>
          <w:tcPr>
            <w:tcW w:w="1004" w:type="pct"/>
            <w:vAlign w:val="center"/>
          </w:tcPr>
          <w:p w14:paraId="62931EB5" w14:textId="189D7C8B" w:rsidR="00B9209E" w:rsidRPr="002D7168" w:rsidRDefault="00B9209E" w:rsidP="004F569B">
            <w:pPr>
              <w:adjustRightInd/>
              <w:ind w:firstLine="0"/>
              <w:jc w:val="center"/>
              <w:rPr>
                <w:rFonts w:ascii="Times New Roman" w:hAnsi="Times New Roman" w:cs="Times New Roman"/>
                <w:strike/>
                <w:color w:val="FF0000"/>
              </w:rPr>
            </w:pPr>
            <w:r>
              <w:rPr>
                <w:rFonts w:ascii="Times New Roman" w:hAnsi="Times New Roman" w:cs="Times New Roman"/>
                <w:sz w:val="22"/>
                <w:szCs w:val="22"/>
              </w:rPr>
              <w:t>449</w:t>
            </w:r>
          </w:p>
        </w:tc>
        <w:tc>
          <w:tcPr>
            <w:tcW w:w="1226" w:type="pct"/>
            <w:vAlign w:val="center"/>
          </w:tcPr>
          <w:p w14:paraId="410DEAE8" w14:textId="6CBFA607" w:rsidR="00B9209E" w:rsidRPr="002D7168" w:rsidRDefault="00B9209E" w:rsidP="004F569B">
            <w:pPr>
              <w:adjustRightInd/>
              <w:ind w:firstLine="0"/>
              <w:jc w:val="center"/>
              <w:rPr>
                <w:rFonts w:ascii="Times New Roman" w:hAnsi="Times New Roman" w:cs="Times New Roman"/>
                <w:strike/>
                <w:color w:val="FF0000"/>
              </w:rPr>
            </w:pPr>
            <w:r w:rsidRPr="00320378">
              <w:rPr>
                <w:rFonts w:ascii="Times New Roman" w:hAnsi="Times New Roman" w:cs="Times New Roman"/>
                <w:sz w:val="22"/>
                <w:szCs w:val="22"/>
              </w:rPr>
              <w:t>1028</w:t>
            </w:r>
          </w:p>
        </w:tc>
      </w:tr>
      <w:tr w:rsidR="00BC4411" w:rsidRPr="00320378" w14:paraId="1D551F4E" w14:textId="77777777" w:rsidTr="004F569B">
        <w:tc>
          <w:tcPr>
            <w:tcW w:w="547" w:type="pct"/>
            <w:vAlign w:val="center"/>
          </w:tcPr>
          <w:p w14:paraId="7DBCC8B4" w14:textId="77777777"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2023</w:t>
            </w:r>
          </w:p>
        </w:tc>
        <w:tc>
          <w:tcPr>
            <w:tcW w:w="2223" w:type="pct"/>
            <w:vAlign w:val="center"/>
          </w:tcPr>
          <w:p w14:paraId="4E6CA830" w14:textId="77777777" w:rsidR="00BC4411" w:rsidRPr="00320378" w:rsidRDefault="00BC4411" w:rsidP="004F569B">
            <w:pPr>
              <w:spacing w:line="360" w:lineRule="auto"/>
              <w:ind w:firstLine="0"/>
              <w:jc w:val="center"/>
              <w:outlineLvl w:val="2"/>
              <w:rPr>
                <w:rFonts w:ascii="Times New Roman" w:hAnsi="Times New Roman" w:cs="Times New Roman"/>
                <w:bCs/>
              </w:rPr>
            </w:pPr>
          </w:p>
        </w:tc>
        <w:tc>
          <w:tcPr>
            <w:tcW w:w="1004" w:type="pct"/>
            <w:vAlign w:val="center"/>
          </w:tcPr>
          <w:p w14:paraId="397D0A96" w14:textId="0F5149F7" w:rsidR="00BC4411"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449</w:t>
            </w:r>
          </w:p>
        </w:tc>
        <w:tc>
          <w:tcPr>
            <w:tcW w:w="1226" w:type="pct"/>
            <w:vAlign w:val="center"/>
          </w:tcPr>
          <w:p w14:paraId="0D0BEB78" w14:textId="3C8F401A"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1028</w:t>
            </w:r>
          </w:p>
        </w:tc>
      </w:tr>
      <w:tr w:rsidR="00BC4411" w:rsidRPr="00320378" w14:paraId="298B5027" w14:textId="77777777" w:rsidTr="004F569B">
        <w:tc>
          <w:tcPr>
            <w:tcW w:w="547" w:type="pct"/>
            <w:vAlign w:val="center"/>
          </w:tcPr>
          <w:p w14:paraId="659EBC77" w14:textId="77777777"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2024</w:t>
            </w:r>
          </w:p>
        </w:tc>
        <w:tc>
          <w:tcPr>
            <w:tcW w:w="2223" w:type="pct"/>
            <w:vAlign w:val="center"/>
          </w:tcPr>
          <w:p w14:paraId="15B105DD" w14:textId="77777777" w:rsidR="00BC4411" w:rsidRPr="00320378" w:rsidRDefault="00BC4411" w:rsidP="004F569B">
            <w:pPr>
              <w:spacing w:line="360" w:lineRule="auto"/>
              <w:ind w:firstLine="0"/>
              <w:jc w:val="center"/>
              <w:outlineLvl w:val="2"/>
              <w:rPr>
                <w:rFonts w:ascii="Times New Roman" w:hAnsi="Times New Roman" w:cs="Times New Roman"/>
                <w:bCs/>
              </w:rPr>
            </w:pPr>
          </w:p>
        </w:tc>
        <w:tc>
          <w:tcPr>
            <w:tcW w:w="1004" w:type="pct"/>
            <w:vAlign w:val="center"/>
          </w:tcPr>
          <w:p w14:paraId="433AA097" w14:textId="5E9B0833" w:rsidR="00BC4411"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449</w:t>
            </w:r>
          </w:p>
        </w:tc>
        <w:tc>
          <w:tcPr>
            <w:tcW w:w="1226" w:type="pct"/>
            <w:vAlign w:val="center"/>
          </w:tcPr>
          <w:p w14:paraId="3B2F8843" w14:textId="7C9675CC"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1028</w:t>
            </w:r>
          </w:p>
        </w:tc>
      </w:tr>
      <w:tr w:rsidR="002C0674" w:rsidRPr="00320378" w14:paraId="1F84A0ED" w14:textId="77777777" w:rsidTr="004F569B">
        <w:tc>
          <w:tcPr>
            <w:tcW w:w="547" w:type="pct"/>
            <w:vMerge w:val="restart"/>
            <w:vAlign w:val="center"/>
          </w:tcPr>
          <w:p w14:paraId="608EAB87"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2025</w:t>
            </w:r>
          </w:p>
          <w:p w14:paraId="5C573F32"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1A20433F"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Ввод в эксплуатацию турбоустановки типа ПР-30 в количестве 2-х штук - вводимая мощность 60 МВт</w:t>
            </w:r>
          </w:p>
        </w:tc>
        <w:tc>
          <w:tcPr>
            <w:tcW w:w="1004" w:type="pct"/>
            <w:vMerge w:val="restart"/>
            <w:vAlign w:val="center"/>
          </w:tcPr>
          <w:p w14:paraId="62C098CF" w14:textId="33321B2E" w:rsidR="002C0674"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459</w:t>
            </w:r>
          </w:p>
        </w:tc>
        <w:tc>
          <w:tcPr>
            <w:tcW w:w="1226" w:type="pct"/>
            <w:vMerge w:val="restart"/>
            <w:vAlign w:val="center"/>
          </w:tcPr>
          <w:p w14:paraId="11B31DA3" w14:textId="24498828" w:rsidR="002C0674"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1031,1</w:t>
            </w:r>
          </w:p>
        </w:tc>
      </w:tr>
      <w:tr w:rsidR="002C0674" w:rsidRPr="00320378" w14:paraId="285C75D1" w14:textId="77777777" w:rsidTr="004F569B">
        <w:tc>
          <w:tcPr>
            <w:tcW w:w="547" w:type="pct"/>
            <w:vMerge/>
            <w:vAlign w:val="center"/>
          </w:tcPr>
          <w:p w14:paraId="3E1E6C1B"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302610A4"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Вывод из эксплуатации/демонтаж турбоустановки с турбиной типа ВТ-25-4 ст. №1 - выводимая мощность 25 МВт</w:t>
            </w:r>
          </w:p>
        </w:tc>
        <w:tc>
          <w:tcPr>
            <w:tcW w:w="1004" w:type="pct"/>
            <w:vMerge/>
            <w:vAlign w:val="center"/>
          </w:tcPr>
          <w:p w14:paraId="3F592C55" w14:textId="77777777" w:rsidR="002C0674" w:rsidRPr="00320378" w:rsidRDefault="002C0674" w:rsidP="004F569B">
            <w:pPr>
              <w:adjustRightInd/>
              <w:ind w:firstLine="0"/>
              <w:jc w:val="center"/>
              <w:rPr>
                <w:rFonts w:ascii="Times New Roman" w:hAnsi="Times New Roman" w:cs="Times New Roman"/>
              </w:rPr>
            </w:pPr>
          </w:p>
        </w:tc>
        <w:tc>
          <w:tcPr>
            <w:tcW w:w="1226" w:type="pct"/>
            <w:vMerge/>
            <w:vAlign w:val="center"/>
          </w:tcPr>
          <w:p w14:paraId="5B06A107" w14:textId="77777777" w:rsidR="002C0674" w:rsidRPr="00320378" w:rsidRDefault="002C0674" w:rsidP="004F569B">
            <w:pPr>
              <w:adjustRightInd/>
              <w:ind w:firstLine="0"/>
              <w:jc w:val="center"/>
              <w:rPr>
                <w:rFonts w:ascii="Times New Roman" w:hAnsi="Times New Roman" w:cs="Times New Roman"/>
              </w:rPr>
            </w:pPr>
          </w:p>
        </w:tc>
      </w:tr>
      <w:tr w:rsidR="002C0674" w:rsidRPr="00320378" w14:paraId="0306A3C3" w14:textId="77777777" w:rsidTr="004F569B">
        <w:tc>
          <w:tcPr>
            <w:tcW w:w="547" w:type="pct"/>
            <w:vMerge/>
            <w:vAlign w:val="center"/>
          </w:tcPr>
          <w:p w14:paraId="7E209875"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4385AFEC"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Вывод из эксплуатации/демонтаж турбоустановки с турбиной типа ВТ-25-4 ст. №2 - выводимая мощность 25 МВт.</w:t>
            </w:r>
          </w:p>
        </w:tc>
        <w:tc>
          <w:tcPr>
            <w:tcW w:w="1004" w:type="pct"/>
            <w:vMerge/>
            <w:vAlign w:val="center"/>
          </w:tcPr>
          <w:p w14:paraId="7ABACE77" w14:textId="77777777" w:rsidR="002C0674" w:rsidRPr="00320378" w:rsidRDefault="002C0674" w:rsidP="004F569B">
            <w:pPr>
              <w:spacing w:line="360" w:lineRule="auto"/>
              <w:ind w:firstLine="0"/>
              <w:jc w:val="center"/>
              <w:outlineLvl w:val="2"/>
              <w:rPr>
                <w:rFonts w:ascii="Times New Roman" w:hAnsi="Times New Roman" w:cs="Times New Roman"/>
                <w:bCs/>
              </w:rPr>
            </w:pPr>
          </w:p>
        </w:tc>
        <w:tc>
          <w:tcPr>
            <w:tcW w:w="1226" w:type="pct"/>
            <w:vMerge/>
            <w:vAlign w:val="center"/>
          </w:tcPr>
          <w:p w14:paraId="6B8FB459" w14:textId="77777777" w:rsidR="002C0674" w:rsidRPr="00320378" w:rsidRDefault="002C0674" w:rsidP="004F569B">
            <w:pPr>
              <w:spacing w:line="360" w:lineRule="auto"/>
              <w:ind w:firstLine="0"/>
              <w:jc w:val="center"/>
              <w:outlineLvl w:val="2"/>
              <w:rPr>
                <w:rFonts w:ascii="Times New Roman" w:hAnsi="Times New Roman" w:cs="Times New Roman"/>
                <w:bCs/>
              </w:rPr>
            </w:pPr>
          </w:p>
        </w:tc>
      </w:tr>
      <w:tr w:rsidR="00B9209E" w:rsidRPr="00320378" w14:paraId="7953A214" w14:textId="77777777" w:rsidTr="004F569B">
        <w:tc>
          <w:tcPr>
            <w:tcW w:w="547" w:type="pct"/>
            <w:vAlign w:val="center"/>
          </w:tcPr>
          <w:p w14:paraId="30C512D5" w14:textId="33F93535" w:rsidR="00B9209E" w:rsidRPr="002D7168" w:rsidRDefault="00B9209E" w:rsidP="004F569B">
            <w:pPr>
              <w:adjustRightInd/>
              <w:ind w:firstLine="0"/>
              <w:jc w:val="center"/>
              <w:rPr>
                <w:rFonts w:ascii="Times New Roman" w:hAnsi="Times New Roman" w:cs="Times New Roman"/>
                <w:color w:val="FF0000"/>
              </w:rPr>
            </w:pPr>
            <w:r w:rsidRPr="002D7168">
              <w:rPr>
                <w:rFonts w:ascii="Times New Roman" w:hAnsi="Times New Roman" w:cs="Times New Roman"/>
                <w:color w:val="FF0000"/>
                <w:sz w:val="22"/>
                <w:szCs w:val="22"/>
              </w:rPr>
              <w:t>2026</w:t>
            </w:r>
          </w:p>
        </w:tc>
        <w:tc>
          <w:tcPr>
            <w:tcW w:w="2223" w:type="pct"/>
            <w:vAlign w:val="center"/>
          </w:tcPr>
          <w:p w14:paraId="1370488E" w14:textId="5BF398C1" w:rsidR="00B9209E" w:rsidRPr="002D7168" w:rsidRDefault="00B9209E" w:rsidP="004F569B">
            <w:pPr>
              <w:widowControl/>
              <w:shd w:val="clear" w:color="auto" w:fill="FFFFFF"/>
              <w:autoSpaceDE/>
              <w:autoSpaceDN/>
              <w:adjustRightInd/>
              <w:ind w:firstLine="0"/>
              <w:jc w:val="center"/>
              <w:rPr>
                <w:rFonts w:ascii="Times New Roman" w:hAnsi="Times New Roman" w:cs="Times New Roman"/>
                <w:strike/>
                <w:color w:val="FF0000"/>
              </w:rPr>
            </w:pPr>
          </w:p>
        </w:tc>
        <w:tc>
          <w:tcPr>
            <w:tcW w:w="1004" w:type="pct"/>
            <w:vAlign w:val="center"/>
          </w:tcPr>
          <w:p w14:paraId="559C2B87" w14:textId="2B38073F" w:rsidR="00B9209E" w:rsidRPr="002D7168" w:rsidRDefault="00B9209E" w:rsidP="004F569B">
            <w:pPr>
              <w:adjustRightInd/>
              <w:ind w:firstLine="0"/>
              <w:jc w:val="center"/>
              <w:rPr>
                <w:rFonts w:ascii="Times New Roman" w:hAnsi="Times New Roman" w:cs="Times New Roman"/>
                <w:strike/>
                <w:color w:val="FF0000"/>
              </w:rPr>
            </w:pPr>
            <w:r>
              <w:rPr>
                <w:rFonts w:ascii="Times New Roman" w:hAnsi="Times New Roman" w:cs="Times New Roman"/>
                <w:sz w:val="22"/>
                <w:szCs w:val="22"/>
              </w:rPr>
              <w:t>459</w:t>
            </w:r>
          </w:p>
        </w:tc>
        <w:tc>
          <w:tcPr>
            <w:tcW w:w="1226" w:type="pct"/>
            <w:vAlign w:val="center"/>
          </w:tcPr>
          <w:p w14:paraId="633EBFDE" w14:textId="1F7ABB47" w:rsidR="00B9209E" w:rsidRPr="002D7168" w:rsidRDefault="00B9209E" w:rsidP="004F569B">
            <w:pPr>
              <w:adjustRightInd/>
              <w:ind w:firstLine="0"/>
              <w:jc w:val="center"/>
              <w:rPr>
                <w:rFonts w:ascii="Times New Roman" w:hAnsi="Times New Roman" w:cs="Times New Roman"/>
                <w:strike/>
                <w:color w:val="FF0000"/>
              </w:rPr>
            </w:pPr>
            <w:r>
              <w:rPr>
                <w:rFonts w:ascii="Times New Roman" w:hAnsi="Times New Roman" w:cs="Times New Roman"/>
                <w:sz w:val="22"/>
                <w:szCs w:val="22"/>
              </w:rPr>
              <w:t>1031,1</w:t>
            </w:r>
          </w:p>
        </w:tc>
      </w:tr>
      <w:tr w:rsidR="00B9209E" w:rsidRPr="00320378" w14:paraId="4BC8A23B" w14:textId="77777777" w:rsidTr="004F569B">
        <w:tc>
          <w:tcPr>
            <w:tcW w:w="547" w:type="pct"/>
            <w:vAlign w:val="center"/>
          </w:tcPr>
          <w:p w14:paraId="187DD1D4" w14:textId="77777777" w:rsidR="00B9209E" w:rsidRPr="00320378" w:rsidRDefault="00B9209E"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w:t>
            </w:r>
          </w:p>
        </w:tc>
        <w:tc>
          <w:tcPr>
            <w:tcW w:w="2223" w:type="pct"/>
            <w:vAlign w:val="center"/>
          </w:tcPr>
          <w:p w14:paraId="2DE76F88" w14:textId="77777777" w:rsidR="00B9209E" w:rsidRPr="00320378" w:rsidRDefault="00B9209E" w:rsidP="004F569B">
            <w:pPr>
              <w:widowControl/>
              <w:shd w:val="clear" w:color="auto" w:fill="FFFFFF"/>
              <w:autoSpaceDE/>
              <w:autoSpaceDN/>
              <w:adjustRightInd/>
              <w:ind w:left="960" w:firstLine="0"/>
              <w:jc w:val="center"/>
              <w:rPr>
                <w:rFonts w:ascii="Times New Roman" w:hAnsi="Times New Roman" w:cs="Times New Roman"/>
              </w:rPr>
            </w:pPr>
          </w:p>
        </w:tc>
        <w:tc>
          <w:tcPr>
            <w:tcW w:w="1004" w:type="pct"/>
            <w:vAlign w:val="center"/>
          </w:tcPr>
          <w:p w14:paraId="22AE931E" w14:textId="426F5FE5"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459</w:t>
            </w:r>
          </w:p>
        </w:tc>
        <w:tc>
          <w:tcPr>
            <w:tcW w:w="1226" w:type="pct"/>
            <w:vAlign w:val="center"/>
          </w:tcPr>
          <w:p w14:paraId="1E4EB028" w14:textId="45BEAA82"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1031,1</w:t>
            </w:r>
          </w:p>
        </w:tc>
      </w:tr>
      <w:tr w:rsidR="00B9209E" w:rsidRPr="00320378" w14:paraId="55A23193" w14:textId="77777777" w:rsidTr="004F569B">
        <w:tc>
          <w:tcPr>
            <w:tcW w:w="547" w:type="pct"/>
            <w:vAlign w:val="center"/>
          </w:tcPr>
          <w:p w14:paraId="6B049802" w14:textId="77777777" w:rsidR="00B9209E" w:rsidRPr="00320378" w:rsidRDefault="00B9209E"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2035</w:t>
            </w:r>
          </w:p>
        </w:tc>
        <w:tc>
          <w:tcPr>
            <w:tcW w:w="2223" w:type="pct"/>
            <w:vAlign w:val="center"/>
          </w:tcPr>
          <w:p w14:paraId="2A48781E" w14:textId="77777777" w:rsidR="00B9209E" w:rsidRPr="00320378" w:rsidRDefault="00B9209E" w:rsidP="004F569B">
            <w:pPr>
              <w:spacing w:line="360" w:lineRule="auto"/>
              <w:ind w:firstLine="0"/>
              <w:jc w:val="center"/>
              <w:outlineLvl w:val="2"/>
              <w:rPr>
                <w:rFonts w:ascii="Times New Roman" w:hAnsi="Times New Roman" w:cs="Times New Roman"/>
                <w:bCs/>
              </w:rPr>
            </w:pPr>
          </w:p>
        </w:tc>
        <w:tc>
          <w:tcPr>
            <w:tcW w:w="1004" w:type="pct"/>
            <w:vAlign w:val="center"/>
          </w:tcPr>
          <w:p w14:paraId="3934E640" w14:textId="3EA020A8"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459</w:t>
            </w:r>
          </w:p>
        </w:tc>
        <w:tc>
          <w:tcPr>
            <w:tcW w:w="1226" w:type="pct"/>
            <w:vAlign w:val="center"/>
          </w:tcPr>
          <w:p w14:paraId="3D71E670" w14:textId="2011A84C"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1031,1</w:t>
            </w:r>
          </w:p>
        </w:tc>
      </w:tr>
    </w:tbl>
    <w:p w14:paraId="4A54BAE7" w14:textId="1A340044" w:rsidR="002C0674" w:rsidRDefault="002C0674" w:rsidP="00F644CD">
      <w:pPr>
        <w:widowControl/>
        <w:autoSpaceDE/>
        <w:autoSpaceDN/>
        <w:adjustRightInd/>
        <w:spacing w:line="360" w:lineRule="auto"/>
        <w:ind w:firstLine="708"/>
        <w:jc w:val="left"/>
      </w:pPr>
      <w:r w:rsidRPr="00F644CD">
        <w:t xml:space="preserve">Как следует из представленных выше мероприятий по выводу отработавшего свой срок турбинного оборудования общей мощностью 100 МВт и вводу двух новых турбоагрегатов типа </w:t>
      </w:r>
      <w:r w:rsidRPr="00F644CD">
        <w:lastRenderedPageBreak/>
        <w:t xml:space="preserve">ПР-30 суммарной мощностью 60 МВт, установленная электрическая мощность ТЭЦ на 01.07.2025 г. составит </w:t>
      </w:r>
      <w:r w:rsidR="00BC4411">
        <w:t>459</w:t>
      </w:r>
      <w:r w:rsidR="00BC4411" w:rsidRPr="00F644CD">
        <w:t xml:space="preserve"> </w:t>
      </w:r>
      <w:r w:rsidRPr="00F644CD">
        <w:t xml:space="preserve">МВт, что на </w:t>
      </w:r>
      <w:r w:rsidR="00BC4411">
        <w:t>10</w:t>
      </w:r>
      <w:r w:rsidR="00BC4411" w:rsidRPr="00F644CD">
        <w:t xml:space="preserve"> </w:t>
      </w:r>
      <w:r w:rsidRPr="00F644CD">
        <w:t xml:space="preserve">МВт </w:t>
      </w:r>
      <w:r w:rsidR="00BC4411">
        <w:t>боль</w:t>
      </w:r>
      <w:r w:rsidR="00BC4411" w:rsidRPr="00F644CD">
        <w:t xml:space="preserve">ше </w:t>
      </w:r>
      <w:r w:rsidRPr="00F644CD">
        <w:t>установленной мощности на 01.01.202</w:t>
      </w:r>
      <w:r w:rsidR="00BC4411">
        <w:t>1</w:t>
      </w:r>
      <w:r w:rsidRPr="00F644CD">
        <w:t xml:space="preserve"> г.</w:t>
      </w:r>
    </w:p>
    <w:p w14:paraId="73E9F6F3" w14:textId="77777777" w:rsidR="004F569B" w:rsidRDefault="004F569B" w:rsidP="00F644CD">
      <w:pPr>
        <w:widowControl/>
        <w:autoSpaceDE/>
        <w:autoSpaceDN/>
        <w:adjustRightInd/>
        <w:spacing w:line="360" w:lineRule="auto"/>
        <w:ind w:firstLine="708"/>
        <w:jc w:val="left"/>
      </w:pPr>
    </w:p>
    <w:p w14:paraId="0559802F" w14:textId="77777777" w:rsidR="004F569B" w:rsidRDefault="004F569B" w:rsidP="004F569B">
      <w:pPr>
        <w:pStyle w:val="2"/>
      </w:pPr>
      <w:r>
        <w:t xml:space="preserve">4.3 </w:t>
      </w:r>
      <w:r w:rsidRPr="009755AE">
        <w:t>Описание вариантов перспективного развития системы теплоснабжения</w:t>
      </w:r>
      <w:r>
        <w:t xml:space="preserve"> внегородских территорий</w:t>
      </w:r>
      <w:r w:rsidRPr="009755AE">
        <w:t xml:space="preserve"> ЗАТО Северск</w:t>
      </w:r>
    </w:p>
    <w:p w14:paraId="5597406C" w14:textId="77777777" w:rsidR="004F569B" w:rsidRPr="009755AE" w:rsidRDefault="004F569B" w:rsidP="004F569B">
      <w:pPr>
        <w:spacing w:line="360" w:lineRule="auto"/>
        <w:ind w:left="20" w:right="20" w:firstLine="708"/>
        <w:rPr>
          <w:rFonts w:ascii="Times New Roman" w:eastAsia="Arial" w:hAnsi="Times New Roman" w:cs="Times New Roman"/>
        </w:rPr>
      </w:pPr>
      <w:r>
        <w:rPr>
          <w:rFonts w:ascii="Times New Roman" w:eastAsia="Arial" w:hAnsi="Times New Roman" w:cs="Times New Roman"/>
        </w:rPr>
        <w:t>Модернизация источника</w:t>
      </w:r>
      <w:r w:rsidRPr="009755AE">
        <w:rPr>
          <w:rFonts w:ascii="Times New Roman" w:eastAsia="Arial" w:hAnsi="Times New Roman" w:cs="Times New Roman"/>
        </w:rPr>
        <w:t xml:space="preserve"> теплоснабжения предусмотрена только</w:t>
      </w:r>
      <w:r>
        <w:rPr>
          <w:rFonts w:ascii="Times New Roman" w:eastAsia="Arial" w:hAnsi="Times New Roman" w:cs="Times New Roman"/>
        </w:rPr>
        <w:t xml:space="preserve"> на котельной «ЦОК»</w:t>
      </w:r>
      <w:r w:rsidRPr="009755AE">
        <w:rPr>
          <w:rFonts w:ascii="Times New Roman" w:eastAsia="Arial" w:hAnsi="Times New Roman" w:cs="Times New Roman"/>
        </w:rPr>
        <w:t xml:space="preserve"> в </w:t>
      </w:r>
      <w:r>
        <w:rPr>
          <w:rFonts w:ascii="Times New Roman" w:eastAsia="Arial" w:hAnsi="Times New Roman" w:cs="Times New Roman"/>
        </w:rPr>
        <w:t>п. Самусь</w:t>
      </w:r>
      <w:r w:rsidRPr="009755AE">
        <w:rPr>
          <w:rFonts w:ascii="Times New Roman" w:eastAsia="Arial" w:hAnsi="Times New Roman" w:cs="Times New Roman"/>
        </w:rPr>
        <w:t>.</w:t>
      </w:r>
    </w:p>
    <w:p w14:paraId="268F55AA" w14:textId="77777777" w:rsidR="004F569B" w:rsidRPr="009755AE" w:rsidRDefault="004F569B" w:rsidP="004F569B">
      <w:pPr>
        <w:spacing w:line="360" w:lineRule="auto"/>
        <w:ind w:right="20" w:firstLine="708"/>
        <w:rPr>
          <w:rFonts w:ascii="Times New Roman" w:eastAsia="Arial" w:hAnsi="Times New Roman" w:cs="Times New Roman"/>
        </w:rPr>
      </w:pPr>
      <w:r w:rsidRPr="009755AE">
        <w:rPr>
          <w:rFonts w:ascii="Times New Roman" w:eastAsia="Arial" w:hAnsi="Times New Roman" w:cs="Times New Roman"/>
        </w:rPr>
        <w:t xml:space="preserve">При разработке проекта Актуализации Схемы теплоснабжения ЗАТО Северск на 2022 год, </w:t>
      </w:r>
      <w:r w:rsidRPr="009426DB">
        <w:rPr>
          <w:rFonts w:ascii="Times New Roman" w:eastAsia="Arial" w:hAnsi="Times New Roman" w:cs="Times New Roman"/>
        </w:rPr>
        <w:t>был сформирован ряд технических решений по капитальному ремонту котельной «ЦОК». На основании этого за базу было принято два сценария модерни</w:t>
      </w:r>
      <w:r>
        <w:rPr>
          <w:rFonts w:ascii="Times New Roman" w:eastAsia="Arial" w:hAnsi="Times New Roman" w:cs="Times New Roman"/>
        </w:rPr>
        <w:t>зации котельной «ЦОК» (таблица 4.6</w:t>
      </w:r>
      <w:r w:rsidRPr="009426DB">
        <w:rPr>
          <w:rFonts w:ascii="Times New Roman" w:eastAsia="Arial" w:hAnsi="Times New Roman" w:cs="Times New Roman"/>
        </w:rPr>
        <w:t>).</w:t>
      </w:r>
    </w:p>
    <w:p w14:paraId="63D619D8" w14:textId="77777777" w:rsidR="004F569B" w:rsidRPr="009755AE" w:rsidRDefault="004F569B" w:rsidP="004F569B">
      <w:pPr>
        <w:spacing w:line="360" w:lineRule="auto"/>
        <w:ind w:right="20"/>
        <w:rPr>
          <w:rFonts w:ascii="Times New Roman" w:eastAsia="Arial" w:hAnsi="Times New Roman" w:cs="Times New Roman"/>
        </w:rPr>
      </w:pPr>
      <w:r>
        <w:rPr>
          <w:rFonts w:ascii="Times New Roman" w:eastAsia="Arial" w:hAnsi="Times New Roman" w:cs="Times New Roman"/>
        </w:rPr>
        <w:t>Таблица 4.6</w:t>
      </w:r>
      <w:r w:rsidRPr="009755AE">
        <w:rPr>
          <w:rFonts w:ascii="Times New Roman" w:eastAsia="Arial" w:hAnsi="Times New Roman" w:cs="Times New Roman"/>
        </w:rPr>
        <w:t xml:space="preserve"> – Характеристика Сценариев развития модернизации </w:t>
      </w:r>
      <w:r>
        <w:rPr>
          <w:rFonts w:ascii="Times New Roman" w:eastAsia="Arial" w:hAnsi="Times New Roman" w:cs="Times New Roman"/>
        </w:rPr>
        <w:t>котельной «ЦОК»</w:t>
      </w:r>
      <w:r w:rsidRPr="009755AE">
        <w:rPr>
          <w:rFonts w:ascii="Times New Roman" w:eastAsia="Arial" w:hAnsi="Times New Roman" w:cs="Times New Roman"/>
        </w:rPr>
        <w:t xml:space="preserve"> </w:t>
      </w:r>
      <w:r>
        <w:rPr>
          <w:rFonts w:ascii="Times New Roman" w:eastAsia="Arial" w:hAnsi="Times New Roman" w:cs="Times New Roman"/>
        </w:rPr>
        <w:t>п. Самусь</w:t>
      </w:r>
    </w:p>
    <w:tbl>
      <w:tblPr>
        <w:tblStyle w:val="ac"/>
        <w:tblW w:w="5000" w:type="pct"/>
        <w:jc w:val="center"/>
        <w:tblLook w:val="04A0" w:firstRow="1" w:lastRow="0" w:firstColumn="1" w:lastColumn="0" w:noHBand="0" w:noVBand="1"/>
      </w:tblPr>
      <w:tblGrid>
        <w:gridCol w:w="580"/>
        <w:gridCol w:w="3341"/>
        <w:gridCol w:w="3185"/>
        <w:gridCol w:w="3089"/>
      </w:tblGrid>
      <w:tr w:rsidR="004F569B" w:rsidRPr="008521E4" w14:paraId="1207840D" w14:textId="77777777" w:rsidTr="004F569B">
        <w:trPr>
          <w:trHeight w:val="57"/>
          <w:tblHeader/>
          <w:jc w:val="center"/>
        </w:trPr>
        <w:tc>
          <w:tcPr>
            <w:tcW w:w="284" w:type="pct"/>
            <w:vAlign w:val="center"/>
          </w:tcPr>
          <w:p w14:paraId="27AA716D" w14:textId="77777777" w:rsidR="004F569B" w:rsidRPr="008521E4" w:rsidRDefault="004F569B" w:rsidP="004F569B">
            <w:pPr>
              <w:spacing w:line="360" w:lineRule="auto"/>
              <w:ind w:right="20" w:firstLine="0"/>
              <w:jc w:val="center"/>
              <w:rPr>
                <w:rFonts w:eastAsia="Arial"/>
                <w:b/>
              </w:rPr>
            </w:pPr>
            <w:r w:rsidRPr="008521E4">
              <w:rPr>
                <w:rFonts w:eastAsia="Arial"/>
                <w:b/>
              </w:rPr>
              <w:t>№ п/п</w:t>
            </w:r>
          </w:p>
        </w:tc>
        <w:tc>
          <w:tcPr>
            <w:tcW w:w="1639" w:type="pct"/>
            <w:vAlign w:val="center"/>
          </w:tcPr>
          <w:p w14:paraId="50CE2309" w14:textId="77777777" w:rsidR="004F569B" w:rsidRPr="008521E4" w:rsidRDefault="004F569B" w:rsidP="004F569B">
            <w:pPr>
              <w:spacing w:line="360" w:lineRule="auto"/>
              <w:ind w:right="20" w:firstLine="7"/>
              <w:jc w:val="center"/>
              <w:rPr>
                <w:rFonts w:eastAsia="Arial"/>
                <w:b/>
              </w:rPr>
            </w:pPr>
            <w:r w:rsidRPr="008521E4">
              <w:rPr>
                <w:rFonts w:eastAsia="Arial"/>
                <w:b/>
              </w:rPr>
              <w:t>Основные положения</w:t>
            </w:r>
          </w:p>
          <w:p w14:paraId="0F22F234" w14:textId="77777777" w:rsidR="004F569B" w:rsidRPr="008521E4" w:rsidRDefault="004F569B" w:rsidP="004F569B">
            <w:pPr>
              <w:spacing w:line="360" w:lineRule="auto"/>
              <w:ind w:right="20" w:firstLine="7"/>
              <w:jc w:val="center"/>
              <w:rPr>
                <w:rFonts w:eastAsia="Arial"/>
                <w:b/>
              </w:rPr>
            </w:pPr>
            <w:r w:rsidRPr="008521E4">
              <w:rPr>
                <w:rFonts w:eastAsia="Arial"/>
                <w:b/>
              </w:rPr>
              <w:t>Сценария</w:t>
            </w:r>
          </w:p>
        </w:tc>
        <w:tc>
          <w:tcPr>
            <w:tcW w:w="1562" w:type="pct"/>
            <w:vAlign w:val="center"/>
          </w:tcPr>
          <w:p w14:paraId="4AB277E0" w14:textId="77777777" w:rsidR="004F569B" w:rsidRPr="008521E4" w:rsidRDefault="004F569B" w:rsidP="004F569B">
            <w:pPr>
              <w:spacing w:line="360" w:lineRule="auto"/>
              <w:ind w:right="20" w:firstLine="27"/>
              <w:jc w:val="center"/>
              <w:rPr>
                <w:rFonts w:eastAsia="Arial"/>
                <w:b/>
              </w:rPr>
            </w:pPr>
            <w:r w:rsidRPr="008521E4">
              <w:rPr>
                <w:rFonts w:eastAsia="Arial"/>
                <w:b/>
              </w:rPr>
              <w:t>Сценарий 1</w:t>
            </w:r>
          </w:p>
        </w:tc>
        <w:tc>
          <w:tcPr>
            <w:tcW w:w="1515" w:type="pct"/>
            <w:vAlign w:val="center"/>
          </w:tcPr>
          <w:p w14:paraId="3BADB50D" w14:textId="77777777" w:rsidR="004F569B" w:rsidRPr="008521E4" w:rsidRDefault="004F569B" w:rsidP="004F569B">
            <w:pPr>
              <w:spacing w:line="360" w:lineRule="auto"/>
              <w:ind w:right="20" w:firstLine="0"/>
              <w:jc w:val="center"/>
              <w:rPr>
                <w:rFonts w:eastAsia="Arial"/>
                <w:b/>
              </w:rPr>
            </w:pPr>
            <w:r w:rsidRPr="008521E4">
              <w:rPr>
                <w:rFonts w:eastAsia="Arial"/>
                <w:b/>
              </w:rPr>
              <w:t>Сценарий 2</w:t>
            </w:r>
          </w:p>
        </w:tc>
      </w:tr>
      <w:tr w:rsidR="004F569B" w:rsidRPr="008521E4" w14:paraId="77749232" w14:textId="77777777" w:rsidTr="004F569B">
        <w:trPr>
          <w:trHeight w:val="57"/>
          <w:jc w:val="center"/>
        </w:trPr>
        <w:tc>
          <w:tcPr>
            <w:tcW w:w="284" w:type="pct"/>
            <w:vAlign w:val="center"/>
          </w:tcPr>
          <w:p w14:paraId="45618F69" w14:textId="77777777" w:rsidR="004F569B" w:rsidRPr="008521E4" w:rsidRDefault="004F569B" w:rsidP="004F569B">
            <w:pPr>
              <w:spacing w:line="360" w:lineRule="auto"/>
              <w:ind w:right="20" w:firstLine="0"/>
              <w:jc w:val="center"/>
              <w:rPr>
                <w:rFonts w:eastAsia="Arial"/>
              </w:rPr>
            </w:pPr>
            <w:r w:rsidRPr="008521E4">
              <w:rPr>
                <w:rFonts w:eastAsia="Arial"/>
              </w:rPr>
              <w:t>1</w:t>
            </w:r>
          </w:p>
        </w:tc>
        <w:tc>
          <w:tcPr>
            <w:tcW w:w="1639" w:type="pct"/>
            <w:vAlign w:val="center"/>
          </w:tcPr>
          <w:p w14:paraId="4AC77AD2" w14:textId="77777777" w:rsidR="004F569B" w:rsidRPr="008521E4" w:rsidRDefault="004F569B" w:rsidP="004F569B">
            <w:pPr>
              <w:spacing w:line="360" w:lineRule="auto"/>
              <w:ind w:right="20" w:firstLine="7"/>
              <w:jc w:val="center"/>
              <w:rPr>
                <w:rFonts w:eastAsia="Arial"/>
              </w:rPr>
            </w:pPr>
            <w:r w:rsidRPr="008521E4">
              <w:rPr>
                <w:rFonts w:eastAsia="Arial"/>
              </w:rPr>
              <w:t>Обеспечение тепловой энергией существующих и перспективных абонентов систем централизованного теплоснабжения</w:t>
            </w:r>
          </w:p>
        </w:tc>
        <w:tc>
          <w:tcPr>
            <w:tcW w:w="1562" w:type="pct"/>
            <w:vAlign w:val="center"/>
          </w:tcPr>
          <w:p w14:paraId="61BFB5A9" w14:textId="77777777" w:rsidR="004F569B" w:rsidRPr="008521E4" w:rsidRDefault="004F569B" w:rsidP="004F569B">
            <w:pPr>
              <w:spacing w:line="360" w:lineRule="auto"/>
              <w:ind w:right="20" w:firstLine="27"/>
              <w:jc w:val="center"/>
              <w:rPr>
                <w:rFonts w:eastAsia="Arial"/>
              </w:rPr>
            </w:pPr>
            <w:r w:rsidRPr="008521E4">
              <w:rPr>
                <w:rFonts w:eastAsia="Arial"/>
              </w:rPr>
              <w:t>От существующего источника тепловой энергии</w:t>
            </w:r>
          </w:p>
        </w:tc>
        <w:tc>
          <w:tcPr>
            <w:tcW w:w="1515" w:type="pct"/>
            <w:vAlign w:val="center"/>
          </w:tcPr>
          <w:p w14:paraId="12A8F967" w14:textId="77777777" w:rsidR="004F569B" w:rsidRPr="008521E4" w:rsidRDefault="004F569B" w:rsidP="004F569B">
            <w:pPr>
              <w:spacing w:line="360" w:lineRule="auto"/>
              <w:ind w:right="20" w:firstLine="0"/>
              <w:jc w:val="center"/>
              <w:rPr>
                <w:rFonts w:eastAsia="Arial"/>
              </w:rPr>
            </w:pPr>
            <w:r w:rsidRPr="008521E4">
              <w:rPr>
                <w:rFonts w:eastAsia="Arial"/>
              </w:rPr>
              <w:t>От существующего источника тепловой энергии</w:t>
            </w:r>
          </w:p>
        </w:tc>
      </w:tr>
      <w:tr w:rsidR="004F569B" w:rsidRPr="008521E4" w14:paraId="7EBB8385" w14:textId="77777777" w:rsidTr="004F569B">
        <w:trPr>
          <w:trHeight w:val="57"/>
          <w:jc w:val="center"/>
        </w:trPr>
        <w:tc>
          <w:tcPr>
            <w:tcW w:w="284" w:type="pct"/>
            <w:vAlign w:val="center"/>
          </w:tcPr>
          <w:p w14:paraId="4E1987B1" w14:textId="77777777" w:rsidR="004F569B" w:rsidRPr="008521E4" w:rsidRDefault="004F569B" w:rsidP="004F569B">
            <w:pPr>
              <w:spacing w:line="360" w:lineRule="auto"/>
              <w:ind w:right="20" w:firstLine="0"/>
              <w:jc w:val="center"/>
              <w:rPr>
                <w:rFonts w:eastAsia="Arial"/>
              </w:rPr>
            </w:pPr>
            <w:r w:rsidRPr="008521E4">
              <w:rPr>
                <w:rFonts w:eastAsia="Arial"/>
              </w:rPr>
              <w:t>2</w:t>
            </w:r>
          </w:p>
        </w:tc>
        <w:tc>
          <w:tcPr>
            <w:tcW w:w="1639" w:type="pct"/>
            <w:vAlign w:val="center"/>
          </w:tcPr>
          <w:p w14:paraId="44777122" w14:textId="77777777" w:rsidR="004F569B" w:rsidRPr="008521E4" w:rsidRDefault="004F569B" w:rsidP="004F569B">
            <w:pPr>
              <w:spacing w:line="360" w:lineRule="auto"/>
              <w:ind w:right="20" w:firstLine="7"/>
              <w:jc w:val="center"/>
              <w:rPr>
                <w:rFonts w:eastAsia="Arial"/>
              </w:rPr>
            </w:pPr>
            <w:r w:rsidRPr="008521E4">
              <w:rPr>
                <w:rFonts w:eastAsia="Arial"/>
              </w:rPr>
              <w:t>Вывод оборудования котельных из эксплуатации</w:t>
            </w:r>
          </w:p>
        </w:tc>
        <w:tc>
          <w:tcPr>
            <w:tcW w:w="1562" w:type="pct"/>
            <w:vAlign w:val="center"/>
          </w:tcPr>
          <w:p w14:paraId="353C0B68" w14:textId="77777777" w:rsidR="004F569B" w:rsidRPr="008521E4" w:rsidRDefault="004F569B" w:rsidP="004F569B">
            <w:pPr>
              <w:spacing w:line="360" w:lineRule="auto"/>
              <w:ind w:right="20" w:firstLine="27"/>
              <w:jc w:val="center"/>
              <w:rPr>
                <w:rFonts w:eastAsia="Arial"/>
              </w:rPr>
            </w:pPr>
            <w:r w:rsidRPr="008521E4">
              <w:t>Вывод оборудования парового цикла</w:t>
            </w:r>
          </w:p>
        </w:tc>
        <w:tc>
          <w:tcPr>
            <w:tcW w:w="1515" w:type="pct"/>
            <w:vAlign w:val="center"/>
          </w:tcPr>
          <w:p w14:paraId="5B8E5764" w14:textId="77777777" w:rsidR="004F569B" w:rsidRPr="008521E4" w:rsidRDefault="004F569B" w:rsidP="004F569B">
            <w:pPr>
              <w:spacing w:line="360" w:lineRule="auto"/>
              <w:ind w:right="20" w:firstLine="0"/>
              <w:jc w:val="center"/>
              <w:rPr>
                <w:rFonts w:eastAsia="Arial"/>
              </w:rPr>
            </w:pPr>
            <w:r w:rsidRPr="008521E4">
              <w:t>Вывод оборудования парового цикла</w:t>
            </w:r>
          </w:p>
        </w:tc>
      </w:tr>
      <w:tr w:rsidR="004F569B" w:rsidRPr="008521E4" w14:paraId="69AA0FFB" w14:textId="77777777" w:rsidTr="004F569B">
        <w:trPr>
          <w:trHeight w:val="57"/>
          <w:jc w:val="center"/>
        </w:trPr>
        <w:tc>
          <w:tcPr>
            <w:tcW w:w="284" w:type="pct"/>
            <w:vAlign w:val="center"/>
          </w:tcPr>
          <w:p w14:paraId="7AB1909B" w14:textId="77777777" w:rsidR="004F569B" w:rsidRPr="008521E4" w:rsidRDefault="004F569B" w:rsidP="004F569B">
            <w:pPr>
              <w:spacing w:line="360" w:lineRule="auto"/>
              <w:ind w:right="20" w:firstLine="0"/>
              <w:jc w:val="center"/>
              <w:rPr>
                <w:rFonts w:eastAsia="Arial"/>
              </w:rPr>
            </w:pPr>
            <w:r w:rsidRPr="008521E4">
              <w:rPr>
                <w:rFonts w:eastAsia="Arial"/>
              </w:rPr>
              <w:t>3</w:t>
            </w:r>
          </w:p>
        </w:tc>
        <w:tc>
          <w:tcPr>
            <w:tcW w:w="1639" w:type="pct"/>
            <w:vAlign w:val="center"/>
          </w:tcPr>
          <w:p w14:paraId="09057DED" w14:textId="77777777" w:rsidR="004F569B" w:rsidRPr="008521E4" w:rsidRDefault="004F569B" w:rsidP="004F569B">
            <w:pPr>
              <w:spacing w:line="360" w:lineRule="auto"/>
              <w:ind w:right="20"/>
              <w:jc w:val="center"/>
              <w:rPr>
                <w:rFonts w:eastAsia="Arial"/>
              </w:rPr>
            </w:pPr>
            <w:r w:rsidRPr="008521E4">
              <w:rPr>
                <w:rFonts w:eastAsia="Arial"/>
              </w:rPr>
              <w:t>Мероприятия по реконструкции котельной, направленные на поддержание надежности работы оборудования</w:t>
            </w:r>
          </w:p>
        </w:tc>
        <w:tc>
          <w:tcPr>
            <w:tcW w:w="1562" w:type="pct"/>
            <w:vAlign w:val="center"/>
          </w:tcPr>
          <w:p w14:paraId="32BCAB11" w14:textId="77777777" w:rsidR="004F569B" w:rsidRPr="008521E4" w:rsidRDefault="004F569B" w:rsidP="004F569B">
            <w:pPr>
              <w:spacing w:line="360" w:lineRule="auto"/>
              <w:ind w:right="20" w:firstLine="27"/>
              <w:jc w:val="center"/>
              <w:rPr>
                <w:rFonts w:eastAsia="Arial"/>
              </w:rPr>
            </w:pPr>
            <w:r w:rsidRPr="008521E4">
              <w:rPr>
                <w:rFonts w:eastAsia="Arial"/>
              </w:rPr>
              <w:t>Перевод котла ДЕ-25-14 в водогрейный режим, а также перевод двух котлов ДКВР-10-13 в водогрейный режим с установкой на одном из них модулируемой горелки</w:t>
            </w:r>
          </w:p>
        </w:tc>
        <w:tc>
          <w:tcPr>
            <w:tcW w:w="1515" w:type="pct"/>
            <w:vAlign w:val="center"/>
          </w:tcPr>
          <w:p w14:paraId="0AFB66F9" w14:textId="77777777" w:rsidR="004F569B" w:rsidRPr="008521E4" w:rsidRDefault="004F569B" w:rsidP="004F569B">
            <w:pPr>
              <w:spacing w:line="360" w:lineRule="auto"/>
              <w:ind w:right="20" w:firstLine="0"/>
              <w:jc w:val="center"/>
              <w:rPr>
                <w:rFonts w:eastAsia="Arial"/>
              </w:rPr>
            </w:pPr>
            <w:r w:rsidRPr="008521E4">
              <w:rPr>
                <w:rFonts w:eastAsia="Arial"/>
              </w:rPr>
              <w:t>Д</w:t>
            </w:r>
            <w:r>
              <w:rPr>
                <w:rFonts w:eastAsia="Arial"/>
              </w:rPr>
              <w:t xml:space="preserve">емонтаж парового котла ДЕ-25-14 с последующей </w:t>
            </w:r>
            <w:r w:rsidRPr="008521E4">
              <w:rPr>
                <w:rFonts w:eastAsia="Arial"/>
              </w:rPr>
              <w:t>у</w:t>
            </w:r>
            <w:r>
              <w:rPr>
                <w:rFonts w:eastAsia="Arial"/>
              </w:rPr>
              <w:t>становкой вместо него</w:t>
            </w:r>
            <w:r w:rsidRPr="008521E4">
              <w:rPr>
                <w:rFonts w:eastAsia="Arial"/>
              </w:rPr>
              <w:t xml:space="preserve"> двух водогрейных котлов единичной мощностью 6 МВт, а также перевод двух котлов ДКВР-10-13 в водогрейный режим</w:t>
            </w:r>
          </w:p>
        </w:tc>
      </w:tr>
      <w:tr w:rsidR="004F569B" w:rsidRPr="008521E4" w14:paraId="1A0947B4" w14:textId="77777777" w:rsidTr="004F569B">
        <w:trPr>
          <w:trHeight w:val="57"/>
          <w:jc w:val="center"/>
        </w:trPr>
        <w:tc>
          <w:tcPr>
            <w:tcW w:w="284" w:type="pct"/>
            <w:vAlign w:val="center"/>
          </w:tcPr>
          <w:p w14:paraId="3C3412DC" w14:textId="77777777" w:rsidR="004F569B" w:rsidRPr="008521E4" w:rsidRDefault="004F569B" w:rsidP="004F569B">
            <w:pPr>
              <w:spacing w:line="360" w:lineRule="auto"/>
              <w:ind w:right="20" w:firstLine="0"/>
              <w:jc w:val="center"/>
              <w:rPr>
                <w:rFonts w:eastAsia="Arial"/>
              </w:rPr>
            </w:pPr>
            <w:r w:rsidRPr="008521E4">
              <w:rPr>
                <w:rFonts w:eastAsia="Arial"/>
              </w:rPr>
              <w:t>4</w:t>
            </w:r>
          </w:p>
        </w:tc>
        <w:tc>
          <w:tcPr>
            <w:tcW w:w="1639" w:type="pct"/>
            <w:vAlign w:val="center"/>
          </w:tcPr>
          <w:p w14:paraId="34C4535F" w14:textId="77777777" w:rsidR="004F569B" w:rsidRPr="008521E4" w:rsidRDefault="004F569B" w:rsidP="004F569B">
            <w:pPr>
              <w:spacing w:line="360" w:lineRule="auto"/>
              <w:ind w:right="20"/>
              <w:jc w:val="center"/>
              <w:rPr>
                <w:rFonts w:eastAsia="Arial"/>
              </w:rPr>
            </w:pPr>
            <w:r w:rsidRPr="008521E4">
              <w:rPr>
                <w:rFonts w:eastAsia="Arial"/>
              </w:rPr>
              <w:t>Мероприятия по реконструкции тепловых сетей, направленных на поддержание надежности тепловых сетей</w:t>
            </w:r>
          </w:p>
        </w:tc>
        <w:tc>
          <w:tcPr>
            <w:tcW w:w="1562" w:type="pct"/>
            <w:vAlign w:val="center"/>
          </w:tcPr>
          <w:p w14:paraId="6ABF27FE" w14:textId="77777777" w:rsidR="004F569B" w:rsidRPr="008521E4" w:rsidRDefault="004F569B" w:rsidP="004F569B">
            <w:pPr>
              <w:spacing w:line="360" w:lineRule="auto"/>
              <w:ind w:right="20" w:firstLine="27"/>
              <w:jc w:val="center"/>
              <w:rPr>
                <w:rFonts w:eastAsia="Arial"/>
              </w:rPr>
            </w:pPr>
            <w:r w:rsidRPr="008521E4">
              <w:rPr>
                <w:rFonts w:eastAsia="Arial"/>
              </w:rPr>
              <w:t>Предусмотрено в соответствии с расчетом показателей надежности системы теплоснабжения</w:t>
            </w:r>
          </w:p>
        </w:tc>
        <w:tc>
          <w:tcPr>
            <w:tcW w:w="1515" w:type="pct"/>
            <w:vAlign w:val="center"/>
          </w:tcPr>
          <w:p w14:paraId="426E3C3A" w14:textId="77777777" w:rsidR="004F569B" w:rsidRPr="008521E4" w:rsidRDefault="004F569B" w:rsidP="004F569B">
            <w:pPr>
              <w:spacing w:line="360" w:lineRule="auto"/>
              <w:ind w:right="20" w:firstLine="0"/>
              <w:jc w:val="center"/>
              <w:rPr>
                <w:rFonts w:eastAsia="Arial"/>
              </w:rPr>
            </w:pPr>
            <w:r w:rsidRPr="008521E4">
              <w:rPr>
                <w:rFonts w:eastAsia="Arial"/>
              </w:rPr>
              <w:t>Предусмотрено в соответствии с расчетом показателей надежности системы теплоснабжения</w:t>
            </w:r>
          </w:p>
        </w:tc>
      </w:tr>
      <w:tr w:rsidR="004F569B" w:rsidRPr="008521E4" w14:paraId="02A84C7D" w14:textId="77777777" w:rsidTr="004F569B">
        <w:trPr>
          <w:trHeight w:val="57"/>
          <w:jc w:val="center"/>
        </w:trPr>
        <w:tc>
          <w:tcPr>
            <w:tcW w:w="284" w:type="pct"/>
            <w:vAlign w:val="center"/>
          </w:tcPr>
          <w:p w14:paraId="71107491" w14:textId="77777777" w:rsidR="004F569B" w:rsidRPr="008521E4" w:rsidRDefault="004F569B" w:rsidP="004F569B">
            <w:pPr>
              <w:spacing w:line="360" w:lineRule="auto"/>
              <w:ind w:right="20" w:firstLine="0"/>
              <w:jc w:val="center"/>
              <w:rPr>
                <w:rFonts w:eastAsia="Arial"/>
              </w:rPr>
            </w:pPr>
            <w:r w:rsidRPr="008521E4">
              <w:rPr>
                <w:rFonts w:eastAsia="Arial"/>
              </w:rPr>
              <w:lastRenderedPageBreak/>
              <w:t>5</w:t>
            </w:r>
          </w:p>
        </w:tc>
        <w:tc>
          <w:tcPr>
            <w:tcW w:w="1639" w:type="pct"/>
            <w:vAlign w:val="center"/>
          </w:tcPr>
          <w:p w14:paraId="1F54D703" w14:textId="77777777" w:rsidR="004F569B" w:rsidRPr="008521E4" w:rsidRDefault="004F569B" w:rsidP="004F569B">
            <w:pPr>
              <w:spacing w:line="360" w:lineRule="auto"/>
              <w:ind w:right="20" w:firstLine="7"/>
              <w:jc w:val="center"/>
              <w:rPr>
                <w:rFonts w:eastAsia="Arial"/>
              </w:rPr>
            </w:pPr>
            <w:r w:rsidRPr="008521E4">
              <w:rPr>
                <w:rFonts w:eastAsia="Arial"/>
              </w:rPr>
              <w:t>Мероприятия по переводу на другой температурный график</w:t>
            </w:r>
          </w:p>
        </w:tc>
        <w:tc>
          <w:tcPr>
            <w:tcW w:w="1562" w:type="pct"/>
            <w:vAlign w:val="center"/>
          </w:tcPr>
          <w:p w14:paraId="14C95D24" w14:textId="77777777" w:rsidR="004F569B" w:rsidRPr="008521E4" w:rsidRDefault="004F569B" w:rsidP="004F569B">
            <w:pPr>
              <w:spacing w:line="360" w:lineRule="auto"/>
              <w:ind w:right="20" w:firstLine="27"/>
              <w:jc w:val="center"/>
              <w:rPr>
                <w:rFonts w:eastAsia="Arial"/>
              </w:rPr>
            </w:pPr>
            <w:r w:rsidRPr="008521E4">
              <w:rPr>
                <w:rFonts w:eastAsia="Arial"/>
              </w:rPr>
              <w:t>Предусматривается перевод котельной на температурный график 105/70</w:t>
            </w:r>
          </w:p>
        </w:tc>
        <w:tc>
          <w:tcPr>
            <w:tcW w:w="1515" w:type="pct"/>
            <w:vAlign w:val="center"/>
          </w:tcPr>
          <w:p w14:paraId="0C06F9C2" w14:textId="77777777" w:rsidR="004F569B" w:rsidRPr="008521E4" w:rsidRDefault="004F569B" w:rsidP="004F569B">
            <w:pPr>
              <w:spacing w:line="360" w:lineRule="auto"/>
              <w:ind w:right="20" w:firstLine="0"/>
              <w:jc w:val="center"/>
              <w:rPr>
                <w:rFonts w:eastAsia="Arial"/>
              </w:rPr>
            </w:pPr>
            <w:r w:rsidRPr="008521E4">
              <w:rPr>
                <w:rFonts w:eastAsia="Arial"/>
              </w:rPr>
              <w:t>Предусматривается перевод котельной на температурный график 105/70</w:t>
            </w:r>
          </w:p>
        </w:tc>
      </w:tr>
      <w:tr w:rsidR="004F569B" w:rsidRPr="008521E4" w14:paraId="5027DD6F" w14:textId="77777777" w:rsidTr="004F569B">
        <w:trPr>
          <w:trHeight w:val="57"/>
          <w:jc w:val="center"/>
        </w:trPr>
        <w:tc>
          <w:tcPr>
            <w:tcW w:w="284" w:type="pct"/>
            <w:vAlign w:val="center"/>
          </w:tcPr>
          <w:p w14:paraId="0D8B160E" w14:textId="77777777" w:rsidR="004F569B" w:rsidRPr="008521E4" w:rsidRDefault="004F569B" w:rsidP="004F569B">
            <w:pPr>
              <w:spacing w:line="360" w:lineRule="auto"/>
              <w:ind w:right="20" w:firstLine="0"/>
              <w:jc w:val="center"/>
              <w:rPr>
                <w:rFonts w:eastAsia="Arial"/>
              </w:rPr>
            </w:pPr>
            <w:r w:rsidRPr="008521E4">
              <w:rPr>
                <w:rFonts w:eastAsia="Arial"/>
              </w:rPr>
              <w:t>6</w:t>
            </w:r>
          </w:p>
        </w:tc>
        <w:tc>
          <w:tcPr>
            <w:tcW w:w="1639" w:type="pct"/>
            <w:vAlign w:val="center"/>
          </w:tcPr>
          <w:p w14:paraId="2BD9C4DF" w14:textId="77777777" w:rsidR="004F569B" w:rsidRPr="008521E4" w:rsidRDefault="004F569B" w:rsidP="004F569B">
            <w:pPr>
              <w:spacing w:line="360" w:lineRule="auto"/>
              <w:ind w:right="20"/>
              <w:jc w:val="center"/>
              <w:rPr>
                <w:rFonts w:eastAsia="Arial"/>
              </w:rPr>
            </w:pPr>
            <w:r w:rsidRPr="008521E4">
              <w:rPr>
                <w:rFonts w:eastAsia="Arial"/>
              </w:rPr>
              <w:t>Мероприятия по строительству и реконструкции тепловых сетей, связанные с подключением перспективных абонентов</w:t>
            </w:r>
          </w:p>
        </w:tc>
        <w:tc>
          <w:tcPr>
            <w:tcW w:w="1562" w:type="pct"/>
            <w:vAlign w:val="center"/>
          </w:tcPr>
          <w:p w14:paraId="5C6268D1" w14:textId="77777777" w:rsidR="004F569B" w:rsidRPr="008521E4" w:rsidRDefault="004F569B" w:rsidP="004F569B">
            <w:pPr>
              <w:spacing w:line="360" w:lineRule="auto"/>
              <w:ind w:right="20" w:firstLine="27"/>
              <w:jc w:val="center"/>
              <w:rPr>
                <w:rFonts w:eastAsia="Arial"/>
              </w:rPr>
            </w:pPr>
            <w:r w:rsidRPr="008521E4">
              <w:rPr>
                <w:rFonts w:eastAsia="Arial"/>
              </w:rPr>
              <w:t>Не предусматривается</w:t>
            </w:r>
          </w:p>
        </w:tc>
        <w:tc>
          <w:tcPr>
            <w:tcW w:w="1515" w:type="pct"/>
            <w:vAlign w:val="center"/>
          </w:tcPr>
          <w:p w14:paraId="465BF08B" w14:textId="77777777" w:rsidR="004F569B" w:rsidRPr="008521E4" w:rsidRDefault="004F569B" w:rsidP="004F569B">
            <w:pPr>
              <w:spacing w:line="360" w:lineRule="auto"/>
              <w:ind w:right="20" w:firstLine="0"/>
              <w:jc w:val="center"/>
              <w:rPr>
                <w:rFonts w:eastAsia="Arial"/>
              </w:rPr>
            </w:pPr>
            <w:r w:rsidRPr="008521E4">
              <w:rPr>
                <w:rFonts w:eastAsia="Arial"/>
              </w:rPr>
              <w:t>Не предусматривается</w:t>
            </w:r>
          </w:p>
        </w:tc>
      </w:tr>
      <w:tr w:rsidR="004F569B" w:rsidRPr="008521E4" w14:paraId="6934CFBE" w14:textId="77777777" w:rsidTr="004F569B">
        <w:trPr>
          <w:trHeight w:val="57"/>
          <w:jc w:val="center"/>
        </w:trPr>
        <w:tc>
          <w:tcPr>
            <w:tcW w:w="284" w:type="pct"/>
            <w:vAlign w:val="center"/>
          </w:tcPr>
          <w:p w14:paraId="2466DC78" w14:textId="77777777" w:rsidR="004F569B" w:rsidRPr="008521E4" w:rsidRDefault="004F569B" w:rsidP="004F569B">
            <w:pPr>
              <w:spacing w:line="360" w:lineRule="auto"/>
              <w:ind w:right="20" w:firstLine="0"/>
              <w:jc w:val="center"/>
              <w:rPr>
                <w:rFonts w:eastAsia="Arial"/>
              </w:rPr>
            </w:pPr>
            <w:r w:rsidRPr="008521E4">
              <w:rPr>
                <w:rFonts w:eastAsia="Arial"/>
              </w:rPr>
              <w:t>7</w:t>
            </w:r>
          </w:p>
        </w:tc>
        <w:tc>
          <w:tcPr>
            <w:tcW w:w="1639" w:type="pct"/>
            <w:vAlign w:val="center"/>
          </w:tcPr>
          <w:p w14:paraId="1924A5B6" w14:textId="77777777" w:rsidR="004F569B" w:rsidRPr="008521E4" w:rsidRDefault="004F569B" w:rsidP="004F569B">
            <w:pPr>
              <w:spacing w:line="360" w:lineRule="auto"/>
              <w:ind w:right="20" w:firstLine="7"/>
              <w:jc w:val="center"/>
              <w:rPr>
                <w:rFonts w:eastAsia="Arial"/>
              </w:rPr>
            </w:pPr>
            <w:r w:rsidRPr="008521E4">
              <w:rPr>
                <w:rFonts w:eastAsia="Arial"/>
              </w:rPr>
              <w:t>Мероприятия по строительству и реконструкции тепловых сетей, связанные с перераспределением тепловой нагрузки между источниками тепловой энергии</w:t>
            </w:r>
          </w:p>
        </w:tc>
        <w:tc>
          <w:tcPr>
            <w:tcW w:w="1562" w:type="pct"/>
            <w:vAlign w:val="center"/>
          </w:tcPr>
          <w:p w14:paraId="2DF600D9" w14:textId="77777777" w:rsidR="004F569B" w:rsidRPr="008521E4" w:rsidRDefault="004F569B" w:rsidP="004F569B">
            <w:pPr>
              <w:spacing w:line="360" w:lineRule="auto"/>
              <w:ind w:right="20" w:firstLine="27"/>
              <w:jc w:val="center"/>
              <w:rPr>
                <w:rFonts w:eastAsia="Arial"/>
              </w:rPr>
            </w:pPr>
            <w:r w:rsidRPr="008521E4">
              <w:rPr>
                <w:rFonts w:eastAsia="Arial"/>
              </w:rPr>
              <w:t>Не предусматривается</w:t>
            </w:r>
          </w:p>
        </w:tc>
        <w:tc>
          <w:tcPr>
            <w:tcW w:w="1515" w:type="pct"/>
            <w:vAlign w:val="center"/>
          </w:tcPr>
          <w:p w14:paraId="518B547B" w14:textId="77777777" w:rsidR="004F569B" w:rsidRPr="008521E4" w:rsidRDefault="004F569B" w:rsidP="004F569B">
            <w:pPr>
              <w:spacing w:line="360" w:lineRule="auto"/>
              <w:ind w:right="20" w:firstLine="0"/>
              <w:jc w:val="center"/>
              <w:rPr>
                <w:rFonts w:eastAsia="Arial"/>
              </w:rPr>
            </w:pPr>
            <w:r w:rsidRPr="008521E4">
              <w:rPr>
                <w:rFonts w:eastAsia="Arial"/>
              </w:rPr>
              <w:t>Не предусматривается</w:t>
            </w:r>
          </w:p>
        </w:tc>
      </w:tr>
    </w:tbl>
    <w:p w14:paraId="2A129CCB" w14:textId="77777777" w:rsidR="004F569B" w:rsidRPr="009755AE" w:rsidRDefault="004F569B" w:rsidP="004F569B">
      <w:pPr>
        <w:spacing w:line="360" w:lineRule="auto"/>
        <w:rPr>
          <w:rFonts w:ascii="Times New Roman" w:hAnsi="Times New Roman" w:cs="Times New Roman"/>
        </w:rPr>
      </w:pPr>
    </w:p>
    <w:p w14:paraId="2715D963" w14:textId="77777777" w:rsidR="004F569B" w:rsidRPr="00EC74D6" w:rsidRDefault="004F569B" w:rsidP="004F569B">
      <w:pPr>
        <w:tabs>
          <w:tab w:val="left" w:pos="426"/>
        </w:tabs>
        <w:spacing w:line="360" w:lineRule="auto"/>
        <w:ind w:firstLine="709"/>
      </w:pPr>
      <w:r w:rsidRPr="00EC74D6">
        <w:t>Таким образом</w:t>
      </w:r>
      <w:r>
        <w:t xml:space="preserve">, в соответствии со Сценарием № </w:t>
      </w:r>
      <w:r w:rsidRPr="00EC74D6">
        <w:t xml:space="preserve">1 в рамках </w:t>
      </w:r>
      <w:r w:rsidRPr="00EC74D6">
        <w:rPr>
          <w:rFonts w:eastAsia="Arial"/>
        </w:rPr>
        <w:t>мероприятий по реконструкции котельной, направленных на поддержание надежности работы оборудования</w:t>
      </w:r>
      <w:r>
        <w:rPr>
          <w:rFonts w:eastAsia="Arial"/>
        </w:rPr>
        <w:t>,</w:t>
      </w:r>
      <w:r w:rsidRPr="00EC74D6">
        <w:t xml:space="preserve"> предусматривается </w:t>
      </w:r>
      <w:r w:rsidRPr="00EC74D6">
        <w:rPr>
          <w:rFonts w:eastAsia="Arial"/>
        </w:rPr>
        <w:t>перевод котла ДЕ-25-14 в водогрейный режим, а также перевод</w:t>
      </w:r>
      <w:r>
        <w:rPr>
          <w:rFonts w:eastAsia="Arial"/>
        </w:rPr>
        <w:t xml:space="preserve"> </w:t>
      </w:r>
      <w:r w:rsidRPr="00F50416">
        <w:rPr>
          <w:rFonts w:eastAsia="Arial"/>
        </w:rPr>
        <w:t>двух котлов</w:t>
      </w:r>
      <w:r w:rsidRPr="00EC74D6">
        <w:rPr>
          <w:rFonts w:eastAsia="Arial"/>
        </w:rPr>
        <w:t xml:space="preserve"> ДКВР-</w:t>
      </w:r>
      <w:r>
        <w:rPr>
          <w:rFonts w:eastAsia="Arial"/>
        </w:rPr>
        <w:t>10-</w:t>
      </w:r>
      <w:r w:rsidRPr="00EC74D6">
        <w:rPr>
          <w:rFonts w:eastAsia="Arial"/>
        </w:rPr>
        <w:t xml:space="preserve">13 в водогрейный </w:t>
      </w:r>
      <w:r>
        <w:rPr>
          <w:rFonts w:eastAsia="Arial"/>
        </w:rPr>
        <w:t xml:space="preserve">режим </w:t>
      </w:r>
      <w:r w:rsidRPr="00EC74D6">
        <w:rPr>
          <w:rFonts w:eastAsia="Arial"/>
        </w:rPr>
        <w:t xml:space="preserve">с установкой </w:t>
      </w:r>
      <w:r>
        <w:rPr>
          <w:rFonts w:eastAsia="Arial"/>
        </w:rPr>
        <w:t>на одном из них</w:t>
      </w:r>
      <w:r w:rsidRPr="00EC74D6">
        <w:rPr>
          <w:rFonts w:eastAsia="Arial"/>
        </w:rPr>
        <w:t xml:space="preserve"> модулируемой горелки</w:t>
      </w:r>
      <w:r w:rsidRPr="00EC74D6">
        <w:t>.</w:t>
      </w:r>
    </w:p>
    <w:p w14:paraId="0C4162F1" w14:textId="77777777" w:rsidR="004F569B" w:rsidRPr="00EC74D6" w:rsidRDefault="004F569B" w:rsidP="004F569B">
      <w:pPr>
        <w:spacing w:line="360" w:lineRule="auto"/>
        <w:ind w:firstLine="709"/>
      </w:pPr>
      <w:r w:rsidRPr="00EC74D6">
        <w:t xml:space="preserve">При реализации Сценария № 2, предлагается </w:t>
      </w:r>
      <w:r>
        <w:t xml:space="preserve">демонтаж парового котла ДЕ-25-14, с последующей </w:t>
      </w:r>
      <w:r>
        <w:rPr>
          <w:rFonts w:eastAsia="Arial"/>
        </w:rPr>
        <w:t>установкой вместо него</w:t>
      </w:r>
      <w:r w:rsidRPr="00EC74D6">
        <w:rPr>
          <w:rFonts w:eastAsia="Arial"/>
        </w:rPr>
        <w:t xml:space="preserve"> двух водогрейных котлов </w:t>
      </w:r>
      <w:r>
        <w:rPr>
          <w:rFonts w:eastAsia="Arial"/>
        </w:rPr>
        <w:t xml:space="preserve">единичной </w:t>
      </w:r>
      <w:r w:rsidRPr="00EC74D6">
        <w:rPr>
          <w:rFonts w:eastAsia="Arial"/>
        </w:rPr>
        <w:t xml:space="preserve">мощностью 6 МВт, а также перевод </w:t>
      </w:r>
      <w:r w:rsidRPr="00F50416">
        <w:rPr>
          <w:rFonts w:eastAsia="Arial"/>
        </w:rPr>
        <w:t xml:space="preserve">двух котлов </w:t>
      </w:r>
      <w:r w:rsidRPr="00EC74D6">
        <w:rPr>
          <w:rFonts w:eastAsia="Arial"/>
        </w:rPr>
        <w:t>ДКВР-</w:t>
      </w:r>
      <w:r>
        <w:rPr>
          <w:rFonts w:eastAsia="Arial"/>
        </w:rPr>
        <w:t>10-</w:t>
      </w:r>
      <w:r w:rsidRPr="00EC74D6">
        <w:rPr>
          <w:rFonts w:eastAsia="Arial"/>
        </w:rPr>
        <w:t>13 в водогрейный режим</w:t>
      </w:r>
      <w:r w:rsidRPr="00EC74D6">
        <w:t>.</w:t>
      </w:r>
    </w:p>
    <w:p w14:paraId="437D5EF7" w14:textId="77777777" w:rsidR="004F569B" w:rsidRPr="00EC74D6" w:rsidRDefault="004F569B" w:rsidP="004F569B">
      <w:pPr>
        <w:spacing w:line="360" w:lineRule="auto"/>
        <w:ind w:firstLine="709"/>
      </w:pPr>
      <w:r>
        <w:t xml:space="preserve">Из таблицы </w:t>
      </w:r>
      <w:r w:rsidRPr="00EC74D6">
        <w:t>1 видно, что мероприятия, необходимые для обеспечения нормативной надежности системы теплоснабжения, являются обязательными и общими для обоих Сценариев, поэтому при выборе приоритетного Сценария развития указанные мероприятия не учитывались.</w:t>
      </w:r>
    </w:p>
    <w:p w14:paraId="3BB0F209" w14:textId="77777777" w:rsidR="004F569B" w:rsidRDefault="004F569B" w:rsidP="004F569B">
      <w:pPr>
        <w:pStyle w:val="af4"/>
        <w:spacing w:line="360" w:lineRule="auto"/>
        <w:ind w:left="0" w:firstLine="709"/>
      </w:pPr>
      <w:r>
        <w:t xml:space="preserve">При рассмотрении вариантов учитывалось, что пунктом 4.16 Свода правил СП 89.13330.2016. Котельное установки. Актуализированная редакция СНиП </w:t>
      </w:r>
      <w:r>
        <w:rPr>
          <w:lang w:val="en-US"/>
        </w:rPr>
        <w:t>II</w:t>
      </w:r>
      <w:r>
        <w:t>-35-76 установлено что число и производительность котлов, установленных в котельной должно обеспечивать:</w:t>
      </w:r>
    </w:p>
    <w:p w14:paraId="0E4227FA" w14:textId="77777777" w:rsidR="004F569B" w:rsidRDefault="004F569B" w:rsidP="004F569B">
      <w:pPr>
        <w:pStyle w:val="af4"/>
        <w:spacing w:line="360" w:lineRule="auto"/>
        <w:ind w:left="0" w:firstLine="709"/>
      </w:pPr>
      <w:r>
        <w:t>- расчётную мощность котельной;</w:t>
      </w:r>
    </w:p>
    <w:p w14:paraId="1B045A18" w14:textId="77777777" w:rsidR="004F569B" w:rsidRDefault="004F569B" w:rsidP="004F569B">
      <w:pPr>
        <w:pStyle w:val="af4"/>
        <w:spacing w:line="360" w:lineRule="auto"/>
        <w:ind w:left="0" w:firstLine="709"/>
      </w:pPr>
      <w:r>
        <w:t>- стабильную работу котлов при минимально допустимой нагрузке в теплый период года (обеспечение нужд ГВС);</w:t>
      </w:r>
    </w:p>
    <w:p w14:paraId="11010E02" w14:textId="77777777" w:rsidR="004F569B" w:rsidRDefault="004F569B" w:rsidP="004F569B">
      <w:pPr>
        <w:pStyle w:val="af4"/>
        <w:spacing w:line="360" w:lineRule="auto"/>
        <w:ind w:left="0" w:firstLine="709"/>
      </w:pPr>
      <w:r>
        <w:lastRenderedPageBreak/>
        <w:t xml:space="preserve">При выходе из строя одного котла допустимое снижение подачи теплоты потребителям второй и третьей категории при расчетной температуре наружного воздуха до </w:t>
      </w:r>
      <w:r w:rsidRPr="005306AC">
        <w:t xml:space="preserve">- </w:t>
      </w:r>
      <w:r>
        <w:t>40</w:t>
      </w:r>
      <w:r>
        <w:sym w:font="Symbol" w:char="F0B0"/>
      </w:r>
      <w:r>
        <w:rPr>
          <w:lang w:val="en-US"/>
        </w:rPr>
        <w:t>C</w:t>
      </w:r>
      <w:r>
        <w:t xml:space="preserve"> – до 89%. от максимальной мощности (в нашем случае </w:t>
      </w:r>
      <w:r w:rsidRPr="00E12324">
        <w:rPr>
          <w:b/>
        </w:rPr>
        <w:t>15,64</w:t>
      </w:r>
      <w:r>
        <w:t xml:space="preserve"> Гкал/час).</w:t>
      </w:r>
    </w:p>
    <w:p w14:paraId="70831A8C" w14:textId="77777777" w:rsidR="004F569B" w:rsidRDefault="004F569B" w:rsidP="004F569B">
      <w:pPr>
        <w:pStyle w:val="af4"/>
        <w:spacing w:line="360" w:lineRule="auto"/>
        <w:ind w:left="0" w:firstLine="709"/>
      </w:pPr>
      <w:r>
        <w:t>По сценарию 1, при сохранении существующих установленных мощностей котлов: двух котлов ДКВР-10-13 единичной мощностью по 5,62 Гкал/ч и одного котла ДЕ-25-14 установленной мощностью 14,04 Гкал/ч, в случае выхода из строя котла ДЕ-25-14 суммарной установленной мощности двух котлов ДКВР-10-13 (</w:t>
      </w:r>
      <w:r w:rsidRPr="00E12324">
        <w:rPr>
          <w:b/>
        </w:rPr>
        <w:t>11,24</w:t>
      </w:r>
      <w:r>
        <w:t xml:space="preserve"> Гкал/ч) будет недостаточно для покрытия 89% расчетной нагрузки потребителей котельной «ЦОК».</w:t>
      </w:r>
    </w:p>
    <w:p w14:paraId="709E530F" w14:textId="77777777" w:rsidR="004F569B" w:rsidRDefault="004F569B" w:rsidP="004F569B">
      <w:pPr>
        <w:pStyle w:val="af4"/>
        <w:spacing w:line="360" w:lineRule="auto"/>
        <w:ind w:left="0" w:firstLine="709"/>
      </w:pPr>
      <w:r>
        <w:t xml:space="preserve">В аварийном режиме ЦОК обеспечит только </w:t>
      </w:r>
      <w:r w:rsidRPr="00622CE4">
        <w:rPr>
          <w:b/>
        </w:rPr>
        <w:t>71,9</w:t>
      </w:r>
      <w:r>
        <w:t>% от максимальной мощности.</w:t>
      </w:r>
    </w:p>
    <w:p w14:paraId="04E55D5D" w14:textId="77777777" w:rsidR="004F569B" w:rsidRDefault="004F569B" w:rsidP="004F569B">
      <w:pPr>
        <w:pStyle w:val="af4"/>
        <w:spacing w:line="360" w:lineRule="auto"/>
        <w:ind w:left="0" w:firstLine="709"/>
      </w:pPr>
      <w:r>
        <w:t xml:space="preserve">При этом в летнем режиме минимальная производительность котельной с существующими газовыми горелками (котёл ДКВР-10-13 в режиме 50% мощности) </w:t>
      </w:r>
      <w:r w:rsidRPr="00622CE4">
        <w:rPr>
          <w:b/>
        </w:rPr>
        <w:t>2,81</w:t>
      </w:r>
      <w:r>
        <w:t xml:space="preserve"> Гкал/час значительно превышает необходимую для обеспечения нужд ГВС. В связи с этим, по этому сценарию обязательна замена </w:t>
      </w:r>
      <w:r w:rsidRPr="000C77F1">
        <w:t xml:space="preserve">на одном из </w:t>
      </w:r>
      <w:r>
        <w:t>котлов ДКВР-10-13</w:t>
      </w:r>
      <w:r w:rsidRPr="000C77F1">
        <w:t xml:space="preserve"> </w:t>
      </w:r>
      <w:r>
        <w:t xml:space="preserve">существующей на </w:t>
      </w:r>
      <w:r w:rsidRPr="000C77F1">
        <w:t>модулируем</w:t>
      </w:r>
      <w:r>
        <w:t>ую</w:t>
      </w:r>
      <w:r w:rsidRPr="000C77F1">
        <w:t xml:space="preserve"> горелк</w:t>
      </w:r>
      <w:r>
        <w:t>у.</w:t>
      </w:r>
    </w:p>
    <w:p w14:paraId="6E3B7673" w14:textId="77777777" w:rsidR="004F569B" w:rsidRDefault="004F569B" w:rsidP="004F569B">
      <w:pPr>
        <w:pStyle w:val="af4"/>
        <w:spacing w:line="360" w:lineRule="auto"/>
        <w:ind w:left="0" w:firstLine="709"/>
      </w:pPr>
      <w:r>
        <w:t>При реализации сценария № 2: д</w:t>
      </w:r>
      <w:r w:rsidRPr="009F62ED">
        <w:t xml:space="preserve">емонтаж парового котла ДЕ-25-14 с последующей установкой вместо него двух водогрейных котлов единичной мощностью </w:t>
      </w:r>
      <w:r>
        <w:t>6 МВт (</w:t>
      </w:r>
      <w:r w:rsidRPr="005306AC">
        <w:t>5</w:t>
      </w:r>
      <w:r>
        <w:t>,</w:t>
      </w:r>
      <w:r w:rsidRPr="005306AC">
        <w:t>159</w:t>
      </w:r>
      <w:r>
        <w:t xml:space="preserve"> Гкал/ч)</w:t>
      </w:r>
      <w:r w:rsidRPr="009F62ED">
        <w:t>, а также переводом двух котлов ДКВР-10-13 в водогрейный режим</w:t>
      </w:r>
      <w:r>
        <w:t xml:space="preserve"> суммарная аварийная мощность не менее </w:t>
      </w:r>
      <w:r w:rsidRPr="00E12324">
        <w:rPr>
          <w:b/>
        </w:rPr>
        <w:t>15,94</w:t>
      </w:r>
      <w:r>
        <w:t xml:space="preserve"> Гкал/час. Летний режим так же обеспечивается регулированием на блочных горелках.</w:t>
      </w:r>
    </w:p>
    <w:p w14:paraId="7A3C066C" w14:textId="77777777" w:rsidR="004F569B" w:rsidRDefault="004F569B" w:rsidP="004F569B">
      <w:pPr>
        <w:pStyle w:val="af4"/>
        <w:spacing w:line="360" w:lineRule="auto"/>
        <w:ind w:left="0" w:firstLine="709"/>
      </w:pPr>
      <w:r>
        <w:t>С учетом обязательного прохождения государственной экспертизы проекта капитального ремонта котельной «ЦОК», сценарий № 2 является единственно возможным вариантом реализации проекта в соответствии с действующими нормами законодательства.</w:t>
      </w:r>
    </w:p>
    <w:p w14:paraId="6BCF45C2" w14:textId="77777777" w:rsidR="004F569B" w:rsidRDefault="004F569B" w:rsidP="004F569B">
      <w:pPr>
        <w:rPr>
          <w:lang w:eastAsia="en-US"/>
        </w:rPr>
      </w:pPr>
    </w:p>
    <w:p w14:paraId="09B40C4E" w14:textId="77777777" w:rsidR="004F569B" w:rsidRDefault="004F569B" w:rsidP="004F569B">
      <w:pPr>
        <w:pStyle w:val="2"/>
      </w:pPr>
      <w:r>
        <w:t xml:space="preserve">4.4 </w:t>
      </w:r>
      <w:r w:rsidRPr="002E5656">
        <w:t>Технико-экономическое сравнение вариантов перспективного разв</w:t>
      </w:r>
      <w:r>
        <w:t>ития системы тепло</w:t>
      </w:r>
      <w:r w:rsidRPr="002E5656">
        <w:t xml:space="preserve">снабжения </w:t>
      </w:r>
      <w:r>
        <w:t>внегородских территорий</w:t>
      </w:r>
      <w:r w:rsidRPr="009755AE">
        <w:t xml:space="preserve"> ЗАТО Северск</w:t>
      </w:r>
    </w:p>
    <w:p w14:paraId="5B48C44E" w14:textId="77777777" w:rsidR="004F569B" w:rsidRPr="00EF0B90" w:rsidRDefault="004F569B" w:rsidP="004F569B">
      <w:pPr>
        <w:spacing w:line="360" w:lineRule="auto"/>
        <w:ind w:firstLine="709"/>
      </w:pPr>
      <w:r w:rsidRPr="00EF0B90">
        <w:t>На основании коммерческих предложений был проведен анализ экономической целесообразности вариантов реконструкции котельной «ЦОК», стоимость реализации сценариев составляет:</w:t>
      </w:r>
    </w:p>
    <w:p w14:paraId="119FD87A" w14:textId="77777777" w:rsidR="004F569B" w:rsidRDefault="004F569B" w:rsidP="004F569B">
      <w:pPr>
        <w:pStyle w:val="af4"/>
        <w:numPr>
          <w:ilvl w:val="0"/>
          <w:numId w:val="43"/>
        </w:numPr>
        <w:spacing w:line="360" w:lineRule="auto"/>
      </w:pPr>
      <w:r w:rsidRPr="00EF0B90">
        <w:t>Сценарий №</w:t>
      </w:r>
      <w:r>
        <w:t xml:space="preserve"> </w:t>
      </w:r>
      <w:r w:rsidRPr="00EF0B90">
        <w:t xml:space="preserve">1 – </w:t>
      </w:r>
      <w:r w:rsidRPr="00133307">
        <w:rPr>
          <w:b/>
        </w:rPr>
        <w:t>25 142</w:t>
      </w:r>
      <w:r>
        <w:t xml:space="preserve"> </w:t>
      </w:r>
      <w:r w:rsidRPr="00EF0B90">
        <w:t>тыс. руб.;</w:t>
      </w:r>
    </w:p>
    <w:p w14:paraId="3C4088A0" w14:textId="77777777" w:rsidR="004F569B" w:rsidRPr="00EF0B90" w:rsidRDefault="004F569B" w:rsidP="004F569B">
      <w:pPr>
        <w:pStyle w:val="af4"/>
        <w:numPr>
          <w:ilvl w:val="0"/>
          <w:numId w:val="43"/>
        </w:numPr>
        <w:spacing w:line="360" w:lineRule="auto"/>
      </w:pPr>
      <w:r w:rsidRPr="00EF0B90">
        <w:t>Сценарий №</w:t>
      </w:r>
      <w:r>
        <w:t xml:space="preserve"> </w:t>
      </w:r>
      <w:r w:rsidRPr="00EF0B90">
        <w:t xml:space="preserve">2 – </w:t>
      </w:r>
      <w:r w:rsidRPr="00133307">
        <w:rPr>
          <w:b/>
        </w:rPr>
        <w:t>32 049</w:t>
      </w:r>
      <w:r w:rsidRPr="00EF0B90">
        <w:t xml:space="preserve"> тыс. руб.</w:t>
      </w:r>
    </w:p>
    <w:p w14:paraId="12C646D5" w14:textId="77777777" w:rsidR="004F569B" w:rsidRDefault="004F569B" w:rsidP="004F569B">
      <w:pPr>
        <w:spacing w:line="360" w:lineRule="auto"/>
        <w:ind w:firstLine="709"/>
      </w:pPr>
      <w:r>
        <w:t xml:space="preserve">При курсе евро – </w:t>
      </w:r>
      <w:r w:rsidRPr="00133307">
        <w:rPr>
          <w:b/>
        </w:rPr>
        <w:t>87,0748</w:t>
      </w:r>
      <w:r>
        <w:t xml:space="preserve"> руб., актуальном на </w:t>
      </w:r>
      <w:r w:rsidRPr="00133307">
        <w:rPr>
          <w:b/>
        </w:rPr>
        <w:t>05.07.2021</w:t>
      </w:r>
      <w:r>
        <w:t xml:space="preserve"> г., разница в сумме капитальных затрат составляет </w:t>
      </w:r>
      <w:r w:rsidRPr="00133307">
        <w:rPr>
          <w:b/>
        </w:rPr>
        <w:t>6 907</w:t>
      </w:r>
      <w:r>
        <w:t xml:space="preserve"> тыс. руб.</w:t>
      </w:r>
    </w:p>
    <w:p w14:paraId="5B9811A6" w14:textId="77777777" w:rsidR="004F569B" w:rsidRDefault="004F569B" w:rsidP="004F569B">
      <w:pPr>
        <w:spacing w:line="360" w:lineRule="auto"/>
        <w:ind w:firstLine="709"/>
      </w:pPr>
      <w:r w:rsidRPr="00CC3E1B">
        <w:t>Сценарий №</w:t>
      </w:r>
      <w:r>
        <w:t xml:space="preserve"> </w:t>
      </w:r>
      <w:r w:rsidRPr="00CC3E1B">
        <w:t xml:space="preserve">2 с точки зрения </w:t>
      </w:r>
      <w:r>
        <w:t xml:space="preserve">разовых </w:t>
      </w:r>
      <w:r w:rsidRPr="00CC3E1B">
        <w:t>капитальных затрат является более затратным, однако</w:t>
      </w:r>
      <w:r>
        <w:t xml:space="preserve"> при его реализации возможна экономия на эксплуатационной стадии реализации проекта в связи со снижением расходов на топливо (газ) и электроэнергию</w:t>
      </w:r>
      <w:r w:rsidRPr="00CC3E1B">
        <w:t>.</w:t>
      </w:r>
      <w:r>
        <w:t xml:space="preserve"> Расчетный размер данной экономии на 2021 год составляет</w:t>
      </w:r>
      <w:r w:rsidRPr="00CC3E1B">
        <w:t xml:space="preserve"> </w:t>
      </w:r>
      <w:r w:rsidRPr="00133307">
        <w:rPr>
          <w:b/>
        </w:rPr>
        <w:t>3 523</w:t>
      </w:r>
      <w:r>
        <w:t xml:space="preserve"> тыс. руб. Простой срок окупаемости разницы в капитальных затратах, необходимых для реализации Сценария № 1 и Сценария № 2, составляет </w:t>
      </w:r>
      <w:r w:rsidRPr="00133307">
        <w:rPr>
          <w:b/>
        </w:rPr>
        <w:t>2</w:t>
      </w:r>
      <w:r>
        <w:t xml:space="preserve"> года.</w:t>
      </w:r>
    </w:p>
    <w:p w14:paraId="365F695A" w14:textId="77777777" w:rsidR="004F569B" w:rsidRDefault="004F569B" w:rsidP="00F644CD">
      <w:pPr>
        <w:widowControl/>
        <w:autoSpaceDE/>
        <w:autoSpaceDN/>
        <w:adjustRightInd/>
        <w:spacing w:line="360" w:lineRule="auto"/>
        <w:ind w:firstLine="708"/>
        <w:jc w:val="left"/>
      </w:pPr>
    </w:p>
    <w:p w14:paraId="2F931C57" w14:textId="77777777" w:rsidR="002C0674" w:rsidRDefault="002C0674" w:rsidP="007B7837">
      <w:pPr>
        <w:pStyle w:val="13"/>
      </w:pPr>
      <w:bookmarkStart w:id="46" w:name="_Toc50115754"/>
      <w:r w:rsidRPr="00C777A7">
        <w:lastRenderedPageBreak/>
        <w:t>5 Предложения по строительству, реконструкции, техническому перевооружению и (или) модернизации источников тепловой энергии</w:t>
      </w:r>
      <w:bookmarkEnd w:id="46"/>
    </w:p>
    <w:p w14:paraId="39B30914" w14:textId="77777777" w:rsidR="002C0674" w:rsidRPr="00984911" w:rsidRDefault="002C0674" w:rsidP="00A715F3">
      <w:pPr>
        <w:spacing w:line="360" w:lineRule="auto"/>
      </w:pPr>
      <w:r w:rsidRPr="00984911">
        <w:t>Предложения по строительству и реконструкции источников тепловой энергии представлены в Книге 7 «Предложения по строительству, реконструкции, техническому перевооружению и (или) модернизации источников тепловой энергии» Обосновывающих материалов к Схеме теплоснабжения ЗАТО Северск до 2035 года.</w:t>
      </w:r>
    </w:p>
    <w:p w14:paraId="24700515" w14:textId="77777777" w:rsidR="002C0674" w:rsidRPr="00C777A7" w:rsidRDefault="002C0674" w:rsidP="00C777A7">
      <w:pPr>
        <w:pStyle w:val="2"/>
      </w:pPr>
      <w:bookmarkStart w:id="47" w:name="_Toc49353998"/>
      <w:bookmarkStart w:id="48" w:name="_Toc50115755"/>
      <w:r w:rsidRPr="00C777A7">
        <w:t>5.1</w:t>
      </w:r>
      <w:r w:rsidR="00833AC6">
        <w:t xml:space="preserve"> </w:t>
      </w:r>
      <w:r w:rsidRPr="00C777A7">
        <w:t>П</w:t>
      </w:r>
      <w:bookmarkStart w:id="49" w:name="_Toc42252080"/>
      <w:r w:rsidRPr="00C777A7">
        <w:t>редложения по модернизации  филиала АО «РИР» в г. Северске для повышения надежности и эффективности ее функционирования и обеспечения перспективных тепловых нагрузок</w:t>
      </w:r>
      <w:bookmarkEnd w:id="47"/>
      <w:bookmarkEnd w:id="48"/>
      <w:bookmarkEnd w:id="49"/>
    </w:p>
    <w:p w14:paraId="787FAEAC" w14:textId="77777777" w:rsidR="002C0674" w:rsidRPr="00984911" w:rsidRDefault="002C0674" w:rsidP="006468D0">
      <w:pPr>
        <w:spacing w:line="360" w:lineRule="auto"/>
        <w:ind w:firstLine="708"/>
      </w:pPr>
      <w:r w:rsidRPr="00984911">
        <w:t xml:space="preserve">Мероприятия по модернизации ТЭЦ основаны на анализе перспективных тепловых нагрузок (Книга 2 </w:t>
      </w:r>
      <w:r w:rsidRPr="00984911">
        <w:rPr>
          <w:rFonts w:eastAsia="Arial Unicode MS"/>
          <w:color w:val="000000"/>
        </w:rPr>
        <w:t xml:space="preserve">Существующее и перспективное потребление тепловой энергии на цели теплоснабжения» </w:t>
      </w:r>
      <w:r w:rsidRPr="00984911">
        <w:t xml:space="preserve">Обосновывающих материалов к Схеме теплоснабжения ЗАТО Северск до 2035 года, а также с учетом фактической наработки и сроков достижения паркового ресурса оборудования на начало 2020 года, представленных в Книге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w:t>
      </w:r>
    </w:p>
    <w:p w14:paraId="555CF797" w14:textId="77777777" w:rsidR="002C0674" w:rsidRPr="00C777A7" w:rsidRDefault="002C0674" w:rsidP="00C777A7">
      <w:pPr>
        <w:pStyle w:val="2"/>
      </w:pPr>
      <w:bookmarkStart w:id="50" w:name="_Toc49353999"/>
      <w:bookmarkStart w:id="51" w:name="_Toc50115756"/>
      <w:r w:rsidRPr="00C777A7">
        <w:t>5.2 Замена генерирующего оборудования ТЭЦ</w:t>
      </w:r>
      <w:bookmarkEnd w:id="50"/>
      <w:bookmarkEnd w:id="51"/>
    </w:p>
    <w:p w14:paraId="6A93467A" w14:textId="77777777" w:rsidR="002C0674" w:rsidRPr="00984911" w:rsidRDefault="002C0674" w:rsidP="00794FF5">
      <w:pPr>
        <w:pStyle w:val="xmsonormal"/>
        <w:shd w:val="clear" w:color="auto" w:fill="FFFFFF"/>
        <w:spacing w:before="0" w:beforeAutospacing="0" w:after="0" w:afterAutospacing="0" w:line="360" w:lineRule="auto"/>
        <w:ind w:firstLine="708"/>
        <w:jc w:val="both"/>
      </w:pPr>
      <w:r w:rsidRPr="00984911">
        <w:t xml:space="preserve">Для повышения эффективности комбинированной выработки электроэнергии в системе теплоснабжения ЗАТО Северск на базе ТЭЦ  составлены и учтены в «Схеме и программе развития электроэнергетики Томской области»  на период 2021-2035 планы реконструкции турбинного оборудования. Эти планы легли в основу разработки перспективных балансов тепловой мощности и тепловой нагрузки системы теплоснабжения ЗАТО Северск на базе ТЭЦ (Книга 4 «Существующие и перспективные балансы тепловой мощности и тепловой нагрузки потребителей системы теплоснабжения ЗАТО Северск.» (Актуализация на 2021 год)) и основного сценария развития Системы теплоснабжения ЗАТО Северск (Книге 5 «Мастер-план развития систем теплоснабжения ЗАТО Северск </w:t>
      </w:r>
      <w:smartTag w:uri="urn:schemas-microsoft-com:office:smarttags" w:element="metricconverter">
        <w:smartTagPr>
          <w:attr w:name="ProductID" w:val="22,2 м"/>
        </w:smartTagPr>
        <w:r w:rsidRPr="00984911">
          <w:t>2035 г</w:t>
        </w:r>
      </w:smartTag>
      <w:r w:rsidRPr="00984911">
        <w:t xml:space="preserve">.» (Актуализация на 2021 год)). </w:t>
      </w:r>
    </w:p>
    <w:p w14:paraId="2F03A25E" w14:textId="7DCC5990" w:rsidR="002C0674" w:rsidRPr="00984911" w:rsidRDefault="002C0674" w:rsidP="00794FF5">
      <w:pPr>
        <w:pStyle w:val="xmsonormal"/>
        <w:shd w:val="clear" w:color="auto" w:fill="FFFFFF"/>
        <w:spacing w:before="0" w:beforeAutospacing="0" w:after="0" w:afterAutospacing="0" w:line="360" w:lineRule="auto"/>
        <w:ind w:firstLine="708"/>
        <w:jc w:val="both"/>
      </w:pPr>
      <w:r w:rsidRPr="00984911">
        <w:t>В соответствии с основным сценарием мероприятия в части реконструкции генерирующего оборудования ТЭЦ на период (2020-2026) предполагают ввод новых турбоагрегатов (</w:t>
      </w:r>
      <w:smartTag w:uri="urn:schemas-microsoft-com:office:smarttags" w:element="metricconverter">
        <w:smartTagPr>
          <w:attr w:name="ProductID" w:val="22,2 м"/>
        </w:smartTagPr>
        <w:r w:rsidRPr="00984911">
          <w:t>2020 г</w:t>
        </w:r>
      </w:smartTag>
      <w:r w:rsidRPr="00984911">
        <w:t xml:space="preserve">. – ТА типа Тп-100/110-90 ст. № 13; </w:t>
      </w:r>
      <w:smartTag w:uri="urn:schemas-microsoft-com:office:smarttags" w:element="metricconverter">
        <w:smartTagPr>
          <w:attr w:name="ProductID" w:val="22,2 м"/>
        </w:smartTagPr>
        <w:r w:rsidRPr="00984911">
          <w:t>2025 г</w:t>
        </w:r>
      </w:smartTag>
      <w:r w:rsidRPr="00984911">
        <w:t xml:space="preserve"> – двух ТА типа ПР-30) суммарной электрической мощностью 160 МВт, тепловой –335,6 Гкал/ч  и вывод устаревшего оборудования </w:t>
      </w:r>
      <w:r w:rsidRPr="004F569B">
        <w:t xml:space="preserve">(ТА ст. №№ 12, 1, 2) суммарной электрической мощностью </w:t>
      </w:r>
      <w:r w:rsidR="00CC538F" w:rsidRPr="004F569B">
        <w:t xml:space="preserve">150 </w:t>
      </w:r>
      <w:r w:rsidRPr="004F569B">
        <w:t xml:space="preserve">МВт и тепловой </w:t>
      </w:r>
      <w:r w:rsidR="00CC538F" w:rsidRPr="004F569B">
        <w:t>325</w:t>
      </w:r>
      <w:r w:rsidRPr="004F569B">
        <w:t xml:space="preserve">,5 Гкал/ч. В результате установленная электрическая мощность ТЭЦ на 01.07.2026 г. составит </w:t>
      </w:r>
      <w:r w:rsidR="00CC538F" w:rsidRPr="004F569B">
        <w:t xml:space="preserve">459 </w:t>
      </w:r>
      <w:r w:rsidRPr="004F569B">
        <w:t xml:space="preserve">МВт, что на </w:t>
      </w:r>
      <w:r w:rsidR="00CC538F" w:rsidRPr="004F569B">
        <w:t xml:space="preserve">10 </w:t>
      </w:r>
      <w:r w:rsidRPr="004F569B">
        <w:t xml:space="preserve">МВт </w:t>
      </w:r>
      <w:r w:rsidR="00CC538F" w:rsidRPr="004F569B">
        <w:t xml:space="preserve">больше </w:t>
      </w:r>
      <w:r w:rsidRPr="004F569B">
        <w:t>установленной мощности на 01.01.202</w:t>
      </w:r>
      <w:r w:rsidR="00CC538F" w:rsidRPr="004F569B">
        <w:t>1</w:t>
      </w:r>
      <w:r w:rsidRPr="004F569B">
        <w:t xml:space="preserve"> г., тепловая установленная по отборам турбин – </w:t>
      </w:r>
      <w:r w:rsidR="00CC538F" w:rsidRPr="004F569B">
        <w:t xml:space="preserve">увеличится </w:t>
      </w:r>
      <w:r w:rsidRPr="004F569B">
        <w:t xml:space="preserve">с 1021 до </w:t>
      </w:r>
      <w:r w:rsidR="00CC538F" w:rsidRPr="004F569B">
        <w:t>1031</w:t>
      </w:r>
      <w:r w:rsidRPr="004F569B">
        <w:t xml:space="preserve">,1 Гкал/ч., это почти на </w:t>
      </w:r>
      <w:r w:rsidR="00CC538F" w:rsidRPr="004F569B">
        <w:t xml:space="preserve">10 </w:t>
      </w:r>
      <w:r w:rsidRPr="004F569B">
        <w:t xml:space="preserve">Гкал/ч </w:t>
      </w:r>
      <w:r w:rsidR="00CC538F" w:rsidRPr="004F569B">
        <w:t>выше</w:t>
      </w:r>
      <w:r w:rsidRPr="004F569B">
        <w:t xml:space="preserve"> соответствующего значения в базовом 20</w:t>
      </w:r>
      <w:r w:rsidR="00F705B1">
        <w:t>20</w:t>
      </w:r>
      <w:r w:rsidRPr="004F569B">
        <w:t xml:space="preserve"> г.</w:t>
      </w:r>
    </w:p>
    <w:p w14:paraId="3978C724" w14:textId="77777777" w:rsidR="002C0674" w:rsidRPr="00984911" w:rsidRDefault="002C0674" w:rsidP="00794FF5">
      <w:pPr>
        <w:pStyle w:val="xmsonormal"/>
        <w:shd w:val="clear" w:color="auto" w:fill="FFFFFF"/>
        <w:spacing w:before="0" w:beforeAutospacing="0" w:after="0" w:afterAutospacing="0" w:line="360" w:lineRule="auto"/>
        <w:ind w:firstLine="708"/>
        <w:jc w:val="both"/>
      </w:pPr>
      <w:r w:rsidRPr="00984911">
        <w:lastRenderedPageBreak/>
        <w:t xml:space="preserve">Как было отмечено в Книге 5, ввод двух турбоагрегатов типа ПР-30 на ТЭЦ филиала РИР в г. Северск утвержден распоряжением Правительства РФ № 232-р от 07.02.2020   в соответствии с Правилами оптового рынка электроэнергии и мощности, утвержденными постановлением Правительства РФ от 27.12.2010 № 1172 «Об утверждении Правил оптового рынка электроэнергии и мощности и о внесении изменений в некоторые акты Правительства РФ по вопросам организации функционировании оптового рынка электроэнергии и мощности», на основании результатов отбора проектов модернизации генерирующих объектов тепловых электростанций с началом поставки мощности после 31 декабря </w:t>
      </w:r>
      <w:smartTag w:uri="urn:schemas-microsoft-com:office:smarttags" w:element="metricconverter">
        <w:smartTagPr>
          <w:attr w:name="ProductID" w:val="22,2 м"/>
        </w:smartTagPr>
        <w:r w:rsidRPr="00984911">
          <w:t>2014 г</w:t>
        </w:r>
      </w:smartTag>
      <w:r w:rsidRPr="00984911">
        <w:t xml:space="preserve">. и предложений Правительственной комиссии по вопросам развития электроэнергетики. </w:t>
      </w:r>
    </w:p>
    <w:p w14:paraId="697C857F" w14:textId="77777777" w:rsidR="002C0674" w:rsidRPr="00984911" w:rsidRDefault="002C0674" w:rsidP="00794FF5">
      <w:pPr>
        <w:pStyle w:val="xmsonormal"/>
        <w:shd w:val="clear" w:color="auto" w:fill="FFFFFF"/>
        <w:spacing w:before="0" w:beforeAutospacing="0" w:after="0" w:afterAutospacing="0" w:line="360" w:lineRule="auto"/>
        <w:ind w:firstLine="708"/>
        <w:jc w:val="both"/>
      </w:pPr>
      <w:r w:rsidRPr="00984911">
        <w:t xml:space="preserve">В соответствии с распоряжением Правительства дата поставки мощности на оптовый рынок –  01.07.2025. Значение капитальных затрат на реализацию проекта модернизации генерирующего оборудования  в прогнозных </w:t>
      </w:r>
      <w:r w:rsidRPr="004F569B">
        <w:t xml:space="preserve">ценах –  </w:t>
      </w:r>
      <w:r w:rsidR="001B0464" w:rsidRPr="004F569B">
        <w:t>1639094</w:t>
      </w:r>
      <w:r w:rsidRPr="004F569B">
        <w:t xml:space="preserve"> руб.</w:t>
      </w:r>
    </w:p>
    <w:p w14:paraId="691A35AC" w14:textId="77777777" w:rsidR="002C0674" w:rsidRPr="00984911" w:rsidRDefault="002C0674" w:rsidP="00794FF5">
      <w:pPr>
        <w:pStyle w:val="Default"/>
        <w:spacing w:line="360" w:lineRule="auto"/>
        <w:ind w:firstLine="709"/>
        <w:jc w:val="both"/>
      </w:pPr>
      <w:r w:rsidRPr="00984911">
        <w:t>Структура и установленная тепловая мощность ТЭЦ с учетом изменения состава генерирующего оборудования  по основному сценарию развития системы теплоснабжения приведены в Книге  4  «Существующие и перспективные балансы тепловой мощности и тепловой нагрузки потребителей системы теплоснабжения ЗАТО Северск.» (Актуализация на 2021 год).</w:t>
      </w:r>
    </w:p>
    <w:p w14:paraId="2D89EDD6" w14:textId="77777777" w:rsidR="002C0674" w:rsidRPr="00984911" w:rsidRDefault="002C0674" w:rsidP="00C777A7">
      <w:pPr>
        <w:pStyle w:val="Default"/>
        <w:spacing w:line="360" w:lineRule="auto"/>
        <w:ind w:firstLine="709"/>
        <w:jc w:val="both"/>
      </w:pPr>
      <w:r w:rsidRPr="00984911">
        <w:t>Технические характеристики теплофикационных турбоагрегатов ТЭЦ с учетом ввода /вывода генерирующего оборудования на период от 2019 и до 2026 представлены в табл. 5.1.</w:t>
      </w:r>
    </w:p>
    <w:p w14:paraId="1F76093B" w14:textId="77777777" w:rsidR="002C0674" w:rsidRPr="00984911" w:rsidRDefault="002C0674" w:rsidP="00C777A7">
      <w:pPr>
        <w:pStyle w:val="Default"/>
        <w:spacing w:line="360" w:lineRule="auto"/>
        <w:ind w:firstLine="709"/>
        <w:jc w:val="both"/>
      </w:pPr>
      <w:r w:rsidRPr="00984911">
        <w:t>Мероприятия в части генерирующего оборудования ТЭЦ в соответствии с основным сценарием  развития системы теплоснабжения ЗАТО Северск отражены в табл. 5.2.</w:t>
      </w:r>
    </w:p>
    <w:p w14:paraId="0E4CD1C9" w14:textId="1828B58D" w:rsidR="002C0674" w:rsidRPr="00984911" w:rsidRDefault="002C0674" w:rsidP="00C777A7">
      <w:pPr>
        <w:pStyle w:val="Default"/>
        <w:spacing w:line="360" w:lineRule="auto"/>
        <w:ind w:firstLine="709"/>
        <w:jc w:val="both"/>
      </w:pPr>
      <w:r w:rsidRPr="00984911">
        <w:t xml:space="preserve">Как следует из представленных выше мероприятий  -  </w:t>
      </w:r>
      <w:r w:rsidR="00CC538F" w:rsidRPr="004F569B">
        <w:t>установленная электрическая мощность ТЭЦ на 01.07.2026 г. составит 459 МВт, что на 10 МВт больше установленной мощности на 01.01.2021 г., тепловая установленная по отборам турбин – увеличится с 1021 до 1031,1 Гкал/ч., это почти на 10 Гкал/ч выше соответс</w:t>
      </w:r>
      <w:r w:rsidR="004F569B" w:rsidRPr="004F569B">
        <w:t>твующего значения в базовом 2020</w:t>
      </w:r>
      <w:r w:rsidR="00CC538F" w:rsidRPr="004F569B">
        <w:t xml:space="preserve"> г.</w:t>
      </w:r>
    </w:p>
    <w:p w14:paraId="3418CC16" w14:textId="77777777" w:rsidR="002C0674" w:rsidRPr="00984911" w:rsidRDefault="002C0674" w:rsidP="00794FF5">
      <w:pPr>
        <w:pStyle w:val="xmsonormal"/>
        <w:shd w:val="clear" w:color="auto" w:fill="FFFFFF"/>
        <w:spacing w:before="0" w:beforeAutospacing="0" w:after="0" w:afterAutospacing="0" w:line="360" w:lineRule="auto"/>
        <w:ind w:firstLine="708"/>
        <w:jc w:val="both"/>
        <w:sectPr w:rsidR="002C0674" w:rsidRPr="00984911" w:rsidSect="00446553">
          <w:headerReference w:type="default" r:id="rId26"/>
          <w:footerReference w:type="even" r:id="rId27"/>
          <w:footerReference w:type="default" r:id="rId28"/>
          <w:footerReference w:type="first" r:id="rId29"/>
          <w:pgSz w:w="11906" w:h="16838"/>
          <w:pgMar w:top="1276" w:right="567" w:bottom="1276" w:left="1134" w:header="708" w:footer="708" w:gutter="0"/>
          <w:cols w:space="708"/>
          <w:docGrid w:linePitch="360"/>
        </w:sectPr>
      </w:pPr>
    </w:p>
    <w:p w14:paraId="365A2715" w14:textId="0FE4DEA5" w:rsidR="002C0674" w:rsidRPr="00984911" w:rsidRDefault="002C0674" w:rsidP="00C777A7">
      <w:pPr>
        <w:spacing w:line="360" w:lineRule="auto"/>
        <w:ind w:firstLine="0"/>
      </w:pPr>
      <w:r w:rsidRPr="004F569B">
        <w:lastRenderedPageBreak/>
        <w:t>Таблица 5.1 – Технические характеристики теплофикационных турбоагрегатов ТЭЦ с учетом ввода /вывода генерирующег</w:t>
      </w:r>
      <w:r w:rsidR="004F569B" w:rsidRPr="004F569B">
        <w:t>о оборудования на период от 2020</w:t>
      </w:r>
      <w:r w:rsidRPr="004F569B">
        <w:t xml:space="preserve"> и до 2026</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524"/>
        <w:gridCol w:w="469"/>
        <w:gridCol w:w="577"/>
        <w:gridCol w:w="585"/>
        <w:gridCol w:w="538"/>
        <w:gridCol w:w="585"/>
        <w:gridCol w:w="585"/>
        <w:gridCol w:w="538"/>
        <w:gridCol w:w="585"/>
        <w:gridCol w:w="585"/>
        <w:gridCol w:w="538"/>
        <w:gridCol w:w="585"/>
        <w:gridCol w:w="585"/>
        <w:gridCol w:w="538"/>
        <w:gridCol w:w="585"/>
        <w:gridCol w:w="585"/>
        <w:gridCol w:w="538"/>
        <w:gridCol w:w="585"/>
        <w:gridCol w:w="585"/>
        <w:gridCol w:w="538"/>
        <w:gridCol w:w="585"/>
        <w:gridCol w:w="585"/>
        <w:gridCol w:w="538"/>
        <w:gridCol w:w="667"/>
        <w:gridCol w:w="851"/>
      </w:tblGrid>
      <w:tr w:rsidR="002C0674" w:rsidRPr="004F569B" w14:paraId="4F04A0F1" w14:textId="77777777" w:rsidTr="004F569B">
        <w:tc>
          <w:tcPr>
            <w:tcW w:w="675" w:type="dxa"/>
            <w:vMerge w:val="restart"/>
            <w:vAlign w:val="center"/>
          </w:tcPr>
          <w:p w14:paraId="3B9A283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Тип</w:t>
            </w:r>
          </w:p>
          <w:p w14:paraId="2405D326"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ТА</w:t>
            </w:r>
          </w:p>
        </w:tc>
        <w:tc>
          <w:tcPr>
            <w:tcW w:w="524" w:type="dxa"/>
            <w:vMerge w:val="restart"/>
            <w:vAlign w:val="center"/>
          </w:tcPr>
          <w:p w14:paraId="0E821460" w14:textId="77777777" w:rsidR="002C0674" w:rsidRPr="004F569B" w:rsidRDefault="002C0674" w:rsidP="004F569B">
            <w:pPr>
              <w:ind w:firstLine="0"/>
              <w:jc w:val="center"/>
              <w:rPr>
                <w:rFonts w:ascii="Times New Roman" w:hAnsi="Times New Roman" w:cs="Times New Roman"/>
                <w:sz w:val="18"/>
                <w:szCs w:val="20"/>
              </w:rPr>
            </w:pPr>
            <w:proofErr w:type="spellStart"/>
            <w:r w:rsidRPr="004F569B">
              <w:rPr>
                <w:rFonts w:ascii="Times New Roman" w:hAnsi="Times New Roman" w:cs="Times New Roman"/>
                <w:sz w:val="18"/>
                <w:szCs w:val="20"/>
              </w:rPr>
              <w:t>Ст</w:t>
            </w:r>
            <w:proofErr w:type="spellEnd"/>
            <w:r w:rsidRPr="004F569B">
              <w:rPr>
                <w:rFonts w:ascii="Times New Roman" w:hAnsi="Times New Roman" w:cs="Times New Roman"/>
                <w:sz w:val="18"/>
                <w:szCs w:val="20"/>
              </w:rPr>
              <w:t xml:space="preserve"> №</w:t>
            </w:r>
          </w:p>
        </w:tc>
        <w:tc>
          <w:tcPr>
            <w:tcW w:w="1631" w:type="dxa"/>
            <w:gridSpan w:val="3"/>
            <w:vAlign w:val="center"/>
          </w:tcPr>
          <w:p w14:paraId="2F5469DD" w14:textId="12467707" w:rsidR="002C0674" w:rsidRPr="004F569B" w:rsidRDefault="002C0674" w:rsidP="004F569B">
            <w:pPr>
              <w:pStyle w:val="ConsPlusNormal"/>
              <w:jc w:val="center"/>
              <w:rPr>
                <w:sz w:val="18"/>
                <w:szCs w:val="20"/>
              </w:rPr>
            </w:pPr>
            <w:r w:rsidRPr="004F569B">
              <w:rPr>
                <w:sz w:val="18"/>
                <w:szCs w:val="20"/>
              </w:rPr>
              <w:t>01.01.2019</w:t>
            </w:r>
          </w:p>
        </w:tc>
        <w:tc>
          <w:tcPr>
            <w:tcW w:w="1708" w:type="dxa"/>
            <w:gridSpan w:val="3"/>
            <w:vAlign w:val="center"/>
          </w:tcPr>
          <w:p w14:paraId="546E0599" w14:textId="77777777" w:rsidR="002C0674" w:rsidRPr="004F569B" w:rsidRDefault="002C0674" w:rsidP="004F569B">
            <w:pPr>
              <w:pStyle w:val="ConsPlusNormal"/>
              <w:jc w:val="center"/>
              <w:rPr>
                <w:sz w:val="18"/>
                <w:szCs w:val="20"/>
              </w:rPr>
            </w:pPr>
            <w:r w:rsidRPr="004F569B">
              <w:rPr>
                <w:sz w:val="18"/>
                <w:szCs w:val="20"/>
              </w:rPr>
              <w:t>01.01.2020</w:t>
            </w:r>
          </w:p>
        </w:tc>
        <w:tc>
          <w:tcPr>
            <w:tcW w:w="1708" w:type="dxa"/>
            <w:gridSpan w:val="3"/>
            <w:vAlign w:val="center"/>
          </w:tcPr>
          <w:p w14:paraId="1BD98EE8" w14:textId="77777777" w:rsidR="002C0674" w:rsidRPr="004F569B" w:rsidRDefault="002C0674" w:rsidP="004F569B">
            <w:pPr>
              <w:pStyle w:val="ConsPlusNormal"/>
              <w:jc w:val="center"/>
              <w:rPr>
                <w:sz w:val="18"/>
                <w:szCs w:val="20"/>
              </w:rPr>
            </w:pPr>
            <w:r w:rsidRPr="004F569B">
              <w:rPr>
                <w:sz w:val="18"/>
                <w:szCs w:val="20"/>
              </w:rPr>
              <w:t>01.01. 2021</w:t>
            </w:r>
          </w:p>
        </w:tc>
        <w:tc>
          <w:tcPr>
            <w:tcW w:w="1708" w:type="dxa"/>
            <w:gridSpan w:val="3"/>
            <w:vAlign w:val="center"/>
          </w:tcPr>
          <w:p w14:paraId="044C2956" w14:textId="77777777" w:rsidR="002C0674" w:rsidRPr="004F569B" w:rsidRDefault="002C0674" w:rsidP="004F569B">
            <w:pPr>
              <w:pStyle w:val="ConsPlusNormal"/>
              <w:jc w:val="center"/>
              <w:rPr>
                <w:sz w:val="18"/>
                <w:szCs w:val="20"/>
              </w:rPr>
            </w:pPr>
            <w:r w:rsidRPr="004F569B">
              <w:rPr>
                <w:sz w:val="18"/>
                <w:szCs w:val="20"/>
              </w:rPr>
              <w:t>01.01. 2022</w:t>
            </w:r>
          </w:p>
        </w:tc>
        <w:tc>
          <w:tcPr>
            <w:tcW w:w="1708" w:type="dxa"/>
            <w:gridSpan w:val="3"/>
            <w:vAlign w:val="center"/>
          </w:tcPr>
          <w:p w14:paraId="78DA6D8E" w14:textId="77777777" w:rsidR="002C0674" w:rsidRPr="004F569B" w:rsidRDefault="002C0674" w:rsidP="004F569B">
            <w:pPr>
              <w:pStyle w:val="ConsPlusNormal"/>
              <w:jc w:val="center"/>
              <w:rPr>
                <w:sz w:val="18"/>
                <w:szCs w:val="20"/>
              </w:rPr>
            </w:pPr>
            <w:r w:rsidRPr="004F569B">
              <w:rPr>
                <w:sz w:val="18"/>
                <w:szCs w:val="20"/>
              </w:rPr>
              <w:t>01.01. 2023</w:t>
            </w:r>
          </w:p>
        </w:tc>
        <w:tc>
          <w:tcPr>
            <w:tcW w:w="1708" w:type="dxa"/>
            <w:gridSpan w:val="3"/>
            <w:vAlign w:val="center"/>
          </w:tcPr>
          <w:p w14:paraId="6EA9CBF5" w14:textId="77777777" w:rsidR="002C0674" w:rsidRPr="004F569B" w:rsidRDefault="002C0674" w:rsidP="004F569B">
            <w:pPr>
              <w:pStyle w:val="ConsPlusNormal"/>
              <w:jc w:val="center"/>
              <w:rPr>
                <w:sz w:val="18"/>
                <w:szCs w:val="20"/>
              </w:rPr>
            </w:pPr>
            <w:r w:rsidRPr="004F569B">
              <w:rPr>
                <w:sz w:val="18"/>
                <w:szCs w:val="20"/>
              </w:rPr>
              <w:t>01.01. 2024</w:t>
            </w:r>
          </w:p>
        </w:tc>
        <w:tc>
          <w:tcPr>
            <w:tcW w:w="1708" w:type="dxa"/>
            <w:gridSpan w:val="3"/>
            <w:vAlign w:val="center"/>
          </w:tcPr>
          <w:p w14:paraId="03025B16" w14:textId="77777777" w:rsidR="002C0674" w:rsidRPr="004F569B" w:rsidRDefault="002C0674" w:rsidP="004F569B">
            <w:pPr>
              <w:pStyle w:val="ConsPlusNormal"/>
              <w:jc w:val="center"/>
              <w:rPr>
                <w:sz w:val="18"/>
                <w:szCs w:val="20"/>
              </w:rPr>
            </w:pPr>
            <w:r w:rsidRPr="004F569B">
              <w:rPr>
                <w:sz w:val="18"/>
                <w:szCs w:val="20"/>
              </w:rPr>
              <w:t>01.01. 2025</w:t>
            </w:r>
          </w:p>
        </w:tc>
        <w:tc>
          <w:tcPr>
            <w:tcW w:w="2056" w:type="dxa"/>
            <w:gridSpan w:val="3"/>
            <w:vAlign w:val="center"/>
          </w:tcPr>
          <w:p w14:paraId="0C6D0FD2" w14:textId="77777777" w:rsidR="002C0674" w:rsidRPr="004F569B" w:rsidRDefault="002C0674" w:rsidP="004F569B">
            <w:pPr>
              <w:pStyle w:val="ConsPlusNormal"/>
              <w:jc w:val="center"/>
              <w:rPr>
                <w:sz w:val="18"/>
                <w:szCs w:val="20"/>
              </w:rPr>
            </w:pPr>
            <w:r w:rsidRPr="004F569B">
              <w:rPr>
                <w:sz w:val="18"/>
                <w:szCs w:val="20"/>
              </w:rPr>
              <w:t>01.01. 2026</w:t>
            </w:r>
          </w:p>
        </w:tc>
      </w:tr>
      <w:tr w:rsidR="002C0674" w:rsidRPr="004F569B" w14:paraId="7A56A851" w14:textId="77777777" w:rsidTr="004F569B">
        <w:tc>
          <w:tcPr>
            <w:tcW w:w="675" w:type="dxa"/>
            <w:vMerge/>
            <w:vAlign w:val="center"/>
          </w:tcPr>
          <w:p w14:paraId="7F9F0A1D" w14:textId="77777777" w:rsidR="002C0674" w:rsidRPr="004F569B" w:rsidRDefault="002C0674" w:rsidP="004F569B">
            <w:pPr>
              <w:ind w:firstLine="0"/>
              <w:jc w:val="center"/>
              <w:rPr>
                <w:rFonts w:ascii="Times New Roman" w:hAnsi="Times New Roman" w:cs="Times New Roman"/>
                <w:sz w:val="18"/>
                <w:szCs w:val="20"/>
              </w:rPr>
            </w:pPr>
          </w:p>
        </w:tc>
        <w:tc>
          <w:tcPr>
            <w:tcW w:w="524" w:type="dxa"/>
            <w:vMerge/>
            <w:vAlign w:val="center"/>
          </w:tcPr>
          <w:p w14:paraId="135403E2" w14:textId="77777777" w:rsidR="002C0674" w:rsidRPr="004F569B" w:rsidRDefault="002C0674" w:rsidP="004F569B">
            <w:pPr>
              <w:ind w:firstLine="0"/>
              <w:jc w:val="center"/>
              <w:rPr>
                <w:rFonts w:ascii="Times New Roman" w:hAnsi="Times New Roman" w:cs="Times New Roman"/>
                <w:sz w:val="18"/>
                <w:szCs w:val="20"/>
              </w:rPr>
            </w:pPr>
          </w:p>
        </w:tc>
        <w:tc>
          <w:tcPr>
            <w:tcW w:w="469" w:type="dxa"/>
            <w:vMerge w:val="restart"/>
            <w:vAlign w:val="center"/>
          </w:tcPr>
          <w:p w14:paraId="1925A6A2" w14:textId="77777777" w:rsidR="002C0674" w:rsidRPr="004F569B" w:rsidRDefault="002C0674" w:rsidP="004F569B">
            <w:pPr>
              <w:pStyle w:val="ConsPlusNormal"/>
              <w:jc w:val="center"/>
              <w:rPr>
                <w:sz w:val="18"/>
                <w:szCs w:val="20"/>
              </w:rPr>
            </w:pPr>
            <w:r w:rsidRPr="004F569B">
              <w:rPr>
                <w:sz w:val="18"/>
                <w:szCs w:val="20"/>
              </w:rPr>
              <w:t>УЭМ, МВт</w:t>
            </w:r>
          </w:p>
          <w:p w14:paraId="54764ACD" w14:textId="77777777" w:rsidR="002C0674" w:rsidRPr="004F569B" w:rsidRDefault="002C0674" w:rsidP="004F569B">
            <w:pPr>
              <w:ind w:firstLine="0"/>
              <w:jc w:val="center"/>
              <w:rPr>
                <w:rFonts w:ascii="Times New Roman" w:hAnsi="Times New Roman" w:cs="Times New Roman"/>
                <w:sz w:val="18"/>
                <w:szCs w:val="20"/>
              </w:rPr>
            </w:pPr>
          </w:p>
        </w:tc>
        <w:tc>
          <w:tcPr>
            <w:tcW w:w="1162" w:type="dxa"/>
            <w:gridSpan w:val="2"/>
            <w:vAlign w:val="center"/>
          </w:tcPr>
          <w:p w14:paraId="59206BEB"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4BD90138" w14:textId="77777777" w:rsidR="002C0674" w:rsidRPr="004F569B" w:rsidRDefault="002C0674" w:rsidP="004F569B">
            <w:pPr>
              <w:pStyle w:val="ConsPlusNormal"/>
              <w:jc w:val="center"/>
              <w:rPr>
                <w:sz w:val="18"/>
                <w:szCs w:val="20"/>
              </w:rPr>
            </w:pPr>
            <w:r w:rsidRPr="004F569B">
              <w:rPr>
                <w:sz w:val="18"/>
                <w:szCs w:val="20"/>
              </w:rPr>
              <w:t>УЭМ, МВт</w:t>
            </w:r>
          </w:p>
          <w:p w14:paraId="5F109BEE"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1B3AEA75"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3E413AAF" w14:textId="77777777" w:rsidR="002C0674" w:rsidRPr="004F569B" w:rsidRDefault="002C0674" w:rsidP="004F569B">
            <w:pPr>
              <w:pStyle w:val="ConsPlusNormal"/>
              <w:jc w:val="center"/>
              <w:rPr>
                <w:sz w:val="18"/>
                <w:szCs w:val="20"/>
              </w:rPr>
            </w:pPr>
            <w:r w:rsidRPr="004F569B">
              <w:rPr>
                <w:sz w:val="18"/>
                <w:szCs w:val="20"/>
              </w:rPr>
              <w:t>УЭМ, МВт</w:t>
            </w:r>
          </w:p>
          <w:p w14:paraId="67751D8B"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12FB52C3"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4EA2C095" w14:textId="77777777" w:rsidR="002C0674" w:rsidRPr="004F569B" w:rsidRDefault="002C0674" w:rsidP="004F569B">
            <w:pPr>
              <w:pStyle w:val="ConsPlusNormal"/>
              <w:jc w:val="center"/>
              <w:rPr>
                <w:sz w:val="18"/>
                <w:szCs w:val="20"/>
              </w:rPr>
            </w:pPr>
            <w:r w:rsidRPr="004F569B">
              <w:rPr>
                <w:sz w:val="18"/>
                <w:szCs w:val="20"/>
              </w:rPr>
              <w:t>УЭМ, МВт</w:t>
            </w:r>
          </w:p>
          <w:p w14:paraId="54C2E161"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534D2A7E"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5263FEF6" w14:textId="77777777" w:rsidR="002C0674" w:rsidRPr="004F569B" w:rsidRDefault="002C0674" w:rsidP="004F569B">
            <w:pPr>
              <w:pStyle w:val="ConsPlusNormal"/>
              <w:jc w:val="center"/>
              <w:rPr>
                <w:sz w:val="18"/>
                <w:szCs w:val="20"/>
              </w:rPr>
            </w:pPr>
            <w:r w:rsidRPr="004F569B">
              <w:rPr>
                <w:sz w:val="18"/>
                <w:szCs w:val="20"/>
              </w:rPr>
              <w:t>УЭМ, МВт</w:t>
            </w:r>
          </w:p>
          <w:p w14:paraId="6138FF61"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62AA082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30087B51" w14:textId="77777777" w:rsidR="002C0674" w:rsidRPr="004F569B" w:rsidRDefault="002C0674" w:rsidP="004F569B">
            <w:pPr>
              <w:pStyle w:val="ConsPlusNormal"/>
              <w:jc w:val="center"/>
              <w:rPr>
                <w:sz w:val="18"/>
                <w:szCs w:val="20"/>
              </w:rPr>
            </w:pPr>
            <w:r w:rsidRPr="004F569B">
              <w:rPr>
                <w:sz w:val="18"/>
                <w:szCs w:val="20"/>
              </w:rPr>
              <w:t>УЭМ, МВт</w:t>
            </w:r>
          </w:p>
          <w:p w14:paraId="506FAB84"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6713BFAB"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7BACDF5B" w14:textId="77777777" w:rsidR="002C0674" w:rsidRPr="004F569B" w:rsidRDefault="002C0674" w:rsidP="004F569B">
            <w:pPr>
              <w:pStyle w:val="ConsPlusNormal"/>
              <w:jc w:val="center"/>
              <w:rPr>
                <w:sz w:val="18"/>
                <w:szCs w:val="20"/>
              </w:rPr>
            </w:pPr>
            <w:r w:rsidRPr="004F569B">
              <w:rPr>
                <w:sz w:val="18"/>
                <w:szCs w:val="20"/>
              </w:rPr>
              <w:t>УЭМ, МВт</w:t>
            </w:r>
          </w:p>
          <w:p w14:paraId="320196E7"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0206E4A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5D7F82A2" w14:textId="77777777" w:rsidR="002C0674" w:rsidRPr="004F569B" w:rsidRDefault="002C0674" w:rsidP="004F569B">
            <w:pPr>
              <w:pStyle w:val="ConsPlusNormal"/>
              <w:jc w:val="center"/>
              <w:rPr>
                <w:sz w:val="18"/>
                <w:szCs w:val="20"/>
              </w:rPr>
            </w:pPr>
            <w:r w:rsidRPr="004F569B">
              <w:rPr>
                <w:sz w:val="18"/>
                <w:szCs w:val="20"/>
              </w:rPr>
              <w:t>УЭМ, МВт</w:t>
            </w:r>
          </w:p>
          <w:p w14:paraId="7FC36D1F" w14:textId="77777777" w:rsidR="002C0674" w:rsidRPr="004F569B" w:rsidRDefault="002C0674" w:rsidP="004F569B">
            <w:pPr>
              <w:ind w:firstLine="0"/>
              <w:jc w:val="center"/>
              <w:rPr>
                <w:rFonts w:ascii="Times New Roman" w:hAnsi="Times New Roman" w:cs="Times New Roman"/>
                <w:sz w:val="18"/>
                <w:szCs w:val="20"/>
              </w:rPr>
            </w:pPr>
          </w:p>
        </w:tc>
        <w:tc>
          <w:tcPr>
            <w:tcW w:w="1518" w:type="dxa"/>
            <w:gridSpan w:val="2"/>
            <w:vAlign w:val="center"/>
          </w:tcPr>
          <w:p w14:paraId="073E412A"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r>
      <w:tr w:rsidR="002C0674" w:rsidRPr="004F569B" w14:paraId="10F4ABC1" w14:textId="77777777" w:rsidTr="004F569B">
        <w:tc>
          <w:tcPr>
            <w:tcW w:w="675" w:type="dxa"/>
            <w:vMerge/>
            <w:vAlign w:val="center"/>
          </w:tcPr>
          <w:p w14:paraId="6984373D" w14:textId="77777777" w:rsidR="002C0674" w:rsidRPr="004F569B" w:rsidRDefault="002C0674" w:rsidP="004F569B">
            <w:pPr>
              <w:ind w:firstLine="0"/>
              <w:jc w:val="center"/>
              <w:rPr>
                <w:rFonts w:ascii="Times New Roman" w:hAnsi="Times New Roman" w:cs="Times New Roman"/>
                <w:sz w:val="18"/>
                <w:szCs w:val="20"/>
              </w:rPr>
            </w:pPr>
          </w:p>
        </w:tc>
        <w:tc>
          <w:tcPr>
            <w:tcW w:w="524" w:type="dxa"/>
            <w:vMerge/>
            <w:vAlign w:val="center"/>
          </w:tcPr>
          <w:p w14:paraId="10481D45" w14:textId="77777777" w:rsidR="002C0674" w:rsidRPr="004F569B" w:rsidRDefault="002C0674" w:rsidP="004F569B">
            <w:pPr>
              <w:ind w:firstLine="0"/>
              <w:jc w:val="center"/>
              <w:rPr>
                <w:rFonts w:ascii="Times New Roman" w:hAnsi="Times New Roman" w:cs="Times New Roman"/>
                <w:sz w:val="18"/>
                <w:szCs w:val="20"/>
              </w:rPr>
            </w:pPr>
          </w:p>
        </w:tc>
        <w:tc>
          <w:tcPr>
            <w:tcW w:w="469" w:type="dxa"/>
            <w:vMerge/>
            <w:vAlign w:val="center"/>
          </w:tcPr>
          <w:p w14:paraId="39978814" w14:textId="77777777" w:rsidR="002C0674" w:rsidRPr="004F569B" w:rsidRDefault="002C0674" w:rsidP="004F569B">
            <w:pPr>
              <w:ind w:firstLine="0"/>
              <w:jc w:val="center"/>
              <w:rPr>
                <w:rFonts w:ascii="Times New Roman" w:hAnsi="Times New Roman" w:cs="Times New Roman"/>
                <w:sz w:val="18"/>
                <w:szCs w:val="20"/>
              </w:rPr>
            </w:pPr>
          </w:p>
        </w:tc>
        <w:tc>
          <w:tcPr>
            <w:tcW w:w="577" w:type="dxa"/>
            <w:vAlign w:val="center"/>
          </w:tcPr>
          <w:p w14:paraId="054C40F5" w14:textId="77777777" w:rsidR="002C0674" w:rsidRPr="004F569B" w:rsidRDefault="002C0674" w:rsidP="004F569B">
            <w:pPr>
              <w:pStyle w:val="ConsPlusNormal"/>
              <w:jc w:val="center"/>
              <w:rPr>
                <w:sz w:val="18"/>
                <w:szCs w:val="20"/>
              </w:rPr>
            </w:pPr>
            <w:r w:rsidRPr="004F569B">
              <w:rPr>
                <w:sz w:val="18"/>
                <w:szCs w:val="20"/>
              </w:rPr>
              <w:t xml:space="preserve">Т- </w:t>
            </w:r>
            <w:proofErr w:type="spellStart"/>
            <w:r w:rsidRPr="004F569B">
              <w:rPr>
                <w:sz w:val="18"/>
                <w:szCs w:val="20"/>
              </w:rPr>
              <w:t>отбо</w:t>
            </w:r>
            <w:proofErr w:type="spellEnd"/>
          </w:p>
          <w:p w14:paraId="5964BABD" w14:textId="77777777" w:rsidR="002C0674" w:rsidRPr="004F569B" w:rsidRDefault="002C0674" w:rsidP="004F569B">
            <w:pPr>
              <w:pStyle w:val="ConsPlusNormal"/>
              <w:jc w:val="center"/>
              <w:rPr>
                <w:sz w:val="18"/>
                <w:szCs w:val="20"/>
              </w:rPr>
            </w:pPr>
          </w:p>
        </w:tc>
        <w:tc>
          <w:tcPr>
            <w:tcW w:w="585" w:type="dxa"/>
            <w:vAlign w:val="center"/>
          </w:tcPr>
          <w:p w14:paraId="085CC64C" w14:textId="77777777" w:rsidR="002C0674" w:rsidRPr="004F569B" w:rsidRDefault="002C0674" w:rsidP="004F569B">
            <w:pPr>
              <w:pStyle w:val="ConsPlusNormal"/>
              <w:jc w:val="center"/>
              <w:rPr>
                <w:sz w:val="18"/>
                <w:szCs w:val="20"/>
              </w:rPr>
            </w:pPr>
            <w:r w:rsidRPr="004F569B">
              <w:rPr>
                <w:sz w:val="18"/>
                <w:szCs w:val="20"/>
              </w:rPr>
              <w:t>П-отбор</w:t>
            </w:r>
          </w:p>
        </w:tc>
        <w:tc>
          <w:tcPr>
            <w:tcW w:w="538" w:type="dxa"/>
            <w:vMerge/>
            <w:vAlign w:val="center"/>
          </w:tcPr>
          <w:p w14:paraId="6A2FF8B8"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4D65A401" w14:textId="77777777" w:rsidR="002C0674" w:rsidRPr="004F569B" w:rsidRDefault="002C0674" w:rsidP="004F569B">
            <w:pPr>
              <w:pStyle w:val="ConsPlusNormal"/>
              <w:jc w:val="center"/>
              <w:rPr>
                <w:sz w:val="18"/>
                <w:szCs w:val="20"/>
              </w:rPr>
            </w:pPr>
            <w:r w:rsidRPr="004F569B">
              <w:rPr>
                <w:sz w:val="18"/>
                <w:szCs w:val="20"/>
              </w:rPr>
              <w:t>Т- отбор</w:t>
            </w:r>
          </w:p>
          <w:p w14:paraId="4F518930" w14:textId="77777777" w:rsidR="002C0674" w:rsidRPr="004F569B" w:rsidRDefault="002C0674" w:rsidP="004F569B">
            <w:pPr>
              <w:pStyle w:val="ConsPlusNormal"/>
              <w:jc w:val="center"/>
              <w:rPr>
                <w:sz w:val="18"/>
                <w:szCs w:val="20"/>
              </w:rPr>
            </w:pPr>
          </w:p>
        </w:tc>
        <w:tc>
          <w:tcPr>
            <w:tcW w:w="585" w:type="dxa"/>
            <w:vAlign w:val="center"/>
          </w:tcPr>
          <w:p w14:paraId="0608D394" w14:textId="77777777" w:rsidR="002C0674" w:rsidRPr="004F569B" w:rsidRDefault="002C0674" w:rsidP="004F569B">
            <w:pPr>
              <w:pStyle w:val="ConsPlusNormal"/>
              <w:jc w:val="center"/>
              <w:rPr>
                <w:sz w:val="18"/>
                <w:szCs w:val="20"/>
              </w:rPr>
            </w:pPr>
            <w:r w:rsidRPr="004F569B">
              <w:rPr>
                <w:sz w:val="18"/>
                <w:szCs w:val="20"/>
              </w:rPr>
              <w:t>П-отбор</w:t>
            </w:r>
          </w:p>
        </w:tc>
        <w:tc>
          <w:tcPr>
            <w:tcW w:w="538" w:type="dxa"/>
            <w:vMerge/>
            <w:vAlign w:val="center"/>
          </w:tcPr>
          <w:p w14:paraId="1BA97FC7"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5097B2CF" w14:textId="77777777" w:rsidR="002C0674" w:rsidRPr="004F569B" w:rsidRDefault="002C0674" w:rsidP="004F569B">
            <w:pPr>
              <w:pStyle w:val="ConsPlusNormal"/>
              <w:jc w:val="center"/>
              <w:rPr>
                <w:sz w:val="18"/>
                <w:szCs w:val="20"/>
              </w:rPr>
            </w:pPr>
            <w:r w:rsidRPr="004F569B">
              <w:rPr>
                <w:sz w:val="18"/>
                <w:szCs w:val="20"/>
              </w:rPr>
              <w:t>Т- отбор</w:t>
            </w:r>
          </w:p>
          <w:p w14:paraId="66B38DE8" w14:textId="77777777" w:rsidR="002C0674" w:rsidRPr="004F569B" w:rsidRDefault="002C0674" w:rsidP="004F569B">
            <w:pPr>
              <w:pStyle w:val="ConsPlusNormal"/>
              <w:jc w:val="center"/>
              <w:rPr>
                <w:sz w:val="18"/>
                <w:szCs w:val="20"/>
              </w:rPr>
            </w:pPr>
          </w:p>
        </w:tc>
        <w:tc>
          <w:tcPr>
            <w:tcW w:w="585" w:type="dxa"/>
            <w:vAlign w:val="center"/>
          </w:tcPr>
          <w:p w14:paraId="1157EDE7" w14:textId="77777777" w:rsidR="002C0674" w:rsidRPr="004F569B" w:rsidRDefault="002C0674" w:rsidP="004F569B">
            <w:pPr>
              <w:pStyle w:val="ConsPlusNormal"/>
              <w:jc w:val="center"/>
              <w:rPr>
                <w:sz w:val="18"/>
                <w:szCs w:val="20"/>
              </w:rPr>
            </w:pPr>
            <w:r w:rsidRPr="004F569B">
              <w:rPr>
                <w:sz w:val="18"/>
                <w:szCs w:val="20"/>
              </w:rPr>
              <w:t>П-отбор</w:t>
            </w:r>
          </w:p>
          <w:p w14:paraId="754E6A9E" w14:textId="77777777" w:rsidR="002C0674" w:rsidRPr="004F569B" w:rsidRDefault="002C0674" w:rsidP="004F569B">
            <w:pPr>
              <w:pStyle w:val="ConsPlusNormal"/>
              <w:jc w:val="center"/>
              <w:rPr>
                <w:sz w:val="18"/>
                <w:szCs w:val="20"/>
              </w:rPr>
            </w:pPr>
          </w:p>
        </w:tc>
        <w:tc>
          <w:tcPr>
            <w:tcW w:w="538" w:type="dxa"/>
            <w:vMerge/>
            <w:vAlign w:val="center"/>
          </w:tcPr>
          <w:p w14:paraId="5C5D15F9"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7A20E4EB" w14:textId="77777777" w:rsidR="002C0674" w:rsidRPr="004F569B" w:rsidRDefault="002C0674" w:rsidP="004F569B">
            <w:pPr>
              <w:pStyle w:val="ConsPlusNormal"/>
              <w:jc w:val="center"/>
              <w:rPr>
                <w:sz w:val="18"/>
                <w:szCs w:val="20"/>
              </w:rPr>
            </w:pPr>
            <w:r w:rsidRPr="004F569B">
              <w:rPr>
                <w:sz w:val="18"/>
                <w:szCs w:val="20"/>
              </w:rPr>
              <w:t>Т- отбор</w:t>
            </w:r>
          </w:p>
          <w:p w14:paraId="5AFB080D" w14:textId="77777777" w:rsidR="002C0674" w:rsidRPr="004F569B" w:rsidRDefault="002C0674" w:rsidP="004F569B">
            <w:pPr>
              <w:pStyle w:val="ConsPlusNormal"/>
              <w:jc w:val="center"/>
              <w:rPr>
                <w:sz w:val="18"/>
                <w:szCs w:val="20"/>
              </w:rPr>
            </w:pPr>
          </w:p>
        </w:tc>
        <w:tc>
          <w:tcPr>
            <w:tcW w:w="585" w:type="dxa"/>
            <w:vAlign w:val="center"/>
          </w:tcPr>
          <w:p w14:paraId="6B70BE26" w14:textId="77777777" w:rsidR="002C0674" w:rsidRPr="004F569B" w:rsidRDefault="002C0674" w:rsidP="004F569B">
            <w:pPr>
              <w:pStyle w:val="ConsPlusNormal"/>
              <w:jc w:val="center"/>
              <w:rPr>
                <w:sz w:val="18"/>
                <w:szCs w:val="20"/>
              </w:rPr>
            </w:pPr>
            <w:r w:rsidRPr="004F569B">
              <w:rPr>
                <w:sz w:val="18"/>
                <w:szCs w:val="20"/>
              </w:rPr>
              <w:t>П-отбор</w:t>
            </w:r>
          </w:p>
          <w:p w14:paraId="5F3BB96E" w14:textId="77777777" w:rsidR="002C0674" w:rsidRPr="004F569B" w:rsidRDefault="002C0674" w:rsidP="004F569B">
            <w:pPr>
              <w:pStyle w:val="ConsPlusNormal"/>
              <w:jc w:val="center"/>
              <w:rPr>
                <w:sz w:val="18"/>
                <w:szCs w:val="20"/>
              </w:rPr>
            </w:pPr>
          </w:p>
        </w:tc>
        <w:tc>
          <w:tcPr>
            <w:tcW w:w="538" w:type="dxa"/>
            <w:vMerge/>
            <w:vAlign w:val="center"/>
          </w:tcPr>
          <w:p w14:paraId="11459418"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354F1C1C" w14:textId="77777777" w:rsidR="002C0674" w:rsidRPr="004F569B" w:rsidRDefault="002C0674" w:rsidP="004F569B">
            <w:pPr>
              <w:pStyle w:val="ConsPlusNormal"/>
              <w:jc w:val="center"/>
              <w:rPr>
                <w:sz w:val="18"/>
                <w:szCs w:val="20"/>
              </w:rPr>
            </w:pPr>
            <w:r w:rsidRPr="004F569B">
              <w:rPr>
                <w:sz w:val="18"/>
                <w:szCs w:val="20"/>
              </w:rPr>
              <w:t>Т- отбор</w:t>
            </w:r>
          </w:p>
          <w:p w14:paraId="36F62B46" w14:textId="77777777" w:rsidR="002C0674" w:rsidRPr="004F569B" w:rsidRDefault="002C0674" w:rsidP="004F569B">
            <w:pPr>
              <w:pStyle w:val="ConsPlusNormal"/>
              <w:jc w:val="center"/>
              <w:rPr>
                <w:sz w:val="18"/>
                <w:szCs w:val="20"/>
              </w:rPr>
            </w:pPr>
          </w:p>
        </w:tc>
        <w:tc>
          <w:tcPr>
            <w:tcW w:w="585" w:type="dxa"/>
            <w:vAlign w:val="center"/>
          </w:tcPr>
          <w:p w14:paraId="1CE6F2C0" w14:textId="77777777" w:rsidR="002C0674" w:rsidRPr="004F569B" w:rsidRDefault="002C0674" w:rsidP="004F569B">
            <w:pPr>
              <w:pStyle w:val="ConsPlusNormal"/>
              <w:jc w:val="center"/>
              <w:rPr>
                <w:sz w:val="18"/>
                <w:szCs w:val="20"/>
              </w:rPr>
            </w:pPr>
            <w:r w:rsidRPr="004F569B">
              <w:rPr>
                <w:sz w:val="18"/>
                <w:szCs w:val="20"/>
              </w:rPr>
              <w:t>П-отбор</w:t>
            </w:r>
          </w:p>
          <w:p w14:paraId="62FB6CD1" w14:textId="77777777" w:rsidR="002C0674" w:rsidRPr="004F569B" w:rsidRDefault="002C0674" w:rsidP="004F569B">
            <w:pPr>
              <w:pStyle w:val="ConsPlusNormal"/>
              <w:jc w:val="center"/>
              <w:rPr>
                <w:sz w:val="18"/>
                <w:szCs w:val="20"/>
              </w:rPr>
            </w:pPr>
          </w:p>
        </w:tc>
        <w:tc>
          <w:tcPr>
            <w:tcW w:w="538" w:type="dxa"/>
            <w:vMerge/>
            <w:vAlign w:val="center"/>
          </w:tcPr>
          <w:p w14:paraId="628A6930"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72F2396A" w14:textId="77777777" w:rsidR="002C0674" w:rsidRPr="004F569B" w:rsidRDefault="002C0674" w:rsidP="004F569B">
            <w:pPr>
              <w:pStyle w:val="ConsPlusNormal"/>
              <w:jc w:val="center"/>
              <w:rPr>
                <w:sz w:val="18"/>
                <w:szCs w:val="20"/>
              </w:rPr>
            </w:pPr>
            <w:r w:rsidRPr="004F569B">
              <w:rPr>
                <w:sz w:val="18"/>
                <w:szCs w:val="20"/>
              </w:rPr>
              <w:t>Т- отбор</w:t>
            </w:r>
          </w:p>
          <w:p w14:paraId="519195B0" w14:textId="77777777" w:rsidR="002C0674" w:rsidRPr="004F569B" w:rsidRDefault="002C0674" w:rsidP="004F569B">
            <w:pPr>
              <w:pStyle w:val="ConsPlusNormal"/>
              <w:jc w:val="center"/>
              <w:rPr>
                <w:sz w:val="18"/>
                <w:szCs w:val="20"/>
              </w:rPr>
            </w:pPr>
          </w:p>
        </w:tc>
        <w:tc>
          <w:tcPr>
            <w:tcW w:w="585" w:type="dxa"/>
            <w:vAlign w:val="center"/>
          </w:tcPr>
          <w:p w14:paraId="59285648" w14:textId="77777777" w:rsidR="002C0674" w:rsidRPr="004F569B" w:rsidRDefault="002C0674" w:rsidP="004F569B">
            <w:pPr>
              <w:pStyle w:val="ConsPlusNormal"/>
              <w:jc w:val="center"/>
              <w:rPr>
                <w:sz w:val="18"/>
                <w:szCs w:val="20"/>
              </w:rPr>
            </w:pPr>
            <w:r w:rsidRPr="004F569B">
              <w:rPr>
                <w:sz w:val="18"/>
                <w:szCs w:val="20"/>
              </w:rPr>
              <w:t>П-отбор</w:t>
            </w:r>
          </w:p>
          <w:p w14:paraId="7B82DDB9" w14:textId="77777777" w:rsidR="002C0674" w:rsidRPr="004F569B" w:rsidRDefault="002C0674" w:rsidP="004F569B">
            <w:pPr>
              <w:pStyle w:val="ConsPlusNormal"/>
              <w:jc w:val="center"/>
              <w:rPr>
                <w:sz w:val="18"/>
                <w:szCs w:val="20"/>
              </w:rPr>
            </w:pPr>
          </w:p>
        </w:tc>
        <w:tc>
          <w:tcPr>
            <w:tcW w:w="538" w:type="dxa"/>
            <w:vMerge/>
            <w:vAlign w:val="center"/>
          </w:tcPr>
          <w:p w14:paraId="6680ECAE"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7B04AD64" w14:textId="77777777" w:rsidR="002C0674" w:rsidRPr="004F569B" w:rsidRDefault="002C0674" w:rsidP="004F569B">
            <w:pPr>
              <w:pStyle w:val="ConsPlusNormal"/>
              <w:jc w:val="center"/>
              <w:rPr>
                <w:sz w:val="18"/>
                <w:szCs w:val="20"/>
              </w:rPr>
            </w:pPr>
            <w:r w:rsidRPr="004F569B">
              <w:rPr>
                <w:sz w:val="18"/>
                <w:szCs w:val="20"/>
              </w:rPr>
              <w:t>Т- отбор</w:t>
            </w:r>
          </w:p>
          <w:p w14:paraId="7D7CE1E4" w14:textId="77777777" w:rsidR="002C0674" w:rsidRPr="004F569B" w:rsidRDefault="002C0674" w:rsidP="004F569B">
            <w:pPr>
              <w:pStyle w:val="ConsPlusNormal"/>
              <w:jc w:val="center"/>
              <w:rPr>
                <w:sz w:val="18"/>
                <w:szCs w:val="20"/>
              </w:rPr>
            </w:pPr>
          </w:p>
        </w:tc>
        <w:tc>
          <w:tcPr>
            <w:tcW w:w="585" w:type="dxa"/>
            <w:vAlign w:val="center"/>
          </w:tcPr>
          <w:p w14:paraId="3AF2DEBD" w14:textId="77777777" w:rsidR="002C0674" w:rsidRPr="004F569B" w:rsidRDefault="002C0674" w:rsidP="004F569B">
            <w:pPr>
              <w:pStyle w:val="ConsPlusNormal"/>
              <w:jc w:val="center"/>
              <w:rPr>
                <w:sz w:val="18"/>
                <w:szCs w:val="20"/>
              </w:rPr>
            </w:pPr>
            <w:r w:rsidRPr="004F569B">
              <w:rPr>
                <w:sz w:val="18"/>
                <w:szCs w:val="20"/>
              </w:rPr>
              <w:t>П-отбор</w:t>
            </w:r>
          </w:p>
          <w:p w14:paraId="1257DCB1" w14:textId="77777777" w:rsidR="002C0674" w:rsidRPr="004F569B" w:rsidRDefault="002C0674" w:rsidP="004F569B">
            <w:pPr>
              <w:pStyle w:val="ConsPlusNormal"/>
              <w:jc w:val="center"/>
              <w:rPr>
                <w:sz w:val="18"/>
                <w:szCs w:val="20"/>
              </w:rPr>
            </w:pPr>
          </w:p>
        </w:tc>
        <w:tc>
          <w:tcPr>
            <w:tcW w:w="538" w:type="dxa"/>
            <w:vMerge/>
            <w:vAlign w:val="center"/>
          </w:tcPr>
          <w:p w14:paraId="4FBA3895" w14:textId="77777777" w:rsidR="002C0674" w:rsidRPr="004F569B" w:rsidRDefault="002C0674" w:rsidP="004F569B">
            <w:pPr>
              <w:ind w:firstLine="0"/>
              <w:jc w:val="center"/>
              <w:rPr>
                <w:rFonts w:ascii="Times New Roman" w:hAnsi="Times New Roman" w:cs="Times New Roman"/>
                <w:sz w:val="18"/>
                <w:szCs w:val="20"/>
              </w:rPr>
            </w:pPr>
          </w:p>
        </w:tc>
        <w:tc>
          <w:tcPr>
            <w:tcW w:w="667" w:type="dxa"/>
            <w:vAlign w:val="center"/>
          </w:tcPr>
          <w:p w14:paraId="36199481" w14:textId="77777777" w:rsidR="002C0674" w:rsidRPr="004F569B" w:rsidRDefault="002C0674" w:rsidP="004F569B">
            <w:pPr>
              <w:pStyle w:val="ConsPlusNormal"/>
              <w:jc w:val="center"/>
              <w:rPr>
                <w:sz w:val="18"/>
                <w:szCs w:val="20"/>
              </w:rPr>
            </w:pPr>
            <w:r w:rsidRPr="004F569B">
              <w:rPr>
                <w:sz w:val="18"/>
                <w:szCs w:val="20"/>
              </w:rPr>
              <w:t>Т- отбор</w:t>
            </w:r>
          </w:p>
          <w:p w14:paraId="0E62F3AE" w14:textId="77777777" w:rsidR="002C0674" w:rsidRPr="004F569B" w:rsidRDefault="002C0674" w:rsidP="004F569B">
            <w:pPr>
              <w:pStyle w:val="ConsPlusNormal"/>
              <w:jc w:val="center"/>
              <w:rPr>
                <w:sz w:val="18"/>
                <w:szCs w:val="20"/>
              </w:rPr>
            </w:pPr>
          </w:p>
        </w:tc>
        <w:tc>
          <w:tcPr>
            <w:tcW w:w="851" w:type="dxa"/>
            <w:vAlign w:val="center"/>
          </w:tcPr>
          <w:p w14:paraId="052B1363" w14:textId="77777777" w:rsidR="002C0674" w:rsidRPr="004F569B" w:rsidRDefault="002C0674" w:rsidP="004F569B">
            <w:pPr>
              <w:pStyle w:val="ConsPlusNormal"/>
              <w:jc w:val="center"/>
              <w:rPr>
                <w:sz w:val="18"/>
                <w:szCs w:val="20"/>
              </w:rPr>
            </w:pPr>
            <w:r w:rsidRPr="004F569B">
              <w:rPr>
                <w:sz w:val="18"/>
                <w:szCs w:val="20"/>
              </w:rPr>
              <w:t>П-отбор</w:t>
            </w:r>
          </w:p>
          <w:p w14:paraId="609360C7" w14:textId="77777777" w:rsidR="002C0674" w:rsidRPr="004F569B" w:rsidRDefault="002C0674" w:rsidP="004F569B">
            <w:pPr>
              <w:pStyle w:val="ConsPlusNormal"/>
              <w:jc w:val="center"/>
              <w:rPr>
                <w:sz w:val="18"/>
                <w:szCs w:val="20"/>
              </w:rPr>
            </w:pPr>
          </w:p>
        </w:tc>
      </w:tr>
      <w:tr w:rsidR="003F01F3" w:rsidRPr="004F569B" w14:paraId="0092CB35" w14:textId="77777777" w:rsidTr="004F569B">
        <w:tc>
          <w:tcPr>
            <w:tcW w:w="675" w:type="dxa"/>
            <w:vAlign w:val="center"/>
          </w:tcPr>
          <w:p w14:paraId="156DCF7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ВТ-25-4</w:t>
            </w:r>
          </w:p>
        </w:tc>
        <w:tc>
          <w:tcPr>
            <w:tcW w:w="524" w:type="dxa"/>
            <w:vAlign w:val="center"/>
          </w:tcPr>
          <w:p w14:paraId="30BC3B6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w:t>
            </w:r>
          </w:p>
        </w:tc>
        <w:tc>
          <w:tcPr>
            <w:tcW w:w="469" w:type="dxa"/>
            <w:vAlign w:val="center"/>
          </w:tcPr>
          <w:p w14:paraId="4040BDD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77" w:type="dxa"/>
            <w:vAlign w:val="center"/>
          </w:tcPr>
          <w:p w14:paraId="0EBF6A2D" w14:textId="7777777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6058F2FF"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4F6F18BF"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41537BE" w14:textId="7777777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6D08647D"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60401F9" w14:textId="4EB5B8F5"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12CCA353" w14:textId="2C857B20"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4FA24FFD" w14:textId="17D15896"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0E3768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5146D5CF" w14:textId="7777777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25854BF4"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05BF9CBF" w14:textId="554043CA"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22ECFB58" w14:textId="1D75794C"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78731C08" w14:textId="3EBB1514"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3076088" w14:textId="2A246A2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D0F2488" w14:textId="5208EB0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48F98199" w14:textId="3B2D405D"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6ED9EBA" w14:textId="520AFAF0"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04EF1EBD" w14:textId="0A49AA26"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647AF1FA" w14:textId="471128EE"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BA2024C"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667" w:type="dxa"/>
            <w:vAlign w:val="center"/>
          </w:tcPr>
          <w:p w14:paraId="713F0ED3"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851" w:type="dxa"/>
            <w:vAlign w:val="center"/>
          </w:tcPr>
          <w:p w14:paraId="1B28A01A"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r>
      <w:tr w:rsidR="003F01F3" w:rsidRPr="004F569B" w14:paraId="6D1E932B" w14:textId="77777777" w:rsidTr="004F569B">
        <w:tc>
          <w:tcPr>
            <w:tcW w:w="675" w:type="dxa"/>
            <w:vAlign w:val="center"/>
          </w:tcPr>
          <w:p w14:paraId="1A8A67DA"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ВПТ-25-3</w:t>
            </w:r>
          </w:p>
        </w:tc>
        <w:tc>
          <w:tcPr>
            <w:tcW w:w="524" w:type="dxa"/>
            <w:vAlign w:val="center"/>
          </w:tcPr>
          <w:p w14:paraId="4ABEE77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w:t>
            </w:r>
          </w:p>
        </w:tc>
        <w:tc>
          <w:tcPr>
            <w:tcW w:w="469" w:type="dxa"/>
            <w:vAlign w:val="center"/>
          </w:tcPr>
          <w:p w14:paraId="18C3B53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77" w:type="dxa"/>
            <w:vAlign w:val="center"/>
          </w:tcPr>
          <w:p w14:paraId="270ABD84"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62154AF1"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65E8DF28"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1C5F90B"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12EFE9F9"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18EFBA2B" w14:textId="785C03FB"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FC5CCC0" w14:textId="7D11A5FF"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24CC661" w14:textId="291A248B"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76634EE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5AD6E1B0"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009CFAD4"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214F3AFC" w14:textId="6AF8BA8A"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7969037" w14:textId="63193C5D"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66277BF0" w14:textId="5A2D9BEB"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13CA8247" w14:textId="22C361F0"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5AF49A55" w14:textId="3C90E651"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74D1A616" w14:textId="1DE078C3"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29DD99D2" w14:textId="47858151"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562E2A2" w14:textId="67BEEE45"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D9D366C" w14:textId="22C7B1D9"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033D9159"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667" w:type="dxa"/>
            <w:vAlign w:val="center"/>
          </w:tcPr>
          <w:p w14:paraId="6BFDBB14"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851" w:type="dxa"/>
            <w:vAlign w:val="center"/>
          </w:tcPr>
          <w:p w14:paraId="7FFECD80"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r>
      <w:tr w:rsidR="003F01F3" w:rsidRPr="004F569B" w14:paraId="1E58283F" w14:textId="77777777" w:rsidTr="004F569B">
        <w:tc>
          <w:tcPr>
            <w:tcW w:w="675" w:type="dxa"/>
            <w:vAlign w:val="center"/>
          </w:tcPr>
          <w:p w14:paraId="4900D99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ВК-50-2М</w:t>
            </w:r>
          </w:p>
        </w:tc>
        <w:tc>
          <w:tcPr>
            <w:tcW w:w="524" w:type="dxa"/>
            <w:vAlign w:val="center"/>
          </w:tcPr>
          <w:p w14:paraId="40A7A71B"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6</w:t>
            </w:r>
          </w:p>
        </w:tc>
        <w:tc>
          <w:tcPr>
            <w:tcW w:w="469" w:type="dxa"/>
            <w:vAlign w:val="center"/>
          </w:tcPr>
          <w:p w14:paraId="7AC29451"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77" w:type="dxa"/>
            <w:vAlign w:val="center"/>
          </w:tcPr>
          <w:p w14:paraId="15C0DBA4" w14:textId="77777777"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22B6F1EE"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F6BF8A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85" w:type="dxa"/>
            <w:vAlign w:val="center"/>
          </w:tcPr>
          <w:p w14:paraId="4C2ED331" w14:textId="77777777"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3B68E54E"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4231A765" w14:textId="61FE9112"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85" w:type="dxa"/>
            <w:vAlign w:val="center"/>
          </w:tcPr>
          <w:p w14:paraId="05EFA12A" w14:textId="7E104510"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55068912" w14:textId="51367BBC"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6C555F2"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85" w:type="dxa"/>
            <w:vAlign w:val="center"/>
          </w:tcPr>
          <w:p w14:paraId="0B7F2006" w14:textId="77777777"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26FC4A71"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37C096BC" w14:textId="3235BE21"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585" w:type="dxa"/>
            <w:vAlign w:val="center"/>
          </w:tcPr>
          <w:p w14:paraId="72638149" w14:textId="52CBC1DE"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585" w:type="dxa"/>
            <w:vAlign w:val="center"/>
          </w:tcPr>
          <w:p w14:paraId="6E63C94C" w14:textId="6DD93F3B"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052E6B83" w14:textId="425BB59E"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585" w:type="dxa"/>
            <w:vAlign w:val="center"/>
          </w:tcPr>
          <w:p w14:paraId="60DF40A7" w14:textId="5353398D"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585" w:type="dxa"/>
            <w:vAlign w:val="center"/>
          </w:tcPr>
          <w:p w14:paraId="6FC02C1E" w14:textId="3AD3B72E"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3A6978DB" w14:textId="67273B32"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585" w:type="dxa"/>
            <w:vAlign w:val="center"/>
          </w:tcPr>
          <w:p w14:paraId="7B4E2A12" w14:textId="6716E50C"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585" w:type="dxa"/>
            <w:vAlign w:val="center"/>
          </w:tcPr>
          <w:p w14:paraId="00B0DD71" w14:textId="745DEF2C"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1C2BF6EB" w14:textId="52AD67D0"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667" w:type="dxa"/>
            <w:vAlign w:val="center"/>
          </w:tcPr>
          <w:p w14:paraId="5DAC580F" w14:textId="61748814"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851" w:type="dxa"/>
            <w:vAlign w:val="center"/>
          </w:tcPr>
          <w:p w14:paraId="37BB0FC1" w14:textId="4E954839"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r>
      <w:tr w:rsidR="003F01F3" w:rsidRPr="004F569B" w14:paraId="5208C25B" w14:textId="77777777" w:rsidTr="004F569B">
        <w:tc>
          <w:tcPr>
            <w:tcW w:w="675" w:type="dxa"/>
            <w:vAlign w:val="center"/>
          </w:tcPr>
          <w:p w14:paraId="370CB72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ВПТ-25-3</w:t>
            </w:r>
          </w:p>
        </w:tc>
        <w:tc>
          <w:tcPr>
            <w:tcW w:w="524" w:type="dxa"/>
            <w:vAlign w:val="center"/>
          </w:tcPr>
          <w:p w14:paraId="7DDB2AD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7</w:t>
            </w:r>
          </w:p>
        </w:tc>
        <w:tc>
          <w:tcPr>
            <w:tcW w:w="469" w:type="dxa"/>
            <w:vAlign w:val="center"/>
          </w:tcPr>
          <w:p w14:paraId="5C071B2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77" w:type="dxa"/>
            <w:vAlign w:val="center"/>
          </w:tcPr>
          <w:p w14:paraId="17A95EB1"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57A276A1"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0EADDF8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F64D3C6"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1A1D2055"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6A6E28B4" w14:textId="50008E32"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1F1C7AB4" w14:textId="405BE5B0"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29C01CA" w14:textId="20875C64"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55FD774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7D5B0E9"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5BF0DDD8"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427B8368" w14:textId="03F03ECD"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176D01C1" w14:textId="32A5E31D"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4BE8FBD7" w14:textId="2106A28F"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44123FD2" w14:textId="16970551"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0B273788" w14:textId="3AB3C533"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7A8A0085" w14:textId="1DA1080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1B42DD4A" w14:textId="45BDA77F"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6F3013CE" w14:textId="17CF7A65"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274C152" w14:textId="0D974492"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7429277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667" w:type="dxa"/>
            <w:vAlign w:val="center"/>
          </w:tcPr>
          <w:p w14:paraId="69DB5D9D" w14:textId="77777777" w:rsidR="003F01F3" w:rsidRPr="004F569B" w:rsidRDefault="003F01F3" w:rsidP="004F569B">
            <w:pPr>
              <w:pStyle w:val="ConsPlusNormal"/>
              <w:jc w:val="center"/>
              <w:rPr>
                <w:sz w:val="18"/>
                <w:szCs w:val="20"/>
              </w:rPr>
            </w:pPr>
            <w:r w:rsidRPr="004F569B">
              <w:rPr>
                <w:sz w:val="18"/>
                <w:szCs w:val="20"/>
              </w:rPr>
              <w:t>21,5</w:t>
            </w:r>
          </w:p>
        </w:tc>
        <w:tc>
          <w:tcPr>
            <w:tcW w:w="851" w:type="dxa"/>
            <w:vAlign w:val="center"/>
          </w:tcPr>
          <w:p w14:paraId="1FA32D2C" w14:textId="77777777" w:rsidR="003F01F3" w:rsidRPr="004F569B" w:rsidRDefault="003F01F3" w:rsidP="004F569B">
            <w:pPr>
              <w:pStyle w:val="ConsPlusNormal"/>
              <w:jc w:val="center"/>
              <w:rPr>
                <w:sz w:val="18"/>
                <w:szCs w:val="20"/>
              </w:rPr>
            </w:pPr>
            <w:r w:rsidRPr="004F569B">
              <w:rPr>
                <w:sz w:val="18"/>
                <w:szCs w:val="20"/>
              </w:rPr>
              <w:t>70</w:t>
            </w:r>
          </w:p>
        </w:tc>
      </w:tr>
      <w:tr w:rsidR="003F01F3" w:rsidRPr="004F569B" w14:paraId="7FAAB1C1" w14:textId="77777777" w:rsidTr="004F569B">
        <w:tc>
          <w:tcPr>
            <w:tcW w:w="675" w:type="dxa"/>
            <w:vAlign w:val="center"/>
          </w:tcPr>
          <w:p w14:paraId="351500F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Р-12-90/18М</w:t>
            </w:r>
          </w:p>
        </w:tc>
        <w:tc>
          <w:tcPr>
            <w:tcW w:w="524" w:type="dxa"/>
            <w:vAlign w:val="center"/>
          </w:tcPr>
          <w:p w14:paraId="01D1D5E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9</w:t>
            </w:r>
          </w:p>
        </w:tc>
        <w:tc>
          <w:tcPr>
            <w:tcW w:w="469" w:type="dxa"/>
            <w:vAlign w:val="center"/>
          </w:tcPr>
          <w:p w14:paraId="6A07A2C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77" w:type="dxa"/>
            <w:vAlign w:val="center"/>
          </w:tcPr>
          <w:p w14:paraId="41FDB944"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DB93CEC" w14:textId="77777777"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0662EDB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1C4595D7"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4921A38" w14:textId="77777777"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6404AA43" w14:textId="7F2E3A4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2204B6F7" w14:textId="2B7E9A33"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29EBE76A" w14:textId="32EE594A"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5A19A48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24C897EC"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E78EEE8" w14:textId="77777777"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407220A2" w14:textId="7CE43FA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755AC555" w14:textId="5B6AC65A"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6514FF5" w14:textId="2A485F10"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68752A11" w14:textId="35739FA9"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71DBB3A0" w14:textId="2FC0EEBC"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1486FF15" w14:textId="1793820F"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19F48925" w14:textId="10F1322C"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553E12FA" w14:textId="101E88B8"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496AE60C" w14:textId="7E6FC04C"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25084369"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667" w:type="dxa"/>
            <w:vAlign w:val="center"/>
          </w:tcPr>
          <w:p w14:paraId="490EDFF2" w14:textId="77777777" w:rsidR="003F01F3" w:rsidRPr="004F569B" w:rsidRDefault="003F01F3" w:rsidP="004F569B">
            <w:pPr>
              <w:pStyle w:val="ConsPlusNormal"/>
              <w:jc w:val="center"/>
              <w:rPr>
                <w:sz w:val="18"/>
                <w:szCs w:val="20"/>
              </w:rPr>
            </w:pPr>
            <w:r w:rsidRPr="004F569B">
              <w:rPr>
                <w:sz w:val="18"/>
                <w:szCs w:val="20"/>
              </w:rPr>
              <w:t>-</w:t>
            </w:r>
          </w:p>
        </w:tc>
        <w:tc>
          <w:tcPr>
            <w:tcW w:w="851" w:type="dxa"/>
            <w:vAlign w:val="center"/>
          </w:tcPr>
          <w:p w14:paraId="5AB227B8" w14:textId="77777777" w:rsidR="003F01F3" w:rsidRPr="004F569B" w:rsidRDefault="003F01F3" w:rsidP="004F569B">
            <w:pPr>
              <w:pStyle w:val="ConsPlusNormal"/>
              <w:jc w:val="center"/>
              <w:rPr>
                <w:sz w:val="18"/>
                <w:szCs w:val="20"/>
              </w:rPr>
            </w:pPr>
            <w:r w:rsidRPr="004F569B">
              <w:rPr>
                <w:sz w:val="18"/>
                <w:szCs w:val="20"/>
              </w:rPr>
              <w:t>90</w:t>
            </w:r>
          </w:p>
        </w:tc>
      </w:tr>
      <w:tr w:rsidR="003F01F3" w:rsidRPr="004F569B" w14:paraId="0938787D" w14:textId="77777777" w:rsidTr="004F569B">
        <w:tc>
          <w:tcPr>
            <w:tcW w:w="675" w:type="dxa"/>
            <w:vAlign w:val="center"/>
          </w:tcPr>
          <w:p w14:paraId="5272393D"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Т-115-8,8</w:t>
            </w:r>
          </w:p>
        </w:tc>
        <w:tc>
          <w:tcPr>
            <w:tcW w:w="524" w:type="dxa"/>
            <w:vAlign w:val="center"/>
          </w:tcPr>
          <w:p w14:paraId="030ACA61"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w:t>
            </w:r>
          </w:p>
        </w:tc>
        <w:tc>
          <w:tcPr>
            <w:tcW w:w="469" w:type="dxa"/>
            <w:vAlign w:val="center"/>
          </w:tcPr>
          <w:p w14:paraId="5002B052"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577" w:type="dxa"/>
            <w:vAlign w:val="center"/>
          </w:tcPr>
          <w:p w14:paraId="123325C4"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4F3C90DE"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618E651F"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2ECA3340"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1E1CE1B0"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50AE2B2" w14:textId="2031326D"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1DA7A4A0" w14:textId="1A683B2B"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43635F6C" w14:textId="2BB2A39C"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6508F25"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6B906145"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1CF08450"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210A86F" w14:textId="7F3B59FB"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641A8D14" w14:textId="22F7E8DF"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69A3218A" w14:textId="1BAD8210"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324A8CD7" w14:textId="6A636B7D"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7109E88C" w14:textId="031F85C9"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242B37E6" w14:textId="6B5C2EA8"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90C41E8" w14:textId="4A76DD8B"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56492278" w14:textId="4D1DE74D"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4EBC307B" w14:textId="0F3F4B98"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49CC530"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667" w:type="dxa"/>
            <w:vAlign w:val="center"/>
          </w:tcPr>
          <w:p w14:paraId="2D45887F"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851" w:type="dxa"/>
            <w:vAlign w:val="center"/>
          </w:tcPr>
          <w:p w14:paraId="5F92439B" w14:textId="77777777" w:rsidR="003F01F3" w:rsidRPr="004F569B" w:rsidRDefault="003F01F3" w:rsidP="004F569B">
            <w:pPr>
              <w:pStyle w:val="ConsPlusNormal"/>
              <w:jc w:val="center"/>
              <w:rPr>
                <w:sz w:val="18"/>
                <w:szCs w:val="20"/>
              </w:rPr>
            </w:pPr>
            <w:r w:rsidRPr="004F569B">
              <w:rPr>
                <w:sz w:val="18"/>
                <w:szCs w:val="20"/>
              </w:rPr>
              <w:t>-</w:t>
            </w:r>
          </w:p>
        </w:tc>
      </w:tr>
      <w:tr w:rsidR="003F01F3" w:rsidRPr="004F569B" w14:paraId="46B459A2" w14:textId="77777777" w:rsidTr="004F569B">
        <w:tc>
          <w:tcPr>
            <w:tcW w:w="675" w:type="dxa"/>
            <w:vAlign w:val="center"/>
          </w:tcPr>
          <w:p w14:paraId="56730B7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ВКТ-100М</w:t>
            </w:r>
          </w:p>
        </w:tc>
        <w:tc>
          <w:tcPr>
            <w:tcW w:w="524" w:type="dxa"/>
            <w:vAlign w:val="center"/>
          </w:tcPr>
          <w:p w14:paraId="168B5C4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11</w:t>
            </w:r>
          </w:p>
        </w:tc>
        <w:tc>
          <w:tcPr>
            <w:tcW w:w="469" w:type="dxa"/>
            <w:vAlign w:val="center"/>
          </w:tcPr>
          <w:p w14:paraId="7B5EC76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77" w:type="dxa"/>
            <w:vAlign w:val="center"/>
          </w:tcPr>
          <w:p w14:paraId="7E15D26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2635949C"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092DA6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4CD13799"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114EB96F"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142C8A6E" w14:textId="0A43B8CD"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0BC74CCB" w14:textId="631534E3"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77D9CF60" w14:textId="3F9ACCF2"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9F5889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5B85E64A"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3AE09234"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455AF41" w14:textId="30B529A5"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76312CB2" w14:textId="310B6E9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578CB1EE" w14:textId="1E9E73EB"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4B92EEAC" w14:textId="3FD1C8C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5EDB15F2" w14:textId="6E103BED"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15E5E079" w14:textId="7FD7F7CB"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EE14997" w14:textId="1B4A1AF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13D0F236" w14:textId="04F91EB8"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51E8B89D" w14:textId="641C3A08"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67FF454F"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667" w:type="dxa"/>
            <w:vAlign w:val="center"/>
          </w:tcPr>
          <w:p w14:paraId="4712E594"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851" w:type="dxa"/>
            <w:vAlign w:val="center"/>
          </w:tcPr>
          <w:p w14:paraId="3AFE3E99" w14:textId="77777777" w:rsidR="003F01F3" w:rsidRPr="004F569B" w:rsidRDefault="003F01F3" w:rsidP="004F569B">
            <w:pPr>
              <w:pStyle w:val="ConsPlusNormal"/>
              <w:jc w:val="center"/>
              <w:rPr>
                <w:sz w:val="18"/>
                <w:szCs w:val="20"/>
              </w:rPr>
            </w:pPr>
            <w:r w:rsidRPr="004F569B">
              <w:rPr>
                <w:sz w:val="18"/>
                <w:szCs w:val="20"/>
              </w:rPr>
              <w:t>-</w:t>
            </w:r>
          </w:p>
        </w:tc>
      </w:tr>
      <w:tr w:rsidR="003F01F3" w:rsidRPr="004F569B" w14:paraId="52826A25" w14:textId="77777777" w:rsidTr="004F569B">
        <w:tc>
          <w:tcPr>
            <w:tcW w:w="675" w:type="dxa"/>
            <w:vAlign w:val="center"/>
          </w:tcPr>
          <w:p w14:paraId="0FDF84D4"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ВКТ-100М</w:t>
            </w:r>
          </w:p>
        </w:tc>
        <w:tc>
          <w:tcPr>
            <w:tcW w:w="524" w:type="dxa"/>
            <w:vAlign w:val="center"/>
          </w:tcPr>
          <w:p w14:paraId="0CF77EDA"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469" w:type="dxa"/>
            <w:vAlign w:val="center"/>
          </w:tcPr>
          <w:p w14:paraId="0DCA2FC4"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77" w:type="dxa"/>
            <w:vAlign w:val="center"/>
          </w:tcPr>
          <w:p w14:paraId="2097190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5FA78BBD"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39A8B0F8"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1799F5BC"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0874E665"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07B773E8" w14:textId="29EB1FCC"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100</w:t>
            </w:r>
          </w:p>
        </w:tc>
        <w:tc>
          <w:tcPr>
            <w:tcW w:w="585" w:type="dxa"/>
            <w:vAlign w:val="center"/>
          </w:tcPr>
          <w:p w14:paraId="23E63C23" w14:textId="3C2F9540"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158</w:t>
            </w:r>
          </w:p>
        </w:tc>
        <w:tc>
          <w:tcPr>
            <w:tcW w:w="585" w:type="dxa"/>
            <w:vAlign w:val="center"/>
          </w:tcPr>
          <w:p w14:paraId="529DCEAD" w14:textId="087D7E50"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0B0E9306"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85" w:type="dxa"/>
            <w:vAlign w:val="center"/>
          </w:tcPr>
          <w:p w14:paraId="492B0E4B"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85" w:type="dxa"/>
            <w:vAlign w:val="center"/>
          </w:tcPr>
          <w:p w14:paraId="13D0272B"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38" w:type="dxa"/>
            <w:vAlign w:val="center"/>
          </w:tcPr>
          <w:p w14:paraId="337B60E2" w14:textId="5163702B"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85" w:type="dxa"/>
            <w:vAlign w:val="center"/>
          </w:tcPr>
          <w:p w14:paraId="1F4083CA" w14:textId="6ED308CB"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85" w:type="dxa"/>
            <w:vAlign w:val="center"/>
          </w:tcPr>
          <w:p w14:paraId="090C8D04" w14:textId="31055885"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38" w:type="dxa"/>
            <w:vAlign w:val="center"/>
          </w:tcPr>
          <w:p w14:paraId="418A8182" w14:textId="3521BB10"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85" w:type="dxa"/>
            <w:vAlign w:val="center"/>
          </w:tcPr>
          <w:p w14:paraId="799734C3" w14:textId="6A1218FF"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85" w:type="dxa"/>
            <w:vAlign w:val="center"/>
          </w:tcPr>
          <w:p w14:paraId="38D00331" w14:textId="5355D3B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38" w:type="dxa"/>
            <w:vAlign w:val="center"/>
          </w:tcPr>
          <w:p w14:paraId="1F174D70" w14:textId="1EA7EE98"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85" w:type="dxa"/>
            <w:vAlign w:val="center"/>
          </w:tcPr>
          <w:p w14:paraId="5C0284F9" w14:textId="2B791244"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85" w:type="dxa"/>
            <w:vAlign w:val="center"/>
          </w:tcPr>
          <w:p w14:paraId="67B422A4" w14:textId="5EBE7465"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538" w:type="dxa"/>
            <w:vAlign w:val="center"/>
          </w:tcPr>
          <w:p w14:paraId="04A1D3C9" w14:textId="77777777" w:rsidR="003F01F3" w:rsidRPr="004F569B" w:rsidRDefault="003F01F3" w:rsidP="004F569B">
            <w:pPr>
              <w:ind w:firstLine="0"/>
              <w:jc w:val="center"/>
              <w:rPr>
                <w:rFonts w:ascii="Times New Roman" w:hAnsi="Times New Roman" w:cs="Times New Roman"/>
                <w:color w:val="FF0000"/>
                <w:sz w:val="18"/>
                <w:szCs w:val="20"/>
              </w:rPr>
            </w:pPr>
          </w:p>
        </w:tc>
        <w:tc>
          <w:tcPr>
            <w:tcW w:w="667" w:type="dxa"/>
            <w:vAlign w:val="center"/>
          </w:tcPr>
          <w:p w14:paraId="4F467034" w14:textId="77777777" w:rsidR="003F01F3" w:rsidRPr="004F569B" w:rsidRDefault="003F01F3" w:rsidP="004F569B">
            <w:pPr>
              <w:ind w:firstLine="0"/>
              <w:jc w:val="center"/>
              <w:rPr>
                <w:rFonts w:ascii="Times New Roman" w:hAnsi="Times New Roman" w:cs="Times New Roman"/>
                <w:color w:val="FF0000"/>
                <w:sz w:val="18"/>
                <w:szCs w:val="20"/>
              </w:rPr>
            </w:pPr>
          </w:p>
        </w:tc>
        <w:tc>
          <w:tcPr>
            <w:tcW w:w="851" w:type="dxa"/>
            <w:vAlign w:val="center"/>
          </w:tcPr>
          <w:p w14:paraId="5C4B5ED8" w14:textId="77777777" w:rsidR="003F01F3" w:rsidRPr="004F569B" w:rsidRDefault="003F01F3" w:rsidP="004F569B">
            <w:pPr>
              <w:ind w:firstLine="0"/>
              <w:jc w:val="center"/>
              <w:rPr>
                <w:rFonts w:ascii="Times New Roman" w:hAnsi="Times New Roman" w:cs="Times New Roman"/>
                <w:color w:val="FF0000"/>
                <w:sz w:val="18"/>
                <w:szCs w:val="20"/>
              </w:rPr>
            </w:pPr>
          </w:p>
        </w:tc>
      </w:tr>
      <w:tr w:rsidR="003F01F3" w:rsidRPr="004F569B" w14:paraId="5EF27042" w14:textId="77777777" w:rsidTr="004F569B">
        <w:tc>
          <w:tcPr>
            <w:tcW w:w="675" w:type="dxa"/>
            <w:vAlign w:val="center"/>
          </w:tcPr>
          <w:p w14:paraId="702EF9EF"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Р-12-90/18М</w:t>
            </w:r>
          </w:p>
        </w:tc>
        <w:tc>
          <w:tcPr>
            <w:tcW w:w="524" w:type="dxa"/>
            <w:vAlign w:val="center"/>
          </w:tcPr>
          <w:p w14:paraId="553746A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w:t>
            </w:r>
          </w:p>
        </w:tc>
        <w:tc>
          <w:tcPr>
            <w:tcW w:w="469" w:type="dxa"/>
            <w:vAlign w:val="center"/>
          </w:tcPr>
          <w:p w14:paraId="449D4B41"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77" w:type="dxa"/>
            <w:vAlign w:val="center"/>
          </w:tcPr>
          <w:p w14:paraId="615CE25D"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4364FD40" w14:textId="77777777" w:rsidR="003F01F3" w:rsidRPr="004F569B" w:rsidRDefault="003F01F3" w:rsidP="004F569B">
            <w:pPr>
              <w:pStyle w:val="ConsPlusNormal"/>
              <w:jc w:val="center"/>
              <w:rPr>
                <w:sz w:val="18"/>
                <w:szCs w:val="20"/>
              </w:rPr>
            </w:pPr>
            <w:r w:rsidRPr="004F569B">
              <w:rPr>
                <w:color w:val="000000"/>
                <w:sz w:val="18"/>
                <w:szCs w:val="20"/>
              </w:rPr>
              <w:t>90</w:t>
            </w:r>
          </w:p>
        </w:tc>
        <w:tc>
          <w:tcPr>
            <w:tcW w:w="538" w:type="dxa"/>
            <w:vAlign w:val="center"/>
          </w:tcPr>
          <w:p w14:paraId="14545692"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0289DC1C"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7DCDD311" w14:textId="77777777" w:rsidR="003F01F3" w:rsidRPr="004F569B" w:rsidRDefault="003F01F3" w:rsidP="004F569B">
            <w:pPr>
              <w:pStyle w:val="ConsPlusNormal"/>
              <w:jc w:val="center"/>
              <w:rPr>
                <w:sz w:val="18"/>
                <w:szCs w:val="20"/>
              </w:rPr>
            </w:pPr>
            <w:r w:rsidRPr="004F569B">
              <w:rPr>
                <w:color w:val="000000"/>
                <w:sz w:val="18"/>
                <w:szCs w:val="20"/>
              </w:rPr>
              <w:t>90</w:t>
            </w:r>
          </w:p>
        </w:tc>
        <w:tc>
          <w:tcPr>
            <w:tcW w:w="538" w:type="dxa"/>
            <w:vAlign w:val="center"/>
          </w:tcPr>
          <w:p w14:paraId="5C273C85" w14:textId="4B8441A6"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6849A922" w14:textId="2BD759EB"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CEA6FFD" w14:textId="7FA15353"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78D739AA"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73CC193A"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77F0CA9E"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6B99F5AC" w14:textId="6B0697E0"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0C72C571" w14:textId="76FD6EF9"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A0D4091" w14:textId="7397375F"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5972BD36" w14:textId="0B342D8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21D1A5D9" w14:textId="6BC34AD0"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2D43886" w14:textId="3E1A054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2289131F" w14:textId="074A18A4"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7FAF46B4" w14:textId="40A011D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2387250" w14:textId="57DA0D4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4A86118C"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667" w:type="dxa"/>
            <w:vAlign w:val="center"/>
          </w:tcPr>
          <w:p w14:paraId="145C0154"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851" w:type="dxa"/>
            <w:vAlign w:val="center"/>
          </w:tcPr>
          <w:p w14:paraId="28ABB95A"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r>
      <w:tr w:rsidR="003F01F3" w:rsidRPr="004F569B" w14:paraId="2E6990DF" w14:textId="77777777" w:rsidTr="004F569B">
        <w:tc>
          <w:tcPr>
            <w:tcW w:w="675" w:type="dxa"/>
            <w:vAlign w:val="center"/>
          </w:tcPr>
          <w:p w14:paraId="15C9878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sz w:val="18"/>
                <w:szCs w:val="20"/>
              </w:rPr>
              <w:t>Тп-100/110-90</w:t>
            </w:r>
          </w:p>
        </w:tc>
        <w:tc>
          <w:tcPr>
            <w:tcW w:w="524" w:type="dxa"/>
            <w:vAlign w:val="center"/>
          </w:tcPr>
          <w:p w14:paraId="6F60B03C" w14:textId="77777777" w:rsidR="003F01F3" w:rsidRPr="004F569B" w:rsidRDefault="003F01F3" w:rsidP="004F569B">
            <w:pPr>
              <w:ind w:firstLine="0"/>
              <w:jc w:val="center"/>
              <w:rPr>
                <w:rFonts w:ascii="Times New Roman" w:hAnsi="Times New Roman" w:cs="Times New Roman"/>
                <w:color w:val="000000"/>
                <w:sz w:val="18"/>
                <w:szCs w:val="20"/>
              </w:rPr>
            </w:pPr>
          </w:p>
        </w:tc>
        <w:tc>
          <w:tcPr>
            <w:tcW w:w="469" w:type="dxa"/>
            <w:vAlign w:val="center"/>
          </w:tcPr>
          <w:p w14:paraId="6B55F37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13</w:t>
            </w:r>
          </w:p>
        </w:tc>
        <w:tc>
          <w:tcPr>
            <w:tcW w:w="577" w:type="dxa"/>
            <w:vAlign w:val="center"/>
          </w:tcPr>
          <w:p w14:paraId="5B6A1E3B"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11169CF8" w14:textId="77777777" w:rsidR="003F01F3" w:rsidRPr="004F569B" w:rsidRDefault="003F01F3" w:rsidP="004F569B">
            <w:pPr>
              <w:pStyle w:val="ConsPlusNormal"/>
              <w:jc w:val="center"/>
              <w:rPr>
                <w:color w:val="000000"/>
                <w:sz w:val="18"/>
                <w:szCs w:val="20"/>
              </w:rPr>
            </w:pPr>
            <w:r w:rsidRPr="004F569B">
              <w:rPr>
                <w:color w:val="000000"/>
                <w:sz w:val="18"/>
                <w:szCs w:val="20"/>
              </w:rPr>
              <w:t>-</w:t>
            </w:r>
          </w:p>
        </w:tc>
        <w:tc>
          <w:tcPr>
            <w:tcW w:w="538" w:type="dxa"/>
            <w:vAlign w:val="center"/>
          </w:tcPr>
          <w:p w14:paraId="2B90A04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13</w:t>
            </w:r>
          </w:p>
        </w:tc>
        <w:tc>
          <w:tcPr>
            <w:tcW w:w="585" w:type="dxa"/>
            <w:vAlign w:val="center"/>
          </w:tcPr>
          <w:p w14:paraId="66617086"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4326AF61" w14:textId="77777777" w:rsidR="003F01F3" w:rsidRPr="004F569B" w:rsidRDefault="003F01F3" w:rsidP="004F569B">
            <w:pPr>
              <w:pStyle w:val="ConsPlusNormal"/>
              <w:jc w:val="center"/>
              <w:rPr>
                <w:color w:val="000000"/>
                <w:sz w:val="18"/>
                <w:szCs w:val="20"/>
              </w:rPr>
            </w:pPr>
            <w:r w:rsidRPr="004F569B">
              <w:rPr>
                <w:color w:val="000000"/>
                <w:sz w:val="18"/>
                <w:szCs w:val="20"/>
              </w:rPr>
              <w:t>-</w:t>
            </w:r>
          </w:p>
        </w:tc>
        <w:tc>
          <w:tcPr>
            <w:tcW w:w="538" w:type="dxa"/>
            <w:vAlign w:val="center"/>
          </w:tcPr>
          <w:p w14:paraId="3E22E8E4" w14:textId="633CF76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13</w:t>
            </w:r>
          </w:p>
        </w:tc>
        <w:tc>
          <w:tcPr>
            <w:tcW w:w="585" w:type="dxa"/>
            <w:vAlign w:val="center"/>
          </w:tcPr>
          <w:p w14:paraId="5C4D45B3" w14:textId="34ECC9C5"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B77B9D3"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w:t>
            </w:r>
          </w:p>
        </w:tc>
        <w:tc>
          <w:tcPr>
            <w:tcW w:w="538" w:type="dxa"/>
            <w:vAlign w:val="center"/>
          </w:tcPr>
          <w:p w14:paraId="5B20864D"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09CD3016"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1FBA75FD"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4F4D3503" w14:textId="7B0554BE"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5FF7A694" w14:textId="1690F67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3ABE6A96" w14:textId="524CB775"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360BC8C5" w14:textId="6426D71F"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7D2203F5" w14:textId="4117B560"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1CFEB868" w14:textId="4595FA0B"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72F51E8F" w14:textId="25A64D7E"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40A2374E" w14:textId="77F797E9"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2A307FC8" w14:textId="708BCE3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21A2EA55"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667" w:type="dxa"/>
            <w:vAlign w:val="center"/>
          </w:tcPr>
          <w:p w14:paraId="02048E15"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851" w:type="dxa"/>
            <w:vAlign w:val="center"/>
          </w:tcPr>
          <w:p w14:paraId="03CB6EE2"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r>
      <w:tr w:rsidR="00117FE9" w:rsidRPr="004F569B" w14:paraId="2E75E6B8" w14:textId="77777777" w:rsidTr="004F569B">
        <w:tc>
          <w:tcPr>
            <w:tcW w:w="675" w:type="dxa"/>
            <w:vAlign w:val="center"/>
          </w:tcPr>
          <w:p w14:paraId="22E79166"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ПР-30</w:t>
            </w:r>
          </w:p>
        </w:tc>
        <w:tc>
          <w:tcPr>
            <w:tcW w:w="524" w:type="dxa"/>
            <w:vAlign w:val="center"/>
          </w:tcPr>
          <w:p w14:paraId="28C1AAD8"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469" w:type="dxa"/>
            <w:vAlign w:val="center"/>
          </w:tcPr>
          <w:p w14:paraId="28C3E5D1"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77" w:type="dxa"/>
            <w:vAlign w:val="center"/>
          </w:tcPr>
          <w:p w14:paraId="7E544DBD" w14:textId="77777777" w:rsidR="002C0674" w:rsidRPr="004F569B" w:rsidRDefault="002C0674" w:rsidP="004F569B">
            <w:pPr>
              <w:pStyle w:val="ConsPlusNormal"/>
              <w:jc w:val="center"/>
              <w:rPr>
                <w:sz w:val="18"/>
                <w:szCs w:val="20"/>
              </w:rPr>
            </w:pPr>
            <w:r w:rsidRPr="004F569B">
              <w:rPr>
                <w:sz w:val="18"/>
                <w:szCs w:val="20"/>
              </w:rPr>
              <w:t>-</w:t>
            </w:r>
          </w:p>
        </w:tc>
        <w:tc>
          <w:tcPr>
            <w:tcW w:w="585" w:type="dxa"/>
            <w:vAlign w:val="center"/>
          </w:tcPr>
          <w:p w14:paraId="033746CF" w14:textId="77777777" w:rsidR="002C0674" w:rsidRPr="004F569B" w:rsidRDefault="002C0674" w:rsidP="004F569B">
            <w:pPr>
              <w:pStyle w:val="ConsPlusNormal"/>
              <w:jc w:val="center"/>
              <w:rPr>
                <w:color w:val="000000"/>
                <w:sz w:val="18"/>
                <w:szCs w:val="20"/>
              </w:rPr>
            </w:pPr>
            <w:r w:rsidRPr="004F569B">
              <w:rPr>
                <w:color w:val="000000"/>
                <w:sz w:val="18"/>
                <w:szCs w:val="20"/>
              </w:rPr>
              <w:t>-</w:t>
            </w:r>
          </w:p>
        </w:tc>
        <w:tc>
          <w:tcPr>
            <w:tcW w:w="538" w:type="dxa"/>
            <w:vAlign w:val="center"/>
          </w:tcPr>
          <w:p w14:paraId="7AA427B8"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85" w:type="dxa"/>
            <w:vAlign w:val="center"/>
          </w:tcPr>
          <w:p w14:paraId="0694CAB7" w14:textId="77777777" w:rsidR="002C0674" w:rsidRPr="004F569B" w:rsidRDefault="002C0674" w:rsidP="004F569B">
            <w:pPr>
              <w:pStyle w:val="ConsPlusNormal"/>
              <w:jc w:val="center"/>
              <w:rPr>
                <w:sz w:val="18"/>
                <w:szCs w:val="20"/>
              </w:rPr>
            </w:pPr>
            <w:r w:rsidRPr="004F569B">
              <w:rPr>
                <w:sz w:val="18"/>
                <w:szCs w:val="20"/>
              </w:rPr>
              <w:t>-</w:t>
            </w:r>
          </w:p>
        </w:tc>
        <w:tc>
          <w:tcPr>
            <w:tcW w:w="585" w:type="dxa"/>
            <w:vAlign w:val="center"/>
          </w:tcPr>
          <w:p w14:paraId="15318542" w14:textId="77777777" w:rsidR="002C0674" w:rsidRPr="004F569B" w:rsidRDefault="002C0674" w:rsidP="004F569B">
            <w:pPr>
              <w:pStyle w:val="ConsPlusNormal"/>
              <w:jc w:val="center"/>
              <w:rPr>
                <w:color w:val="000000"/>
                <w:sz w:val="18"/>
                <w:szCs w:val="20"/>
              </w:rPr>
            </w:pPr>
            <w:r w:rsidRPr="004F569B">
              <w:rPr>
                <w:color w:val="000000"/>
                <w:sz w:val="18"/>
                <w:szCs w:val="20"/>
              </w:rPr>
              <w:t>-</w:t>
            </w:r>
          </w:p>
        </w:tc>
        <w:tc>
          <w:tcPr>
            <w:tcW w:w="538" w:type="dxa"/>
            <w:vAlign w:val="center"/>
          </w:tcPr>
          <w:p w14:paraId="27D1DFF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398AAA6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7B8F64F"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2DCDFEF4"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2BAB0B4"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F19CFF7"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7C4C2A1E"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0F8B69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3082664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59B537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2DDDE9E"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4B1F379"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09D6128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74924811"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AE3B1C2"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7C27236F"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30</w:t>
            </w:r>
          </w:p>
        </w:tc>
        <w:tc>
          <w:tcPr>
            <w:tcW w:w="667" w:type="dxa"/>
            <w:vAlign w:val="center"/>
          </w:tcPr>
          <w:p w14:paraId="04874FD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67,5</w:t>
            </w:r>
          </w:p>
        </w:tc>
        <w:tc>
          <w:tcPr>
            <w:tcW w:w="851" w:type="dxa"/>
            <w:vAlign w:val="center"/>
          </w:tcPr>
          <w:p w14:paraId="560F928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17,8</w:t>
            </w:r>
          </w:p>
        </w:tc>
      </w:tr>
      <w:tr w:rsidR="00117FE9" w:rsidRPr="004F569B" w14:paraId="43310D54" w14:textId="77777777" w:rsidTr="004F569B">
        <w:tc>
          <w:tcPr>
            <w:tcW w:w="675" w:type="dxa"/>
            <w:vAlign w:val="center"/>
          </w:tcPr>
          <w:p w14:paraId="7C20DCDC"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ПР-30</w:t>
            </w:r>
          </w:p>
        </w:tc>
        <w:tc>
          <w:tcPr>
            <w:tcW w:w="524" w:type="dxa"/>
            <w:vAlign w:val="center"/>
          </w:tcPr>
          <w:p w14:paraId="13C5D0B9"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469" w:type="dxa"/>
            <w:vAlign w:val="center"/>
          </w:tcPr>
          <w:p w14:paraId="26E4F2CB"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77" w:type="dxa"/>
            <w:vAlign w:val="center"/>
          </w:tcPr>
          <w:p w14:paraId="38432851" w14:textId="77777777" w:rsidR="002C0674" w:rsidRPr="004F569B" w:rsidRDefault="002C0674" w:rsidP="004F569B">
            <w:pPr>
              <w:pStyle w:val="ConsPlusNormal"/>
              <w:jc w:val="center"/>
              <w:rPr>
                <w:sz w:val="18"/>
                <w:szCs w:val="20"/>
              </w:rPr>
            </w:pPr>
            <w:r w:rsidRPr="004F569B">
              <w:rPr>
                <w:sz w:val="18"/>
                <w:szCs w:val="20"/>
              </w:rPr>
              <w:t>-</w:t>
            </w:r>
          </w:p>
        </w:tc>
        <w:tc>
          <w:tcPr>
            <w:tcW w:w="585" w:type="dxa"/>
            <w:vAlign w:val="center"/>
          </w:tcPr>
          <w:p w14:paraId="036E8BB6" w14:textId="77777777" w:rsidR="002C0674" w:rsidRPr="004F569B" w:rsidRDefault="002C0674" w:rsidP="004F569B">
            <w:pPr>
              <w:pStyle w:val="ConsPlusNormal"/>
              <w:jc w:val="center"/>
              <w:rPr>
                <w:color w:val="000000"/>
                <w:sz w:val="18"/>
                <w:szCs w:val="20"/>
              </w:rPr>
            </w:pPr>
            <w:r w:rsidRPr="004F569B">
              <w:rPr>
                <w:color w:val="000000"/>
                <w:sz w:val="18"/>
                <w:szCs w:val="20"/>
              </w:rPr>
              <w:t>-</w:t>
            </w:r>
          </w:p>
        </w:tc>
        <w:tc>
          <w:tcPr>
            <w:tcW w:w="538" w:type="dxa"/>
            <w:vAlign w:val="center"/>
          </w:tcPr>
          <w:p w14:paraId="42F28841"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85" w:type="dxa"/>
            <w:vAlign w:val="center"/>
          </w:tcPr>
          <w:p w14:paraId="6D61F5DC" w14:textId="77777777" w:rsidR="002C0674" w:rsidRPr="004F569B" w:rsidRDefault="002C0674" w:rsidP="004F569B">
            <w:pPr>
              <w:pStyle w:val="ConsPlusNormal"/>
              <w:jc w:val="center"/>
              <w:rPr>
                <w:sz w:val="18"/>
                <w:szCs w:val="20"/>
              </w:rPr>
            </w:pPr>
            <w:r w:rsidRPr="004F569B">
              <w:rPr>
                <w:sz w:val="18"/>
                <w:szCs w:val="20"/>
              </w:rPr>
              <w:t>-</w:t>
            </w:r>
          </w:p>
        </w:tc>
        <w:tc>
          <w:tcPr>
            <w:tcW w:w="585" w:type="dxa"/>
            <w:vAlign w:val="center"/>
          </w:tcPr>
          <w:p w14:paraId="6221E75D" w14:textId="77777777" w:rsidR="002C0674" w:rsidRPr="004F569B" w:rsidRDefault="002C0674" w:rsidP="004F569B">
            <w:pPr>
              <w:pStyle w:val="ConsPlusNormal"/>
              <w:jc w:val="center"/>
              <w:rPr>
                <w:color w:val="000000"/>
                <w:sz w:val="18"/>
                <w:szCs w:val="20"/>
              </w:rPr>
            </w:pPr>
            <w:r w:rsidRPr="004F569B">
              <w:rPr>
                <w:color w:val="000000"/>
                <w:sz w:val="18"/>
                <w:szCs w:val="20"/>
              </w:rPr>
              <w:t>-</w:t>
            </w:r>
          </w:p>
        </w:tc>
        <w:tc>
          <w:tcPr>
            <w:tcW w:w="538" w:type="dxa"/>
            <w:vAlign w:val="center"/>
          </w:tcPr>
          <w:p w14:paraId="49B5D119"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F237EA7"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FBEACF3"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00FDCFC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418D58B"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7C4FD94"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0B40F212"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593497F"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E776661"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59F578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CEDAA0A"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4A10CD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1773BDA"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63FCB33"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7863356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1055E8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30</w:t>
            </w:r>
          </w:p>
        </w:tc>
        <w:tc>
          <w:tcPr>
            <w:tcW w:w="667" w:type="dxa"/>
            <w:vAlign w:val="center"/>
          </w:tcPr>
          <w:p w14:paraId="16084945"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67,5</w:t>
            </w:r>
          </w:p>
        </w:tc>
        <w:tc>
          <w:tcPr>
            <w:tcW w:w="851" w:type="dxa"/>
            <w:vAlign w:val="center"/>
          </w:tcPr>
          <w:p w14:paraId="56EFA8F1"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17,8</w:t>
            </w:r>
          </w:p>
        </w:tc>
      </w:tr>
      <w:tr w:rsidR="003F01F3" w:rsidRPr="004F569B" w14:paraId="62E01F72" w14:textId="77777777" w:rsidTr="004F569B">
        <w:tc>
          <w:tcPr>
            <w:tcW w:w="675" w:type="dxa"/>
            <w:vMerge w:val="restart"/>
            <w:vAlign w:val="center"/>
          </w:tcPr>
          <w:p w14:paraId="4BD918F2" w14:textId="77777777" w:rsidR="003F01F3" w:rsidRPr="004F569B" w:rsidRDefault="003F01F3" w:rsidP="004F569B">
            <w:pPr>
              <w:pStyle w:val="ConsPlusNormal"/>
              <w:jc w:val="center"/>
              <w:rPr>
                <w:sz w:val="18"/>
                <w:szCs w:val="20"/>
              </w:rPr>
            </w:pPr>
            <w:r w:rsidRPr="004F569B">
              <w:rPr>
                <w:sz w:val="18"/>
                <w:szCs w:val="20"/>
              </w:rPr>
              <w:t>Всего по ТЭЦ</w:t>
            </w:r>
          </w:p>
        </w:tc>
        <w:tc>
          <w:tcPr>
            <w:tcW w:w="524" w:type="dxa"/>
            <w:vMerge w:val="restart"/>
            <w:vAlign w:val="center"/>
          </w:tcPr>
          <w:p w14:paraId="629ED60D" w14:textId="77777777" w:rsidR="003F01F3" w:rsidRPr="004F569B" w:rsidRDefault="003F01F3" w:rsidP="004F569B">
            <w:pPr>
              <w:pStyle w:val="ConsPlusNormal"/>
              <w:jc w:val="center"/>
              <w:rPr>
                <w:sz w:val="18"/>
                <w:szCs w:val="20"/>
              </w:rPr>
            </w:pPr>
            <w:r w:rsidRPr="004F569B">
              <w:rPr>
                <w:sz w:val="18"/>
                <w:szCs w:val="20"/>
              </w:rPr>
              <w:t>-</w:t>
            </w:r>
          </w:p>
        </w:tc>
        <w:tc>
          <w:tcPr>
            <w:tcW w:w="469" w:type="dxa"/>
            <w:vMerge w:val="restart"/>
            <w:vAlign w:val="center"/>
          </w:tcPr>
          <w:p w14:paraId="02869E4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449</w:t>
            </w:r>
          </w:p>
        </w:tc>
        <w:tc>
          <w:tcPr>
            <w:tcW w:w="577" w:type="dxa"/>
            <w:vAlign w:val="center"/>
          </w:tcPr>
          <w:p w14:paraId="017285FA" w14:textId="77777777" w:rsidR="003F01F3" w:rsidRPr="004F569B" w:rsidRDefault="003F01F3" w:rsidP="004F569B">
            <w:pPr>
              <w:pStyle w:val="ConsPlusNormal"/>
              <w:jc w:val="center"/>
              <w:rPr>
                <w:sz w:val="18"/>
                <w:szCs w:val="20"/>
              </w:rPr>
            </w:pPr>
            <w:r w:rsidRPr="004F569B">
              <w:rPr>
                <w:sz w:val="18"/>
                <w:szCs w:val="20"/>
              </w:rPr>
              <w:t>701</w:t>
            </w:r>
          </w:p>
        </w:tc>
        <w:tc>
          <w:tcPr>
            <w:tcW w:w="585" w:type="dxa"/>
            <w:vAlign w:val="center"/>
          </w:tcPr>
          <w:p w14:paraId="218A712F" w14:textId="77777777" w:rsidR="003F01F3" w:rsidRPr="004F569B" w:rsidRDefault="003F01F3" w:rsidP="004F569B">
            <w:pPr>
              <w:pStyle w:val="ConsPlusNormal"/>
              <w:jc w:val="center"/>
              <w:rPr>
                <w:sz w:val="18"/>
                <w:szCs w:val="20"/>
              </w:rPr>
            </w:pPr>
            <w:r w:rsidRPr="004F569B">
              <w:rPr>
                <w:sz w:val="18"/>
                <w:szCs w:val="20"/>
              </w:rPr>
              <w:t>320</w:t>
            </w:r>
          </w:p>
        </w:tc>
        <w:tc>
          <w:tcPr>
            <w:tcW w:w="538" w:type="dxa"/>
            <w:vMerge w:val="restart"/>
            <w:vAlign w:val="center"/>
          </w:tcPr>
          <w:p w14:paraId="5724ECBC"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449</w:t>
            </w:r>
          </w:p>
        </w:tc>
        <w:tc>
          <w:tcPr>
            <w:tcW w:w="585" w:type="dxa"/>
            <w:vAlign w:val="center"/>
          </w:tcPr>
          <w:p w14:paraId="3E9ADF19" w14:textId="77777777" w:rsidR="003F01F3" w:rsidRPr="004F569B" w:rsidRDefault="003F01F3" w:rsidP="004F569B">
            <w:pPr>
              <w:pStyle w:val="ConsPlusNormal"/>
              <w:jc w:val="center"/>
              <w:rPr>
                <w:sz w:val="18"/>
                <w:szCs w:val="20"/>
              </w:rPr>
            </w:pPr>
            <w:r w:rsidRPr="004F569B">
              <w:rPr>
                <w:sz w:val="18"/>
                <w:szCs w:val="20"/>
              </w:rPr>
              <w:t>701</w:t>
            </w:r>
          </w:p>
        </w:tc>
        <w:tc>
          <w:tcPr>
            <w:tcW w:w="585" w:type="dxa"/>
            <w:vAlign w:val="center"/>
          </w:tcPr>
          <w:p w14:paraId="566D885D" w14:textId="77777777" w:rsidR="003F01F3" w:rsidRPr="004F569B" w:rsidRDefault="003F01F3" w:rsidP="004F569B">
            <w:pPr>
              <w:pStyle w:val="ConsPlusNormal"/>
              <w:jc w:val="center"/>
              <w:rPr>
                <w:sz w:val="18"/>
                <w:szCs w:val="20"/>
              </w:rPr>
            </w:pPr>
            <w:r w:rsidRPr="004F569B">
              <w:rPr>
                <w:sz w:val="18"/>
                <w:szCs w:val="20"/>
              </w:rPr>
              <w:t>320</w:t>
            </w:r>
          </w:p>
        </w:tc>
        <w:tc>
          <w:tcPr>
            <w:tcW w:w="538" w:type="dxa"/>
            <w:vMerge w:val="restart"/>
            <w:vAlign w:val="center"/>
          </w:tcPr>
          <w:p w14:paraId="43154029"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214B3FB6" w14:textId="3E73D918"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701</w:t>
            </w:r>
          </w:p>
        </w:tc>
        <w:tc>
          <w:tcPr>
            <w:tcW w:w="585" w:type="dxa"/>
            <w:vAlign w:val="center"/>
          </w:tcPr>
          <w:p w14:paraId="5ED7E249" w14:textId="7D5C4CF3"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1B10FB10"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757C67E8"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40AB19FB"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7F107ED5" w14:textId="5901014F"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36DEAA9D" w14:textId="169C176E"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17441EFB" w14:textId="7D3BA7BB"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2B6543C6" w14:textId="749EA9CA"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66E5CC6F" w14:textId="05E4AA24"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18E09F6F" w14:textId="305FCF04"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7C512862" w14:textId="66959F2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5087273E" w14:textId="15084935"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6BF9683C" w14:textId="79ED3125"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5A20C985" w14:textId="1B834FCE" w:rsidR="003F01F3" w:rsidRPr="004F569B" w:rsidRDefault="004659EC"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459</w:t>
            </w:r>
          </w:p>
          <w:p w14:paraId="36DFD9BF" w14:textId="77777777" w:rsidR="003F01F3" w:rsidRPr="004F569B" w:rsidRDefault="003F01F3" w:rsidP="004F569B">
            <w:pPr>
              <w:ind w:firstLine="0"/>
              <w:jc w:val="center"/>
              <w:rPr>
                <w:rFonts w:ascii="Times New Roman" w:hAnsi="Times New Roman" w:cs="Times New Roman"/>
                <w:sz w:val="18"/>
                <w:szCs w:val="20"/>
              </w:rPr>
            </w:pPr>
          </w:p>
        </w:tc>
        <w:tc>
          <w:tcPr>
            <w:tcW w:w="667" w:type="dxa"/>
            <w:vAlign w:val="center"/>
          </w:tcPr>
          <w:p w14:paraId="44B1337A" w14:textId="179952F4" w:rsidR="003F01F3" w:rsidRPr="004F569B" w:rsidRDefault="004659EC"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745,5</w:t>
            </w:r>
          </w:p>
        </w:tc>
        <w:tc>
          <w:tcPr>
            <w:tcW w:w="851" w:type="dxa"/>
            <w:vAlign w:val="center"/>
          </w:tcPr>
          <w:p w14:paraId="5D10A6E9"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285,6</w:t>
            </w:r>
          </w:p>
        </w:tc>
      </w:tr>
      <w:tr w:rsidR="003F01F3" w:rsidRPr="004F569B" w14:paraId="153800FC" w14:textId="77777777" w:rsidTr="004F569B">
        <w:tc>
          <w:tcPr>
            <w:tcW w:w="675" w:type="dxa"/>
            <w:vMerge/>
            <w:vAlign w:val="center"/>
          </w:tcPr>
          <w:p w14:paraId="4B233A58" w14:textId="77777777" w:rsidR="003F01F3" w:rsidRPr="004F569B" w:rsidRDefault="003F01F3" w:rsidP="004F569B">
            <w:pPr>
              <w:ind w:firstLine="0"/>
              <w:jc w:val="center"/>
              <w:rPr>
                <w:rFonts w:ascii="Times New Roman" w:hAnsi="Times New Roman" w:cs="Times New Roman"/>
                <w:sz w:val="18"/>
                <w:szCs w:val="20"/>
              </w:rPr>
            </w:pPr>
          </w:p>
        </w:tc>
        <w:tc>
          <w:tcPr>
            <w:tcW w:w="524" w:type="dxa"/>
            <w:vMerge/>
            <w:vAlign w:val="center"/>
          </w:tcPr>
          <w:p w14:paraId="21822B52" w14:textId="77777777" w:rsidR="003F01F3" w:rsidRPr="004F569B" w:rsidRDefault="003F01F3" w:rsidP="004F569B">
            <w:pPr>
              <w:ind w:firstLine="0"/>
              <w:jc w:val="center"/>
              <w:rPr>
                <w:rFonts w:ascii="Times New Roman" w:hAnsi="Times New Roman" w:cs="Times New Roman"/>
                <w:sz w:val="18"/>
                <w:szCs w:val="20"/>
              </w:rPr>
            </w:pPr>
          </w:p>
        </w:tc>
        <w:tc>
          <w:tcPr>
            <w:tcW w:w="469" w:type="dxa"/>
            <w:vMerge/>
            <w:vAlign w:val="center"/>
          </w:tcPr>
          <w:p w14:paraId="19C4AB1A" w14:textId="77777777" w:rsidR="003F01F3" w:rsidRPr="004F569B" w:rsidRDefault="003F01F3" w:rsidP="004F569B">
            <w:pPr>
              <w:ind w:firstLine="0"/>
              <w:jc w:val="center"/>
              <w:rPr>
                <w:rFonts w:ascii="Times New Roman" w:hAnsi="Times New Roman" w:cs="Times New Roman"/>
                <w:sz w:val="18"/>
                <w:szCs w:val="20"/>
              </w:rPr>
            </w:pPr>
          </w:p>
        </w:tc>
        <w:tc>
          <w:tcPr>
            <w:tcW w:w="1162" w:type="dxa"/>
            <w:gridSpan w:val="2"/>
            <w:vAlign w:val="center"/>
          </w:tcPr>
          <w:p w14:paraId="28E4D4C5"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1021</w:t>
            </w:r>
          </w:p>
        </w:tc>
        <w:tc>
          <w:tcPr>
            <w:tcW w:w="538" w:type="dxa"/>
            <w:vMerge/>
            <w:vAlign w:val="center"/>
          </w:tcPr>
          <w:p w14:paraId="6DC3589D"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7A2B7113"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1021</w:t>
            </w:r>
          </w:p>
        </w:tc>
        <w:tc>
          <w:tcPr>
            <w:tcW w:w="538" w:type="dxa"/>
            <w:vMerge/>
            <w:vAlign w:val="center"/>
          </w:tcPr>
          <w:p w14:paraId="6F9DD16C"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14780F41" w14:textId="70100832"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1021</w:t>
            </w:r>
          </w:p>
        </w:tc>
        <w:tc>
          <w:tcPr>
            <w:tcW w:w="538" w:type="dxa"/>
            <w:vMerge/>
            <w:vAlign w:val="center"/>
          </w:tcPr>
          <w:p w14:paraId="5CEDDD32"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2C4BA3ED" w14:textId="321750CA"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6CDC8FFD"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648CD565" w14:textId="43831B24"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09E36088"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72FAF6E7" w14:textId="17B5120A"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20DEF049"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23B4D772" w14:textId="1881DAEF"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6BB9E95B" w14:textId="77777777" w:rsidR="003F01F3" w:rsidRPr="004F569B" w:rsidRDefault="003F01F3" w:rsidP="004F569B">
            <w:pPr>
              <w:ind w:firstLine="0"/>
              <w:jc w:val="center"/>
              <w:rPr>
                <w:rFonts w:ascii="Times New Roman" w:hAnsi="Times New Roman" w:cs="Times New Roman"/>
                <w:sz w:val="18"/>
                <w:szCs w:val="20"/>
              </w:rPr>
            </w:pPr>
          </w:p>
        </w:tc>
        <w:tc>
          <w:tcPr>
            <w:tcW w:w="1518" w:type="dxa"/>
            <w:gridSpan w:val="2"/>
            <w:vAlign w:val="center"/>
          </w:tcPr>
          <w:p w14:paraId="563A4A0F" w14:textId="48B8B95F" w:rsidR="003F01F3" w:rsidRPr="004F569B" w:rsidRDefault="004659EC"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1031</w:t>
            </w:r>
            <w:r w:rsidR="003F01F3" w:rsidRPr="004F569B">
              <w:rPr>
                <w:rFonts w:ascii="Times New Roman" w:hAnsi="Times New Roman" w:cs="Times New Roman"/>
                <w:sz w:val="18"/>
                <w:szCs w:val="20"/>
              </w:rPr>
              <w:t>,1</w:t>
            </w:r>
          </w:p>
        </w:tc>
      </w:tr>
    </w:tbl>
    <w:p w14:paraId="208A8DBA" w14:textId="77777777" w:rsidR="002C0674" w:rsidRPr="00984911" w:rsidRDefault="002C0674" w:rsidP="00794FF5"/>
    <w:p w14:paraId="7E6BEBAA" w14:textId="77777777" w:rsidR="002C0674" w:rsidRPr="00984911" w:rsidRDefault="002C0674" w:rsidP="00794FF5">
      <w:pPr>
        <w:pStyle w:val="Default"/>
        <w:spacing w:line="360" w:lineRule="auto"/>
        <w:ind w:firstLine="709"/>
        <w:jc w:val="both"/>
        <w:sectPr w:rsidR="002C0674" w:rsidRPr="00984911" w:rsidSect="00C777A7">
          <w:pgSz w:w="16838" w:h="11906" w:orient="landscape"/>
          <w:pgMar w:top="1135" w:right="1276" w:bottom="1134" w:left="1276" w:header="708" w:footer="708" w:gutter="0"/>
          <w:cols w:space="708"/>
          <w:docGrid w:linePitch="360"/>
        </w:sectPr>
      </w:pPr>
    </w:p>
    <w:p w14:paraId="0D3CC376" w14:textId="77777777" w:rsidR="002C0674" w:rsidRPr="00984911" w:rsidRDefault="002C0674" w:rsidP="001255A0">
      <w:pPr>
        <w:spacing w:line="360" w:lineRule="auto"/>
        <w:ind w:firstLine="0"/>
      </w:pPr>
      <w:r w:rsidRPr="00984911">
        <w:lastRenderedPageBreak/>
        <w:t>Таблица 5.2</w:t>
      </w:r>
      <w:r w:rsidRPr="00984911">
        <w:rPr>
          <w:b/>
        </w:rPr>
        <w:t xml:space="preserve"> – </w:t>
      </w:r>
      <w:r w:rsidRPr="00984911">
        <w:t>Мероприятия в части генерирующего оборудования ТЭЦ в соответствии с основным сценарием (сценарием 1) развития системы теплоснабжения ЗАТО Северск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4"/>
        <w:gridCol w:w="4781"/>
        <w:gridCol w:w="2012"/>
        <w:gridCol w:w="2518"/>
      </w:tblGrid>
      <w:tr w:rsidR="002C0674" w:rsidRPr="00984911" w14:paraId="7E90B564" w14:textId="77777777" w:rsidTr="004F569B">
        <w:tc>
          <w:tcPr>
            <w:tcW w:w="433" w:type="pct"/>
            <w:vAlign w:val="center"/>
          </w:tcPr>
          <w:p w14:paraId="6F232C27" w14:textId="77777777" w:rsidR="002C0674" w:rsidRPr="00984911" w:rsidRDefault="002C0674" w:rsidP="004F569B">
            <w:pPr>
              <w:pStyle w:val="ConsPlusTitle"/>
              <w:spacing w:line="360" w:lineRule="auto"/>
              <w:jc w:val="center"/>
              <w:outlineLvl w:val="2"/>
              <w:rPr>
                <w:rFonts w:ascii="Times New Roman" w:hAnsi="Times New Roman" w:cs="Times New Roman"/>
                <w:b w:val="0"/>
              </w:rPr>
            </w:pPr>
            <w:r w:rsidRPr="00984911">
              <w:rPr>
                <w:rFonts w:ascii="Times New Roman" w:hAnsi="Times New Roman" w:cs="Times New Roman"/>
                <w:b w:val="0"/>
              </w:rPr>
              <w:t>Год</w:t>
            </w:r>
          </w:p>
        </w:tc>
        <w:tc>
          <w:tcPr>
            <w:tcW w:w="2345" w:type="pct"/>
            <w:vAlign w:val="center"/>
          </w:tcPr>
          <w:p w14:paraId="3361CD67" w14:textId="77777777" w:rsidR="002C0674" w:rsidRPr="00984911" w:rsidRDefault="002C0674" w:rsidP="004F569B">
            <w:pPr>
              <w:pStyle w:val="ConsPlusTitle"/>
              <w:spacing w:line="360" w:lineRule="auto"/>
              <w:jc w:val="center"/>
              <w:outlineLvl w:val="2"/>
              <w:rPr>
                <w:rFonts w:ascii="Times New Roman" w:hAnsi="Times New Roman" w:cs="Times New Roman"/>
                <w:b w:val="0"/>
              </w:rPr>
            </w:pPr>
            <w:r w:rsidRPr="00984911">
              <w:rPr>
                <w:rFonts w:ascii="Times New Roman" w:hAnsi="Times New Roman" w:cs="Times New Roman"/>
                <w:b w:val="0"/>
              </w:rPr>
              <w:t>Мероприятие</w:t>
            </w:r>
          </w:p>
        </w:tc>
        <w:tc>
          <w:tcPr>
            <w:tcW w:w="987" w:type="pct"/>
            <w:vAlign w:val="center"/>
          </w:tcPr>
          <w:p w14:paraId="4A11BE5C" w14:textId="77777777" w:rsidR="002C0674" w:rsidRPr="00984911" w:rsidRDefault="002C0674" w:rsidP="004F569B">
            <w:pPr>
              <w:pStyle w:val="ConsPlusNormal"/>
              <w:jc w:val="center"/>
              <w:rPr>
                <w:sz w:val="24"/>
                <w:szCs w:val="24"/>
              </w:rPr>
            </w:pPr>
            <w:r w:rsidRPr="00984911">
              <w:rPr>
                <w:sz w:val="24"/>
                <w:szCs w:val="24"/>
              </w:rPr>
              <w:t>Установленная электрическая мощность, МВт</w:t>
            </w:r>
          </w:p>
          <w:p w14:paraId="25C0B660" w14:textId="77777777" w:rsidR="002C0674" w:rsidRPr="00984911" w:rsidRDefault="002C0674" w:rsidP="004F569B">
            <w:pPr>
              <w:pStyle w:val="ConsPlusTitle"/>
              <w:spacing w:line="360" w:lineRule="auto"/>
              <w:jc w:val="center"/>
              <w:outlineLvl w:val="2"/>
              <w:rPr>
                <w:rFonts w:ascii="Times New Roman" w:hAnsi="Times New Roman" w:cs="Times New Roman"/>
                <w:b w:val="0"/>
              </w:rPr>
            </w:pPr>
            <w:r w:rsidRPr="00984911">
              <w:rPr>
                <w:rFonts w:ascii="Times New Roman" w:hAnsi="Times New Roman" w:cs="Times New Roman"/>
                <w:b w:val="0"/>
              </w:rPr>
              <w:t>(на начало года)</w:t>
            </w:r>
          </w:p>
        </w:tc>
        <w:tc>
          <w:tcPr>
            <w:tcW w:w="1236" w:type="pct"/>
            <w:vAlign w:val="center"/>
          </w:tcPr>
          <w:p w14:paraId="6D214A61" w14:textId="77777777" w:rsidR="002C0674" w:rsidRPr="00984911" w:rsidRDefault="002C0674" w:rsidP="004F569B">
            <w:pPr>
              <w:pStyle w:val="ConsPlusTitle"/>
              <w:jc w:val="center"/>
              <w:outlineLvl w:val="2"/>
              <w:rPr>
                <w:rFonts w:ascii="Times New Roman" w:hAnsi="Times New Roman" w:cs="Times New Roman"/>
                <w:b w:val="0"/>
              </w:rPr>
            </w:pPr>
            <w:r w:rsidRPr="00984911">
              <w:rPr>
                <w:rFonts w:ascii="Times New Roman" w:hAnsi="Times New Roman" w:cs="Times New Roman"/>
                <w:b w:val="0"/>
              </w:rPr>
              <w:t>Установленная тепловая мощность теплофикационных отборов турбин ТЭЦ</w:t>
            </w:r>
          </w:p>
          <w:p w14:paraId="312F4C59" w14:textId="77777777" w:rsidR="002C0674" w:rsidRPr="00984911" w:rsidRDefault="002C0674" w:rsidP="004F569B">
            <w:pPr>
              <w:pStyle w:val="ConsPlusTitle"/>
              <w:jc w:val="center"/>
              <w:outlineLvl w:val="2"/>
              <w:rPr>
                <w:rFonts w:ascii="Times New Roman" w:hAnsi="Times New Roman" w:cs="Times New Roman"/>
                <w:b w:val="0"/>
              </w:rPr>
            </w:pPr>
            <w:r w:rsidRPr="00984911">
              <w:rPr>
                <w:rFonts w:ascii="Times New Roman" w:hAnsi="Times New Roman" w:cs="Times New Roman"/>
                <w:b w:val="0"/>
              </w:rPr>
              <w:t>(на начало года)</w:t>
            </w:r>
          </w:p>
        </w:tc>
      </w:tr>
      <w:tr w:rsidR="002C0674" w:rsidRPr="00984911" w14:paraId="5E6A7696" w14:textId="77777777" w:rsidTr="004F569B">
        <w:tc>
          <w:tcPr>
            <w:tcW w:w="433" w:type="pct"/>
            <w:vMerge w:val="restart"/>
            <w:vAlign w:val="center"/>
          </w:tcPr>
          <w:p w14:paraId="108BACF9" w14:textId="77777777" w:rsidR="002C0674" w:rsidRPr="00984911" w:rsidRDefault="00660849" w:rsidP="004F569B">
            <w:pPr>
              <w:pStyle w:val="ConsPlusNormal"/>
              <w:jc w:val="center"/>
              <w:rPr>
                <w:sz w:val="24"/>
                <w:szCs w:val="24"/>
              </w:rPr>
            </w:pPr>
            <w:r>
              <w:rPr>
                <w:sz w:val="24"/>
                <w:szCs w:val="24"/>
              </w:rPr>
              <w:t>2021</w:t>
            </w:r>
          </w:p>
        </w:tc>
        <w:tc>
          <w:tcPr>
            <w:tcW w:w="2345" w:type="pct"/>
            <w:vAlign w:val="center"/>
          </w:tcPr>
          <w:p w14:paraId="597798CF" w14:textId="77777777" w:rsidR="002C0674" w:rsidRPr="00984911" w:rsidRDefault="002C0674" w:rsidP="004F569B">
            <w:pPr>
              <w:pStyle w:val="xmsonormal"/>
              <w:shd w:val="clear" w:color="auto" w:fill="FFFFFF"/>
              <w:spacing w:before="0" w:beforeAutospacing="0" w:after="0" w:afterAutospacing="0"/>
              <w:jc w:val="center"/>
              <w:rPr>
                <w:b/>
                <w:sz w:val="28"/>
                <w:szCs w:val="28"/>
              </w:rPr>
            </w:pPr>
            <w:r w:rsidRPr="00984911">
              <w:rPr>
                <w:sz w:val="22"/>
                <w:szCs w:val="22"/>
              </w:rPr>
              <w:t>Вывод из эксплуатации турбоустановки с турбиной типа ВКТ-100 ст. №12 - выводимая эл. мощность 100 МВт; тепловая – 158 Гкал</w:t>
            </w:r>
            <w:r w:rsidRPr="00984911">
              <w:rPr>
                <w:sz w:val="22"/>
                <w:szCs w:val="22"/>
                <w:lang w:val="en-US"/>
              </w:rPr>
              <w:t>/</w:t>
            </w:r>
            <w:r w:rsidRPr="00984911">
              <w:rPr>
                <w:sz w:val="22"/>
                <w:szCs w:val="22"/>
              </w:rPr>
              <w:t>ч</w:t>
            </w:r>
          </w:p>
        </w:tc>
        <w:tc>
          <w:tcPr>
            <w:tcW w:w="987" w:type="pct"/>
            <w:vMerge w:val="restart"/>
            <w:vAlign w:val="center"/>
          </w:tcPr>
          <w:p w14:paraId="5C2E1A8F" w14:textId="77777777" w:rsidR="002C0674" w:rsidRPr="00984911" w:rsidRDefault="002C0674" w:rsidP="004F569B">
            <w:pPr>
              <w:pStyle w:val="ConsPlusNormal"/>
              <w:jc w:val="center"/>
              <w:rPr>
                <w:sz w:val="24"/>
                <w:szCs w:val="24"/>
              </w:rPr>
            </w:pPr>
            <w:r w:rsidRPr="00984911">
              <w:rPr>
                <w:sz w:val="24"/>
                <w:szCs w:val="24"/>
              </w:rPr>
              <w:t>449</w:t>
            </w:r>
          </w:p>
        </w:tc>
        <w:tc>
          <w:tcPr>
            <w:tcW w:w="1236" w:type="pct"/>
            <w:vMerge w:val="restart"/>
            <w:vAlign w:val="center"/>
          </w:tcPr>
          <w:p w14:paraId="6FBDC639" w14:textId="77777777" w:rsidR="002C0674" w:rsidRPr="00984911" w:rsidRDefault="002C0674" w:rsidP="004F569B">
            <w:pPr>
              <w:pStyle w:val="ConsPlusNormal"/>
              <w:jc w:val="center"/>
              <w:rPr>
                <w:sz w:val="24"/>
                <w:szCs w:val="24"/>
              </w:rPr>
            </w:pPr>
            <w:r w:rsidRPr="00984911">
              <w:rPr>
                <w:sz w:val="24"/>
                <w:szCs w:val="24"/>
              </w:rPr>
              <w:t>1021</w:t>
            </w:r>
          </w:p>
        </w:tc>
      </w:tr>
      <w:tr w:rsidR="002C0674" w:rsidRPr="00984911" w14:paraId="09B7C67C" w14:textId="77777777" w:rsidTr="004F569B">
        <w:tc>
          <w:tcPr>
            <w:tcW w:w="433" w:type="pct"/>
            <w:vMerge/>
            <w:vAlign w:val="center"/>
          </w:tcPr>
          <w:p w14:paraId="35543854" w14:textId="77777777" w:rsidR="002C0674" w:rsidRPr="00984911" w:rsidRDefault="002C0674" w:rsidP="004F569B">
            <w:pPr>
              <w:pStyle w:val="ConsPlusNormal"/>
              <w:jc w:val="center"/>
              <w:rPr>
                <w:sz w:val="24"/>
                <w:szCs w:val="24"/>
              </w:rPr>
            </w:pPr>
          </w:p>
        </w:tc>
        <w:tc>
          <w:tcPr>
            <w:tcW w:w="2345" w:type="pct"/>
            <w:vAlign w:val="center"/>
          </w:tcPr>
          <w:p w14:paraId="7B01AE34" w14:textId="3450F46D" w:rsidR="002C0674" w:rsidRPr="00984911" w:rsidRDefault="002C0674" w:rsidP="004F569B">
            <w:pPr>
              <w:pStyle w:val="xmsonormal"/>
              <w:shd w:val="clear" w:color="auto" w:fill="FFFFFF"/>
              <w:spacing w:before="0" w:beforeAutospacing="0" w:after="0" w:afterAutospacing="0"/>
              <w:jc w:val="center"/>
            </w:pPr>
            <w:r w:rsidRPr="00984911">
              <w:rPr>
                <w:sz w:val="22"/>
                <w:szCs w:val="22"/>
              </w:rPr>
              <w:t>Ввод в эксплуатацию турбоустановки типа Тп-100/110-90 ст. №13 - вводимая эл. мощность 100 МВт; тепловая – 165 Гкал/ч</w:t>
            </w:r>
          </w:p>
        </w:tc>
        <w:tc>
          <w:tcPr>
            <w:tcW w:w="987" w:type="pct"/>
            <w:vMerge/>
            <w:vAlign w:val="center"/>
          </w:tcPr>
          <w:p w14:paraId="0A84E9DE"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c>
          <w:tcPr>
            <w:tcW w:w="1236" w:type="pct"/>
            <w:vMerge/>
            <w:vAlign w:val="center"/>
          </w:tcPr>
          <w:p w14:paraId="280CAF8F"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r>
      <w:tr w:rsidR="002C0674" w:rsidRPr="00984911" w14:paraId="3C49065E" w14:textId="77777777" w:rsidTr="004F569B">
        <w:tc>
          <w:tcPr>
            <w:tcW w:w="433" w:type="pct"/>
            <w:vMerge/>
            <w:vAlign w:val="center"/>
          </w:tcPr>
          <w:p w14:paraId="6A464C1A" w14:textId="77777777" w:rsidR="002C0674" w:rsidRPr="00984911" w:rsidRDefault="002C0674" w:rsidP="004F569B">
            <w:pPr>
              <w:pStyle w:val="ConsPlusNormal"/>
              <w:jc w:val="center"/>
              <w:rPr>
                <w:sz w:val="24"/>
                <w:szCs w:val="24"/>
              </w:rPr>
            </w:pPr>
          </w:p>
        </w:tc>
        <w:tc>
          <w:tcPr>
            <w:tcW w:w="2345" w:type="pct"/>
            <w:vAlign w:val="center"/>
          </w:tcPr>
          <w:p w14:paraId="25E25F1C" w14:textId="77777777" w:rsidR="002C0674" w:rsidRPr="00984911" w:rsidRDefault="002C0674" w:rsidP="004F569B">
            <w:pPr>
              <w:pStyle w:val="xmsonormal"/>
              <w:shd w:val="clear" w:color="auto" w:fill="FFFFFF"/>
              <w:spacing w:before="0" w:beforeAutospacing="0" w:after="0" w:afterAutospacing="0"/>
              <w:jc w:val="center"/>
            </w:pPr>
            <w:r w:rsidRPr="00984911">
              <w:rPr>
                <w:sz w:val="22"/>
                <w:szCs w:val="22"/>
              </w:rPr>
              <w:t>Демонтаж выведенной из эксплуатации турбоустановки с турбиной типа</w:t>
            </w:r>
            <w:r w:rsidRPr="00984911">
              <w:rPr>
                <w:sz w:val="28"/>
                <w:szCs w:val="28"/>
              </w:rPr>
              <w:t xml:space="preserve"> ВКТ-100 ст. №14;</w:t>
            </w:r>
          </w:p>
        </w:tc>
        <w:tc>
          <w:tcPr>
            <w:tcW w:w="987" w:type="pct"/>
            <w:vMerge/>
            <w:vAlign w:val="center"/>
          </w:tcPr>
          <w:p w14:paraId="78676A98"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c>
          <w:tcPr>
            <w:tcW w:w="1236" w:type="pct"/>
            <w:vMerge/>
            <w:vAlign w:val="center"/>
          </w:tcPr>
          <w:p w14:paraId="3271369D"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r>
      <w:tr w:rsidR="002C0674" w:rsidRPr="00984911" w14:paraId="2C4E8D06" w14:textId="77777777" w:rsidTr="004F569B">
        <w:tc>
          <w:tcPr>
            <w:tcW w:w="433" w:type="pct"/>
            <w:vAlign w:val="center"/>
          </w:tcPr>
          <w:p w14:paraId="58861C1D" w14:textId="77777777" w:rsidR="002C0674" w:rsidRPr="00984911" w:rsidRDefault="00660849" w:rsidP="004F569B">
            <w:pPr>
              <w:pStyle w:val="ConsPlusNormal"/>
              <w:jc w:val="center"/>
              <w:rPr>
                <w:sz w:val="24"/>
                <w:szCs w:val="24"/>
              </w:rPr>
            </w:pPr>
            <w:r>
              <w:rPr>
                <w:sz w:val="24"/>
                <w:szCs w:val="24"/>
              </w:rPr>
              <w:t>2022</w:t>
            </w:r>
          </w:p>
        </w:tc>
        <w:tc>
          <w:tcPr>
            <w:tcW w:w="2345" w:type="pct"/>
            <w:vAlign w:val="center"/>
          </w:tcPr>
          <w:p w14:paraId="2BF167D1" w14:textId="20BDCBDF" w:rsidR="002C0674" w:rsidRPr="00984911" w:rsidRDefault="002C0674" w:rsidP="004F569B">
            <w:pPr>
              <w:pStyle w:val="xmsonormal"/>
              <w:shd w:val="clear" w:color="auto" w:fill="FFFFFF"/>
              <w:spacing w:before="0" w:beforeAutospacing="0" w:after="0" w:afterAutospacing="0"/>
              <w:jc w:val="center"/>
              <w:rPr>
                <w:b/>
                <w:sz w:val="28"/>
                <w:szCs w:val="28"/>
              </w:rPr>
            </w:pPr>
            <w:r w:rsidRPr="00984911">
              <w:rPr>
                <w:sz w:val="22"/>
                <w:szCs w:val="22"/>
              </w:rPr>
              <w:t>Демонтаж выведенной из эксплуатации турбоустановки с турбиной типа ВКТ-100 ст. №12</w:t>
            </w:r>
          </w:p>
        </w:tc>
        <w:tc>
          <w:tcPr>
            <w:tcW w:w="987" w:type="pct"/>
            <w:vAlign w:val="center"/>
          </w:tcPr>
          <w:p w14:paraId="67288A40" w14:textId="77777777" w:rsidR="002C0674" w:rsidRPr="00984911" w:rsidRDefault="002C0674" w:rsidP="004F569B">
            <w:pPr>
              <w:pStyle w:val="ConsPlusNormal"/>
              <w:jc w:val="center"/>
              <w:rPr>
                <w:sz w:val="24"/>
                <w:szCs w:val="24"/>
              </w:rPr>
            </w:pPr>
            <w:r w:rsidRPr="00984911">
              <w:rPr>
                <w:sz w:val="24"/>
                <w:szCs w:val="24"/>
              </w:rPr>
              <w:t>449</w:t>
            </w:r>
          </w:p>
        </w:tc>
        <w:tc>
          <w:tcPr>
            <w:tcW w:w="1236" w:type="pct"/>
            <w:vAlign w:val="center"/>
          </w:tcPr>
          <w:p w14:paraId="194CA47A" w14:textId="77777777" w:rsidR="002C0674" w:rsidRPr="00984911" w:rsidRDefault="002C0674" w:rsidP="004F569B">
            <w:pPr>
              <w:pStyle w:val="ConsPlusNormal"/>
              <w:jc w:val="center"/>
              <w:rPr>
                <w:sz w:val="24"/>
                <w:szCs w:val="24"/>
              </w:rPr>
            </w:pPr>
            <w:r w:rsidRPr="00984911">
              <w:rPr>
                <w:sz w:val="24"/>
                <w:szCs w:val="24"/>
              </w:rPr>
              <w:t>1028</w:t>
            </w:r>
          </w:p>
        </w:tc>
      </w:tr>
      <w:tr w:rsidR="002C0674" w:rsidRPr="00984911" w14:paraId="25941933" w14:textId="77777777" w:rsidTr="004F569B">
        <w:tc>
          <w:tcPr>
            <w:tcW w:w="433" w:type="pct"/>
            <w:vAlign w:val="center"/>
          </w:tcPr>
          <w:p w14:paraId="5C84FB91" w14:textId="77777777" w:rsidR="002C0674" w:rsidRPr="00984911" w:rsidRDefault="00660849" w:rsidP="004F569B">
            <w:pPr>
              <w:pStyle w:val="ConsPlusNormal"/>
              <w:jc w:val="center"/>
              <w:rPr>
                <w:sz w:val="24"/>
                <w:szCs w:val="24"/>
              </w:rPr>
            </w:pPr>
            <w:r>
              <w:rPr>
                <w:sz w:val="24"/>
                <w:szCs w:val="24"/>
              </w:rPr>
              <w:t>2022</w:t>
            </w:r>
          </w:p>
        </w:tc>
        <w:tc>
          <w:tcPr>
            <w:tcW w:w="2345" w:type="pct"/>
            <w:vAlign w:val="center"/>
          </w:tcPr>
          <w:p w14:paraId="74B3C217" w14:textId="74E4CB90" w:rsidR="002C0674" w:rsidRPr="00984911" w:rsidRDefault="002C0674" w:rsidP="004F569B">
            <w:pPr>
              <w:pStyle w:val="xmsonormal"/>
              <w:shd w:val="clear" w:color="auto" w:fill="FFFFFF"/>
              <w:spacing w:before="0" w:beforeAutospacing="0" w:after="0" w:afterAutospacing="0"/>
              <w:jc w:val="center"/>
              <w:rPr>
                <w:b/>
                <w:sz w:val="28"/>
                <w:szCs w:val="28"/>
              </w:rPr>
            </w:pPr>
          </w:p>
        </w:tc>
        <w:tc>
          <w:tcPr>
            <w:tcW w:w="987" w:type="pct"/>
            <w:vAlign w:val="center"/>
          </w:tcPr>
          <w:p w14:paraId="2F29D315" w14:textId="77777777" w:rsidR="002C0674" w:rsidRPr="00984911" w:rsidRDefault="002C0674" w:rsidP="004F569B">
            <w:pPr>
              <w:pStyle w:val="ConsPlusNormal"/>
              <w:jc w:val="center"/>
              <w:rPr>
                <w:sz w:val="24"/>
                <w:szCs w:val="24"/>
              </w:rPr>
            </w:pPr>
            <w:r w:rsidRPr="00984911">
              <w:rPr>
                <w:sz w:val="24"/>
                <w:szCs w:val="24"/>
              </w:rPr>
              <w:t>449</w:t>
            </w:r>
          </w:p>
        </w:tc>
        <w:tc>
          <w:tcPr>
            <w:tcW w:w="1236" w:type="pct"/>
            <w:vAlign w:val="center"/>
          </w:tcPr>
          <w:p w14:paraId="7293A7AA" w14:textId="77777777" w:rsidR="002C0674" w:rsidRPr="00984911" w:rsidRDefault="002C0674" w:rsidP="004F569B">
            <w:pPr>
              <w:pStyle w:val="ConsPlusNormal"/>
              <w:jc w:val="center"/>
              <w:rPr>
                <w:sz w:val="24"/>
                <w:szCs w:val="24"/>
              </w:rPr>
            </w:pPr>
            <w:r w:rsidRPr="00984911">
              <w:rPr>
                <w:sz w:val="24"/>
                <w:szCs w:val="24"/>
              </w:rPr>
              <w:t>1028</w:t>
            </w:r>
          </w:p>
        </w:tc>
      </w:tr>
      <w:tr w:rsidR="004659EC" w:rsidRPr="00984911" w14:paraId="2E685B0C" w14:textId="77777777" w:rsidTr="004F569B">
        <w:tc>
          <w:tcPr>
            <w:tcW w:w="433" w:type="pct"/>
            <w:vAlign w:val="center"/>
          </w:tcPr>
          <w:p w14:paraId="3D97777E" w14:textId="77777777" w:rsidR="004659EC" w:rsidRPr="00984911" w:rsidRDefault="004659EC" w:rsidP="004F569B">
            <w:pPr>
              <w:pStyle w:val="ConsPlusNormal"/>
              <w:jc w:val="center"/>
              <w:rPr>
                <w:sz w:val="24"/>
                <w:szCs w:val="24"/>
              </w:rPr>
            </w:pPr>
            <w:r w:rsidRPr="00984911">
              <w:rPr>
                <w:sz w:val="24"/>
                <w:szCs w:val="24"/>
              </w:rPr>
              <w:t>2023</w:t>
            </w:r>
          </w:p>
        </w:tc>
        <w:tc>
          <w:tcPr>
            <w:tcW w:w="2345" w:type="pct"/>
            <w:vAlign w:val="center"/>
          </w:tcPr>
          <w:p w14:paraId="76CFFEED" w14:textId="77777777" w:rsidR="004659EC" w:rsidRPr="00984911" w:rsidRDefault="004659EC" w:rsidP="004F569B">
            <w:pPr>
              <w:pStyle w:val="ConsPlusTitle"/>
              <w:spacing w:line="360" w:lineRule="auto"/>
              <w:jc w:val="center"/>
              <w:outlineLvl w:val="2"/>
              <w:rPr>
                <w:rFonts w:ascii="Times New Roman" w:hAnsi="Times New Roman" w:cs="Times New Roman"/>
                <w:b w:val="0"/>
                <w:sz w:val="28"/>
                <w:szCs w:val="28"/>
              </w:rPr>
            </w:pPr>
          </w:p>
        </w:tc>
        <w:tc>
          <w:tcPr>
            <w:tcW w:w="987" w:type="pct"/>
            <w:vAlign w:val="center"/>
          </w:tcPr>
          <w:p w14:paraId="2473C85B" w14:textId="08625C83" w:rsidR="004659EC" w:rsidRPr="00984911" w:rsidRDefault="004659EC" w:rsidP="004F569B">
            <w:pPr>
              <w:pStyle w:val="ConsPlusNormal"/>
              <w:jc w:val="center"/>
              <w:rPr>
                <w:sz w:val="24"/>
                <w:szCs w:val="24"/>
              </w:rPr>
            </w:pPr>
            <w:r w:rsidRPr="00984911">
              <w:rPr>
                <w:sz w:val="24"/>
                <w:szCs w:val="24"/>
              </w:rPr>
              <w:t>449</w:t>
            </w:r>
          </w:p>
        </w:tc>
        <w:tc>
          <w:tcPr>
            <w:tcW w:w="1236" w:type="pct"/>
            <w:vAlign w:val="center"/>
          </w:tcPr>
          <w:p w14:paraId="08DA0116" w14:textId="4083B12E" w:rsidR="004659EC" w:rsidRPr="00984911" w:rsidRDefault="004659EC" w:rsidP="004F569B">
            <w:pPr>
              <w:pStyle w:val="ConsPlusNormal"/>
              <w:jc w:val="center"/>
              <w:rPr>
                <w:sz w:val="24"/>
                <w:szCs w:val="24"/>
              </w:rPr>
            </w:pPr>
            <w:r w:rsidRPr="00984911">
              <w:rPr>
                <w:sz w:val="24"/>
                <w:szCs w:val="24"/>
              </w:rPr>
              <w:t>1028</w:t>
            </w:r>
          </w:p>
        </w:tc>
      </w:tr>
      <w:tr w:rsidR="004659EC" w:rsidRPr="00984911" w14:paraId="466A6C87" w14:textId="77777777" w:rsidTr="004F569B">
        <w:tc>
          <w:tcPr>
            <w:tcW w:w="433" w:type="pct"/>
            <w:vAlign w:val="center"/>
          </w:tcPr>
          <w:p w14:paraId="74799BB8" w14:textId="77777777" w:rsidR="004659EC" w:rsidRPr="00984911" w:rsidRDefault="004659EC" w:rsidP="004F569B">
            <w:pPr>
              <w:pStyle w:val="ConsPlusNormal"/>
              <w:jc w:val="center"/>
              <w:rPr>
                <w:sz w:val="24"/>
                <w:szCs w:val="24"/>
              </w:rPr>
            </w:pPr>
            <w:r w:rsidRPr="00984911">
              <w:rPr>
                <w:sz w:val="24"/>
                <w:szCs w:val="24"/>
              </w:rPr>
              <w:t>2024</w:t>
            </w:r>
          </w:p>
        </w:tc>
        <w:tc>
          <w:tcPr>
            <w:tcW w:w="2345" w:type="pct"/>
            <w:vAlign w:val="center"/>
          </w:tcPr>
          <w:p w14:paraId="7857E32B" w14:textId="77777777" w:rsidR="004659EC" w:rsidRPr="00984911" w:rsidRDefault="004659EC" w:rsidP="004F569B">
            <w:pPr>
              <w:pStyle w:val="ConsPlusTitle"/>
              <w:spacing w:line="360" w:lineRule="auto"/>
              <w:jc w:val="center"/>
              <w:outlineLvl w:val="2"/>
              <w:rPr>
                <w:rFonts w:ascii="Times New Roman" w:hAnsi="Times New Roman" w:cs="Times New Roman"/>
                <w:b w:val="0"/>
                <w:sz w:val="28"/>
                <w:szCs w:val="28"/>
              </w:rPr>
            </w:pPr>
          </w:p>
        </w:tc>
        <w:tc>
          <w:tcPr>
            <w:tcW w:w="987" w:type="pct"/>
            <w:vAlign w:val="center"/>
          </w:tcPr>
          <w:p w14:paraId="5EB2D63D" w14:textId="17311644" w:rsidR="004659EC" w:rsidRPr="00984911" w:rsidRDefault="004659EC" w:rsidP="004F569B">
            <w:pPr>
              <w:pStyle w:val="ConsPlusNormal"/>
              <w:jc w:val="center"/>
              <w:rPr>
                <w:sz w:val="24"/>
                <w:szCs w:val="24"/>
              </w:rPr>
            </w:pPr>
            <w:r w:rsidRPr="00984911">
              <w:rPr>
                <w:sz w:val="24"/>
                <w:szCs w:val="24"/>
              </w:rPr>
              <w:t>449</w:t>
            </w:r>
          </w:p>
        </w:tc>
        <w:tc>
          <w:tcPr>
            <w:tcW w:w="1236" w:type="pct"/>
            <w:vAlign w:val="center"/>
          </w:tcPr>
          <w:p w14:paraId="0DD1D87A" w14:textId="512FFF66" w:rsidR="004659EC" w:rsidRPr="00984911" w:rsidRDefault="004659EC" w:rsidP="004F569B">
            <w:pPr>
              <w:pStyle w:val="ConsPlusNormal"/>
              <w:jc w:val="center"/>
              <w:rPr>
                <w:sz w:val="24"/>
                <w:szCs w:val="24"/>
              </w:rPr>
            </w:pPr>
            <w:r w:rsidRPr="00984911">
              <w:rPr>
                <w:sz w:val="24"/>
                <w:szCs w:val="24"/>
              </w:rPr>
              <w:t>1028</w:t>
            </w:r>
          </w:p>
        </w:tc>
      </w:tr>
      <w:tr w:rsidR="004659EC" w:rsidRPr="00984911" w14:paraId="206D4843" w14:textId="77777777" w:rsidTr="004F569B">
        <w:tc>
          <w:tcPr>
            <w:tcW w:w="433" w:type="pct"/>
            <w:vMerge w:val="restart"/>
            <w:vAlign w:val="center"/>
          </w:tcPr>
          <w:p w14:paraId="7BD25753" w14:textId="77777777" w:rsidR="004659EC" w:rsidRPr="00984911" w:rsidRDefault="004659EC" w:rsidP="004F569B">
            <w:pPr>
              <w:pStyle w:val="ConsPlusNormal"/>
              <w:jc w:val="center"/>
              <w:rPr>
                <w:sz w:val="24"/>
                <w:szCs w:val="24"/>
              </w:rPr>
            </w:pPr>
            <w:r w:rsidRPr="00984911">
              <w:rPr>
                <w:sz w:val="24"/>
                <w:szCs w:val="24"/>
              </w:rPr>
              <w:t>2025</w:t>
            </w:r>
          </w:p>
          <w:p w14:paraId="4F6CF4A7" w14:textId="77777777" w:rsidR="004659EC" w:rsidRPr="00984911" w:rsidRDefault="004659EC" w:rsidP="004F569B">
            <w:pPr>
              <w:pStyle w:val="ConsPlusNormal"/>
              <w:jc w:val="center"/>
              <w:rPr>
                <w:sz w:val="24"/>
                <w:szCs w:val="24"/>
              </w:rPr>
            </w:pPr>
          </w:p>
        </w:tc>
        <w:tc>
          <w:tcPr>
            <w:tcW w:w="2345" w:type="pct"/>
            <w:vAlign w:val="center"/>
          </w:tcPr>
          <w:p w14:paraId="21F27AEB" w14:textId="77777777" w:rsidR="004659EC" w:rsidRPr="00984911" w:rsidRDefault="004659EC" w:rsidP="004F569B">
            <w:pPr>
              <w:pStyle w:val="xmsonormal"/>
              <w:shd w:val="clear" w:color="auto" w:fill="FFFFFF"/>
              <w:spacing w:before="0" w:beforeAutospacing="0" w:after="0" w:afterAutospacing="0"/>
              <w:jc w:val="center"/>
              <w:rPr>
                <w:b/>
                <w:sz w:val="28"/>
                <w:szCs w:val="28"/>
              </w:rPr>
            </w:pPr>
            <w:r w:rsidRPr="00984911">
              <w:rPr>
                <w:sz w:val="22"/>
                <w:szCs w:val="22"/>
              </w:rPr>
              <w:t>Ввод в эксплуатацию турбоустановки типа ПР-30 в количестве 2-х штук - вводимая эл. мощность 60 МВт; тепловая Т-отбора 135 Гкал/ч; П-отбора -35,6 Гкал/ч</w:t>
            </w:r>
          </w:p>
        </w:tc>
        <w:tc>
          <w:tcPr>
            <w:tcW w:w="987" w:type="pct"/>
            <w:vMerge w:val="restart"/>
            <w:vAlign w:val="center"/>
          </w:tcPr>
          <w:p w14:paraId="6E625173" w14:textId="3965DDF2" w:rsidR="004659EC" w:rsidRPr="00984911" w:rsidRDefault="004659EC" w:rsidP="004F569B">
            <w:pPr>
              <w:pStyle w:val="ConsPlusNormal"/>
              <w:jc w:val="center"/>
              <w:rPr>
                <w:sz w:val="24"/>
                <w:szCs w:val="24"/>
              </w:rPr>
            </w:pPr>
            <w:r w:rsidRPr="00984911">
              <w:rPr>
                <w:sz w:val="24"/>
                <w:szCs w:val="24"/>
              </w:rPr>
              <w:t>449</w:t>
            </w:r>
          </w:p>
        </w:tc>
        <w:tc>
          <w:tcPr>
            <w:tcW w:w="1236" w:type="pct"/>
            <w:vMerge w:val="restart"/>
            <w:vAlign w:val="center"/>
          </w:tcPr>
          <w:p w14:paraId="4CDB9EF0" w14:textId="14006A5A" w:rsidR="004659EC" w:rsidRPr="00984911" w:rsidRDefault="004659EC" w:rsidP="004F569B">
            <w:pPr>
              <w:pStyle w:val="ConsPlusNormal"/>
              <w:jc w:val="center"/>
              <w:rPr>
                <w:sz w:val="24"/>
                <w:szCs w:val="24"/>
              </w:rPr>
            </w:pPr>
            <w:r w:rsidRPr="00984911">
              <w:rPr>
                <w:sz w:val="24"/>
                <w:szCs w:val="24"/>
              </w:rPr>
              <w:t>1028</w:t>
            </w:r>
          </w:p>
        </w:tc>
      </w:tr>
      <w:tr w:rsidR="002C0674" w:rsidRPr="00984911" w14:paraId="5083270A" w14:textId="77777777" w:rsidTr="004F569B">
        <w:tc>
          <w:tcPr>
            <w:tcW w:w="433" w:type="pct"/>
            <w:vMerge/>
            <w:vAlign w:val="center"/>
          </w:tcPr>
          <w:p w14:paraId="1B79FB79" w14:textId="77777777" w:rsidR="002C0674" w:rsidRPr="00984911" w:rsidRDefault="002C0674" w:rsidP="004F569B">
            <w:pPr>
              <w:pStyle w:val="ConsPlusNormal"/>
              <w:jc w:val="center"/>
              <w:rPr>
                <w:sz w:val="24"/>
                <w:szCs w:val="24"/>
              </w:rPr>
            </w:pPr>
          </w:p>
        </w:tc>
        <w:tc>
          <w:tcPr>
            <w:tcW w:w="2345" w:type="pct"/>
            <w:vAlign w:val="center"/>
          </w:tcPr>
          <w:p w14:paraId="31B10F39" w14:textId="77777777" w:rsidR="002C0674" w:rsidRPr="00984911" w:rsidRDefault="002C0674" w:rsidP="004F569B">
            <w:pPr>
              <w:pStyle w:val="xmsonormal"/>
              <w:shd w:val="clear" w:color="auto" w:fill="FFFFFF"/>
              <w:spacing w:before="0" w:beforeAutospacing="0" w:after="0" w:afterAutospacing="0"/>
              <w:jc w:val="center"/>
              <w:rPr>
                <w:b/>
                <w:sz w:val="28"/>
                <w:szCs w:val="28"/>
              </w:rPr>
            </w:pPr>
            <w:r w:rsidRPr="00984911">
              <w:rPr>
                <w:sz w:val="22"/>
                <w:szCs w:val="22"/>
              </w:rPr>
              <w:t>Вывод из эксплуатации/демонтаж турбоустановки с турбиной типа ВТ-25-4 ст. №1 – выводимая эл. мощность  25 МВт, тепловая - 76 Гкал/ч</w:t>
            </w:r>
          </w:p>
        </w:tc>
        <w:tc>
          <w:tcPr>
            <w:tcW w:w="987" w:type="pct"/>
            <w:vMerge/>
            <w:vAlign w:val="center"/>
          </w:tcPr>
          <w:p w14:paraId="70A1D55F" w14:textId="77777777" w:rsidR="002C0674" w:rsidRPr="00984911" w:rsidRDefault="002C0674" w:rsidP="004F569B">
            <w:pPr>
              <w:pStyle w:val="ConsPlusNormal"/>
              <w:jc w:val="center"/>
              <w:rPr>
                <w:sz w:val="24"/>
                <w:szCs w:val="24"/>
              </w:rPr>
            </w:pPr>
          </w:p>
        </w:tc>
        <w:tc>
          <w:tcPr>
            <w:tcW w:w="1236" w:type="pct"/>
            <w:vMerge/>
            <w:vAlign w:val="center"/>
          </w:tcPr>
          <w:p w14:paraId="0B838B49" w14:textId="77777777" w:rsidR="002C0674" w:rsidRPr="00984911" w:rsidRDefault="002C0674" w:rsidP="004F569B">
            <w:pPr>
              <w:pStyle w:val="ConsPlusNormal"/>
              <w:jc w:val="center"/>
              <w:rPr>
                <w:sz w:val="24"/>
                <w:szCs w:val="24"/>
              </w:rPr>
            </w:pPr>
          </w:p>
        </w:tc>
      </w:tr>
      <w:tr w:rsidR="002C0674" w:rsidRPr="00984911" w14:paraId="025ABC08" w14:textId="77777777" w:rsidTr="004F569B">
        <w:tc>
          <w:tcPr>
            <w:tcW w:w="433" w:type="pct"/>
            <w:vMerge/>
            <w:vAlign w:val="center"/>
          </w:tcPr>
          <w:p w14:paraId="527D9B53" w14:textId="77777777" w:rsidR="002C0674" w:rsidRPr="00984911" w:rsidRDefault="002C0674" w:rsidP="004F569B">
            <w:pPr>
              <w:pStyle w:val="ConsPlusNormal"/>
              <w:jc w:val="center"/>
              <w:rPr>
                <w:sz w:val="24"/>
                <w:szCs w:val="24"/>
              </w:rPr>
            </w:pPr>
          </w:p>
        </w:tc>
        <w:tc>
          <w:tcPr>
            <w:tcW w:w="2345" w:type="pct"/>
            <w:vAlign w:val="center"/>
          </w:tcPr>
          <w:p w14:paraId="37BCA02F" w14:textId="77777777" w:rsidR="002C0674" w:rsidRPr="00984911" w:rsidRDefault="002C0674" w:rsidP="004F569B">
            <w:pPr>
              <w:pStyle w:val="xmsonormal"/>
              <w:shd w:val="clear" w:color="auto" w:fill="FFFFFF"/>
              <w:spacing w:before="0" w:beforeAutospacing="0" w:after="0" w:afterAutospacing="0"/>
              <w:jc w:val="center"/>
              <w:rPr>
                <w:b/>
                <w:sz w:val="28"/>
                <w:szCs w:val="28"/>
              </w:rPr>
            </w:pPr>
            <w:r w:rsidRPr="00984911">
              <w:rPr>
                <w:sz w:val="22"/>
                <w:szCs w:val="22"/>
              </w:rPr>
              <w:t>Вывод из эксплуатации/демонтаж турбоустановки с турбиной типа ВПТ-25-4 ст. №2 – выводимая эл.  мощность 25 МВт; тепловая 91,5 Гкал/ч</w:t>
            </w:r>
          </w:p>
        </w:tc>
        <w:tc>
          <w:tcPr>
            <w:tcW w:w="987" w:type="pct"/>
            <w:vMerge/>
            <w:vAlign w:val="center"/>
          </w:tcPr>
          <w:p w14:paraId="5A5A0D87"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c>
          <w:tcPr>
            <w:tcW w:w="1236" w:type="pct"/>
            <w:vMerge/>
            <w:vAlign w:val="center"/>
          </w:tcPr>
          <w:p w14:paraId="4BC5E7CF"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r>
      <w:tr w:rsidR="002C0674" w:rsidRPr="00984911" w14:paraId="5E98DF15" w14:textId="77777777" w:rsidTr="004F569B">
        <w:tc>
          <w:tcPr>
            <w:tcW w:w="433" w:type="pct"/>
            <w:vAlign w:val="center"/>
          </w:tcPr>
          <w:p w14:paraId="6DEC2B7C" w14:textId="77777777" w:rsidR="002C0674" w:rsidRPr="00984911" w:rsidRDefault="002C0674" w:rsidP="004F569B">
            <w:pPr>
              <w:pStyle w:val="ConsPlusNormal"/>
              <w:jc w:val="center"/>
              <w:rPr>
                <w:sz w:val="24"/>
                <w:szCs w:val="24"/>
              </w:rPr>
            </w:pPr>
            <w:r w:rsidRPr="00984911">
              <w:rPr>
                <w:sz w:val="24"/>
                <w:szCs w:val="24"/>
              </w:rPr>
              <w:t>2026</w:t>
            </w:r>
          </w:p>
        </w:tc>
        <w:tc>
          <w:tcPr>
            <w:tcW w:w="2345" w:type="pct"/>
            <w:vAlign w:val="center"/>
          </w:tcPr>
          <w:p w14:paraId="184D372D" w14:textId="040BBE1F" w:rsidR="002C0674" w:rsidRPr="00984911" w:rsidRDefault="002C0674" w:rsidP="004F569B">
            <w:pPr>
              <w:pStyle w:val="xmsonormal"/>
              <w:shd w:val="clear" w:color="auto" w:fill="FFFFFF"/>
              <w:spacing w:before="0" w:beforeAutospacing="0" w:after="0" w:afterAutospacing="0"/>
              <w:jc w:val="center"/>
            </w:pPr>
          </w:p>
        </w:tc>
        <w:tc>
          <w:tcPr>
            <w:tcW w:w="987" w:type="pct"/>
            <w:vAlign w:val="center"/>
          </w:tcPr>
          <w:p w14:paraId="654A7EF4" w14:textId="51896C60" w:rsidR="002C0674" w:rsidRPr="00984911" w:rsidRDefault="004659EC" w:rsidP="004F569B">
            <w:pPr>
              <w:pStyle w:val="ConsPlusNormal"/>
              <w:jc w:val="center"/>
              <w:rPr>
                <w:sz w:val="24"/>
                <w:szCs w:val="24"/>
              </w:rPr>
            </w:pPr>
            <w:r>
              <w:rPr>
                <w:sz w:val="24"/>
                <w:szCs w:val="24"/>
              </w:rPr>
              <w:t>459</w:t>
            </w:r>
          </w:p>
        </w:tc>
        <w:tc>
          <w:tcPr>
            <w:tcW w:w="1236" w:type="pct"/>
            <w:vAlign w:val="center"/>
          </w:tcPr>
          <w:p w14:paraId="75F54D06" w14:textId="200F72CC" w:rsidR="002C0674" w:rsidRPr="00984911" w:rsidRDefault="004659EC" w:rsidP="004F569B">
            <w:pPr>
              <w:pStyle w:val="ConsPlusNormal"/>
              <w:jc w:val="center"/>
              <w:rPr>
                <w:sz w:val="24"/>
                <w:szCs w:val="24"/>
              </w:rPr>
            </w:pPr>
            <w:r>
              <w:rPr>
                <w:sz w:val="24"/>
                <w:szCs w:val="24"/>
              </w:rPr>
              <w:t>1031</w:t>
            </w:r>
            <w:r w:rsidR="002C0674" w:rsidRPr="00984911">
              <w:rPr>
                <w:sz w:val="24"/>
                <w:szCs w:val="24"/>
              </w:rPr>
              <w:t>,1</w:t>
            </w:r>
          </w:p>
        </w:tc>
      </w:tr>
      <w:tr w:rsidR="004659EC" w:rsidRPr="00984911" w14:paraId="50928679" w14:textId="77777777" w:rsidTr="004F569B">
        <w:tc>
          <w:tcPr>
            <w:tcW w:w="433" w:type="pct"/>
            <w:vAlign w:val="center"/>
          </w:tcPr>
          <w:p w14:paraId="29B304DE" w14:textId="77777777" w:rsidR="004659EC" w:rsidRPr="00984911" w:rsidRDefault="004659EC" w:rsidP="004F569B">
            <w:pPr>
              <w:pStyle w:val="ConsPlusNormal"/>
              <w:jc w:val="center"/>
              <w:rPr>
                <w:sz w:val="24"/>
                <w:szCs w:val="24"/>
              </w:rPr>
            </w:pPr>
            <w:r w:rsidRPr="00984911">
              <w:rPr>
                <w:sz w:val="24"/>
                <w:szCs w:val="24"/>
              </w:rPr>
              <w:t>…</w:t>
            </w:r>
          </w:p>
        </w:tc>
        <w:tc>
          <w:tcPr>
            <w:tcW w:w="2345" w:type="pct"/>
            <w:vAlign w:val="center"/>
          </w:tcPr>
          <w:p w14:paraId="53CE8320" w14:textId="77777777" w:rsidR="004659EC" w:rsidRPr="00984911" w:rsidRDefault="004659EC" w:rsidP="004F569B">
            <w:pPr>
              <w:pStyle w:val="xmsonormal"/>
              <w:shd w:val="clear" w:color="auto" w:fill="FFFFFF"/>
              <w:spacing w:before="0" w:beforeAutospacing="0" w:after="0" w:afterAutospacing="0"/>
              <w:ind w:left="960"/>
              <w:jc w:val="center"/>
            </w:pPr>
            <w:r w:rsidRPr="00984911">
              <w:rPr>
                <w:sz w:val="22"/>
                <w:szCs w:val="22"/>
              </w:rPr>
              <w:t>-</w:t>
            </w:r>
          </w:p>
        </w:tc>
        <w:tc>
          <w:tcPr>
            <w:tcW w:w="987" w:type="pct"/>
            <w:vAlign w:val="center"/>
          </w:tcPr>
          <w:p w14:paraId="34895198" w14:textId="0BB3C05F" w:rsidR="004659EC" w:rsidRPr="00984911" w:rsidRDefault="004659EC" w:rsidP="004F569B">
            <w:pPr>
              <w:pStyle w:val="ConsPlusNormal"/>
              <w:jc w:val="center"/>
              <w:rPr>
                <w:sz w:val="24"/>
                <w:szCs w:val="24"/>
              </w:rPr>
            </w:pPr>
            <w:r>
              <w:rPr>
                <w:sz w:val="24"/>
                <w:szCs w:val="24"/>
              </w:rPr>
              <w:t>459</w:t>
            </w:r>
          </w:p>
        </w:tc>
        <w:tc>
          <w:tcPr>
            <w:tcW w:w="1236" w:type="pct"/>
            <w:vAlign w:val="center"/>
          </w:tcPr>
          <w:p w14:paraId="130C0E6F" w14:textId="09E7C233" w:rsidR="004659EC" w:rsidRPr="00984911" w:rsidRDefault="004659EC" w:rsidP="004F569B">
            <w:pPr>
              <w:pStyle w:val="ConsPlusNormal"/>
              <w:jc w:val="center"/>
              <w:rPr>
                <w:sz w:val="24"/>
                <w:szCs w:val="24"/>
              </w:rPr>
            </w:pPr>
            <w:r>
              <w:rPr>
                <w:sz w:val="24"/>
                <w:szCs w:val="24"/>
              </w:rPr>
              <w:t>1031</w:t>
            </w:r>
            <w:r w:rsidRPr="00984911">
              <w:rPr>
                <w:sz w:val="24"/>
                <w:szCs w:val="24"/>
              </w:rPr>
              <w:t>,1</w:t>
            </w:r>
          </w:p>
        </w:tc>
      </w:tr>
      <w:tr w:rsidR="004659EC" w:rsidRPr="00984911" w14:paraId="7C9F587B" w14:textId="77777777" w:rsidTr="004F569B">
        <w:tc>
          <w:tcPr>
            <w:tcW w:w="433" w:type="pct"/>
            <w:vAlign w:val="center"/>
          </w:tcPr>
          <w:p w14:paraId="203DBB1B" w14:textId="77777777" w:rsidR="004659EC" w:rsidRPr="00984911" w:rsidRDefault="004659EC" w:rsidP="004F569B">
            <w:pPr>
              <w:pStyle w:val="ConsPlusNormal"/>
              <w:jc w:val="center"/>
              <w:rPr>
                <w:sz w:val="24"/>
                <w:szCs w:val="24"/>
              </w:rPr>
            </w:pPr>
            <w:r w:rsidRPr="00984911">
              <w:rPr>
                <w:sz w:val="24"/>
                <w:szCs w:val="24"/>
              </w:rPr>
              <w:t>2035</w:t>
            </w:r>
          </w:p>
        </w:tc>
        <w:tc>
          <w:tcPr>
            <w:tcW w:w="2345" w:type="pct"/>
            <w:vAlign w:val="center"/>
          </w:tcPr>
          <w:p w14:paraId="7B3FCAE7" w14:textId="77777777" w:rsidR="004659EC" w:rsidRPr="00984911" w:rsidRDefault="004659EC" w:rsidP="004F569B">
            <w:pPr>
              <w:pStyle w:val="ConsPlusTitle"/>
              <w:spacing w:line="360" w:lineRule="auto"/>
              <w:jc w:val="center"/>
              <w:outlineLvl w:val="2"/>
              <w:rPr>
                <w:rFonts w:ascii="Times New Roman" w:hAnsi="Times New Roman" w:cs="Times New Roman"/>
                <w:b w:val="0"/>
                <w:sz w:val="28"/>
                <w:szCs w:val="28"/>
              </w:rPr>
            </w:pPr>
            <w:r w:rsidRPr="00984911">
              <w:rPr>
                <w:rFonts w:ascii="Times New Roman" w:hAnsi="Times New Roman" w:cs="Times New Roman"/>
                <w:b w:val="0"/>
                <w:sz w:val="28"/>
                <w:szCs w:val="28"/>
              </w:rPr>
              <w:t>-</w:t>
            </w:r>
          </w:p>
        </w:tc>
        <w:tc>
          <w:tcPr>
            <w:tcW w:w="987" w:type="pct"/>
            <w:vAlign w:val="center"/>
          </w:tcPr>
          <w:p w14:paraId="595806CA" w14:textId="1B11CF29" w:rsidR="004659EC" w:rsidRPr="00984911" w:rsidRDefault="004659EC" w:rsidP="004F569B">
            <w:pPr>
              <w:pStyle w:val="ConsPlusNormal"/>
              <w:jc w:val="center"/>
              <w:rPr>
                <w:sz w:val="24"/>
                <w:szCs w:val="24"/>
              </w:rPr>
            </w:pPr>
            <w:r>
              <w:rPr>
                <w:sz w:val="24"/>
                <w:szCs w:val="24"/>
              </w:rPr>
              <w:t>459</w:t>
            </w:r>
          </w:p>
        </w:tc>
        <w:tc>
          <w:tcPr>
            <w:tcW w:w="1236" w:type="pct"/>
            <w:vAlign w:val="center"/>
          </w:tcPr>
          <w:p w14:paraId="21094B6D" w14:textId="154506F4" w:rsidR="004659EC" w:rsidRPr="00984911" w:rsidRDefault="004659EC" w:rsidP="004F569B">
            <w:pPr>
              <w:pStyle w:val="ConsPlusNormal"/>
              <w:jc w:val="center"/>
              <w:rPr>
                <w:sz w:val="24"/>
                <w:szCs w:val="24"/>
              </w:rPr>
            </w:pPr>
            <w:r>
              <w:rPr>
                <w:sz w:val="24"/>
                <w:szCs w:val="24"/>
              </w:rPr>
              <w:t>1031</w:t>
            </w:r>
            <w:r w:rsidRPr="00984911">
              <w:rPr>
                <w:sz w:val="24"/>
                <w:szCs w:val="24"/>
              </w:rPr>
              <w:t>,1</w:t>
            </w:r>
          </w:p>
        </w:tc>
      </w:tr>
    </w:tbl>
    <w:p w14:paraId="08125641" w14:textId="77777777" w:rsidR="002C0674" w:rsidRPr="00984911" w:rsidRDefault="002C0674" w:rsidP="00A715F3">
      <w:pPr>
        <w:spacing w:line="360" w:lineRule="auto"/>
        <w:rPr>
          <w:rFonts w:ascii="Times New Roman" w:hAnsi="Times New Roman" w:cs="Times New Roman"/>
        </w:rPr>
      </w:pPr>
    </w:p>
    <w:p w14:paraId="4283C0EC" w14:textId="77777777" w:rsidR="002C0674" w:rsidRPr="00984911" w:rsidRDefault="002C0674" w:rsidP="001255A0">
      <w:pPr>
        <w:pStyle w:val="2"/>
      </w:pPr>
      <w:bookmarkStart w:id="52" w:name="_Toc49354000"/>
      <w:bookmarkStart w:id="53" w:name="_Toc50115757"/>
      <w:r w:rsidRPr="00984911">
        <w:t xml:space="preserve">5.3 Модернизация </w:t>
      </w:r>
      <w:proofErr w:type="spellStart"/>
      <w:r w:rsidRPr="00984911">
        <w:t>котлоагрегатов</w:t>
      </w:r>
      <w:proofErr w:type="spellEnd"/>
      <w:r w:rsidRPr="00984911">
        <w:t xml:space="preserve"> и котельного оборудования</w:t>
      </w:r>
      <w:bookmarkEnd w:id="52"/>
      <w:bookmarkEnd w:id="53"/>
    </w:p>
    <w:p w14:paraId="538CF83F" w14:textId="77777777" w:rsidR="00162EFD" w:rsidRDefault="002C0674" w:rsidP="00162EFD">
      <w:pPr>
        <w:pStyle w:val="Default"/>
        <w:spacing w:line="360" w:lineRule="auto"/>
        <w:ind w:firstLine="709"/>
        <w:jc w:val="both"/>
      </w:pPr>
      <w:r w:rsidRPr="00984911">
        <w:t>С целью повышения надежности и экономичности работы котельного оборудования ТЭЦ сформирована и  в установленном порядке направлена  в Департаменте тарифного регулирования Томской области инвестиционная программа (филиал АО "РИР" в г. Северске)  в сфере теплоснабжения на  2021-2023г.г.</w:t>
      </w:r>
      <w:r w:rsidR="00162EFD" w:rsidRPr="004F569B">
        <w:t xml:space="preserve"> Приказом Департаментом тарифного регулирования Томской области от 29.10.2020 №1-639/9 (231) утверждена инвестиционная программа АО «РИР»  в сфере теплоснабжения на 2021-2023гг.</w:t>
      </w:r>
    </w:p>
    <w:p w14:paraId="621C72E9" w14:textId="77777777" w:rsidR="002C0674" w:rsidRPr="00984911" w:rsidRDefault="002C0674" w:rsidP="00AE30BF">
      <w:pPr>
        <w:pStyle w:val="Default"/>
        <w:spacing w:line="360" w:lineRule="auto"/>
        <w:ind w:firstLine="709"/>
        <w:jc w:val="both"/>
      </w:pPr>
      <w:r w:rsidRPr="00984911">
        <w:lastRenderedPageBreak/>
        <w:t xml:space="preserve">Инвестиционной программой предусмотрены работы по модернизации </w:t>
      </w:r>
      <w:proofErr w:type="spellStart"/>
      <w:r w:rsidRPr="00984911">
        <w:t>котлоагрегатов</w:t>
      </w:r>
      <w:proofErr w:type="spellEnd"/>
      <w:r w:rsidRPr="00984911">
        <w:t xml:space="preserve"> № 5, 7 и </w:t>
      </w:r>
      <w:proofErr w:type="spellStart"/>
      <w:r w:rsidRPr="00984911">
        <w:t>котлоагрегатов</w:t>
      </w:r>
      <w:proofErr w:type="spellEnd"/>
      <w:r w:rsidRPr="00984911">
        <w:t xml:space="preserve"> второй очереди –  см. Книгу 7 Обосновывающих материалов.</w:t>
      </w:r>
      <w:r w:rsidR="001B0464" w:rsidRPr="004F569B">
        <w:rPr>
          <w:rFonts w:ascii="Times New Roman CYR" w:eastAsia="Times New Roman" w:hAnsi="Times New Roman CYR" w:cs="Times New Roman CYR"/>
          <w:color w:val="auto"/>
          <w:lang w:eastAsia="ru-RU"/>
        </w:rPr>
        <w:t xml:space="preserve"> </w:t>
      </w:r>
      <w:r w:rsidR="001B0464">
        <w:t>(М</w:t>
      </w:r>
      <w:r w:rsidR="001B0464" w:rsidRPr="001B0464">
        <w:t>ероприятия представлены с учётом планируемой корректировки утверждённой инвестиционной программы, которую АО «РИР» осуществит в установленные законодательством сроки)</w:t>
      </w:r>
    </w:p>
    <w:p w14:paraId="78712F4E" w14:textId="77777777" w:rsidR="002C0674" w:rsidRPr="00984911" w:rsidRDefault="002C0674" w:rsidP="001255A0">
      <w:pPr>
        <w:pStyle w:val="Default"/>
        <w:spacing w:line="360" w:lineRule="auto"/>
        <w:ind w:firstLine="709"/>
        <w:jc w:val="both"/>
      </w:pPr>
      <w:r w:rsidRPr="00984911">
        <w:t xml:space="preserve">Цель реализации - увеличение диапазона регулирования нагрузки котла, модернизация поверхностей нагрева, горелочных устройств </w:t>
      </w:r>
      <w:proofErr w:type="spellStart"/>
      <w:r w:rsidRPr="00984911">
        <w:t>котлоагрегатов</w:t>
      </w:r>
      <w:proofErr w:type="spellEnd"/>
      <w:r w:rsidRPr="00984911">
        <w:t xml:space="preserve">, перевод на совместное сжигание угля и газа, автоматизация управления. </w:t>
      </w:r>
    </w:p>
    <w:p w14:paraId="2930BB4C" w14:textId="77777777" w:rsidR="002C0674" w:rsidRPr="00984911" w:rsidRDefault="002C0674" w:rsidP="001255A0">
      <w:pPr>
        <w:pStyle w:val="Default"/>
        <w:spacing w:line="360" w:lineRule="auto"/>
        <w:ind w:firstLine="709"/>
        <w:jc w:val="both"/>
      </w:pPr>
      <w:r w:rsidRPr="00984911">
        <w:t xml:space="preserve">В соответствии с технико-коммерческим предложением ООО </w:t>
      </w:r>
      <w:proofErr w:type="spellStart"/>
      <w:r w:rsidRPr="00984911">
        <w:t>ЗиО</w:t>
      </w:r>
      <w:proofErr w:type="spellEnd"/>
      <w:r w:rsidRPr="00984911">
        <w:t xml:space="preserve"> КОТЭС объем реконструкции предусматривает: </w:t>
      </w:r>
    </w:p>
    <w:p w14:paraId="4D8E251B" w14:textId="77777777" w:rsidR="002C0674" w:rsidRPr="00984911" w:rsidRDefault="002C0674" w:rsidP="00DA7FEB">
      <w:pPr>
        <w:pStyle w:val="Default"/>
        <w:numPr>
          <w:ilvl w:val="0"/>
          <w:numId w:val="35"/>
        </w:numPr>
        <w:spacing w:line="360" w:lineRule="auto"/>
        <w:jc w:val="both"/>
      </w:pPr>
      <w:r w:rsidRPr="00984911">
        <w:t xml:space="preserve">проектные работы по модернизации котлов с переводом на сжигание непроектных Кузнецких углей марок «Г» и «Д» </w:t>
      </w:r>
      <w:proofErr w:type="spellStart"/>
      <w:r w:rsidRPr="00984911">
        <w:t>Талдинского</w:t>
      </w:r>
      <w:proofErr w:type="spellEnd"/>
      <w:r w:rsidRPr="00984911">
        <w:t xml:space="preserve"> </w:t>
      </w:r>
      <w:proofErr w:type="spellStart"/>
      <w:r w:rsidRPr="00984911">
        <w:t>месторожденния</w:t>
      </w:r>
      <w:proofErr w:type="spellEnd"/>
      <w:r w:rsidRPr="00984911">
        <w:t>;</w:t>
      </w:r>
    </w:p>
    <w:p w14:paraId="6132561F" w14:textId="77777777" w:rsidR="002C0674" w:rsidRPr="00984911" w:rsidRDefault="002C0674" w:rsidP="00DA7FEB">
      <w:pPr>
        <w:pStyle w:val="Default"/>
        <w:numPr>
          <w:ilvl w:val="0"/>
          <w:numId w:val="35"/>
        </w:numPr>
        <w:spacing w:line="360" w:lineRule="auto"/>
        <w:jc w:val="both"/>
      </w:pPr>
      <w:r w:rsidRPr="00984911">
        <w:t>комплекс мероприятий по обеспечению взрывобезопасности систем пылеприготовления;</w:t>
      </w:r>
    </w:p>
    <w:p w14:paraId="631ED0E1" w14:textId="77777777" w:rsidR="002C0674" w:rsidRPr="00984911" w:rsidRDefault="002C0674" w:rsidP="00DA7FEB">
      <w:pPr>
        <w:pStyle w:val="Default"/>
        <w:numPr>
          <w:ilvl w:val="0"/>
          <w:numId w:val="35"/>
        </w:numPr>
        <w:spacing w:line="360" w:lineRule="auto"/>
        <w:jc w:val="both"/>
      </w:pPr>
      <w:r w:rsidRPr="00984911">
        <w:t>замена топочно-горелочных устройств с соответствующим изменением воздуховодов и опорно-подвесной системы, разводок экранных труб под горелки и сопла, замена части экранов.</w:t>
      </w:r>
    </w:p>
    <w:p w14:paraId="30403DFA" w14:textId="77777777" w:rsidR="002C0674" w:rsidRPr="00984911" w:rsidRDefault="002C0674" w:rsidP="001255A0">
      <w:pPr>
        <w:pStyle w:val="Default"/>
        <w:spacing w:line="360" w:lineRule="auto"/>
        <w:ind w:firstLine="709"/>
        <w:jc w:val="both"/>
      </w:pPr>
      <w:r w:rsidRPr="00984911">
        <w:t>Проект предусматривает сохранение существующих систем пылеприготовления с шаровыми барабанными мельницами и промежуточными бункерами пыли.</w:t>
      </w:r>
    </w:p>
    <w:p w14:paraId="2B966B6D" w14:textId="77777777" w:rsidR="002C0674" w:rsidRPr="00984911" w:rsidRDefault="002C0674" w:rsidP="001255A0">
      <w:pPr>
        <w:pStyle w:val="Default"/>
        <w:spacing w:line="360" w:lineRule="auto"/>
        <w:ind w:firstLine="709"/>
        <w:jc w:val="both"/>
      </w:pPr>
      <w:r w:rsidRPr="00984911">
        <w:t xml:space="preserve">Технико-экономический эффект от перевода котлов на сжигание непроектных углей будет достигнут за счет снижения топливной составляющей себестоимости тепловой и электрической энергии, отпускаемых от ТЭЦ. </w:t>
      </w:r>
    </w:p>
    <w:p w14:paraId="44A3F2A3" w14:textId="77777777" w:rsidR="002C0674" w:rsidRPr="00984911" w:rsidRDefault="002C0674" w:rsidP="001255A0">
      <w:pPr>
        <w:pStyle w:val="Default"/>
        <w:spacing w:line="360" w:lineRule="auto"/>
        <w:ind w:firstLine="709"/>
        <w:jc w:val="both"/>
      </w:pPr>
      <w:r w:rsidRPr="00984911">
        <w:t xml:space="preserve"> Кроме того, для  повышения надежности работы </w:t>
      </w:r>
      <w:proofErr w:type="spellStart"/>
      <w:r w:rsidRPr="00984911">
        <w:t>золошлакоудоления</w:t>
      </w:r>
      <w:proofErr w:type="spellEnd"/>
      <w:r w:rsidRPr="00984911">
        <w:t xml:space="preserve">, Инвестиционной программой предусмотрена поставка трех </w:t>
      </w:r>
      <w:proofErr w:type="spellStart"/>
      <w:r w:rsidRPr="00984911">
        <w:t>багерных</w:t>
      </w:r>
      <w:proofErr w:type="spellEnd"/>
      <w:r w:rsidRPr="00984911">
        <w:t xml:space="preserve"> насосов. </w:t>
      </w:r>
    </w:p>
    <w:p w14:paraId="60A04056" w14:textId="7AAB0053" w:rsidR="002C0674" w:rsidRPr="004F569B" w:rsidRDefault="002C0674" w:rsidP="001255A0">
      <w:pPr>
        <w:widowControl/>
        <w:autoSpaceDE/>
        <w:autoSpaceDN/>
        <w:adjustRightInd/>
        <w:spacing w:line="360" w:lineRule="auto"/>
        <w:ind w:firstLine="708"/>
        <w:rPr>
          <w:rFonts w:ascii="Times New Roman" w:hAnsi="Times New Roman" w:cs="Times New Roman"/>
          <w:color w:val="000000"/>
        </w:rPr>
      </w:pPr>
      <w:r w:rsidRPr="00984911">
        <w:rPr>
          <w:rFonts w:ascii="Times New Roman" w:hAnsi="Times New Roman" w:cs="Times New Roman"/>
          <w:color w:val="000000"/>
        </w:rPr>
        <w:t xml:space="preserve">Расходы на реализацию мероприятий инвестиционной программы - в прогнозных ценах, тыс. </w:t>
      </w:r>
      <w:r w:rsidRPr="004F569B">
        <w:rPr>
          <w:rFonts w:ascii="Times New Roman" w:hAnsi="Times New Roman" w:cs="Times New Roman"/>
          <w:color w:val="000000"/>
        </w:rPr>
        <w:t>руб. (</w:t>
      </w:r>
      <w:proofErr w:type="gramStart"/>
      <w:r w:rsidR="00162EFD" w:rsidRPr="004F569B">
        <w:rPr>
          <w:rFonts w:ascii="Times New Roman" w:hAnsi="Times New Roman" w:cs="Times New Roman"/>
          <w:color w:val="000000"/>
        </w:rPr>
        <w:t xml:space="preserve">без  </w:t>
      </w:r>
      <w:r w:rsidRPr="004F569B">
        <w:rPr>
          <w:rFonts w:ascii="Times New Roman" w:hAnsi="Times New Roman" w:cs="Times New Roman"/>
          <w:color w:val="000000"/>
        </w:rPr>
        <w:t>НДС</w:t>
      </w:r>
      <w:proofErr w:type="gramEnd"/>
      <w:r w:rsidRPr="004F569B">
        <w:rPr>
          <w:rFonts w:ascii="Times New Roman" w:hAnsi="Times New Roman" w:cs="Times New Roman"/>
          <w:color w:val="000000"/>
        </w:rPr>
        <w:t xml:space="preserve">) – </w:t>
      </w:r>
      <w:r w:rsidR="00162EFD" w:rsidRPr="004F569B">
        <w:rPr>
          <w:rFonts w:ascii="Times New Roman" w:hAnsi="Times New Roman" w:cs="Times New Roman"/>
          <w:b/>
          <w:color w:val="000000"/>
        </w:rPr>
        <w:t xml:space="preserve">3 </w:t>
      </w:r>
      <w:r w:rsidR="00F705B1">
        <w:rPr>
          <w:rFonts w:ascii="Times New Roman" w:hAnsi="Times New Roman" w:cs="Times New Roman"/>
          <w:b/>
          <w:color w:val="000000"/>
        </w:rPr>
        <w:t>917</w:t>
      </w:r>
      <w:r w:rsidR="00F705B1" w:rsidRPr="004F569B">
        <w:rPr>
          <w:rFonts w:ascii="Times New Roman" w:hAnsi="Times New Roman" w:cs="Times New Roman"/>
          <w:b/>
          <w:color w:val="000000"/>
        </w:rPr>
        <w:t xml:space="preserve"> </w:t>
      </w:r>
      <w:r w:rsidR="00F705B1">
        <w:rPr>
          <w:rFonts w:ascii="Times New Roman" w:hAnsi="Times New Roman" w:cs="Times New Roman"/>
          <w:b/>
          <w:color w:val="000000"/>
        </w:rPr>
        <w:t>332</w:t>
      </w:r>
      <w:r w:rsidR="00162EFD" w:rsidRPr="004F569B">
        <w:rPr>
          <w:rFonts w:ascii="Times New Roman" w:hAnsi="Times New Roman" w:cs="Times New Roman"/>
          <w:b/>
          <w:color w:val="000000"/>
        </w:rPr>
        <w:t>,</w:t>
      </w:r>
      <w:r w:rsidR="00F705B1">
        <w:rPr>
          <w:rFonts w:ascii="Times New Roman" w:hAnsi="Times New Roman" w:cs="Times New Roman"/>
          <w:b/>
          <w:color w:val="000000"/>
        </w:rPr>
        <w:t>49</w:t>
      </w:r>
      <w:r w:rsidR="00F705B1" w:rsidRPr="004F569B">
        <w:rPr>
          <w:rFonts w:ascii="Times New Roman" w:hAnsi="Times New Roman" w:cs="Times New Roman"/>
          <w:b/>
          <w:color w:val="000000"/>
        </w:rPr>
        <w:t xml:space="preserve"> </w:t>
      </w:r>
      <w:r w:rsidRPr="004F569B">
        <w:rPr>
          <w:rFonts w:ascii="Times New Roman" w:hAnsi="Times New Roman" w:cs="Times New Roman"/>
          <w:color w:val="000000"/>
        </w:rPr>
        <w:t>тыс. руб.</w:t>
      </w:r>
      <w:r w:rsidR="001B0464" w:rsidRPr="001B0464">
        <w:t xml:space="preserve"> </w:t>
      </w:r>
      <w:r w:rsidR="001B0464" w:rsidRPr="001B0464">
        <w:rPr>
          <w:rFonts w:ascii="Times New Roman" w:hAnsi="Times New Roman" w:cs="Times New Roman"/>
          <w:color w:val="000000"/>
        </w:rPr>
        <w:t xml:space="preserve">(с учётом планируемой корректировки). </w:t>
      </w:r>
      <w:r w:rsidRPr="00984911">
        <w:rPr>
          <w:rFonts w:ascii="Times New Roman" w:hAnsi="Times New Roman" w:cs="Times New Roman"/>
          <w:color w:val="000000"/>
        </w:rPr>
        <w:t xml:space="preserve"> </w:t>
      </w:r>
      <w:r w:rsidRPr="00984911">
        <w:t xml:space="preserve">Регулирующий орган в сфере тарифного регулирования (ДТР Томской области) при установлении тарифов источники финансирования, указанные в таблице, анализирует и принимает с учетом оценки доступности тарифов для потребителей в соответствии с п. 30 Правил согласования и утверждения инвестиционных программ организаций, осуществляющих регулируемые виды деятельности в сфере </w:t>
      </w:r>
      <w:r w:rsidRPr="004F569B">
        <w:t>теплоснабжения, утвержденных постановлением правительства РФ от 5.05.2014 №410.</w:t>
      </w:r>
    </w:p>
    <w:p w14:paraId="7ED11D5F" w14:textId="77777777" w:rsidR="002C0674" w:rsidRPr="00984911" w:rsidRDefault="00162EFD" w:rsidP="00AE30BF">
      <w:pPr>
        <w:spacing w:line="360" w:lineRule="auto"/>
        <w:ind w:firstLine="708"/>
        <w:rPr>
          <w:rFonts w:ascii="Times New Roman" w:hAnsi="Times New Roman" w:cs="Times New Roman"/>
          <w:color w:val="000000"/>
          <w:lang w:eastAsia="en-US"/>
        </w:rPr>
      </w:pPr>
      <w:r w:rsidRPr="004F569B">
        <w:t xml:space="preserve">Утвержденные приказом Департамента тарифного регулирования Томской области от 29.10.2020 №1-639/9 (231) </w:t>
      </w:r>
      <w:r w:rsidRPr="004F569B">
        <w:rPr>
          <w:rFonts w:ascii="Times New Roman" w:hAnsi="Times New Roman" w:cs="Times New Roman"/>
          <w:color w:val="000000"/>
          <w:lang w:eastAsia="en-US"/>
        </w:rPr>
        <w:t>п</w:t>
      </w:r>
      <w:r w:rsidR="002C0674" w:rsidRPr="004F569B">
        <w:rPr>
          <w:rFonts w:ascii="Times New Roman" w:hAnsi="Times New Roman" w:cs="Times New Roman"/>
          <w:color w:val="000000"/>
          <w:lang w:eastAsia="en-US"/>
        </w:rPr>
        <w:t>лановые</w:t>
      </w:r>
      <w:r w:rsidR="002C0674" w:rsidRPr="00984911">
        <w:rPr>
          <w:rFonts w:ascii="Times New Roman" w:hAnsi="Times New Roman" w:cs="Times New Roman"/>
          <w:color w:val="000000"/>
          <w:lang w:eastAsia="en-US"/>
        </w:rPr>
        <w:t xml:space="preserve"> значения показателей, достижение которых предусмотрено в результате реализации мероприятий инвестиционной программы (ф</w:t>
      </w:r>
      <w:r w:rsidR="002C0674" w:rsidRPr="00984911">
        <w:rPr>
          <w:rFonts w:ascii="Times New Roman" w:hAnsi="Times New Roman" w:cs="Times New Roman"/>
          <w:color w:val="000000"/>
        </w:rPr>
        <w:t xml:space="preserve">илиал АО "РИР" в г. Северске) </w:t>
      </w:r>
      <w:r w:rsidR="002C0674" w:rsidRPr="00984911">
        <w:rPr>
          <w:rFonts w:ascii="Times New Roman" w:hAnsi="Times New Roman" w:cs="Times New Roman"/>
          <w:color w:val="000000"/>
          <w:lang w:eastAsia="en-US"/>
        </w:rPr>
        <w:t xml:space="preserve"> в сфере теплоснабжения на  2021-2023 гг. приведены в таблице 5.3.</w:t>
      </w:r>
    </w:p>
    <w:p w14:paraId="3760C890" w14:textId="77777777" w:rsidR="002C0674" w:rsidRPr="00984911" w:rsidRDefault="002C0674" w:rsidP="001255A0">
      <w:pPr>
        <w:pStyle w:val="xmsonormal"/>
        <w:shd w:val="clear" w:color="auto" w:fill="FFFFFF"/>
        <w:spacing w:before="0" w:beforeAutospacing="0" w:after="0" w:afterAutospacing="0" w:line="360" w:lineRule="auto"/>
        <w:ind w:firstLine="708"/>
        <w:jc w:val="both"/>
      </w:pPr>
    </w:p>
    <w:p w14:paraId="37C77C46" w14:textId="242D9E54" w:rsidR="002C0674" w:rsidRPr="00984911" w:rsidRDefault="002C0674" w:rsidP="00AE30BF">
      <w:pPr>
        <w:spacing w:line="360" w:lineRule="auto"/>
        <w:ind w:firstLine="0"/>
        <w:rPr>
          <w:rFonts w:ascii="Times New Roman" w:hAnsi="Times New Roman" w:cs="Times New Roman"/>
          <w:color w:val="000000"/>
          <w:lang w:eastAsia="en-US"/>
        </w:rPr>
      </w:pPr>
      <w:r w:rsidRPr="00984911">
        <w:rPr>
          <w:rFonts w:ascii="Times New Roman" w:hAnsi="Times New Roman" w:cs="Times New Roman"/>
          <w:color w:val="000000"/>
          <w:lang w:eastAsia="en-US"/>
        </w:rPr>
        <w:lastRenderedPageBreak/>
        <w:t xml:space="preserve">Таблица 5.3 – </w:t>
      </w:r>
      <w:r w:rsidR="00162EFD" w:rsidRPr="004F569B">
        <w:t>Утвержденные приказом Департамента тарифного регулирования Томской области от 29.10.2020 №1-639/9 (231)</w:t>
      </w:r>
      <w:r w:rsidR="00162EFD">
        <w:t xml:space="preserve"> </w:t>
      </w:r>
      <w:r w:rsidR="00162EFD">
        <w:rPr>
          <w:rFonts w:ascii="Times New Roman" w:hAnsi="Times New Roman" w:cs="Times New Roman"/>
          <w:color w:val="000000"/>
          <w:lang w:eastAsia="en-US"/>
        </w:rPr>
        <w:t>п</w:t>
      </w:r>
      <w:r w:rsidRPr="00984911">
        <w:rPr>
          <w:rFonts w:ascii="Times New Roman" w:hAnsi="Times New Roman" w:cs="Times New Roman"/>
          <w:color w:val="000000"/>
          <w:lang w:eastAsia="en-US"/>
        </w:rPr>
        <w:t>лановые значения показателей, достижение которых предусмотрено в результате реализации мероприятий инвестиционной программы (ф</w:t>
      </w:r>
      <w:r w:rsidRPr="00984911">
        <w:rPr>
          <w:rFonts w:ascii="Times New Roman" w:hAnsi="Times New Roman" w:cs="Times New Roman"/>
          <w:color w:val="000000"/>
        </w:rPr>
        <w:t xml:space="preserve">илиал АО "РИР" в г. Северске) </w:t>
      </w:r>
      <w:r w:rsidRPr="00984911">
        <w:rPr>
          <w:rFonts w:ascii="Times New Roman" w:hAnsi="Times New Roman" w:cs="Times New Roman"/>
          <w:color w:val="000000"/>
          <w:lang w:eastAsia="en-US"/>
        </w:rPr>
        <w:t xml:space="preserve">в сфере теплоснабжения </w:t>
      </w:r>
      <w:r w:rsidR="004F569B">
        <w:rPr>
          <w:rFonts w:ascii="Times New Roman" w:hAnsi="Times New Roman" w:cs="Times New Roman"/>
          <w:color w:val="000000"/>
          <w:lang w:eastAsia="en-US"/>
        </w:rPr>
        <w:t>на</w:t>
      </w:r>
      <w:r w:rsidRPr="00984911">
        <w:rPr>
          <w:rFonts w:ascii="Times New Roman" w:hAnsi="Times New Roman" w:cs="Times New Roman"/>
          <w:color w:val="000000"/>
          <w:lang w:eastAsia="en-US"/>
        </w:rPr>
        <w:t xml:space="preserve"> 2021-2023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2288"/>
        <w:gridCol w:w="1346"/>
        <w:gridCol w:w="1211"/>
        <w:gridCol w:w="1169"/>
        <w:gridCol w:w="1008"/>
        <w:gridCol w:w="1023"/>
        <w:gridCol w:w="1023"/>
      </w:tblGrid>
      <w:tr w:rsidR="002C0674" w:rsidRPr="004F569B" w14:paraId="2C11580D" w14:textId="77777777" w:rsidTr="004F569B">
        <w:tc>
          <w:tcPr>
            <w:tcW w:w="0" w:type="auto"/>
            <w:vMerge w:val="restart"/>
            <w:vAlign w:val="center"/>
          </w:tcPr>
          <w:p w14:paraId="7AF761C4" w14:textId="7F46384E"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Merge w:val="restart"/>
            <w:vAlign w:val="center"/>
          </w:tcPr>
          <w:p w14:paraId="7F6EA252"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b/>
                <w:bCs/>
                <w:sz w:val="20"/>
                <w:szCs w:val="20"/>
              </w:rPr>
              <w:t>Наименование показателя</w:t>
            </w:r>
          </w:p>
        </w:tc>
        <w:tc>
          <w:tcPr>
            <w:tcW w:w="0" w:type="auto"/>
            <w:vMerge w:val="restart"/>
            <w:vAlign w:val="center"/>
          </w:tcPr>
          <w:p w14:paraId="52562963"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 xml:space="preserve">Ед. </w:t>
            </w:r>
            <w:proofErr w:type="spellStart"/>
            <w:r w:rsidRPr="004F569B">
              <w:rPr>
                <w:rFonts w:ascii="Times New Roman" w:hAnsi="Times New Roman" w:cs="Times New Roman"/>
                <w:color w:val="000000"/>
                <w:sz w:val="20"/>
                <w:szCs w:val="20"/>
                <w:lang w:eastAsia="en-US"/>
              </w:rPr>
              <w:t>измер</w:t>
            </w:r>
            <w:proofErr w:type="spellEnd"/>
            <w:r w:rsidRPr="004F569B">
              <w:rPr>
                <w:rFonts w:ascii="Times New Roman" w:hAnsi="Times New Roman" w:cs="Times New Roman"/>
                <w:color w:val="000000"/>
                <w:sz w:val="20"/>
                <w:szCs w:val="20"/>
                <w:lang w:eastAsia="en-US"/>
              </w:rPr>
              <w:t>.</w:t>
            </w:r>
          </w:p>
        </w:tc>
        <w:tc>
          <w:tcPr>
            <w:tcW w:w="0" w:type="auto"/>
            <w:vMerge w:val="restart"/>
            <w:vAlign w:val="center"/>
          </w:tcPr>
          <w:p w14:paraId="4E7E8FB5"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Фактические значения (2019г.)</w:t>
            </w:r>
          </w:p>
        </w:tc>
        <w:tc>
          <w:tcPr>
            <w:tcW w:w="0" w:type="auto"/>
            <w:gridSpan w:val="4"/>
            <w:vAlign w:val="center"/>
          </w:tcPr>
          <w:p w14:paraId="685BFD4D"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sz w:val="20"/>
                <w:szCs w:val="20"/>
              </w:rPr>
              <w:t>Плановые значения</w:t>
            </w:r>
          </w:p>
        </w:tc>
      </w:tr>
      <w:tr w:rsidR="002C0674" w:rsidRPr="004F569B" w14:paraId="1F3B6E89" w14:textId="77777777" w:rsidTr="004F569B">
        <w:tc>
          <w:tcPr>
            <w:tcW w:w="0" w:type="auto"/>
            <w:vMerge/>
            <w:vAlign w:val="center"/>
          </w:tcPr>
          <w:p w14:paraId="306BC5D6"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Merge/>
            <w:vAlign w:val="center"/>
          </w:tcPr>
          <w:p w14:paraId="319177C9" w14:textId="77777777" w:rsidR="002C0674" w:rsidRPr="004F569B" w:rsidRDefault="002C0674" w:rsidP="004F569B">
            <w:pPr>
              <w:ind w:firstLine="0"/>
              <w:jc w:val="center"/>
              <w:rPr>
                <w:rFonts w:ascii="Times New Roman" w:hAnsi="Times New Roman" w:cs="Times New Roman"/>
                <w:b/>
                <w:bCs/>
                <w:sz w:val="20"/>
                <w:szCs w:val="20"/>
              </w:rPr>
            </w:pPr>
          </w:p>
        </w:tc>
        <w:tc>
          <w:tcPr>
            <w:tcW w:w="0" w:type="auto"/>
            <w:vMerge/>
            <w:vAlign w:val="center"/>
          </w:tcPr>
          <w:p w14:paraId="34AD3A14"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Merge/>
            <w:vAlign w:val="center"/>
          </w:tcPr>
          <w:p w14:paraId="7499E5DB"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Align w:val="center"/>
          </w:tcPr>
          <w:p w14:paraId="4F140588"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Утвержденный период</w:t>
            </w:r>
          </w:p>
        </w:tc>
        <w:tc>
          <w:tcPr>
            <w:tcW w:w="0" w:type="auto"/>
            <w:vAlign w:val="center"/>
          </w:tcPr>
          <w:p w14:paraId="4E251FBA"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В том числе по годам реализации</w:t>
            </w:r>
          </w:p>
          <w:p w14:paraId="013EFCF0" w14:textId="43EB04DE"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smartTag w:uri="urn:schemas-microsoft-com:office:smarttags" w:element="metricconverter">
              <w:smartTagPr>
                <w:attr w:name="ProductID" w:val="22,2 м"/>
              </w:smartTagPr>
              <w:r w:rsidRPr="004F569B">
                <w:rPr>
                  <w:rFonts w:ascii="Times New Roman" w:hAnsi="Times New Roman" w:cs="Times New Roman"/>
                  <w:color w:val="000000"/>
                  <w:sz w:val="20"/>
                  <w:szCs w:val="20"/>
                  <w:lang w:eastAsia="en-US"/>
                </w:rPr>
                <w:t>2021 г</w:t>
              </w:r>
            </w:smartTag>
            <w:r w:rsidRPr="004F569B">
              <w:rPr>
                <w:rFonts w:ascii="Times New Roman" w:hAnsi="Times New Roman" w:cs="Times New Roman"/>
                <w:color w:val="000000"/>
                <w:sz w:val="20"/>
                <w:szCs w:val="20"/>
                <w:lang w:eastAsia="en-US"/>
              </w:rPr>
              <w:t>.)</w:t>
            </w:r>
          </w:p>
        </w:tc>
        <w:tc>
          <w:tcPr>
            <w:tcW w:w="0" w:type="auto"/>
            <w:vAlign w:val="center"/>
          </w:tcPr>
          <w:p w14:paraId="687A38E9"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В том числе по годам реализации (</w:t>
            </w:r>
            <w:smartTag w:uri="urn:schemas-microsoft-com:office:smarttags" w:element="metricconverter">
              <w:smartTagPr>
                <w:attr w:name="ProductID" w:val="22,2 м"/>
              </w:smartTagPr>
              <w:r w:rsidRPr="004F569B">
                <w:rPr>
                  <w:rFonts w:ascii="Times New Roman" w:hAnsi="Times New Roman" w:cs="Times New Roman"/>
                  <w:color w:val="000000"/>
                  <w:sz w:val="20"/>
                  <w:szCs w:val="20"/>
                  <w:lang w:eastAsia="en-US"/>
                </w:rPr>
                <w:t>2022 г</w:t>
              </w:r>
            </w:smartTag>
            <w:r w:rsidRPr="004F569B">
              <w:rPr>
                <w:rFonts w:ascii="Times New Roman" w:hAnsi="Times New Roman" w:cs="Times New Roman"/>
                <w:color w:val="000000"/>
                <w:sz w:val="20"/>
                <w:szCs w:val="20"/>
                <w:lang w:eastAsia="en-US"/>
              </w:rPr>
              <w:t>.)</w:t>
            </w:r>
          </w:p>
        </w:tc>
        <w:tc>
          <w:tcPr>
            <w:tcW w:w="0" w:type="auto"/>
            <w:vAlign w:val="center"/>
          </w:tcPr>
          <w:p w14:paraId="33E6258D"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В том числе по годам реализации (</w:t>
            </w:r>
            <w:smartTag w:uri="urn:schemas-microsoft-com:office:smarttags" w:element="metricconverter">
              <w:smartTagPr>
                <w:attr w:name="ProductID" w:val="22,2 м"/>
              </w:smartTagPr>
              <w:r w:rsidRPr="004F569B">
                <w:rPr>
                  <w:rFonts w:ascii="Times New Roman" w:hAnsi="Times New Roman" w:cs="Times New Roman"/>
                  <w:color w:val="000000"/>
                  <w:sz w:val="20"/>
                  <w:szCs w:val="20"/>
                  <w:lang w:eastAsia="en-US"/>
                </w:rPr>
                <w:t>2023 г</w:t>
              </w:r>
            </w:smartTag>
            <w:r w:rsidRPr="004F569B">
              <w:rPr>
                <w:rFonts w:ascii="Times New Roman" w:hAnsi="Times New Roman" w:cs="Times New Roman"/>
                <w:color w:val="000000"/>
                <w:sz w:val="20"/>
                <w:szCs w:val="20"/>
                <w:lang w:eastAsia="en-US"/>
              </w:rPr>
              <w:t>.)</w:t>
            </w:r>
          </w:p>
        </w:tc>
      </w:tr>
      <w:tr w:rsidR="002C0674" w:rsidRPr="004F569B" w14:paraId="199D4462" w14:textId="77777777" w:rsidTr="004F569B">
        <w:tc>
          <w:tcPr>
            <w:tcW w:w="0" w:type="auto"/>
            <w:vAlign w:val="center"/>
          </w:tcPr>
          <w:p w14:paraId="460C4F3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1</w:t>
            </w:r>
          </w:p>
        </w:tc>
        <w:tc>
          <w:tcPr>
            <w:tcW w:w="0" w:type="auto"/>
            <w:vAlign w:val="center"/>
          </w:tcPr>
          <w:p w14:paraId="6147DBD4" w14:textId="77777777" w:rsidR="002C0674" w:rsidRPr="004F569B" w:rsidRDefault="002C0674" w:rsidP="004F569B">
            <w:pPr>
              <w:ind w:firstLine="0"/>
              <w:jc w:val="center"/>
              <w:rPr>
                <w:rFonts w:ascii="Times New Roman" w:hAnsi="Times New Roman" w:cs="Times New Roman"/>
                <w:bCs/>
                <w:sz w:val="20"/>
                <w:szCs w:val="20"/>
              </w:rPr>
            </w:pPr>
            <w:r w:rsidRPr="004F569B">
              <w:rPr>
                <w:rFonts w:ascii="Times New Roman" w:hAnsi="Times New Roman" w:cs="Times New Roman"/>
                <w:bCs/>
                <w:sz w:val="20"/>
                <w:szCs w:val="20"/>
              </w:rPr>
              <w:t>Удельный расход электрической энергии на транспортировку теплоносителя</w:t>
            </w:r>
          </w:p>
        </w:tc>
        <w:tc>
          <w:tcPr>
            <w:tcW w:w="0" w:type="auto"/>
            <w:vAlign w:val="center"/>
          </w:tcPr>
          <w:p w14:paraId="1CC92E9B" w14:textId="77777777" w:rsidR="002C0674" w:rsidRPr="004F569B" w:rsidRDefault="002C0674" w:rsidP="004F569B">
            <w:pPr>
              <w:ind w:firstLine="0"/>
              <w:jc w:val="center"/>
              <w:rPr>
                <w:rFonts w:ascii="Times New Roman" w:hAnsi="Times New Roman" w:cs="Times New Roman"/>
                <w:color w:val="000000"/>
                <w:sz w:val="20"/>
                <w:szCs w:val="20"/>
                <w:lang w:eastAsia="en-US"/>
              </w:rPr>
            </w:pPr>
            <w:proofErr w:type="spellStart"/>
            <w:r w:rsidRPr="004F569B">
              <w:rPr>
                <w:rFonts w:ascii="Times New Roman" w:hAnsi="Times New Roman" w:cs="Times New Roman"/>
                <w:color w:val="000000"/>
                <w:sz w:val="20"/>
                <w:szCs w:val="20"/>
                <w:lang w:eastAsia="en-US"/>
              </w:rPr>
              <w:t>кВт∙ч</w:t>
            </w:r>
            <w:proofErr w:type="spellEnd"/>
            <w:r w:rsidRPr="004F569B">
              <w:rPr>
                <w:rFonts w:ascii="Times New Roman" w:hAnsi="Times New Roman" w:cs="Times New Roman"/>
                <w:color w:val="000000"/>
                <w:sz w:val="20"/>
                <w:szCs w:val="20"/>
                <w:lang w:eastAsia="en-US"/>
              </w:rPr>
              <w:t>/м</w:t>
            </w:r>
            <w:r w:rsidRPr="004F569B">
              <w:rPr>
                <w:rFonts w:ascii="Times New Roman" w:hAnsi="Times New Roman" w:cs="Times New Roman"/>
                <w:color w:val="000000"/>
                <w:sz w:val="20"/>
                <w:szCs w:val="20"/>
                <w:vertAlign w:val="superscript"/>
                <w:lang w:eastAsia="en-US"/>
              </w:rPr>
              <w:t>3</w:t>
            </w:r>
          </w:p>
        </w:tc>
        <w:tc>
          <w:tcPr>
            <w:tcW w:w="0" w:type="auto"/>
            <w:vAlign w:val="center"/>
          </w:tcPr>
          <w:p w14:paraId="6D0DBAEF" w14:textId="77777777" w:rsidR="002C0674" w:rsidRPr="004F569B" w:rsidRDefault="002C0674" w:rsidP="004F569B">
            <w:pPr>
              <w:ind w:firstLine="0"/>
              <w:jc w:val="center"/>
              <w:rPr>
                <w:sz w:val="20"/>
                <w:szCs w:val="20"/>
              </w:rPr>
            </w:pPr>
            <w:r w:rsidRPr="004F569B">
              <w:rPr>
                <w:sz w:val="20"/>
                <w:szCs w:val="20"/>
              </w:rPr>
              <w:t>0,681</w:t>
            </w:r>
          </w:p>
        </w:tc>
        <w:tc>
          <w:tcPr>
            <w:tcW w:w="0" w:type="auto"/>
            <w:vAlign w:val="center"/>
          </w:tcPr>
          <w:p w14:paraId="42C95FBB" w14:textId="77777777" w:rsidR="002C0674" w:rsidRPr="004F569B" w:rsidRDefault="002C0674" w:rsidP="004F569B">
            <w:pPr>
              <w:ind w:firstLine="0"/>
              <w:jc w:val="center"/>
              <w:rPr>
                <w:sz w:val="20"/>
                <w:szCs w:val="20"/>
              </w:rPr>
            </w:pPr>
            <w:r w:rsidRPr="004F569B">
              <w:rPr>
                <w:sz w:val="20"/>
                <w:szCs w:val="20"/>
              </w:rPr>
              <w:t>0,680</w:t>
            </w:r>
          </w:p>
        </w:tc>
        <w:tc>
          <w:tcPr>
            <w:tcW w:w="0" w:type="auto"/>
            <w:vAlign w:val="center"/>
          </w:tcPr>
          <w:p w14:paraId="426A5AFB" w14:textId="77777777" w:rsidR="002C0674" w:rsidRPr="004F569B" w:rsidRDefault="002C0674" w:rsidP="004F569B">
            <w:pPr>
              <w:ind w:firstLine="0"/>
              <w:jc w:val="center"/>
              <w:rPr>
                <w:sz w:val="20"/>
                <w:szCs w:val="20"/>
              </w:rPr>
            </w:pPr>
            <w:r w:rsidRPr="004F569B">
              <w:rPr>
                <w:sz w:val="20"/>
                <w:szCs w:val="20"/>
              </w:rPr>
              <w:t>0,680</w:t>
            </w:r>
          </w:p>
        </w:tc>
        <w:tc>
          <w:tcPr>
            <w:tcW w:w="0" w:type="auto"/>
            <w:vAlign w:val="center"/>
          </w:tcPr>
          <w:p w14:paraId="0531250E" w14:textId="77777777" w:rsidR="002C0674" w:rsidRPr="004F569B" w:rsidRDefault="002C0674" w:rsidP="004F569B">
            <w:pPr>
              <w:ind w:firstLine="0"/>
              <w:jc w:val="center"/>
              <w:rPr>
                <w:sz w:val="20"/>
                <w:szCs w:val="20"/>
              </w:rPr>
            </w:pPr>
            <w:r w:rsidRPr="004F569B">
              <w:rPr>
                <w:sz w:val="20"/>
                <w:szCs w:val="20"/>
              </w:rPr>
              <w:t>0,680</w:t>
            </w:r>
          </w:p>
        </w:tc>
        <w:tc>
          <w:tcPr>
            <w:tcW w:w="0" w:type="auto"/>
            <w:vAlign w:val="center"/>
          </w:tcPr>
          <w:p w14:paraId="496743B5" w14:textId="77777777" w:rsidR="002C0674" w:rsidRPr="004F569B" w:rsidRDefault="002C0674" w:rsidP="004F569B">
            <w:pPr>
              <w:ind w:firstLine="0"/>
              <w:jc w:val="center"/>
              <w:rPr>
                <w:sz w:val="20"/>
                <w:szCs w:val="20"/>
              </w:rPr>
            </w:pPr>
            <w:r w:rsidRPr="004F569B">
              <w:rPr>
                <w:sz w:val="20"/>
                <w:szCs w:val="20"/>
              </w:rPr>
              <w:t>0,680</w:t>
            </w:r>
          </w:p>
        </w:tc>
      </w:tr>
      <w:tr w:rsidR="002C0674" w:rsidRPr="004F569B" w14:paraId="4BC4004F" w14:textId="77777777" w:rsidTr="004F569B">
        <w:tc>
          <w:tcPr>
            <w:tcW w:w="0" w:type="auto"/>
            <w:vAlign w:val="center"/>
          </w:tcPr>
          <w:p w14:paraId="41551DF9"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w:t>
            </w:r>
          </w:p>
        </w:tc>
        <w:tc>
          <w:tcPr>
            <w:tcW w:w="0" w:type="auto"/>
            <w:vAlign w:val="center"/>
          </w:tcPr>
          <w:p w14:paraId="796BA009"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Удельный расход условного топлива на выработку единицы тепловой энергии и (или) теплоносителя</w:t>
            </w:r>
          </w:p>
        </w:tc>
        <w:tc>
          <w:tcPr>
            <w:tcW w:w="0" w:type="auto"/>
            <w:vAlign w:val="center"/>
          </w:tcPr>
          <w:p w14:paraId="30E77D85" w14:textId="77777777" w:rsidR="002C0674" w:rsidRPr="004F569B" w:rsidRDefault="002C0674" w:rsidP="004F569B">
            <w:pPr>
              <w:ind w:firstLine="0"/>
              <w:jc w:val="center"/>
              <w:rPr>
                <w:rFonts w:ascii="Times New Roman" w:hAnsi="Times New Roman" w:cs="Times New Roman"/>
                <w:color w:val="000000"/>
                <w:sz w:val="20"/>
                <w:szCs w:val="20"/>
                <w:lang w:eastAsia="en-US"/>
              </w:rPr>
            </w:pPr>
            <w:proofErr w:type="spellStart"/>
            <w:r w:rsidRPr="004F569B">
              <w:rPr>
                <w:rFonts w:ascii="Times New Roman" w:hAnsi="Times New Roman" w:cs="Times New Roman"/>
                <w:color w:val="000000"/>
                <w:sz w:val="20"/>
                <w:szCs w:val="20"/>
                <w:lang w:eastAsia="en-US"/>
              </w:rPr>
              <w:t>т.у.т</w:t>
            </w:r>
            <w:proofErr w:type="spellEnd"/>
            <w:r w:rsidRPr="004F569B">
              <w:rPr>
                <w:rFonts w:ascii="Times New Roman" w:hAnsi="Times New Roman" w:cs="Times New Roman"/>
                <w:color w:val="000000"/>
                <w:sz w:val="20"/>
                <w:szCs w:val="20"/>
                <w:lang w:eastAsia="en-US"/>
              </w:rPr>
              <w:t>./Гкал</w:t>
            </w:r>
          </w:p>
        </w:tc>
        <w:tc>
          <w:tcPr>
            <w:tcW w:w="0" w:type="auto"/>
            <w:vAlign w:val="center"/>
          </w:tcPr>
          <w:p w14:paraId="3BC721B9" w14:textId="77777777" w:rsidR="002C0674" w:rsidRPr="004F569B" w:rsidRDefault="002C0674" w:rsidP="004F569B">
            <w:pPr>
              <w:ind w:firstLine="0"/>
              <w:jc w:val="center"/>
              <w:rPr>
                <w:sz w:val="20"/>
                <w:szCs w:val="20"/>
              </w:rPr>
            </w:pPr>
            <w:r w:rsidRPr="004F569B">
              <w:rPr>
                <w:sz w:val="20"/>
                <w:szCs w:val="20"/>
              </w:rPr>
              <w:t>0,184</w:t>
            </w:r>
          </w:p>
        </w:tc>
        <w:tc>
          <w:tcPr>
            <w:tcW w:w="0" w:type="auto"/>
            <w:vAlign w:val="center"/>
          </w:tcPr>
          <w:p w14:paraId="616577D8" w14:textId="77777777" w:rsidR="002C0674" w:rsidRPr="004F569B" w:rsidRDefault="00162EFD" w:rsidP="004F569B">
            <w:pPr>
              <w:ind w:firstLine="0"/>
              <w:jc w:val="center"/>
              <w:rPr>
                <w:sz w:val="20"/>
                <w:szCs w:val="20"/>
              </w:rPr>
            </w:pPr>
            <w:r w:rsidRPr="004F569B">
              <w:rPr>
                <w:sz w:val="20"/>
                <w:szCs w:val="20"/>
              </w:rPr>
              <w:t>0,175</w:t>
            </w:r>
          </w:p>
        </w:tc>
        <w:tc>
          <w:tcPr>
            <w:tcW w:w="0" w:type="auto"/>
            <w:vAlign w:val="center"/>
          </w:tcPr>
          <w:p w14:paraId="0CB377CF" w14:textId="77777777" w:rsidR="002C0674" w:rsidRPr="004F569B" w:rsidRDefault="00162EFD" w:rsidP="004F569B">
            <w:pPr>
              <w:ind w:firstLine="0"/>
              <w:jc w:val="center"/>
              <w:rPr>
                <w:sz w:val="20"/>
                <w:szCs w:val="20"/>
              </w:rPr>
            </w:pPr>
            <w:r w:rsidRPr="004F569B">
              <w:rPr>
                <w:sz w:val="20"/>
                <w:szCs w:val="20"/>
              </w:rPr>
              <w:t>0,175</w:t>
            </w:r>
          </w:p>
        </w:tc>
        <w:tc>
          <w:tcPr>
            <w:tcW w:w="0" w:type="auto"/>
            <w:vAlign w:val="center"/>
          </w:tcPr>
          <w:p w14:paraId="5C07E79C" w14:textId="77777777" w:rsidR="002C0674" w:rsidRPr="004F569B" w:rsidRDefault="00162EFD" w:rsidP="004F569B">
            <w:pPr>
              <w:ind w:firstLine="0"/>
              <w:jc w:val="center"/>
              <w:rPr>
                <w:sz w:val="20"/>
                <w:szCs w:val="20"/>
              </w:rPr>
            </w:pPr>
            <w:r w:rsidRPr="004F569B">
              <w:rPr>
                <w:sz w:val="20"/>
                <w:szCs w:val="20"/>
              </w:rPr>
              <w:t>0,175</w:t>
            </w:r>
          </w:p>
        </w:tc>
        <w:tc>
          <w:tcPr>
            <w:tcW w:w="0" w:type="auto"/>
            <w:vAlign w:val="center"/>
          </w:tcPr>
          <w:p w14:paraId="364D3A58" w14:textId="77777777" w:rsidR="002C0674" w:rsidRPr="004F569B" w:rsidRDefault="00162EFD" w:rsidP="004F569B">
            <w:pPr>
              <w:ind w:firstLine="0"/>
              <w:jc w:val="center"/>
              <w:rPr>
                <w:sz w:val="20"/>
                <w:szCs w:val="20"/>
              </w:rPr>
            </w:pPr>
            <w:r w:rsidRPr="004F569B">
              <w:rPr>
                <w:sz w:val="20"/>
                <w:szCs w:val="20"/>
              </w:rPr>
              <w:t>0,175</w:t>
            </w:r>
          </w:p>
        </w:tc>
      </w:tr>
      <w:tr w:rsidR="002C0674" w:rsidRPr="004F569B" w14:paraId="596DAE46" w14:textId="77777777" w:rsidTr="004F569B">
        <w:tc>
          <w:tcPr>
            <w:tcW w:w="0" w:type="auto"/>
            <w:vAlign w:val="center"/>
          </w:tcPr>
          <w:p w14:paraId="394CB556"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3</w:t>
            </w:r>
          </w:p>
        </w:tc>
        <w:tc>
          <w:tcPr>
            <w:tcW w:w="0" w:type="auto"/>
            <w:vAlign w:val="center"/>
          </w:tcPr>
          <w:p w14:paraId="4ED5678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Объем присоединяемой тепловой нагрузки новых потребителей</w:t>
            </w:r>
          </w:p>
        </w:tc>
        <w:tc>
          <w:tcPr>
            <w:tcW w:w="0" w:type="auto"/>
            <w:vAlign w:val="center"/>
          </w:tcPr>
          <w:p w14:paraId="6BF1843A"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Гкал/ч</w:t>
            </w:r>
          </w:p>
        </w:tc>
        <w:tc>
          <w:tcPr>
            <w:tcW w:w="0" w:type="auto"/>
            <w:vAlign w:val="center"/>
          </w:tcPr>
          <w:p w14:paraId="2B6A8B46"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316DCCFB"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5C5D76C6"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08A26F9C"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5AA079CE"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r>
      <w:tr w:rsidR="00162EFD" w:rsidRPr="004F569B" w14:paraId="422187CA" w14:textId="77777777" w:rsidTr="004F569B">
        <w:tc>
          <w:tcPr>
            <w:tcW w:w="0" w:type="auto"/>
            <w:vAlign w:val="center"/>
          </w:tcPr>
          <w:p w14:paraId="5FC3967C" w14:textId="77777777" w:rsidR="00162EFD" w:rsidRPr="004F569B" w:rsidRDefault="00162EFD"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4</w:t>
            </w:r>
          </w:p>
        </w:tc>
        <w:tc>
          <w:tcPr>
            <w:tcW w:w="0" w:type="auto"/>
            <w:vAlign w:val="center"/>
          </w:tcPr>
          <w:p w14:paraId="6D70F1D4" w14:textId="77777777" w:rsidR="00162EFD" w:rsidRPr="004F569B" w:rsidRDefault="00162EFD"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0" w:type="auto"/>
            <w:vAlign w:val="center"/>
          </w:tcPr>
          <w:p w14:paraId="20FA499A" w14:textId="77777777" w:rsidR="00162EFD" w:rsidRPr="004F569B" w:rsidRDefault="00162EFD"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3CE66EE3" w14:textId="77777777" w:rsidR="00162EFD" w:rsidRPr="004F569B" w:rsidRDefault="00162EFD" w:rsidP="004F569B">
            <w:pPr>
              <w:ind w:firstLine="0"/>
              <w:jc w:val="center"/>
              <w:rPr>
                <w:sz w:val="20"/>
                <w:szCs w:val="20"/>
              </w:rPr>
            </w:pPr>
            <w:r w:rsidRPr="004F569B">
              <w:rPr>
                <w:sz w:val="20"/>
                <w:szCs w:val="20"/>
              </w:rPr>
              <w:t>14,66%</w:t>
            </w:r>
          </w:p>
        </w:tc>
        <w:tc>
          <w:tcPr>
            <w:tcW w:w="0" w:type="auto"/>
            <w:vAlign w:val="center"/>
          </w:tcPr>
          <w:p w14:paraId="6F38E16A" w14:textId="77777777" w:rsidR="00162EFD" w:rsidRPr="004F569B" w:rsidRDefault="00162EFD" w:rsidP="004F569B">
            <w:pPr>
              <w:ind w:firstLine="0"/>
              <w:jc w:val="center"/>
              <w:rPr>
                <w:sz w:val="20"/>
                <w:szCs w:val="20"/>
              </w:rPr>
            </w:pPr>
            <w:r w:rsidRPr="004F569B">
              <w:rPr>
                <w:sz w:val="20"/>
                <w:szCs w:val="20"/>
              </w:rPr>
              <w:t>30,31%</w:t>
            </w:r>
          </w:p>
        </w:tc>
        <w:tc>
          <w:tcPr>
            <w:tcW w:w="0" w:type="auto"/>
            <w:vAlign w:val="center"/>
          </w:tcPr>
          <w:p w14:paraId="742C8F5F" w14:textId="77777777" w:rsidR="00162EFD" w:rsidRPr="004F569B" w:rsidRDefault="00162EFD" w:rsidP="004F569B">
            <w:pPr>
              <w:ind w:firstLine="0"/>
              <w:jc w:val="center"/>
              <w:rPr>
                <w:sz w:val="20"/>
                <w:szCs w:val="20"/>
              </w:rPr>
            </w:pPr>
            <w:r w:rsidRPr="004F569B">
              <w:rPr>
                <w:sz w:val="20"/>
                <w:szCs w:val="20"/>
              </w:rPr>
              <w:t>30,81%</w:t>
            </w:r>
          </w:p>
        </w:tc>
        <w:tc>
          <w:tcPr>
            <w:tcW w:w="0" w:type="auto"/>
            <w:vAlign w:val="center"/>
          </w:tcPr>
          <w:p w14:paraId="6C85370E" w14:textId="77777777" w:rsidR="00162EFD" w:rsidRPr="004F569B" w:rsidRDefault="00162EFD" w:rsidP="004F569B">
            <w:pPr>
              <w:ind w:firstLine="0"/>
              <w:jc w:val="center"/>
              <w:rPr>
                <w:sz w:val="20"/>
                <w:szCs w:val="20"/>
              </w:rPr>
            </w:pPr>
            <w:r w:rsidRPr="004F569B">
              <w:rPr>
                <w:sz w:val="20"/>
                <w:szCs w:val="20"/>
              </w:rPr>
              <w:t>31,03%</w:t>
            </w:r>
          </w:p>
        </w:tc>
        <w:tc>
          <w:tcPr>
            <w:tcW w:w="0" w:type="auto"/>
            <w:vAlign w:val="center"/>
          </w:tcPr>
          <w:p w14:paraId="4D9E048E" w14:textId="77777777" w:rsidR="00162EFD" w:rsidRPr="004F569B" w:rsidRDefault="00162EFD" w:rsidP="004F569B">
            <w:pPr>
              <w:ind w:firstLine="0"/>
              <w:jc w:val="center"/>
              <w:rPr>
                <w:sz w:val="20"/>
                <w:szCs w:val="20"/>
              </w:rPr>
            </w:pPr>
            <w:r w:rsidRPr="004F569B">
              <w:rPr>
                <w:sz w:val="20"/>
                <w:szCs w:val="20"/>
              </w:rPr>
              <w:t>30,31%</w:t>
            </w:r>
          </w:p>
        </w:tc>
      </w:tr>
      <w:tr w:rsidR="002C0674" w:rsidRPr="004F569B" w14:paraId="2D68A473" w14:textId="77777777" w:rsidTr="004F569B">
        <w:tc>
          <w:tcPr>
            <w:tcW w:w="0" w:type="auto"/>
            <w:vMerge w:val="restart"/>
            <w:vAlign w:val="center"/>
          </w:tcPr>
          <w:p w14:paraId="1B631FCF"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5</w:t>
            </w:r>
          </w:p>
        </w:tc>
        <w:tc>
          <w:tcPr>
            <w:tcW w:w="0" w:type="auto"/>
            <w:vMerge w:val="restart"/>
            <w:vAlign w:val="center"/>
          </w:tcPr>
          <w:p w14:paraId="44C8105B"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Потери тепловой энергии при передаче тепловой энергии по тепловым сетям</w:t>
            </w:r>
          </w:p>
        </w:tc>
        <w:tc>
          <w:tcPr>
            <w:tcW w:w="0" w:type="auto"/>
            <w:vAlign w:val="center"/>
          </w:tcPr>
          <w:p w14:paraId="4A2849D3"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Гкал в год</w:t>
            </w:r>
          </w:p>
        </w:tc>
        <w:tc>
          <w:tcPr>
            <w:tcW w:w="0" w:type="auto"/>
            <w:vAlign w:val="center"/>
          </w:tcPr>
          <w:p w14:paraId="06A50A88"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20621,77</w:t>
            </w:r>
          </w:p>
        </w:tc>
        <w:tc>
          <w:tcPr>
            <w:tcW w:w="0" w:type="auto"/>
            <w:vAlign w:val="center"/>
          </w:tcPr>
          <w:p w14:paraId="0491C5F2"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w:t>
            </w:r>
            <w:r w:rsidR="00162EFD" w:rsidRPr="004F569B">
              <w:rPr>
                <w:rFonts w:ascii="Times New Roman" w:hAnsi="Times New Roman" w:cs="Times New Roman"/>
                <w:color w:val="000000"/>
                <w:sz w:val="20"/>
                <w:szCs w:val="20"/>
                <w:lang w:eastAsia="en-US"/>
              </w:rPr>
              <w:t>1</w:t>
            </w:r>
            <w:r w:rsidRPr="004F569B">
              <w:rPr>
                <w:rFonts w:ascii="Times New Roman" w:hAnsi="Times New Roman" w:cs="Times New Roman"/>
                <w:color w:val="000000"/>
                <w:sz w:val="20"/>
                <w:szCs w:val="20"/>
                <w:lang w:eastAsia="en-US"/>
              </w:rPr>
              <w:t>,</w:t>
            </w:r>
            <w:r w:rsidR="00162EFD" w:rsidRPr="004F569B">
              <w:rPr>
                <w:rFonts w:ascii="Times New Roman" w:hAnsi="Times New Roman" w:cs="Times New Roman"/>
                <w:color w:val="000000"/>
                <w:sz w:val="20"/>
                <w:szCs w:val="20"/>
                <w:lang w:eastAsia="en-US"/>
              </w:rPr>
              <w:t>77</w:t>
            </w:r>
          </w:p>
        </w:tc>
        <w:tc>
          <w:tcPr>
            <w:tcW w:w="0" w:type="auto"/>
            <w:vAlign w:val="center"/>
          </w:tcPr>
          <w:p w14:paraId="676393C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w:t>
            </w:r>
            <w:r w:rsidR="00162EFD" w:rsidRPr="004F569B">
              <w:rPr>
                <w:rFonts w:ascii="Times New Roman" w:hAnsi="Times New Roman" w:cs="Times New Roman"/>
                <w:color w:val="000000"/>
                <w:sz w:val="20"/>
                <w:szCs w:val="20"/>
                <w:lang w:eastAsia="en-US"/>
              </w:rPr>
              <w:t>1</w:t>
            </w:r>
            <w:r w:rsidRPr="004F569B">
              <w:rPr>
                <w:rFonts w:ascii="Times New Roman" w:hAnsi="Times New Roman" w:cs="Times New Roman"/>
                <w:color w:val="000000"/>
                <w:sz w:val="20"/>
                <w:szCs w:val="20"/>
                <w:lang w:eastAsia="en-US"/>
              </w:rPr>
              <w:t>,</w:t>
            </w:r>
            <w:r w:rsidR="00162EFD" w:rsidRPr="004F569B">
              <w:rPr>
                <w:rFonts w:ascii="Times New Roman" w:hAnsi="Times New Roman" w:cs="Times New Roman"/>
                <w:color w:val="000000"/>
                <w:sz w:val="20"/>
                <w:szCs w:val="20"/>
                <w:lang w:eastAsia="en-US"/>
              </w:rPr>
              <w:t>77</w:t>
            </w:r>
          </w:p>
        </w:tc>
        <w:tc>
          <w:tcPr>
            <w:tcW w:w="0" w:type="auto"/>
            <w:vAlign w:val="center"/>
          </w:tcPr>
          <w:p w14:paraId="7229225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w:t>
            </w:r>
            <w:r w:rsidR="00162EFD" w:rsidRPr="004F569B">
              <w:rPr>
                <w:rFonts w:ascii="Times New Roman" w:hAnsi="Times New Roman" w:cs="Times New Roman"/>
                <w:color w:val="000000"/>
                <w:sz w:val="20"/>
                <w:szCs w:val="20"/>
                <w:lang w:eastAsia="en-US"/>
              </w:rPr>
              <w:t>1</w:t>
            </w:r>
            <w:r w:rsidRPr="004F569B">
              <w:rPr>
                <w:rFonts w:ascii="Times New Roman" w:hAnsi="Times New Roman" w:cs="Times New Roman"/>
                <w:color w:val="000000"/>
                <w:sz w:val="20"/>
                <w:szCs w:val="20"/>
                <w:lang w:eastAsia="en-US"/>
              </w:rPr>
              <w:t>,</w:t>
            </w:r>
            <w:r w:rsidR="00162EFD" w:rsidRPr="004F569B">
              <w:rPr>
                <w:rFonts w:ascii="Times New Roman" w:hAnsi="Times New Roman" w:cs="Times New Roman"/>
                <w:color w:val="000000"/>
                <w:sz w:val="20"/>
                <w:szCs w:val="20"/>
                <w:lang w:eastAsia="en-US"/>
              </w:rPr>
              <w:t>77</w:t>
            </w:r>
          </w:p>
        </w:tc>
        <w:tc>
          <w:tcPr>
            <w:tcW w:w="0" w:type="auto"/>
            <w:vAlign w:val="center"/>
          </w:tcPr>
          <w:p w14:paraId="2F1756C6"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w:t>
            </w:r>
            <w:r w:rsidR="00162EFD" w:rsidRPr="004F569B">
              <w:rPr>
                <w:rFonts w:ascii="Times New Roman" w:hAnsi="Times New Roman" w:cs="Times New Roman"/>
                <w:color w:val="000000"/>
                <w:sz w:val="20"/>
                <w:szCs w:val="20"/>
                <w:lang w:eastAsia="en-US"/>
              </w:rPr>
              <w:t>1</w:t>
            </w:r>
            <w:r w:rsidRPr="004F569B">
              <w:rPr>
                <w:rFonts w:ascii="Times New Roman" w:hAnsi="Times New Roman" w:cs="Times New Roman"/>
                <w:color w:val="000000"/>
                <w:sz w:val="20"/>
                <w:szCs w:val="20"/>
                <w:lang w:eastAsia="en-US"/>
              </w:rPr>
              <w:t>,</w:t>
            </w:r>
            <w:r w:rsidR="00162EFD" w:rsidRPr="004F569B">
              <w:rPr>
                <w:rFonts w:ascii="Times New Roman" w:hAnsi="Times New Roman" w:cs="Times New Roman"/>
                <w:color w:val="000000"/>
                <w:sz w:val="20"/>
                <w:szCs w:val="20"/>
                <w:lang w:eastAsia="en-US"/>
              </w:rPr>
              <w:t>77</w:t>
            </w:r>
          </w:p>
        </w:tc>
      </w:tr>
      <w:tr w:rsidR="002C0674" w:rsidRPr="004F569B" w14:paraId="591D14DA" w14:textId="77777777" w:rsidTr="004F569B">
        <w:tc>
          <w:tcPr>
            <w:tcW w:w="0" w:type="auto"/>
            <w:vMerge/>
            <w:vAlign w:val="center"/>
          </w:tcPr>
          <w:p w14:paraId="2279A44C"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Merge/>
            <w:vAlign w:val="center"/>
          </w:tcPr>
          <w:p w14:paraId="2FA0CD41"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Align w:val="center"/>
          </w:tcPr>
          <w:p w14:paraId="46EF01B1"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 от полезного</w:t>
            </w:r>
          </w:p>
          <w:p w14:paraId="5A20BD4A"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отпуска тепловой энергии*</w:t>
            </w:r>
          </w:p>
        </w:tc>
        <w:tc>
          <w:tcPr>
            <w:tcW w:w="0" w:type="auto"/>
            <w:vAlign w:val="center"/>
          </w:tcPr>
          <w:p w14:paraId="350A9F7E" w14:textId="77777777" w:rsidR="002C0674" w:rsidRPr="004F569B" w:rsidRDefault="002C0674" w:rsidP="004F569B">
            <w:pPr>
              <w:ind w:firstLine="0"/>
              <w:jc w:val="center"/>
              <w:rPr>
                <w:sz w:val="20"/>
                <w:szCs w:val="20"/>
              </w:rPr>
            </w:pPr>
            <w:r w:rsidRPr="004F569B">
              <w:rPr>
                <w:sz w:val="20"/>
                <w:szCs w:val="20"/>
              </w:rPr>
              <w:t>16,54</w:t>
            </w:r>
          </w:p>
        </w:tc>
        <w:tc>
          <w:tcPr>
            <w:tcW w:w="0" w:type="auto"/>
            <w:vAlign w:val="center"/>
          </w:tcPr>
          <w:p w14:paraId="739575EB" w14:textId="77777777" w:rsidR="002C0674" w:rsidRPr="004F569B" w:rsidRDefault="002C0674" w:rsidP="004F569B">
            <w:pPr>
              <w:ind w:firstLine="0"/>
              <w:jc w:val="center"/>
              <w:rPr>
                <w:sz w:val="20"/>
                <w:szCs w:val="20"/>
              </w:rPr>
            </w:pPr>
            <w:r w:rsidRPr="004F569B">
              <w:rPr>
                <w:sz w:val="20"/>
                <w:szCs w:val="20"/>
              </w:rPr>
              <w:t>16,46</w:t>
            </w:r>
          </w:p>
        </w:tc>
        <w:tc>
          <w:tcPr>
            <w:tcW w:w="0" w:type="auto"/>
            <w:vAlign w:val="center"/>
          </w:tcPr>
          <w:p w14:paraId="47D9ADB5" w14:textId="77777777" w:rsidR="002C0674" w:rsidRPr="004F569B" w:rsidRDefault="002C0674" w:rsidP="004F569B">
            <w:pPr>
              <w:ind w:firstLine="0"/>
              <w:jc w:val="center"/>
              <w:rPr>
                <w:sz w:val="20"/>
                <w:szCs w:val="20"/>
              </w:rPr>
            </w:pPr>
            <w:r w:rsidRPr="004F569B">
              <w:rPr>
                <w:sz w:val="20"/>
                <w:szCs w:val="20"/>
              </w:rPr>
              <w:t>16,46</w:t>
            </w:r>
          </w:p>
        </w:tc>
        <w:tc>
          <w:tcPr>
            <w:tcW w:w="0" w:type="auto"/>
            <w:vAlign w:val="center"/>
          </w:tcPr>
          <w:p w14:paraId="04E9E3FB" w14:textId="77777777" w:rsidR="002C0674" w:rsidRPr="004F569B" w:rsidRDefault="002C0674" w:rsidP="004F569B">
            <w:pPr>
              <w:ind w:firstLine="0"/>
              <w:jc w:val="center"/>
              <w:rPr>
                <w:sz w:val="20"/>
                <w:szCs w:val="20"/>
              </w:rPr>
            </w:pPr>
            <w:r w:rsidRPr="004F569B">
              <w:rPr>
                <w:sz w:val="20"/>
                <w:szCs w:val="20"/>
              </w:rPr>
              <w:t>16,46</w:t>
            </w:r>
          </w:p>
        </w:tc>
        <w:tc>
          <w:tcPr>
            <w:tcW w:w="0" w:type="auto"/>
            <w:vAlign w:val="center"/>
          </w:tcPr>
          <w:p w14:paraId="1BDBC4E4" w14:textId="77777777" w:rsidR="002C0674" w:rsidRPr="004F569B" w:rsidRDefault="002C0674" w:rsidP="004F569B">
            <w:pPr>
              <w:ind w:firstLine="0"/>
              <w:jc w:val="center"/>
              <w:rPr>
                <w:sz w:val="20"/>
                <w:szCs w:val="20"/>
              </w:rPr>
            </w:pPr>
            <w:r w:rsidRPr="004F569B">
              <w:rPr>
                <w:sz w:val="20"/>
                <w:szCs w:val="20"/>
              </w:rPr>
              <w:t>16,46</w:t>
            </w:r>
          </w:p>
        </w:tc>
      </w:tr>
      <w:tr w:rsidR="002C0674" w:rsidRPr="004F569B" w14:paraId="1FDAAB4D" w14:textId="77777777" w:rsidTr="004F569B">
        <w:trPr>
          <w:trHeight w:val="848"/>
        </w:trPr>
        <w:tc>
          <w:tcPr>
            <w:tcW w:w="0" w:type="auto"/>
            <w:vAlign w:val="center"/>
          </w:tcPr>
          <w:p w14:paraId="4BB5C79C" w14:textId="77777777" w:rsidR="002C0674" w:rsidRPr="004F569B" w:rsidRDefault="002C0674" w:rsidP="004F569B">
            <w:pPr>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66</w:t>
            </w:r>
          </w:p>
        </w:tc>
        <w:tc>
          <w:tcPr>
            <w:tcW w:w="0" w:type="auto"/>
            <w:vAlign w:val="center"/>
          </w:tcPr>
          <w:p w14:paraId="17B7926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Потери теплоносителя при передаче тепловой энергии по тепловым сетям</w:t>
            </w:r>
          </w:p>
        </w:tc>
        <w:tc>
          <w:tcPr>
            <w:tcW w:w="0" w:type="auto"/>
            <w:vAlign w:val="center"/>
          </w:tcPr>
          <w:p w14:paraId="78782E04"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куб. м в год для воды</w:t>
            </w:r>
          </w:p>
        </w:tc>
        <w:tc>
          <w:tcPr>
            <w:tcW w:w="0" w:type="auto"/>
            <w:vAlign w:val="center"/>
          </w:tcPr>
          <w:p w14:paraId="358A3CED"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231522</w:t>
            </w:r>
          </w:p>
        </w:tc>
        <w:tc>
          <w:tcPr>
            <w:tcW w:w="0" w:type="auto"/>
            <w:vAlign w:val="center"/>
          </w:tcPr>
          <w:p w14:paraId="1350121D"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231522</w:t>
            </w:r>
          </w:p>
        </w:tc>
        <w:tc>
          <w:tcPr>
            <w:tcW w:w="0" w:type="auto"/>
            <w:vAlign w:val="center"/>
          </w:tcPr>
          <w:p w14:paraId="01D396FD"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231522</w:t>
            </w:r>
          </w:p>
        </w:tc>
        <w:tc>
          <w:tcPr>
            <w:tcW w:w="0" w:type="auto"/>
            <w:vAlign w:val="center"/>
          </w:tcPr>
          <w:p w14:paraId="2D542115"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231522</w:t>
            </w:r>
          </w:p>
        </w:tc>
        <w:tc>
          <w:tcPr>
            <w:tcW w:w="0" w:type="auto"/>
            <w:vAlign w:val="center"/>
          </w:tcPr>
          <w:p w14:paraId="0F85ECD0"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231522</w:t>
            </w:r>
          </w:p>
        </w:tc>
      </w:tr>
      <w:tr w:rsidR="00984911" w:rsidRPr="00320378" w14:paraId="15146C01" w14:textId="77777777" w:rsidTr="004F569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3"/>
          <w:trHeight w:val="240"/>
        </w:trPr>
        <w:tc>
          <w:tcPr>
            <w:tcW w:w="6853" w:type="dxa"/>
            <w:gridSpan w:val="5"/>
            <w:tcBorders>
              <w:top w:val="nil"/>
              <w:left w:val="nil"/>
              <w:bottom w:val="nil"/>
              <w:right w:val="nil"/>
            </w:tcBorders>
            <w:noWrap/>
            <w:vAlign w:val="center"/>
          </w:tcPr>
          <w:p w14:paraId="22EA643E" w14:textId="77777777" w:rsidR="00984911" w:rsidRPr="00984911" w:rsidRDefault="00984911" w:rsidP="004F569B">
            <w:pPr>
              <w:widowControl/>
              <w:autoSpaceDE/>
              <w:autoSpaceDN/>
              <w:adjustRightInd/>
              <w:ind w:firstLine="0"/>
              <w:jc w:val="center"/>
              <w:rPr>
                <w:rFonts w:ascii="Times New Roman" w:hAnsi="Times New Roman" w:cs="Times New Roman"/>
                <w:sz w:val="18"/>
                <w:szCs w:val="18"/>
              </w:rPr>
            </w:pPr>
            <w:r w:rsidRPr="004F569B">
              <w:rPr>
                <w:rFonts w:ascii="Times New Roman" w:hAnsi="Times New Roman" w:cs="Times New Roman"/>
                <w:sz w:val="22"/>
                <w:szCs w:val="22"/>
              </w:rPr>
              <w:t xml:space="preserve">* % от полезного отпуска в 3 Северную </w:t>
            </w:r>
            <w:proofErr w:type="spellStart"/>
            <w:r w:rsidRPr="004F569B">
              <w:rPr>
                <w:rFonts w:ascii="Times New Roman" w:hAnsi="Times New Roman" w:cs="Times New Roman"/>
                <w:sz w:val="22"/>
                <w:szCs w:val="22"/>
              </w:rPr>
              <w:t>тепломагистраль</w:t>
            </w:r>
            <w:proofErr w:type="spellEnd"/>
          </w:p>
        </w:tc>
      </w:tr>
    </w:tbl>
    <w:p w14:paraId="4B800ECC" w14:textId="77777777" w:rsidR="002C0674" w:rsidRPr="00A2761E" w:rsidRDefault="002C0674" w:rsidP="00AE30BF">
      <w:pPr>
        <w:rPr>
          <w:rFonts w:ascii="Times New Roman" w:hAnsi="Times New Roman" w:cs="Times New Roman"/>
          <w:color w:val="000000"/>
          <w:highlight w:val="cyan"/>
          <w:lang w:eastAsia="en-US"/>
        </w:rPr>
      </w:pPr>
    </w:p>
    <w:p w14:paraId="0AC476F0" w14:textId="77777777" w:rsidR="002C0674" w:rsidRPr="00C777A7" w:rsidRDefault="002C0674" w:rsidP="00AE30BF">
      <w:pPr>
        <w:pStyle w:val="2"/>
      </w:pPr>
      <w:bookmarkStart w:id="54" w:name="_Toc49354001"/>
      <w:bookmarkStart w:id="55" w:name="_Toc50115758"/>
      <w:r w:rsidRPr="00C777A7">
        <w:t>5.</w:t>
      </w:r>
      <w:r>
        <w:t>4</w:t>
      </w:r>
      <w:r w:rsidRPr="00C777A7">
        <w:t xml:space="preserve"> Целевые показатели энергосбережения и повышения энергетической эффективности</w:t>
      </w:r>
      <w:bookmarkEnd w:id="54"/>
      <w:bookmarkEnd w:id="55"/>
    </w:p>
    <w:p w14:paraId="2E138BF6" w14:textId="14443EA1" w:rsidR="002C0674" w:rsidRPr="00984911" w:rsidRDefault="002C0674" w:rsidP="00AE30BF">
      <w:pPr>
        <w:pStyle w:val="Default"/>
        <w:spacing w:line="360" w:lineRule="auto"/>
        <w:ind w:firstLine="709"/>
        <w:jc w:val="both"/>
      </w:pPr>
      <w:r w:rsidRPr="00984911">
        <w:t>В таблице 5.4 представлены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w:t>
      </w:r>
      <w:r w:rsidR="00B9060B">
        <w:t>ективности ТЭЦ на (2021-2023) г</w:t>
      </w:r>
      <w:r w:rsidRPr="00984911">
        <w:t>г.</w:t>
      </w:r>
    </w:p>
    <w:p w14:paraId="3EED2DBD" w14:textId="77777777" w:rsidR="002C0674" w:rsidRPr="00984911" w:rsidRDefault="002C0674" w:rsidP="00AE30BF">
      <w:pPr>
        <w:pStyle w:val="Default"/>
        <w:spacing w:line="360" w:lineRule="auto"/>
        <w:ind w:firstLine="709"/>
        <w:jc w:val="both"/>
        <w:sectPr w:rsidR="002C0674" w:rsidRPr="00984911" w:rsidSect="00794FF5">
          <w:pgSz w:w="11906" w:h="16838"/>
          <w:pgMar w:top="1276" w:right="567" w:bottom="1276" w:left="1134" w:header="708" w:footer="708" w:gutter="0"/>
          <w:cols w:space="708"/>
          <w:docGrid w:linePitch="360"/>
        </w:sectPr>
      </w:pPr>
    </w:p>
    <w:p w14:paraId="2C008F8B" w14:textId="2BB534B0" w:rsidR="002C0674" w:rsidRDefault="002C0674" w:rsidP="00C777A7">
      <w:pPr>
        <w:spacing w:line="360" w:lineRule="auto"/>
        <w:ind w:firstLine="0"/>
        <w:rPr>
          <w:rFonts w:ascii="Times New Roman" w:hAnsi="Times New Roman" w:cs="Times New Roman"/>
          <w:color w:val="000000" w:themeColor="text1"/>
          <w:lang w:eastAsia="en-US"/>
        </w:rPr>
      </w:pPr>
      <w:r w:rsidRPr="001B0464">
        <w:rPr>
          <w:rFonts w:ascii="Times New Roman" w:hAnsi="Times New Roman" w:cs="Times New Roman"/>
          <w:color w:val="000000"/>
          <w:lang w:eastAsia="en-US"/>
        </w:rPr>
        <w:lastRenderedPageBreak/>
        <w:t>Таблица 5.4 –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эффективности фи</w:t>
      </w:r>
      <w:r w:rsidR="004F569B">
        <w:rPr>
          <w:rFonts w:ascii="Times New Roman" w:hAnsi="Times New Roman" w:cs="Times New Roman"/>
          <w:color w:val="000000"/>
          <w:lang w:eastAsia="en-US"/>
        </w:rPr>
        <w:t>лиала АО «РИР» на (2021-2023) г</w:t>
      </w:r>
      <w:r w:rsidRPr="001B0464">
        <w:rPr>
          <w:rFonts w:ascii="Times New Roman" w:hAnsi="Times New Roman" w:cs="Times New Roman"/>
          <w:color w:val="000000"/>
          <w:lang w:eastAsia="en-US"/>
        </w:rPr>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8"/>
        <w:gridCol w:w="6241"/>
        <w:gridCol w:w="832"/>
        <w:gridCol w:w="932"/>
        <w:gridCol w:w="834"/>
        <w:gridCol w:w="828"/>
      </w:tblGrid>
      <w:tr w:rsidR="00EF18E4" w:rsidRPr="00F75B4E" w14:paraId="2962249A" w14:textId="77777777" w:rsidTr="004F569B">
        <w:trPr>
          <w:trHeight w:val="675"/>
        </w:trPr>
        <w:tc>
          <w:tcPr>
            <w:tcW w:w="259" w:type="pct"/>
            <w:shd w:val="clear" w:color="auto" w:fill="auto"/>
            <w:vAlign w:val="center"/>
          </w:tcPr>
          <w:p w14:paraId="2C8F7FD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xml:space="preserve">N </w:t>
            </w:r>
            <w:proofErr w:type="spellStart"/>
            <w:r w:rsidRPr="00F75B4E">
              <w:rPr>
                <w:rFonts w:ascii="Times New Roman" w:hAnsi="Times New Roman" w:cs="Times New Roman"/>
                <w:color w:val="000000"/>
                <w:sz w:val="20"/>
                <w:szCs w:val="20"/>
              </w:rPr>
              <w:t>пп</w:t>
            </w:r>
            <w:proofErr w:type="spellEnd"/>
          </w:p>
        </w:tc>
        <w:tc>
          <w:tcPr>
            <w:tcW w:w="3061" w:type="pct"/>
            <w:shd w:val="clear" w:color="auto" w:fill="auto"/>
            <w:vAlign w:val="center"/>
          </w:tcPr>
          <w:p w14:paraId="18284BB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Наименование показателя</w:t>
            </w:r>
          </w:p>
        </w:tc>
        <w:tc>
          <w:tcPr>
            <w:tcW w:w="408" w:type="pct"/>
            <w:shd w:val="clear" w:color="auto" w:fill="auto"/>
            <w:vAlign w:val="center"/>
          </w:tcPr>
          <w:p w14:paraId="5CEDD24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Ед. изм.</w:t>
            </w:r>
          </w:p>
        </w:tc>
        <w:tc>
          <w:tcPr>
            <w:tcW w:w="457" w:type="pct"/>
            <w:shd w:val="clear" w:color="auto" w:fill="auto"/>
            <w:vAlign w:val="center"/>
          </w:tcPr>
          <w:p w14:paraId="2AA887A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2021</w:t>
            </w:r>
          </w:p>
        </w:tc>
        <w:tc>
          <w:tcPr>
            <w:tcW w:w="409" w:type="pct"/>
            <w:shd w:val="clear" w:color="auto" w:fill="auto"/>
            <w:vAlign w:val="center"/>
          </w:tcPr>
          <w:p w14:paraId="1E6891F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2022</w:t>
            </w:r>
          </w:p>
        </w:tc>
        <w:tc>
          <w:tcPr>
            <w:tcW w:w="407" w:type="pct"/>
            <w:shd w:val="clear" w:color="auto" w:fill="auto"/>
            <w:vAlign w:val="center"/>
          </w:tcPr>
          <w:p w14:paraId="2CB4A67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2023</w:t>
            </w:r>
          </w:p>
        </w:tc>
      </w:tr>
      <w:tr w:rsidR="00EF18E4" w:rsidRPr="00F75B4E" w14:paraId="2241070A" w14:textId="77777777" w:rsidTr="004F569B">
        <w:trPr>
          <w:trHeight w:val="675"/>
        </w:trPr>
        <w:tc>
          <w:tcPr>
            <w:tcW w:w="259" w:type="pct"/>
            <w:shd w:val="clear" w:color="auto" w:fill="auto"/>
            <w:vAlign w:val="center"/>
          </w:tcPr>
          <w:p w14:paraId="352302D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w:t>
            </w:r>
          </w:p>
        </w:tc>
        <w:tc>
          <w:tcPr>
            <w:tcW w:w="3061" w:type="pct"/>
            <w:shd w:val="clear" w:color="auto" w:fill="auto"/>
            <w:vAlign w:val="center"/>
          </w:tcPr>
          <w:p w14:paraId="1B308BE2"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нормативного удельного расхода топлива на отпущенную электрическую энергию, утвержденного Министерством энергетики Российской Федерации по итогам реализации программы (мероприятий)</w:t>
            </w:r>
          </w:p>
        </w:tc>
        <w:tc>
          <w:tcPr>
            <w:tcW w:w="408" w:type="pct"/>
            <w:shd w:val="clear" w:color="auto" w:fill="auto"/>
            <w:vAlign w:val="center"/>
          </w:tcPr>
          <w:p w14:paraId="30732329"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4C18AF5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9" w:type="pct"/>
            <w:shd w:val="clear" w:color="auto" w:fill="auto"/>
            <w:vAlign w:val="center"/>
          </w:tcPr>
          <w:p w14:paraId="6A0C69F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7" w:type="pct"/>
            <w:shd w:val="clear" w:color="auto" w:fill="auto"/>
            <w:vAlign w:val="center"/>
          </w:tcPr>
          <w:p w14:paraId="7949E0C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r>
      <w:tr w:rsidR="00EF18E4" w:rsidRPr="00F75B4E" w14:paraId="49EF7B94" w14:textId="77777777" w:rsidTr="004F569B">
        <w:trPr>
          <w:trHeight w:val="675"/>
        </w:trPr>
        <w:tc>
          <w:tcPr>
            <w:tcW w:w="259" w:type="pct"/>
            <w:shd w:val="clear" w:color="auto" w:fill="auto"/>
            <w:vAlign w:val="center"/>
          </w:tcPr>
          <w:p w14:paraId="33B7CEE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2</w:t>
            </w:r>
          </w:p>
        </w:tc>
        <w:tc>
          <w:tcPr>
            <w:tcW w:w="3061" w:type="pct"/>
            <w:shd w:val="clear" w:color="auto" w:fill="auto"/>
            <w:vAlign w:val="center"/>
          </w:tcPr>
          <w:p w14:paraId="2D88ECE0"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нормативного удельного расхода топлива на отпущенную тепловую энергию, утвержденного Министерством энергетики Российской Федерации по итогам реализации программы (мероприятий)</w:t>
            </w:r>
          </w:p>
        </w:tc>
        <w:tc>
          <w:tcPr>
            <w:tcW w:w="408" w:type="pct"/>
            <w:shd w:val="clear" w:color="auto" w:fill="auto"/>
            <w:vAlign w:val="center"/>
          </w:tcPr>
          <w:p w14:paraId="78F4245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4923FF9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9" w:type="pct"/>
            <w:shd w:val="clear" w:color="auto" w:fill="auto"/>
            <w:vAlign w:val="center"/>
          </w:tcPr>
          <w:p w14:paraId="05103A3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7" w:type="pct"/>
            <w:shd w:val="clear" w:color="auto" w:fill="auto"/>
            <w:vAlign w:val="center"/>
          </w:tcPr>
          <w:p w14:paraId="5A960FF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r>
      <w:tr w:rsidR="00EF18E4" w:rsidRPr="00F75B4E" w14:paraId="3C94913F" w14:textId="77777777" w:rsidTr="004E59E6">
        <w:trPr>
          <w:trHeight w:val="510"/>
        </w:trPr>
        <w:tc>
          <w:tcPr>
            <w:tcW w:w="259" w:type="pct"/>
            <w:shd w:val="clear" w:color="auto" w:fill="auto"/>
            <w:vAlign w:val="center"/>
          </w:tcPr>
          <w:p w14:paraId="0364B87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3</w:t>
            </w:r>
          </w:p>
        </w:tc>
        <w:tc>
          <w:tcPr>
            <w:tcW w:w="3061" w:type="pct"/>
            <w:shd w:val="clear" w:color="auto" w:fill="auto"/>
            <w:vAlign w:val="center"/>
          </w:tcPr>
          <w:p w14:paraId="4A0606BF"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электрической энергии на собственные нужды на выработку электрической энергии</w:t>
            </w:r>
          </w:p>
        </w:tc>
        <w:tc>
          <w:tcPr>
            <w:tcW w:w="408" w:type="pct"/>
            <w:shd w:val="clear" w:color="auto" w:fill="auto"/>
            <w:vAlign w:val="center"/>
          </w:tcPr>
          <w:p w14:paraId="643DB2D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2E02B9B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9" w:type="pct"/>
            <w:shd w:val="clear" w:color="auto" w:fill="auto"/>
            <w:vAlign w:val="center"/>
          </w:tcPr>
          <w:p w14:paraId="399AC87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7" w:type="pct"/>
            <w:shd w:val="clear" w:color="auto" w:fill="auto"/>
            <w:vAlign w:val="center"/>
          </w:tcPr>
          <w:p w14:paraId="02095F2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r>
      <w:tr w:rsidR="00EF18E4" w:rsidRPr="00F75B4E" w14:paraId="12BD4F15" w14:textId="77777777" w:rsidTr="004E59E6">
        <w:trPr>
          <w:trHeight w:val="567"/>
        </w:trPr>
        <w:tc>
          <w:tcPr>
            <w:tcW w:w="259" w:type="pct"/>
            <w:shd w:val="clear" w:color="auto" w:fill="auto"/>
            <w:vAlign w:val="center"/>
          </w:tcPr>
          <w:p w14:paraId="2A94E03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4</w:t>
            </w:r>
          </w:p>
        </w:tc>
        <w:tc>
          <w:tcPr>
            <w:tcW w:w="3061" w:type="pct"/>
            <w:shd w:val="clear" w:color="auto" w:fill="auto"/>
            <w:vAlign w:val="center"/>
          </w:tcPr>
          <w:p w14:paraId="2C69EBDB"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электрической энергии на собственные нужды на отпуск тепловой энергии</w:t>
            </w:r>
          </w:p>
        </w:tc>
        <w:tc>
          <w:tcPr>
            <w:tcW w:w="408" w:type="pct"/>
            <w:shd w:val="clear" w:color="auto" w:fill="auto"/>
            <w:vAlign w:val="center"/>
          </w:tcPr>
          <w:p w14:paraId="7689F68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25C3FF0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6B1A680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7" w:type="pct"/>
            <w:shd w:val="clear" w:color="auto" w:fill="auto"/>
            <w:vAlign w:val="center"/>
          </w:tcPr>
          <w:p w14:paraId="6F14F9B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1C0EA5A6" w14:textId="77777777" w:rsidTr="004F569B">
        <w:trPr>
          <w:trHeight w:val="675"/>
        </w:trPr>
        <w:tc>
          <w:tcPr>
            <w:tcW w:w="259" w:type="pct"/>
            <w:shd w:val="clear" w:color="auto" w:fill="auto"/>
            <w:vAlign w:val="center"/>
          </w:tcPr>
          <w:p w14:paraId="038F8B8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5</w:t>
            </w:r>
          </w:p>
        </w:tc>
        <w:tc>
          <w:tcPr>
            <w:tcW w:w="3061" w:type="pct"/>
            <w:shd w:val="clear" w:color="auto" w:fill="auto"/>
            <w:vAlign w:val="center"/>
          </w:tcPr>
          <w:p w14:paraId="34E7BA84"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нормативных технологических потерь тепловой энергии при ее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тепловой энергии</w:t>
            </w:r>
          </w:p>
        </w:tc>
        <w:tc>
          <w:tcPr>
            <w:tcW w:w="408" w:type="pct"/>
            <w:shd w:val="clear" w:color="auto" w:fill="auto"/>
            <w:vAlign w:val="center"/>
          </w:tcPr>
          <w:p w14:paraId="38EB2DF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314E8E8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2DBDD2C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7" w:type="pct"/>
            <w:shd w:val="clear" w:color="auto" w:fill="auto"/>
            <w:vAlign w:val="center"/>
          </w:tcPr>
          <w:p w14:paraId="664C66B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3A932F77" w14:textId="77777777" w:rsidTr="004F569B">
        <w:trPr>
          <w:trHeight w:val="675"/>
        </w:trPr>
        <w:tc>
          <w:tcPr>
            <w:tcW w:w="259" w:type="pct"/>
            <w:shd w:val="clear" w:color="auto" w:fill="auto"/>
            <w:vAlign w:val="center"/>
          </w:tcPr>
          <w:p w14:paraId="78F5993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6</w:t>
            </w:r>
          </w:p>
        </w:tc>
        <w:tc>
          <w:tcPr>
            <w:tcW w:w="3061" w:type="pct"/>
            <w:shd w:val="clear" w:color="auto" w:fill="auto"/>
            <w:vAlign w:val="center"/>
          </w:tcPr>
          <w:p w14:paraId="01047B07"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нормативных технологических потерь теплоносителя при его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теплоносителя</w:t>
            </w:r>
          </w:p>
        </w:tc>
        <w:tc>
          <w:tcPr>
            <w:tcW w:w="408" w:type="pct"/>
            <w:shd w:val="clear" w:color="auto" w:fill="auto"/>
            <w:vAlign w:val="center"/>
          </w:tcPr>
          <w:p w14:paraId="23F0622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57F17AB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65FE4F1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7" w:type="pct"/>
            <w:shd w:val="clear" w:color="auto" w:fill="auto"/>
            <w:vAlign w:val="center"/>
          </w:tcPr>
          <w:p w14:paraId="682DA80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199DD961" w14:textId="77777777" w:rsidTr="004E59E6">
        <w:trPr>
          <w:trHeight w:val="567"/>
        </w:trPr>
        <w:tc>
          <w:tcPr>
            <w:tcW w:w="259" w:type="pct"/>
            <w:shd w:val="clear" w:color="auto" w:fill="auto"/>
            <w:vAlign w:val="center"/>
          </w:tcPr>
          <w:p w14:paraId="3B90C0C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7</w:t>
            </w:r>
          </w:p>
        </w:tc>
        <w:tc>
          <w:tcPr>
            <w:tcW w:w="3061" w:type="pct"/>
            <w:shd w:val="clear" w:color="auto" w:fill="auto"/>
            <w:vAlign w:val="center"/>
          </w:tcPr>
          <w:p w14:paraId="3B412069"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расхода электрической энергии на транспортировку тепловой энергии</w:t>
            </w:r>
          </w:p>
        </w:tc>
        <w:tc>
          <w:tcPr>
            <w:tcW w:w="408" w:type="pct"/>
            <w:shd w:val="clear" w:color="auto" w:fill="auto"/>
            <w:vAlign w:val="center"/>
          </w:tcPr>
          <w:p w14:paraId="4C852ED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2C63C28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0A29B02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7" w:type="pct"/>
            <w:shd w:val="clear" w:color="auto" w:fill="auto"/>
            <w:vAlign w:val="center"/>
          </w:tcPr>
          <w:p w14:paraId="7C56664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195CA7A2" w14:textId="77777777" w:rsidTr="004F569B">
        <w:trPr>
          <w:trHeight w:val="675"/>
        </w:trPr>
        <w:tc>
          <w:tcPr>
            <w:tcW w:w="259" w:type="pct"/>
            <w:shd w:val="clear" w:color="auto" w:fill="auto"/>
            <w:vAlign w:val="center"/>
          </w:tcPr>
          <w:p w14:paraId="57A92B3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w:t>
            </w:r>
          </w:p>
        </w:tc>
        <w:tc>
          <w:tcPr>
            <w:tcW w:w="3061" w:type="pct"/>
            <w:shd w:val="clear" w:color="auto" w:fill="auto"/>
            <w:vAlign w:val="center"/>
          </w:tcPr>
          <w:p w14:paraId="0FEABF2F"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Оснащенность зданий, строений, сооружений, находящихся в собственности организации (на ином праве), приборами учета энергоресурсов</w:t>
            </w:r>
          </w:p>
        </w:tc>
        <w:tc>
          <w:tcPr>
            <w:tcW w:w="408" w:type="pct"/>
            <w:shd w:val="clear" w:color="auto" w:fill="auto"/>
            <w:vAlign w:val="center"/>
          </w:tcPr>
          <w:p w14:paraId="3BB5336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c>
          <w:tcPr>
            <w:tcW w:w="457" w:type="pct"/>
            <w:shd w:val="clear" w:color="auto" w:fill="auto"/>
            <w:vAlign w:val="center"/>
          </w:tcPr>
          <w:p w14:paraId="3181111E"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c>
          <w:tcPr>
            <w:tcW w:w="409" w:type="pct"/>
            <w:shd w:val="clear" w:color="auto" w:fill="auto"/>
            <w:vAlign w:val="center"/>
          </w:tcPr>
          <w:p w14:paraId="3F7A6F8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c>
          <w:tcPr>
            <w:tcW w:w="407" w:type="pct"/>
            <w:shd w:val="clear" w:color="auto" w:fill="auto"/>
            <w:vAlign w:val="center"/>
          </w:tcPr>
          <w:p w14:paraId="57169B9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r>
      <w:tr w:rsidR="00EF18E4" w:rsidRPr="00F75B4E" w14:paraId="18146D3E" w14:textId="77777777" w:rsidTr="004E59E6">
        <w:trPr>
          <w:trHeight w:val="227"/>
        </w:trPr>
        <w:tc>
          <w:tcPr>
            <w:tcW w:w="259" w:type="pct"/>
            <w:shd w:val="clear" w:color="auto" w:fill="auto"/>
            <w:vAlign w:val="center"/>
          </w:tcPr>
          <w:p w14:paraId="1297C44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8.1</w:t>
            </w:r>
          </w:p>
        </w:tc>
        <w:tc>
          <w:tcPr>
            <w:tcW w:w="3061" w:type="pct"/>
            <w:shd w:val="clear" w:color="auto" w:fill="auto"/>
            <w:vAlign w:val="center"/>
          </w:tcPr>
          <w:p w14:paraId="635183C6"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электрическая энергия</w:t>
            </w:r>
          </w:p>
        </w:tc>
        <w:tc>
          <w:tcPr>
            <w:tcW w:w="408" w:type="pct"/>
            <w:shd w:val="clear" w:color="auto" w:fill="auto"/>
            <w:vAlign w:val="center"/>
          </w:tcPr>
          <w:p w14:paraId="493934A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32A679F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37A287A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7" w:type="pct"/>
            <w:shd w:val="clear" w:color="auto" w:fill="auto"/>
            <w:vAlign w:val="center"/>
          </w:tcPr>
          <w:p w14:paraId="713BA42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6D4DDF57" w14:textId="77777777" w:rsidTr="004E59E6">
        <w:trPr>
          <w:trHeight w:val="227"/>
        </w:trPr>
        <w:tc>
          <w:tcPr>
            <w:tcW w:w="259" w:type="pct"/>
            <w:shd w:val="clear" w:color="auto" w:fill="auto"/>
            <w:vAlign w:val="center"/>
          </w:tcPr>
          <w:p w14:paraId="62AFA2B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8.2</w:t>
            </w:r>
          </w:p>
        </w:tc>
        <w:tc>
          <w:tcPr>
            <w:tcW w:w="3061" w:type="pct"/>
            <w:shd w:val="clear" w:color="auto" w:fill="auto"/>
            <w:vAlign w:val="center"/>
          </w:tcPr>
          <w:p w14:paraId="07011880"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тепловая энергия</w:t>
            </w:r>
          </w:p>
        </w:tc>
        <w:tc>
          <w:tcPr>
            <w:tcW w:w="408" w:type="pct"/>
            <w:shd w:val="clear" w:color="auto" w:fill="auto"/>
            <w:vAlign w:val="center"/>
          </w:tcPr>
          <w:p w14:paraId="5015A2D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69140E3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4172D34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7" w:type="pct"/>
            <w:shd w:val="clear" w:color="auto" w:fill="auto"/>
            <w:vAlign w:val="center"/>
          </w:tcPr>
          <w:p w14:paraId="6D1F856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10DDC0CD" w14:textId="77777777" w:rsidTr="004E59E6">
        <w:trPr>
          <w:trHeight w:val="283"/>
        </w:trPr>
        <w:tc>
          <w:tcPr>
            <w:tcW w:w="259" w:type="pct"/>
            <w:shd w:val="clear" w:color="auto" w:fill="auto"/>
            <w:vAlign w:val="center"/>
          </w:tcPr>
          <w:p w14:paraId="5F7DF07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8.3</w:t>
            </w:r>
          </w:p>
        </w:tc>
        <w:tc>
          <w:tcPr>
            <w:tcW w:w="3061" w:type="pct"/>
            <w:shd w:val="clear" w:color="auto" w:fill="auto"/>
            <w:vAlign w:val="center"/>
          </w:tcPr>
          <w:p w14:paraId="7D7FA3D4"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вода</w:t>
            </w:r>
          </w:p>
        </w:tc>
        <w:tc>
          <w:tcPr>
            <w:tcW w:w="408" w:type="pct"/>
            <w:shd w:val="clear" w:color="auto" w:fill="auto"/>
            <w:vAlign w:val="center"/>
          </w:tcPr>
          <w:p w14:paraId="24BCF39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7FDA30E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70925B6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7" w:type="pct"/>
            <w:shd w:val="clear" w:color="auto" w:fill="auto"/>
            <w:vAlign w:val="center"/>
          </w:tcPr>
          <w:p w14:paraId="39C9E18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78F1208D" w14:textId="77777777" w:rsidTr="004E59E6">
        <w:trPr>
          <w:trHeight w:val="227"/>
        </w:trPr>
        <w:tc>
          <w:tcPr>
            <w:tcW w:w="259" w:type="pct"/>
            <w:shd w:val="clear" w:color="auto" w:fill="auto"/>
            <w:vAlign w:val="center"/>
          </w:tcPr>
          <w:p w14:paraId="263A3A4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8.4</w:t>
            </w:r>
          </w:p>
        </w:tc>
        <w:tc>
          <w:tcPr>
            <w:tcW w:w="3061" w:type="pct"/>
            <w:shd w:val="clear" w:color="auto" w:fill="auto"/>
            <w:vAlign w:val="center"/>
          </w:tcPr>
          <w:p w14:paraId="22D9E240"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газ</w:t>
            </w:r>
          </w:p>
        </w:tc>
        <w:tc>
          <w:tcPr>
            <w:tcW w:w="408" w:type="pct"/>
            <w:shd w:val="clear" w:color="auto" w:fill="auto"/>
            <w:vAlign w:val="center"/>
          </w:tcPr>
          <w:p w14:paraId="1BC976C9"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1ADEC61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6F61A48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7" w:type="pct"/>
            <w:shd w:val="clear" w:color="auto" w:fill="auto"/>
            <w:vAlign w:val="center"/>
          </w:tcPr>
          <w:p w14:paraId="0FF3041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3CBE0A9E" w14:textId="77777777" w:rsidTr="004F569B">
        <w:trPr>
          <w:trHeight w:val="675"/>
        </w:trPr>
        <w:tc>
          <w:tcPr>
            <w:tcW w:w="259" w:type="pct"/>
            <w:shd w:val="clear" w:color="auto" w:fill="auto"/>
            <w:vAlign w:val="center"/>
          </w:tcPr>
          <w:p w14:paraId="557AA98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9</w:t>
            </w:r>
          </w:p>
        </w:tc>
        <w:tc>
          <w:tcPr>
            <w:tcW w:w="3061" w:type="pct"/>
            <w:shd w:val="clear" w:color="auto" w:fill="auto"/>
            <w:vAlign w:val="center"/>
          </w:tcPr>
          <w:p w14:paraId="5DC64D86"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электрической энергии в зданиях, строениях, сооружениях организации на 1 кв. м площади указанных помещений</w:t>
            </w:r>
          </w:p>
        </w:tc>
        <w:tc>
          <w:tcPr>
            <w:tcW w:w="408" w:type="pct"/>
            <w:shd w:val="clear" w:color="auto" w:fill="auto"/>
            <w:vAlign w:val="center"/>
          </w:tcPr>
          <w:p w14:paraId="1B98F15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556F3A0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9" w:type="pct"/>
            <w:shd w:val="clear" w:color="auto" w:fill="auto"/>
            <w:vAlign w:val="center"/>
          </w:tcPr>
          <w:p w14:paraId="2712B4F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7" w:type="pct"/>
            <w:shd w:val="clear" w:color="auto" w:fill="auto"/>
            <w:vAlign w:val="center"/>
          </w:tcPr>
          <w:p w14:paraId="13B5B3C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r>
      <w:tr w:rsidR="00EF18E4" w:rsidRPr="00F75B4E" w14:paraId="45263523" w14:textId="77777777" w:rsidTr="004F569B">
        <w:trPr>
          <w:trHeight w:val="675"/>
        </w:trPr>
        <w:tc>
          <w:tcPr>
            <w:tcW w:w="259" w:type="pct"/>
            <w:shd w:val="clear" w:color="auto" w:fill="auto"/>
            <w:vAlign w:val="center"/>
          </w:tcPr>
          <w:p w14:paraId="61AA33E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w:t>
            </w:r>
          </w:p>
        </w:tc>
        <w:tc>
          <w:tcPr>
            <w:tcW w:w="3061" w:type="pct"/>
            <w:shd w:val="clear" w:color="auto" w:fill="auto"/>
            <w:vAlign w:val="center"/>
          </w:tcPr>
          <w:p w14:paraId="59950877"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тепловой энергии в зданиях, строениях, сооружениях организации на 1 кв. м объема указанных помещений</w:t>
            </w:r>
          </w:p>
        </w:tc>
        <w:tc>
          <w:tcPr>
            <w:tcW w:w="408" w:type="pct"/>
            <w:shd w:val="clear" w:color="auto" w:fill="auto"/>
            <w:vAlign w:val="center"/>
          </w:tcPr>
          <w:p w14:paraId="4572B33E"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5C532E9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9" w:type="pct"/>
            <w:shd w:val="clear" w:color="auto" w:fill="auto"/>
            <w:vAlign w:val="center"/>
          </w:tcPr>
          <w:p w14:paraId="7E2EFAE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7" w:type="pct"/>
            <w:shd w:val="clear" w:color="auto" w:fill="auto"/>
            <w:vAlign w:val="center"/>
          </w:tcPr>
          <w:p w14:paraId="6B5C0B3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r>
      <w:tr w:rsidR="00EF18E4" w:rsidRPr="00F75B4E" w14:paraId="798DDA9C" w14:textId="77777777" w:rsidTr="004F569B">
        <w:trPr>
          <w:trHeight w:val="675"/>
        </w:trPr>
        <w:tc>
          <w:tcPr>
            <w:tcW w:w="259" w:type="pct"/>
            <w:shd w:val="clear" w:color="auto" w:fill="auto"/>
            <w:vAlign w:val="center"/>
          </w:tcPr>
          <w:p w14:paraId="65D14D9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11</w:t>
            </w:r>
          </w:p>
        </w:tc>
        <w:tc>
          <w:tcPr>
            <w:tcW w:w="3061" w:type="pct"/>
            <w:shd w:val="clear" w:color="auto" w:fill="auto"/>
            <w:vAlign w:val="center"/>
          </w:tcPr>
          <w:p w14:paraId="299982F4"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горюче-смазочных материалов на 1 км пробега автотранспорта</w:t>
            </w:r>
          </w:p>
        </w:tc>
        <w:tc>
          <w:tcPr>
            <w:tcW w:w="408" w:type="pct"/>
            <w:shd w:val="clear" w:color="auto" w:fill="auto"/>
            <w:vAlign w:val="center"/>
          </w:tcPr>
          <w:p w14:paraId="014184D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4992CAEE"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9" w:type="pct"/>
            <w:shd w:val="clear" w:color="auto" w:fill="auto"/>
            <w:vAlign w:val="center"/>
          </w:tcPr>
          <w:p w14:paraId="1F7FF29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7" w:type="pct"/>
            <w:shd w:val="clear" w:color="auto" w:fill="auto"/>
            <w:vAlign w:val="center"/>
          </w:tcPr>
          <w:p w14:paraId="0A8A5FE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r>
      <w:tr w:rsidR="00EF18E4" w:rsidRPr="00F75B4E" w14:paraId="15191838" w14:textId="77777777" w:rsidTr="004F569B">
        <w:trPr>
          <w:trHeight w:val="675"/>
        </w:trPr>
        <w:tc>
          <w:tcPr>
            <w:tcW w:w="259" w:type="pct"/>
            <w:shd w:val="clear" w:color="auto" w:fill="auto"/>
            <w:vAlign w:val="center"/>
          </w:tcPr>
          <w:p w14:paraId="52088DA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12</w:t>
            </w:r>
          </w:p>
        </w:tc>
        <w:tc>
          <w:tcPr>
            <w:tcW w:w="3061" w:type="pct"/>
            <w:shd w:val="clear" w:color="auto" w:fill="auto"/>
            <w:vAlign w:val="center"/>
          </w:tcPr>
          <w:p w14:paraId="2D2E362D"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Процент использования осветительных устройств с использованием светодиодов от общего объема осветительных устройств</w:t>
            </w:r>
          </w:p>
        </w:tc>
        <w:tc>
          <w:tcPr>
            <w:tcW w:w="408" w:type="pct"/>
            <w:shd w:val="clear" w:color="auto" w:fill="auto"/>
            <w:vAlign w:val="center"/>
          </w:tcPr>
          <w:p w14:paraId="60E12A4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391F95A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31%</w:t>
            </w:r>
          </w:p>
        </w:tc>
        <w:tc>
          <w:tcPr>
            <w:tcW w:w="409" w:type="pct"/>
            <w:shd w:val="clear" w:color="auto" w:fill="auto"/>
            <w:vAlign w:val="center"/>
          </w:tcPr>
          <w:p w14:paraId="0BBDC3F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33%</w:t>
            </w:r>
          </w:p>
        </w:tc>
        <w:tc>
          <w:tcPr>
            <w:tcW w:w="407" w:type="pct"/>
            <w:shd w:val="clear" w:color="auto" w:fill="auto"/>
            <w:vAlign w:val="center"/>
          </w:tcPr>
          <w:p w14:paraId="0A12FA4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35%</w:t>
            </w:r>
          </w:p>
        </w:tc>
      </w:tr>
      <w:tr w:rsidR="00EF18E4" w:rsidRPr="00F75B4E" w14:paraId="2D3B7983" w14:textId="77777777" w:rsidTr="004F569B">
        <w:trPr>
          <w:trHeight w:val="675"/>
        </w:trPr>
        <w:tc>
          <w:tcPr>
            <w:tcW w:w="259" w:type="pct"/>
            <w:shd w:val="clear" w:color="auto" w:fill="auto"/>
            <w:vAlign w:val="center"/>
          </w:tcPr>
          <w:p w14:paraId="7EC2D15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13</w:t>
            </w:r>
          </w:p>
        </w:tc>
        <w:tc>
          <w:tcPr>
            <w:tcW w:w="3061" w:type="pct"/>
            <w:shd w:val="clear" w:color="auto" w:fill="auto"/>
            <w:vAlign w:val="center"/>
          </w:tcPr>
          <w:p w14:paraId="12E4FA61"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объема выбросов парниковых газов (CO2) при производстве тепловой энергии на 1 Гкал отпущенной тепловой энергии с коллекторов</w:t>
            </w:r>
          </w:p>
        </w:tc>
        <w:tc>
          <w:tcPr>
            <w:tcW w:w="408" w:type="pct"/>
            <w:shd w:val="clear" w:color="auto" w:fill="auto"/>
            <w:vAlign w:val="center"/>
          </w:tcPr>
          <w:p w14:paraId="756608B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66695E7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735B1E7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7" w:type="pct"/>
            <w:shd w:val="clear" w:color="auto" w:fill="auto"/>
            <w:vAlign w:val="center"/>
          </w:tcPr>
          <w:p w14:paraId="09AC2CB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bl>
    <w:p w14:paraId="5DB1700E" w14:textId="77777777" w:rsidR="002C0674" w:rsidRDefault="002C0674" w:rsidP="00AE30BF">
      <w:pPr>
        <w:widowControl/>
        <w:autoSpaceDE/>
        <w:autoSpaceDN/>
        <w:adjustRightInd/>
        <w:spacing w:line="360" w:lineRule="auto"/>
        <w:ind w:firstLine="0"/>
        <w:rPr>
          <w:rFonts w:ascii="Times New Roman" w:hAnsi="Times New Roman" w:cs="Times New Roman"/>
          <w:color w:val="000000"/>
        </w:rPr>
      </w:pPr>
    </w:p>
    <w:p w14:paraId="405FD9BE" w14:textId="77777777" w:rsidR="004E59E6" w:rsidRDefault="004E59E6" w:rsidP="00AE30BF">
      <w:pPr>
        <w:widowControl/>
        <w:autoSpaceDE/>
        <w:autoSpaceDN/>
        <w:adjustRightInd/>
        <w:spacing w:line="360" w:lineRule="auto"/>
        <w:ind w:firstLine="0"/>
        <w:rPr>
          <w:rFonts w:ascii="Times New Roman" w:hAnsi="Times New Roman" w:cs="Times New Roman"/>
          <w:color w:val="000000"/>
        </w:rPr>
      </w:pPr>
    </w:p>
    <w:p w14:paraId="45A19BC3" w14:textId="77777777" w:rsidR="004E59E6" w:rsidRDefault="004E59E6" w:rsidP="00AE30BF">
      <w:pPr>
        <w:widowControl/>
        <w:autoSpaceDE/>
        <w:autoSpaceDN/>
        <w:adjustRightInd/>
        <w:spacing w:line="360" w:lineRule="auto"/>
        <w:ind w:firstLine="0"/>
        <w:rPr>
          <w:rFonts w:ascii="Times New Roman" w:hAnsi="Times New Roman" w:cs="Times New Roman"/>
          <w:color w:val="000000"/>
        </w:rPr>
      </w:pPr>
    </w:p>
    <w:p w14:paraId="234F0E5F" w14:textId="77777777" w:rsidR="004E59E6" w:rsidRDefault="004E59E6" w:rsidP="00AE30BF">
      <w:pPr>
        <w:widowControl/>
        <w:autoSpaceDE/>
        <w:autoSpaceDN/>
        <w:adjustRightInd/>
        <w:spacing w:line="360" w:lineRule="auto"/>
        <w:ind w:firstLine="0"/>
        <w:rPr>
          <w:rFonts w:ascii="Times New Roman" w:hAnsi="Times New Roman" w:cs="Times New Roman"/>
          <w:color w:val="000000"/>
        </w:rPr>
      </w:pPr>
    </w:p>
    <w:p w14:paraId="7B249E47" w14:textId="77777777" w:rsidR="002C0674" w:rsidRDefault="002C0674" w:rsidP="007B7837">
      <w:pPr>
        <w:pStyle w:val="13"/>
      </w:pPr>
      <w:bookmarkStart w:id="56" w:name="_Toc50115759"/>
      <w:r>
        <w:lastRenderedPageBreak/>
        <w:t>6 Предложения по строительству, реконструкции и (или) модернизации тепловых сетей</w:t>
      </w:r>
      <w:bookmarkEnd w:id="56"/>
    </w:p>
    <w:p w14:paraId="46D8F7CA" w14:textId="77777777" w:rsidR="002C0674" w:rsidRDefault="002C0674" w:rsidP="00755A57">
      <w:pPr>
        <w:pStyle w:val="2"/>
      </w:pPr>
      <w:bookmarkStart w:id="57" w:name="_Toc50115760"/>
      <w: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57"/>
    </w:p>
    <w:p w14:paraId="0CA6CCBD" w14:textId="77777777" w:rsidR="002C0674" w:rsidRPr="001854A3" w:rsidRDefault="002C0674" w:rsidP="00755A57">
      <w:pPr>
        <w:spacing w:line="360" w:lineRule="auto"/>
        <w:rPr>
          <w:rFonts w:ascii="Times New Roman" w:hAnsi="Times New Roman" w:cs="Times New Roman"/>
        </w:rPr>
      </w:pPr>
      <w:r w:rsidRPr="001854A3">
        <w:rPr>
          <w:rFonts w:ascii="Times New Roman" w:hAnsi="Times New Roman" w:cs="Times New Roman"/>
        </w:rPr>
        <w:t>Мероприятия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в схеме теплоснабжения не предусмотрены.</w:t>
      </w:r>
    </w:p>
    <w:p w14:paraId="760925A8" w14:textId="77777777" w:rsidR="002C0674" w:rsidRDefault="002C0674" w:rsidP="00755A57">
      <w:pPr>
        <w:spacing w:line="360" w:lineRule="auto"/>
        <w:rPr>
          <w:rFonts w:ascii="Times New Roman" w:hAnsi="Times New Roman" w:cs="Times New Roman"/>
        </w:rPr>
      </w:pPr>
      <w:r w:rsidRPr="001854A3">
        <w:rPr>
          <w:rFonts w:ascii="Times New Roman" w:hAnsi="Times New Roman" w:cs="Times New Roman"/>
        </w:rPr>
        <w:t xml:space="preserve">На перспективу до </w:t>
      </w:r>
      <w:smartTag w:uri="urn:schemas-microsoft-com:office:smarttags" w:element="metricconverter">
        <w:smartTagPr>
          <w:attr w:name="ProductID" w:val="22,2 м"/>
        </w:smartTagPr>
        <w:r w:rsidRPr="001854A3">
          <w:rPr>
            <w:rFonts w:ascii="Times New Roman" w:hAnsi="Times New Roman" w:cs="Times New Roman"/>
          </w:rPr>
          <w:t>2035 г</w:t>
        </w:r>
      </w:smartTag>
      <w:r w:rsidRPr="001854A3">
        <w:rPr>
          <w:rFonts w:ascii="Times New Roman" w:hAnsi="Times New Roman" w:cs="Times New Roman"/>
        </w:rPr>
        <w:t>. зоны с дефицитом тепловой мощности отсутствуют.</w:t>
      </w:r>
    </w:p>
    <w:p w14:paraId="57F6844F" w14:textId="77777777" w:rsidR="002C0674" w:rsidRPr="00755A57" w:rsidRDefault="002C0674" w:rsidP="00755A57">
      <w:pPr>
        <w:pStyle w:val="2"/>
      </w:pPr>
      <w:bookmarkStart w:id="58" w:name="_Toc50115761"/>
      <w:r w:rsidRPr="00755A57">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58"/>
    </w:p>
    <w:p w14:paraId="273EA24B" w14:textId="77777777" w:rsidR="002C0674" w:rsidRDefault="002C0674" w:rsidP="00755A57">
      <w:pPr>
        <w:spacing w:line="360" w:lineRule="auto"/>
        <w:rPr>
          <w:rFonts w:ascii="Times New Roman" w:hAnsi="Times New Roman" w:cs="Times New Roman"/>
        </w:rPr>
      </w:pPr>
      <w:r w:rsidRPr="001854A3">
        <w:rPr>
          <w:rFonts w:ascii="Times New Roman" w:hAnsi="Times New Roman" w:cs="Times New Roman"/>
        </w:rPr>
        <w:t>Потребность 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при выбранном варианте развития схемы теплоснабжения ЗАТО Северск, отсутствует.</w:t>
      </w:r>
    </w:p>
    <w:p w14:paraId="28E4D7B0" w14:textId="77777777" w:rsidR="002C0674" w:rsidRDefault="002C0674" w:rsidP="00755A57">
      <w:pPr>
        <w:pStyle w:val="2"/>
      </w:pPr>
      <w:bookmarkStart w:id="59" w:name="_Toc50115762"/>
      <w: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9"/>
    </w:p>
    <w:p w14:paraId="6E333681" w14:textId="77777777" w:rsidR="002C0674" w:rsidRPr="001854A3" w:rsidRDefault="002C0674" w:rsidP="00755A57">
      <w:pPr>
        <w:spacing w:line="360" w:lineRule="auto"/>
        <w:ind w:firstLine="708"/>
        <w:rPr>
          <w:rFonts w:ascii="Times New Roman" w:hAnsi="Times New Roman" w:cs="Times New Roman"/>
        </w:rPr>
      </w:pPr>
      <w:r w:rsidRPr="001854A3">
        <w:rPr>
          <w:rFonts w:ascii="Times New Roman" w:hAnsi="Times New Roman" w:cs="Times New Roman"/>
        </w:rPr>
        <w:t xml:space="preserve">Предложения по строительству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в схеме теплоснабжения не предусмотрены. </w:t>
      </w:r>
    </w:p>
    <w:p w14:paraId="3DBEDC37" w14:textId="77777777" w:rsidR="002C0674" w:rsidRPr="00EE53DB" w:rsidRDefault="002C0674" w:rsidP="00755A57">
      <w:pPr>
        <w:spacing w:line="360" w:lineRule="auto"/>
        <w:ind w:firstLine="708"/>
        <w:rPr>
          <w:rFonts w:ascii="Times New Roman" w:hAnsi="Times New Roman" w:cs="Times New Roman"/>
        </w:rPr>
      </w:pPr>
      <w:r w:rsidRPr="001854A3">
        <w:rPr>
          <w:rFonts w:ascii="Times New Roman" w:hAnsi="Times New Roman" w:cs="Times New Roman"/>
        </w:rPr>
        <w:t>В зоне действия каждого из существующих или перспективных источников тепловой энергии ЗАТО Северск отсутствуют иные источники тепловой энергии.</w:t>
      </w:r>
    </w:p>
    <w:p w14:paraId="5E12EC71" w14:textId="61B31515" w:rsidR="002C0674" w:rsidRDefault="002C0674" w:rsidP="00755A57">
      <w:pPr>
        <w:pStyle w:val="2"/>
        <w:rPr>
          <w:shd w:val="clear" w:color="auto" w:fill="F0F0F0"/>
        </w:rPr>
      </w:pPr>
      <w:bookmarkStart w:id="60" w:name="_Toc50115763"/>
      <w:r>
        <w:t xml:space="preserve">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w:t>
      </w:r>
      <w:hyperlink w:anchor="sub_62" w:history="1">
        <w:r w:rsidRPr="0076403E">
          <w:rPr>
            <w:rStyle w:val="a6"/>
            <w:rFonts w:cs="Times New Roman CYR"/>
            <w:color w:val="auto"/>
          </w:rPr>
          <w:t>подпункте 5.5</w:t>
        </w:r>
      </w:hyperlink>
      <w:r w:rsidR="004F569B">
        <w:rPr>
          <w:rStyle w:val="a6"/>
          <w:rFonts w:cs="Times New Roman CYR"/>
          <w:color w:val="auto"/>
        </w:rPr>
        <w:t xml:space="preserve"> </w:t>
      </w:r>
      <w:hyperlink r:id="rId30" w:history="1">
        <w:r w:rsidRPr="004F569B">
          <w:rPr>
            <w:rStyle w:val="a6"/>
            <w:rFonts w:cs="Times New Roman CYR"/>
            <w:color w:val="auto"/>
            <w:shd w:val="clear" w:color="auto" w:fill="F0F0F0"/>
          </w:rPr>
          <w:t>Постановлени</w:t>
        </w:r>
      </w:hyperlink>
      <w:r w:rsidRPr="004F569B">
        <w:rPr>
          <w:shd w:val="clear" w:color="auto" w:fill="F0F0F0"/>
        </w:rPr>
        <w:t xml:space="preserve">я Правительства России от 16 марта </w:t>
      </w:r>
      <w:smartTag w:uri="urn:schemas-microsoft-com:office:smarttags" w:element="metricconverter">
        <w:smartTagPr>
          <w:attr w:name="ProductID" w:val="22,2 м"/>
        </w:smartTagPr>
        <w:r w:rsidRPr="004F569B">
          <w:rPr>
            <w:shd w:val="clear" w:color="auto" w:fill="F0F0F0"/>
          </w:rPr>
          <w:t>2019 г</w:t>
        </w:r>
      </w:smartTag>
      <w:r w:rsidRPr="004F569B">
        <w:rPr>
          <w:shd w:val="clear" w:color="auto" w:fill="F0F0F0"/>
        </w:rPr>
        <w:t>. N 276</w:t>
      </w:r>
      <w:bookmarkEnd w:id="60"/>
    </w:p>
    <w:p w14:paraId="17058950" w14:textId="2E3CBBF8" w:rsidR="002C0674" w:rsidRDefault="002C0674" w:rsidP="00755A57">
      <w:pPr>
        <w:spacing w:line="360" w:lineRule="auto"/>
      </w:pPr>
      <w:r w:rsidRPr="001854A3">
        <w:rPr>
          <w:rFonts w:ascii="Times New Roman" w:hAnsi="Times New Roman" w:cs="Times New Roman"/>
        </w:rPr>
        <w:t xml:space="preserve">Предложения по строительству или реконструкции тепловых сетей для повышения эффективности функционирования системы теплоснабжения, в </w:t>
      </w:r>
      <w:proofErr w:type="spellStart"/>
      <w:r w:rsidRPr="001854A3">
        <w:rPr>
          <w:rFonts w:ascii="Times New Roman" w:hAnsi="Times New Roman" w:cs="Times New Roman"/>
        </w:rPr>
        <w:t>т.ч</w:t>
      </w:r>
      <w:proofErr w:type="spellEnd"/>
      <w:r w:rsidRPr="001854A3">
        <w:rPr>
          <w:rFonts w:ascii="Times New Roman" w:hAnsi="Times New Roman" w:cs="Times New Roman"/>
        </w:rPr>
        <w:t>. за счет перевода котельных в пиковый режим работы или ликвидации котельных на перспективу до 2035</w:t>
      </w:r>
      <w:r w:rsidR="004F569B">
        <w:rPr>
          <w:rFonts w:ascii="Times New Roman" w:hAnsi="Times New Roman" w:cs="Times New Roman"/>
        </w:rPr>
        <w:t xml:space="preserve"> </w:t>
      </w:r>
      <w:r w:rsidRPr="001854A3">
        <w:rPr>
          <w:rFonts w:ascii="Times New Roman" w:hAnsi="Times New Roman" w:cs="Times New Roman"/>
        </w:rPr>
        <w:t xml:space="preserve">г. в схеме теплоснабжения не </w:t>
      </w:r>
      <w:r w:rsidRPr="001854A3">
        <w:rPr>
          <w:rFonts w:ascii="Times New Roman" w:hAnsi="Times New Roman" w:cs="Times New Roman"/>
        </w:rPr>
        <w:lastRenderedPageBreak/>
        <w:t>предусмотрены.</w:t>
      </w:r>
    </w:p>
    <w:p w14:paraId="4A7188DF" w14:textId="77777777" w:rsidR="002C0674" w:rsidRPr="00984911" w:rsidRDefault="002C0674" w:rsidP="00755A57">
      <w:pPr>
        <w:pStyle w:val="2"/>
      </w:pPr>
      <w:bookmarkStart w:id="61" w:name="_Toc50115764"/>
      <w:r w:rsidRPr="00984911">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61"/>
    </w:p>
    <w:p w14:paraId="009C9F71" w14:textId="77777777" w:rsidR="002C0674" w:rsidRPr="00984911" w:rsidRDefault="00984911" w:rsidP="00984911">
      <w:pPr>
        <w:pStyle w:val="3"/>
      </w:pPr>
      <w:bookmarkStart w:id="62" w:name="_Toc49439126"/>
      <w:r w:rsidRPr="00984911">
        <w:t>6.5.1</w:t>
      </w:r>
      <w:r w:rsidR="002C0674" w:rsidRPr="00984911">
        <w:t xml:space="preserve"> Тепловые сети в зоне действия ТЭЦ АО «РИР»</w:t>
      </w:r>
      <w:bookmarkEnd w:id="62"/>
    </w:p>
    <w:p w14:paraId="139D7005" w14:textId="77777777" w:rsidR="002C0674" w:rsidRPr="00984911" w:rsidRDefault="002C0674" w:rsidP="00984911">
      <w:pPr>
        <w:spacing w:line="360" w:lineRule="auto"/>
        <w:ind w:firstLine="708"/>
        <w:rPr>
          <w:rFonts w:cs="Times New Roman"/>
        </w:rPr>
      </w:pPr>
      <w:r w:rsidRPr="00984911">
        <w:rPr>
          <w:rFonts w:cs="Times New Roman"/>
        </w:rPr>
        <w:t xml:space="preserve">Как показывают приведенные в настоящем приложении расчеты вероятность безотказной работы основных тепловых магистралей (1 и 3-я Южные </w:t>
      </w:r>
      <w:proofErr w:type="spellStart"/>
      <w:r w:rsidRPr="00984911">
        <w:rPr>
          <w:rFonts w:cs="Times New Roman"/>
        </w:rPr>
        <w:t>тепломагистрали</w:t>
      </w:r>
      <w:proofErr w:type="spellEnd"/>
      <w:r w:rsidRPr="00984911">
        <w:rPr>
          <w:rFonts w:cs="Times New Roman"/>
        </w:rPr>
        <w:t xml:space="preserve">) существующей системы теплоснабжения ЗАТО Северск в основном соответствует нормативным требованиям по надежности. </w:t>
      </w:r>
    </w:p>
    <w:p w14:paraId="19DF2B9D" w14:textId="77777777" w:rsidR="002C0674" w:rsidRPr="00984911" w:rsidRDefault="002C0674" w:rsidP="00984911">
      <w:pPr>
        <w:spacing w:line="360" w:lineRule="auto"/>
        <w:ind w:firstLine="708"/>
        <w:rPr>
          <w:rFonts w:cs="Times New Roman"/>
        </w:rPr>
      </w:pPr>
      <w:r w:rsidRPr="00984911">
        <w:rPr>
          <w:rFonts w:cs="Times New Roman"/>
        </w:rPr>
        <w:t xml:space="preserve">Для 2-й магистрали один из вероятностных показателей надежности (коэффициент готовности) имеет значение меньше нормативного. </w:t>
      </w:r>
    </w:p>
    <w:p w14:paraId="2198E311" w14:textId="77777777" w:rsidR="002C0674" w:rsidRPr="00984911" w:rsidRDefault="002C0674" w:rsidP="00984911">
      <w:pPr>
        <w:spacing w:line="360" w:lineRule="auto"/>
        <w:ind w:firstLine="0"/>
        <w:rPr>
          <w:rFonts w:cs="Times New Roman"/>
        </w:rPr>
      </w:pPr>
      <w:r w:rsidRPr="00984911">
        <w:rPr>
          <w:rFonts w:cs="Times New Roman"/>
        </w:rPr>
        <w:t>Таблица 6.1 – Показатели надежности для выбранных потребителей</w:t>
      </w:r>
      <w:r w:rsidR="00E20EF1">
        <w:rPr>
          <w:rFonts w:cs="Times New Roman"/>
        </w:rPr>
        <w:t xml:space="preserve"> </w:t>
      </w:r>
      <w:r w:rsidRPr="00984911">
        <w:t>в зоне действия ТЭЦ АО «РИР»</w:t>
      </w:r>
    </w:p>
    <w:tbl>
      <w:tblPr>
        <w:tblW w:w="1018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3"/>
        <w:gridCol w:w="3685"/>
        <w:gridCol w:w="1684"/>
        <w:gridCol w:w="2143"/>
        <w:gridCol w:w="1945"/>
      </w:tblGrid>
      <w:tr w:rsidR="002C0674" w:rsidRPr="00984911" w14:paraId="7597E7F2" w14:textId="77777777" w:rsidTr="00984911">
        <w:trPr>
          <w:trHeight w:val="1541"/>
        </w:trPr>
        <w:tc>
          <w:tcPr>
            <w:tcW w:w="723" w:type="dxa"/>
            <w:vAlign w:val="center"/>
          </w:tcPr>
          <w:p w14:paraId="014BC7C7" w14:textId="77777777" w:rsidR="002C0674" w:rsidRPr="00984911" w:rsidRDefault="002C0674" w:rsidP="005E53C4">
            <w:pPr>
              <w:ind w:firstLine="0"/>
              <w:jc w:val="center"/>
              <w:rPr>
                <w:rFonts w:cs="Times New Roman"/>
              </w:rPr>
            </w:pPr>
            <w:r w:rsidRPr="00984911">
              <w:rPr>
                <w:rFonts w:cs="Times New Roman"/>
              </w:rPr>
              <w:t>№ п/п</w:t>
            </w:r>
          </w:p>
        </w:tc>
        <w:tc>
          <w:tcPr>
            <w:tcW w:w="3685" w:type="dxa"/>
            <w:vAlign w:val="center"/>
          </w:tcPr>
          <w:p w14:paraId="533BC8CA" w14:textId="77777777" w:rsidR="002C0674" w:rsidRPr="00984911" w:rsidRDefault="002C0674" w:rsidP="005E53C4">
            <w:pPr>
              <w:ind w:firstLine="0"/>
              <w:jc w:val="center"/>
              <w:rPr>
                <w:rFonts w:cs="Times New Roman"/>
              </w:rPr>
            </w:pPr>
            <w:r w:rsidRPr="00984911">
              <w:rPr>
                <w:rFonts w:cs="Times New Roman"/>
              </w:rPr>
              <w:t>Адрес (магистраль)</w:t>
            </w:r>
          </w:p>
        </w:tc>
        <w:tc>
          <w:tcPr>
            <w:tcW w:w="1684" w:type="dxa"/>
            <w:vAlign w:val="center"/>
          </w:tcPr>
          <w:p w14:paraId="3792C503" w14:textId="77777777" w:rsidR="002C0674" w:rsidRPr="00984911" w:rsidRDefault="002C0674" w:rsidP="005E53C4">
            <w:pPr>
              <w:ind w:firstLine="0"/>
              <w:jc w:val="center"/>
              <w:rPr>
                <w:rFonts w:cs="Times New Roman"/>
              </w:rPr>
            </w:pPr>
            <w:r w:rsidRPr="00984911">
              <w:rPr>
                <w:rFonts w:cs="Times New Roman"/>
              </w:rPr>
              <w:t xml:space="preserve">Стационарная вероятность рабочего состояния ТС  </w:t>
            </w:r>
            <m:oMath>
              <m:sSub>
                <m:sSubPr>
                  <m:ctrlPr>
                    <w:rPr>
                      <w:rFonts w:ascii="Cambria Math" w:hAnsi="Cambria Math" w:cs="Times New Roman"/>
                      <w:i/>
                    </w:rPr>
                  </m:ctrlPr>
                </m:sSubPr>
                <m:e>
                  <m:r>
                    <w:rPr>
                      <w:rFonts w:ascii="Cambria Math" w:hAnsi="Cambria Math" w:cs="Times New Roman"/>
                      <w:lang w:val="en-US"/>
                    </w:rPr>
                    <m:t>p</m:t>
                  </m:r>
                </m:e>
                <m:sub>
                  <m:r>
                    <w:rPr>
                      <w:rFonts w:ascii="Cambria Math" w:hAnsi="Cambria Math" w:cs="Times New Roman"/>
                    </w:rPr>
                    <m:t>0</m:t>
                  </m:r>
                </m:sub>
              </m:sSub>
            </m:oMath>
            <w:r w:rsidRPr="00984911">
              <w:rPr>
                <w:rFonts w:cs="Times New Roman"/>
              </w:rPr>
              <w:t>, отн.ед.</w:t>
            </w:r>
          </w:p>
        </w:tc>
        <w:tc>
          <w:tcPr>
            <w:tcW w:w="2143" w:type="dxa"/>
            <w:vAlign w:val="center"/>
          </w:tcPr>
          <w:p w14:paraId="149CE6B3" w14:textId="77777777" w:rsidR="002C0674" w:rsidRPr="00984911" w:rsidRDefault="002C0674" w:rsidP="005E53C4">
            <w:pPr>
              <w:ind w:firstLine="0"/>
              <w:jc w:val="center"/>
              <w:rPr>
                <w:rFonts w:cs="Times New Roman"/>
              </w:rPr>
            </w:pPr>
            <w:r w:rsidRPr="00984911">
              <w:rPr>
                <w:rFonts w:cs="Times New Roman"/>
              </w:rPr>
              <w:t xml:space="preserve">Коэффициент готовности к обеспечению расчетного теплоснабжения потребителя  </w:t>
            </w:r>
            <w:bookmarkStart w:id="63" w:name="_Ref373935675"/>
            <m:oMath>
              <m:sSub>
                <m:sSubPr>
                  <m:ctrlPr>
                    <w:rPr>
                      <w:rFonts w:ascii="Cambria Math" w:hAnsi="Cambria Math" w:cs="Times New Roman"/>
                      <w:i/>
                      <w:lang w:val="en-US"/>
                    </w:rPr>
                  </m:ctrlPr>
                </m:sSubPr>
                <m:e>
                  <m:r>
                    <w:rPr>
                      <w:rFonts w:ascii="Cambria Math" w:hAnsi="Cambria Math" w:cs="Times New Roman"/>
                      <w:lang w:val="en-US"/>
                    </w:rPr>
                    <m:t>K</m:t>
                  </m:r>
                </m:e>
                <m:sub>
                  <m:r>
                    <w:rPr>
                      <w:rFonts w:ascii="Cambria Math" w:hAnsi="Cambria Math" w:cs="Times New Roman"/>
                      <w:lang w:val="en-US"/>
                    </w:rPr>
                    <m:t>j</m:t>
                  </m:r>
                </m:sub>
              </m:sSub>
            </m:oMath>
            <w:bookmarkEnd w:id="63"/>
            <w:r w:rsidRPr="00984911">
              <w:rPr>
                <w:rFonts w:cs="Times New Roman"/>
              </w:rPr>
              <w:t>, отн.ед.</w:t>
            </w:r>
          </w:p>
        </w:tc>
        <w:tc>
          <w:tcPr>
            <w:tcW w:w="1945" w:type="dxa"/>
            <w:vAlign w:val="center"/>
          </w:tcPr>
          <w:p w14:paraId="624B1600" w14:textId="77777777" w:rsidR="002C0674" w:rsidRPr="00984911" w:rsidRDefault="002C0674" w:rsidP="005E53C4">
            <w:pPr>
              <w:ind w:firstLine="0"/>
              <w:jc w:val="center"/>
              <w:rPr>
                <w:rFonts w:cs="Times New Roman"/>
              </w:rPr>
            </w:pPr>
            <w:r w:rsidRPr="00984911">
              <w:rPr>
                <w:rFonts w:cs="Times New Roman"/>
              </w:rPr>
              <w:t xml:space="preserve">Вероятность безотказного теплоснабжения потребителя </w:t>
            </w:r>
            <w:bookmarkStart w:id="64" w:name="_Ref373936226"/>
            <m:oMath>
              <m:sSub>
                <m:sSubPr>
                  <m:ctrlPr>
                    <w:rPr>
                      <w:rFonts w:ascii="Cambria Math" w:hAnsi="Cambria Math" w:cs="Times New Roman"/>
                      <w:i/>
                    </w:rPr>
                  </m:ctrlPr>
                </m:sSubPr>
                <m:e>
                  <m:r>
                    <w:rPr>
                      <w:rFonts w:ascii="Cambria Math" w:hAnsi="Cambria Math" w:cs="Times New Roman"/>
                      <w:lang w:val="en-US"/>
                    </w:rPr>
                    <m:t>P</m:t>
                  </m:r>
                </m:e>
                <m:sub>
                  <m:r>
                    <w:rPr>
                      <w:rFonts w:ascii="Cambria Math" w:hAnsi="Cambria Math" w:cs="Times New Roman"/>
                      <w:lang w:val="en-US"/>
                    </w:rPr>
                    <m:t>j</m:t>
                  </m:r>
                </m:sub>
              </m:sSub>
            </m:oMath>
            <w:bookmarkEnd w:id="64"/>
            <w:r w:rsidRPr="00984911">
              <w:rPr>
                <w:rFonts w:cs="Times New Roman"/>
              </w:rPr>
              <w:t>, отн.ед.</w:t>
            </w:r>
          </w:p>
        </w:tc>
      </w:tr>
      <w:tr w:rsidR="002C0674" w:rsidRPr="00984911" w14:paraId="62C71BD2" w14:textId="77777777" w:rsidTr="00984911">
        <w:trPr>
          <w:trHeight w:val="290"/>
        </w:trPr>
        <w:tc>
          <w:tcPr>
            <w:tcW w:w="723" w:type="dxa"/>
            <w:noWrap/>
            <w:vAlign w:val="center"/>
          </w:tcPr>
          <w:p w14:paraId="5FAA28F8" w14:textId="77777777" w:rsidR="002C0674" w:rsidRPr="00984911" w:rsidRDefault="002C0674" w:rsidP="005E53C4">
            <w:pPr>
              <w:ind w:firstLine="0"/>
              <w:jc w:val="center"/>
              <w:rPr>
                <w:rFonts w:cs="Times New Roman"/>
              </w:rPr>
            </w:pPr>
            <w:r w:rsidRPr="00984911">
              <w:rPr>
                <w:rFonts w:cs="Times New Roman"/>
              </w:rPr>
              <w:t>1</w:t>
            </w:r>
          </w:p>
        </w:tc>
        <w:tc>
          <w:tcPr>
            <w:tcW w:w="3685" w:type="dxa"/>
            <w:noWrap/>
            <w:vAlign w:val="center"/>
          </w:tcPr>
          <w:p w14:paraId="1DF2AE41" w14:textId="77777777" w:rsidR="002C0674" w:rsidRPr="00984911" w:rsidRDefault="002C0674" w:rsidP="005E53C4">
            <w:pPr>
              <w:ind w:firstLine="0"/>
              <w:rPr>
                <w:rFonts w:cs="Times New Roman"/>
              </w:rPr>
            </w:pPr>
            <w:r w:rsidRPr="00984911">
              <w:rPr>
                <w:rFonts w:cs="Times New Roman"/>
              </w:rPr>
              <w:t>ул. Победы, 2 (1-я Южная маг.)</w:t>
            </w:r>
          </w:p>
        </w:tc>
        <w:tc>
          <w:tcPr>
            <w:tcW w:w="1684" w:type="dxa"/>
          </w:tcPr>
          <w:p w14:paraId="0213A645" w14:textId="77777777" w:rsidR="002C0674" w:rsidRPr="00984911" w:rsidRDefault="002C0674" w:rsidP="005E53C4">
            <w:pPr>
              <w:ind w:firstLine="0"/>
              <w:jc w:val="center"/>
              <w:rPr>
                <w:rFonts w:cs="Times New Roman"/>
              </w:rPr>
            </w:pPr>
            <w:r w:rsidRPr="00984911">
              <w:rPr>
                <w:rFonts w:cs="Times New Roman"/>
              </w:rPr>
              <w:t>0,9716</w:t>
            </w:r>
          </w:p>
        </w:tc>
        <w:tc>
          <w:tcPr>
            <w:tcW w:w="2143" w:type="dxa"/>
          </w:tcPr>
          <w:p w14:paraId="46DE5073" w14:textId="77777777" w:rsidR="002C0674" w:rsidRPr="00984911" w:rsidRDefault="002C0674" w:rsidP="005E53C4">
            <w:pPr>
              <w:ind w:firstLine="0"/>
              <w:jc w:val="center"/>
              <w:rPr>
                <w:rFonts w:cs="Times New Roman"/>
              </w:rPr>
            </w:pPr>
            <w:r w:rsidRPr="00984911">
              <w:rPr>
                <w:rFonts w:cs="Times New Roman"/>
              </w:rPr>
              <w:t>0,9837</w:t>
            </w:r>
          </w:p>
        </w:tc>
        <w:tc>
          <w:tcPr>
            <w:tcW w:w="1945" w:type="dxa"/>
          </w:tcPr>
          <w:p w14:paraId="59C12C23" w14:textId="77777777" w:rsidR="002C0674" w:rsidRPr="00984911" w:rsidRDefault="002C0674" w:rsidP="005E53C4">
            <w:pPr>
              <w:ind w:firstLine="0"/>
              <w:jc w:val="center"/>
              <w:rPr>
                <w:rFonts w:cs="Times New Roman"/>
              </w:rPr>
            </w:pPr>
            <w:r w:rsidRPr="00984911">
              <w:rPr>
                <w:rFonts w:cs="Times New Roman"/>
              </w:rPr>
              <w:t>0,9256</w:t>
            </w:r>
          </w:p>
        </w:tc>
      </w:tr>
      <w:tr w:rsidR="002C0674" w:rsidRPr="00984911" w14:paraId="0A9A3919" w14:textId="77777777" w:rsidTr="00984911">
        <w:trPr>
          <w:trHeight w:val="290"/>
        </w:trPr>
        <w:tc>
          <w:tcPr>
            <w:tcW w:w="723" w:type="dxa"/>
            <w:noWrap/>
            <w:vAlign w:val="center"/>
          </w:tcPr>
          <w:p w14:paraId="0B8330B7" w14:textId="77777777" w:rsidR="002C0674" w:rsidRPr="00984911" w:rsidRDefault="002C0674" w:rsidP="005E53C4">
            <w:pPr>
              <w:ind w:firstLine="0"/>
              <w:jc w:val="center"/>
              <w:rPr>
                <w:rFonts w:cs="Times New Roman"/>
              </w:rPr>
            </w:pPr>
            <w:r w:rsidRPr="00984911">
              <w:rPr>
                <w:rFonts w:cs="Times New Roman"/>
              </w:rPr>
              <w:t>2</w:t>
            </w:r>
          </w:p>
        </w:tc>
        <w:tc>
          <w:tcPr>
            <w:tcW w:w="3685" w:type="dxa"/>
            <w:noWrap/>
            <w:vAlign w:val="center"/>
          </w:tcPr>
          <w:p w14:paraId="42F0A5C3" w14:textId="77777777" w:rsidR="002C0674" w:rsidRPr="00984911" w:rsidRDefault="002C0674" w:rsidP="005E53C4">
            <w:pPr>
              <w:ind w:firstLine="0"/>
              <w:rPr>
                <w:rFonts w:cs="Times New Roman"/>
              </w:rPr>
            </w:pPr>
            <w:r w:rsidRPr="00984911">
              <w:rPr>
                <w:rFonts w:cs="Times New Roman"/>
              </w:rPr>
              <w:t>ул. Победы, 10 (1-я Южная маг.)</w:t>
            </w:r>
          </w:p>
        </w:tc>
        <w:tc>
          <w:tcPr>
            <w:tcW w:w="1684" w:type="dxa"/>
          </w:tcPr>
          <w:p w14:paraId="2513F60B" w14:textId="77777777" w:rsidR="002C0674" w:rsidRPr="00984911" w:rsidRDefault="002C0674" w:rsidP="005E53C4">
            <w:pPr>
              <w:ind w:firstLine="0"/>
              <w:jc w:val="center"/>
              <w:rPr>
                <w:rFonts w:cs="Times New Roman"/>
              </w:rPr>
            </w:pPr>
            <w:r w:rsidRPr="00984911">
              <w:rPr>
                <w:rFonts w:cs="Times New Roman"/>
              </w:rPr>
              <w:t>0,9716</w:t>
            </w:r>
          </w:p>
        </w:tc>
        <w:tc>
          <w:tcPr>
            <w:tcW w:w="2143" w:type="dxa"/>
          </w:tcPr>
          <w:p w14:paraId="09D2D36C" w14:textId="77777777" w:rsidR="002C0674" w:rsidRPr="00984911" w:rsidRDefault="002C0674" w:rsidP="005E53C4">
            <w:pPr>
              <w:ind w:firstLine="0"/>
              <w:jc w:val="center"/>
              <w:rPr>
                <w:rFonts w:cs="Times New Roman"/>
              </w:rPr>
            </w:pPr>
            <w:r w:rsidRPr="00984911">
              <w:rPr>
                <w:rFonts w:cs="Times New Roman"/>
              </w:rPr>
              <w:t>0,9837</w:t>
            </w:r>
          </w:p>
        </w:tc>
        <w:tc>
          <w:tcPr>
            <w:tcW w:w="1945" w:type="dxa"/>
          </w:tcPr>
          <w:p w14:paraId="78059E63" w14:textId="77777777" w:rsidR="002C0674" w:rsidRPr="00984911" w:rsidRDefault="002C0674" w:rsidP="005E53C4">
            <w:pPr>
              <w:ind w:firstLine="0"/>
              <w:jc w:val="center"/>
              <w:rPr>
                <w:rFonts w:cs="Times New Roman"/>
              </w:rPr>
            </w:pPr>
            <w:r w:rsidRPr="00984911">
              <w:rPr>
                <w:rFonts w:cs="Times New Roman"/>
              </w:rPr>
              <w:t>0,9256</w:t>
            </w:r>
          </w:p>
        </w:tc>
      </w:tr>
      <w:tr w:rsidR="002C0674" w:rsidRPr="00984911" w14:paraId="669697FF" w14:textId="77777777" w:rsidTr="00984911">
        <w:trPr>
          <w:trHeight w:val="290"/>
        </w:trPr>
        <w:tc>
          <w:tcPr>
            <w:tcW w:w="723" w:type="dxa"/>
            <w:noWrap/>
            <w:vAlign w:val="center"/>
          </w:tcPr>
          <w:p w14:paraId="598D34BE" w14:textId="77777777" w:rsidR="002C0674" w:rsidRPr="00984911" w:rsidRDefault="002C0674" w:rsidP="005E53C4">
            <w:pPr>
              <w:ind w:firstLine="0"/>
              <w:jc w:val="center"/>
              <w:rPr>
                <w:rFonts w:cs="Times New Roman"/>
              </w:rPr>
            </w:pPr>
            <w:r w:rsidRPr="00984911">
              <w:rPr>
                <w:rFonts w:cs="Times New Roman"/>
              </w:rPr>
              <w:t>3</w:t>
            </w:r>
          </w:p>
        </w:tc>
        <w:tc>
          <w:tcPr>
            <w:tcW w:w="3685" w:type="dxa"/>
            <w:noWrap/>
            <w:vAlign w:val="center"/>
          </w:tcPr>
          <w:p w14:paraId="192D53DD" w14:textId="77777777" w:rsidR="002C0674" w:rsidRPr="00984911" w:rsidRDefault="002C0674" w:rsidP="005E53C4">
            <w:pPr>
              <w:ind w:firstLine="0"/>
              <w:rPr>
                <w:rFonts w:cs="Times New Roman"/>
              </w:rPr>
            </w:pPr>
            <w:r w:rsidRPr="00984911">
              <w:rPr>
                <w:rFonts w:cs="Times New Roman"/>
              </w:rPr>
              <w:t>ул. Калинина, 80 (2-я Южная маг.)</w:t>
            </w:r>
          </w:p>
        </w:tc>
        <w:tc>
          <w:tcPr>
            <w:tcW w:w="1684" w:type="dxa"/>
          </w:tcPr>
          <w:p w14:paraId="7AF6FBE8" w14:textId="77777777" w:rsidR="002C0674" w:rsidRPr="00984911" w:rsidRDefault="002C0674" w:rsidP="005E53C4">
            <w:pPr>
              <w:ind w:firstLine="0"/>
              <w:jc w:val="center"/>
              <w:rPr>
                <w:rFonts w:cs="Times New Roman"/>
              </w:rPr>
            </w:pPr>
            <w:r w:rsidRPr="00984911">
              <w:rPr>
                <w:rFonts w:cs="Times New Roman"/>
              </w:rPr>
              <w:t>0,7659</w:t>
            </w:r>
          </w:p>
        </w:tc>
        <w:tc>
          <w:tcPr>
            <w:tcW w:w="2143" w:type="dxa"/>
          </w:tcPr>
          <w:p w14:paraId="702ADD14" w14:textId="77777777" w:rsidR="002C0674" w:rsidRPr="00984911" w:rsidRDefault="002C0674" w:rsidP="005E53C4">
            <w:pPr>
              <w:ind w:firstLine="0"/>
              <w:jc w:val="center"/>
              <w:rPr>
                <w:rFonts w:cs="Times New Roman"/>
              </w:rPr>
            </w:pPr>
            <w:r w:rsidRPr="00984911">
              <w:rPr>
                <w:rFonts w:cs="Times New Roman"/>
              </w:rPr>
              <w:t>0,7829</w:t>
            </w:r>
          </w:p>
        </w:tc>
        <w:tc>
          <w:tcPr>
            <w:tcW w:w="1945" w:type="dxa"/>
          </w:tcPr>
          <w:p w14:paraId="37703463" w14:textId="77777777" w:rsidR="002C0674" w:rsidRPr="00984911" w:rsidRDefault="002C0674" w:rsidP="005E53C4">
            <w:pPr>
              <w:ind w:firstLine="0"/>
              <w:jc w:val="center"/>
              <w:rPr>
                <w:rFonts w:cs="Times New Roman"/>
              </w:rPr>
            </w:pPr>
            <w:r w:rsidRPr="00984911">
              <w:rPr>
                <w:rFonts w:cs="Times New Roman"/>
              </w:rPr>
              <w:t>0,915</w:t>
            </w:r>
          </w:p>
        </w:tc>
      </w:tr>
      <w:tr w:rsidR="002C0674" w:rsidRPr="00984911" w14:paraId="672EE003" w14:textId="77777777" w:rsidTr="00984911">
        <w:trPr>
          <w:trHeight w:val="290"/>
        </w:trPr>
        <w:tc>
          <w:tcPr>
            <w:tcW w:w="723" w:type="dxa"/>
            <w:noWrap/>
            <w:vAlign w:val="center"/>
          </w:tcPr>
          <w:p w14:paraId="3A521044" w14:textId="77777777" w:rsidR="002C0674" w:rsidRPr="00984911" w:rsidRDefault="002C0674" w:rsidP="005E53C4">
            <w:pPr>
              <w:ind w:firstLine="0"/>
              <w:jc w:val="center"/>
              <w:rPr>
                <w:rFonts w:cs="Times New Roman"/>
              </w:rPr>
            </w:pPr>
            <w:r w:rsidRPr="00984911">
              <w:rPr>
                <w:rFonts w:cs="Times New Roman"/>
              </w:rPr>
              <w:t>4</w:t>
            </w:r>
          </w:p>
        </w:tc>
        <w:tc>
          <w:tcPr>
            <w:tcW w:w="3685" w:type="dxa"/>
            <w:noWrap/>
            <w:vAlign w:val="center"/>
          </w:tcPr>
          <w:p w14:paraId="7946D97D" w14:textId="77777777" w:rsidR="002C0674" w:rsidRPr="00984911" w:rsidRDefault="002C0674" w:rsidP="005E53C4">
            <w:pPr>
              <w:ind w:firstLine="0"/>
              <w:rPr>
                <w:rFonts w:cs="Times New Roman"/>
              </w:rPr>
            </w:pPr>
            <w:r w:rsidRPr="00984911">
              <w:rPr>
                <w:rFonts w:cs="Times New Roman"/>
              </w:rPr>
              <w:t>ул. Калинина, 82 (2-я Южная маг.)</w:t>
            </w:r>
          </w:p>
        </w:tc>
        <w:tc>
          <w:tcPr>
            <w:tcW w:w="1684" w:type="dxa"/>
          </w:tcPr>
          <w:p w14:paraId="2E1299FB" w14:textId="77777777" w:rsidR="002C0674" w:rsidRPr="00984911" w:rsidRDefault="002C0674" w:rsidP="005E53C4">
            <w:pPr>
              <w:ind w:firstLine="0"/>
              <w:jc w:val="center"/>
              <w:rPr>
                <w:rFonts w:cs="Times New Roman"/>
              </w:rPr>
            </w:pPr>
            <w:r w:rsidRPr="00984911">
              <w:rPr>
                <w:rFonts w:cs="Times New Roman"/>
              </w:rPr>
              <w:t>0,7659</w:t>
            </w:r>
          </w:p>
        </w:tc>
        <w:tc>
          <w:tcPr>
            <w:tcW w:w="2143" w:type="dxa"/>
          </w:tcPr>
          <w:p w14:paraId="1AA9F88B" w14:textId="77777777" w:rsidR="002C0674" w:rsidRPr="00984911" w:rsidRDefault="002C0674" w:rsidP="005E53C4">
            <w:pPr>
              <w:ind w:firstLine="0"/>
              <w:jc w:val="center"/>
              <w:rPr>
                <w:rFonts w:cs="Times New Roman"/>
              </w:rPr>
            </w:pPr>
            <w:r w:rsidRPr="00984911">
              <w:rPr>
                <w:rFonts w:cs="Times New Roman"/>
              </w:rPr>
              <w:t>0,7829</w:t>
            </w:r>
          </w:p>
        </w:tc>
        <w:tc>
          <w:tcPr>
            <w:tcW w:w="1945" w:type="dxa"/>
          </w:tcPr>
          <w:p w14:paraId="05B0B57B" w14:textId="77777777" w:rsidR="002C0674" w:rsidRPr="00984911" w:rsidRDefault="002C0674" w:rsidP="005E53C4">
            <w:pPr>
              <w:ind w:firstLine="0"/>
              <w:jc w:val="center"/>
              <w:rPr>
                <w:rFonts w:cs="Times New Roman"/>
              </w:rPr>
            </w:pPr>
            <w:r w:rsidRPr="00984911">
              <w:rPr>
                <w:rFonts w:cs="Times New Roman"/>
              </w:rPr>
              <w:t>0,916</w:t>
            </w:r>
          </w:p>
        </w:tc>
      </w:tr>
      <w:tr w:rsidR="002C0674" w:rsidRPr="00984911" w14:paraId="56DE00C3" w14:textId="77777777" w:rsidTr="00984911">
        <w:trPr>
          <w:trHeight w:val="290"/>
        </w:trPr>
        <w:tc>
          <w:tcPr>
            <w:tcW w:w="723" w:type="dxa"/>
            <w:noWrap/>
            <w:vAlign w:val="center"/>
          </w:tcPr>
          <w:p w14:paraId="0C54B300" w14:textId="77777777" w:rsidR="002C0674" w:rsidRPr="00984911" w:rsidRDefault="002C0674" w:rsidP="005E53C4">
            <w:pPr>
              <w:ind w:firstLine="0"/>
              <w:jc w:val="center"/>
              <w:rPr>
                <w:rFonts w:cs="Times New Roman"/>
              </w:rPr>
            </w:pPr>
            <w:r w:rsidRPr="00984911">
              <w:rPr>
                <w:rFonts w:cs="Times New Roman"/>
              </w:rPr>
              <w:t>5</w:t>
            </w:r>
          </w:p>
        </w:tc>
        <w:tc>
          <w:tcPr>
            <w:tcW w:w="3685" w:type="dxa"/>
            <w:noWrap/>
            <w:vAlign w:val="center"/>
          </w:tcPr>
          <w:p w14:paraId="2863CDA9" w14:textId="77777777" w:rsidR="002C0674" w:rsidRPr="00984911" w:rsidRDefault="002C0674" w:rsidP="005E53C4">
            <w:pPr>
              <w:ind w:firstLine="0"/>
              <w:rPr>
                <w:rFonts w:cs="Times New Roman"/>
              </w:rPr>
            </w:pPr>
            <w:r w:rsidRPr="00984911">
              <w:rPr>
                <w:rFonts w:cs="Times New Roman"/>
              </w:rPr>
              <w:t>ул. Солнечная, 23 (2-я Южная маг.)</w:t>
            </w:r>
          </w:p>
        </w:tc>
        <w:tc>
          <w:tcPr>
            <w:tcW w:w="1684" w:type="dxa"/>
          </w:tcPr>
          <w:p w14:paraId="17D58AE3" w14:textId="77777777" w:rsidR="002C0674" w:rsidRPr="00984911" w:rsidRDefault="002C0674" w:rsidP="005E53C4">
            <w:pPr>
              <w:ind w:firstLine="0"/>
              <w:jc w:val="center"/>
              <w:rPr>
                <w:rFonts w:cs="Times New Roman"/>
                <w:lang w:val="en-US"/>
              </w:rPr>
            </w:pPr>
            <w:r w:rsidRPr="00984911">
              <w:rPr>
                <w:rFonts w:cs="Times New Roman"/>
              </w:rPr>
              <w:t>0,7</w:t>
            </w:r>
            <w:r w:rsidRPr="00984911">
              <w:rPr>
                <w:rFonts w:cs="Times New Roman"/>
                <w:lang w:val="en-US"/>
              </w:rPr>
              <w:t>773</w:t>
            </w:r>
          </w:p>
        </w:tc>
        <w:tc>
          <w:tcPr>
            <w:tcW w:w="2143" w:type="dxa"/>
          </w:tcPr>
          <w:p w14:paraId="763DECAB" w14:textId="77777777" w:rsidR="002C0674" w:rsidRPr="00984911" w:rsidRDefault="002C0674" w:rsidP="005E53C4">
            <w:pPr>
              <w:ind w:firstLine="0"/>
              <w:jc w:val="center"/>
              <w:rPr>
                <w:rFonts w:cs="Times New Roman"/>
                <w:lang w:val="en-US"/>
              </w:rPr>
            </w:pPr>
            <w:r w:rsidRPr="00984911">
              <w:rPr>
                <w:rFonts w:cs="Times New Roman"/>
              </w:rPr>
              <w:t>0,7</w:t>
            </w:r>
            <w:r w:rsidRPr="00984911">
              <w:rPr>
                <w:rFonts w:cs="Times New Roman"/>
                <w:lang w:val="en-US"/>
              </w:rPr>
              <w:t>945</w:t>
            </w:r>
          </w:p>
        </w:tc>
        <w:tc>
          <w:tcPr>
            <w:tcW w:w="1945" w:type="dxa"/>
          </w:tcPr>
          <w:p w14:paraId="40AD63E4" w14:textId="77777777" w:rsidR="002C0674" w:rsidRPr="00984911" w:rsidRDefault="002C0674" w:rsidP="005E53C4">
            <w:pPr>
              <w:ind w:firstLine="0"/>
              <w:jc w:val="center"/>
              <w:rPr>
                <w:rFonts w:cs="Times New Roman"/>
                <w:lang w:val="en-US"/>
              </w:rPr>
            </w:pPr>
            <w:r w:rsidRPr="00984911">
              <w:rPr>
                <w:rFonts w:cs="Times New Roman"/>
              </w:rPr>
              <w:t>0,</w:t>
            </w:r>
            <w:r w:rsidRPr="00984911">
              <w:rPr>
                <w:rFonts w:cs="Times New Roman"/>
                <w:lang w:val="en-US"/>
              </w:rPr>
              <w:t>9225</w:t>
            </w:r>
          </w:p>
        </w:tc>
      </w:tr>
      <w:tr w:rsidR="002C0674" w:rsidRPr="00984911" w14:paraId="39559699" w14:textId="77777777" w:rsidTr="00984911">
        <w:trPr>
          <w:trHeight w:val="290"/>
        </w:trPr>
        <w:tc>
          <w:tcPr>
            <w:tcW w:w="723" w:type="dxa"/>
            <w:noWrap/>
            <w:vAlign w:val="center"/>
          </w:tcPr>
          <w:p w14:paraId="1DD01800" w14:textId="77777777" w:rsidR="002C0674" w:rsidRPr="00984911" w:rsidRDefault="002C0674" w:rsidP="005E53C4">
            <w:pPr>
              <w:ind w:firstLine="0"/>
              <w:jc w:val="center"/>
              <w:rPr>
                <w:rFonts w:cs="Times New Roman"/>
              </w:rPr>
            </w:pPr>
            <w:r w:rsidRPr="00984911">
              <w:rPr>
                <w:rFonts w:cs="Times New Roman"/>
              </w:rPr>
              <w:t>6</w:t>
            </w:r>
          </w:p>
        </w:tc>
        <w:tc>
          <w:tcPr>
            <w:tcW w:w="3685" w:type="dxa"/>
            <w:noWrap/>
            <w:vAlign w:val="center"/>
          </w:tcPr>
          <w:p w14:paraId="533585B3" w14:textId="77777777" w:rsidR="002C0674" w:rsidRPr="00984911" w:rsidRDefault="002C0674" w:rsidP="005E53C4">
            <w:pPr>
              <w:ind w:firstLine="0"/>
              <w:rPr>
                <w:rFonts w:cs="Times New Roman"/>
              </w:rPr>
            </w:pPr>
            <w:r w:rsidRPr="00984911">
              <w:rPr>
                <w:rFonts w:cs="Times New Roman"/>
              </w:rPr>
              <w:t>ул. Победы, 1 (3-я Южная маг.)</w:t>
            </w:r>
          </w:p>
        </w:tc>
        <w:tc>
          <w:tcPr>
            <w:tcW w:w="1684" w:type="dxa"/>
          </w:tcPr>
          <w:p w14:paraId="47570BBA" w14:textId="77777777" w:rsidR="002C0674" w:rsidRPr="00984911" w:rsidRDefault="002C0674" w:rsidP="005E53C4">
            <w:pPr>
              <w:ind w:firstLine="0"/>
              <w:jc w:val="center"/>
              <w:rPr>
                <w:rFonts w:cs="Times New Roman"/>
              </w:rPr>
            </w:pPr>
            <w:r w:rsidRPr="00984911">
              <w:rPr>
                <w:rFonts w:cs="Times New Roman"/>
              </w:rPr>
              <w:t>0,99391</w:t>
            </w:r>
          </w:p>
        </w:tc>
        <w:tc>
          <w:tcPr>
            <w:tcW w:w="2143" w:type="dxa"/>
          </w:tcPr>
          <w:p w14:paraId="7169C764" w14:textId="77777777" w:rsidR="002C0674" w:rsidRPr="00984911" w:rsidRDefault="002C0674" w:rsidP="005E53C4">
            <w:pPr>
              <w:ind w:firstLine="0"/>
              <w:jc w:val="center"/>
              <w:rPr>
                <w:rFonts w:cs="Times New Roman"/>
              </w:rPr>
            </w:pPr>
            <w:r w:rsidRPr="00984911">
              <w:rPr>
                <w:rFonts w:cs="Times New Roman"/>
              </w:rPr>
              <w:t>0,99397</w:t>
            </w:r>
          </w:p>
        </w:tc>
        <w:tc>
          <w:tcPr>
            <w:tcW w:w="1945" w:type="dxa"/>
          </w:tcPr>
          <w:p w14:paraId="02134BF5" w14:textId="77777777" w:rsidR="002C0674" w:rsidRPr="00984911" w:rsidRDefault="002C0674" w:rsidP="005E53C4">
            <w:pPr>
              <w:ind w:firstLine="0"/>
              <w:jc w:val="center"/>
              <w:rPr>
                <w:rFonts w:cs="Times New Roman"/>
              </w:rPr>
            </w:pPr>
            <w:r w:rsidRPr="00984911">
              <w:rPr>
                <w:rFonts w:cs="Times New Roman"/>
              </w:rPr>
              <w:t>0,9234</w:t>
            </w:r>
          </w:p>
        </w:tc>
      </w:tr>
      <w:tr w:rsidR="002C0674" w:rsidRPr="00984911" w14:paraId="3A40A49E" w14:textId="77777777" w:rsidTr="00984911">
        <w:trPr>
          <w:trHeight w:val="290"/>
        </w:trPr>
        <w:tc>
          <w:tcPr>
            <w:tcW w:w="723" w:type="dxa"/>
            <w:noWrap/>
            <w:vAlign w:val="center"/>
          </w:tcPr>
          <w:p w14:paraId="237F45F3" w14:textId="77777777" w:rsidR="002C0674" w:rsidRPr="00984911" w:rsidRDefault="002C0674" w:rsidP="005E53C4">
            <w:pPr>
              <w:ind w:firstLine="0"/>
              <w:jc w:val="center"/>
              <w:rPr>
                <w:rFonts w:cs="Times New Roman"/>
              </w:rPr>
            </w:pPr>
            <w:r w:rsidRPr="00984911">
              <w:rPr>
                <w:rFonts w:cs="Times New Roman"/>
              </w:rPr>
              <w:t>7</w:t>
            </w:r>
          </w:p>
        </w:tc>
        <w:tc>
          <w:tcPr>
            <w:tcW w:w="3685" w:type="dxa"/>
            <w:noWrap/>
            <w:vAlign w:val="center"/>
          </w:tcPr>
          <w:p w14:paraId="64AB4801" w14:textId="77777777" w:rsidR="002C0674" w:rsidRPr="00984911" w:rsidRDefault="002C0674" w:rsidP="005E53C4">
            <w:pPr>
              <w:ind w:firstLine="0"/>
              <w:rPr>
                <w:rFonts w:cs="Times New Roman"/>
              </w:rPr>
            </w:pPr>
            <w:r w:rsidRPr="00984911">
              <w:rPr>
                <w:rFonts w:cs="Times New Roman"/>
              </w:rPr>
              <w:t>ул. Победы, 5 (3-я Южная маг.)</w:t>
            </w:r>
          </w:p>
        </w:tc>
        <w:tc>
          <w:tcPr>
            <w:tcW w:w="1684" w:type="dxa"/>
          </w:tcPr>
          <w:p w14:paraId="19F62834" w14:textId="77777777" w:rsidR="002C0674" w:rsidRPr="00984911" w:rsidRDefault="002C0674" w:rsidP="005E53C4">
            <w:pPr>
              <w:ind w:firstLine="0"/>
              <w:jc w:val="center"/>
              <w:rPr>
                <w:rFonts w:cs="Times New Roman"/>
              </w:rPr>
            </w:pPr>
            <w:r w:rsidRPr="00984911">
              <w:rPr>
                <w:rFonts w:cs="Times New Roman"/>
              </w:rPr>
              <w:t>0,99391</w:t>
            </w:r>
          </w:p>
        </w:tc>
        <w:tc>
          <w:tcPr>
            <w:tcW w:w="2143" w:type="dxa"/>
          </w:tcPr>
          <w:p w14:paraId="13712491" w14:textId="77777777" w:rsidR="002C0674" w:rsidRPr="00984911" w:rsidRDefault="002C0674" w:rsidP="005E53C4">
            <w:pPr>
              <w:ind w:firstLine="0"/>
              <w:jc w:val="center"/>
              <w:rPr>
                <w:rFonts w:cs="Times New Roman"/>
              </w:rPr>
            </w:pPr>
            <w:r w:rsidRPr="00984911">
              <w:rPr>
                <w:rFonts w:cs="Times New Roman"/>
              </w:rPr>
              <w:t>0,99397</w:t>
            </w:r>
          </w:p>
        </w:tc>
        <w:tc>
          <w:tcPr>
            <w:tcW w:w="1945" w:type="dxa"/>
          </w:tcPr>
          <w:p w14:paraId="769481B3" w14:textId="77777777" w:rsidR="002C0674" w:rsidRPr="00984911" w:rsidRDefault="002C0674" w:rsidP="005E53C4">
            <w:pPr>
              <w:ind w:firstLine="0"/>
              <w:jc w:val="center"/>
              <w:rPr>
                <w:rFonts w:cs="Times New Roman"/>
              </w:rPr>
            </w:pPr>
            <w:r w:rsidRPr="00984911">
              <w:rPr>
                <w:rFonts w:cs="Times New Roman"/>
              </w:rPr>
              <w:t>0,9234</w:t>
            </w:r>
          </w:p>
        </w:tc>
      </w:tr>
      <w:tr w:rsidR="002C0674" w:rsidRPr="00984911" w14:paraId="786AD610" w14:textId="77777777" w:rsidTr="00984911">
        <w:trPr>
          <w:trHeight w:val="290"/>
        </w:trPr>
        <w:tc>
          <w:tcPr>
            <w:tcW w:w="723" w:type="dxa"/>
            <w:noWrap/>
            <w:vAlign w:val="center"/>
          </w:tcPr>
          <w:p w14:paraId="5CF80D26" w14:textId="77777777" w:rsidR="002C0674" w:rsidRPr="00984911" w:rsidRDefault="002C0674" w:rsidP="005E53C4">
            <w:pPr>
              <w:ind w:firstLine="0"/>
              <w:jc w:val="center"/>
              <w:rPr>
                <w:rFonts w:cs="Times New Roman"/>
              </w:rPr>
            </w:pPr>
            <w:r w:rsidRPr="00984911">
              <w:rPr>
                <w:rFonts w:cs="Times New Roman"/>
              </w:rPr>
              <w:t>8</w:t>
            </w:r>
          </w:p>
        </w:tc>
        <w:tc>
          <w:tcPr>
            <w:tcW w:w="3685" w:type="dxa"/>
            <w:noWrap/>
            <w:vAlign w:val="center"/>
          </w:tcPr>
          <w:p w14:paraId="331D5D25" w14:textId="77777777" w:rsidR="002C0674" w:rsidRPr="00984911" w:rsidRDefault="002C0674" w:rsidP="005E53C4">
            <w:pPr>
              <w:ind w:firstLine="0"/>
              <w:rPr>
                <w:rFonts w:cs="Times New Roman"/>
              </w:rPr>
            </w:pPr>
            <w:r w:rsidRPr="00984911">
              <w:rPr>
                <w:rFonts w:cs="Times New Roman"/>
              </w:rPr>
              <w:t>ул. Ленинградская, 28 (3-я Южная маг.)</w:t>
            </w:r>
          </w:p>
        </w:tc>
        <w:tc>
          <w:tcPr>
            <w:tcW w:w="1684" w:type="dxa"/>
          </w:tcPr>
          <w:p w14:paraId="088B3554" w14:textId="77777777" w:rsidR="002C0674" w:rsidRPr="00984911" w:rsidRDefault="002C0674" w:rsidP="005E53C4">
            <w:pPr>
              <w:ind w:firstLine="0"/>
              <w:jc w:val="center"/>
              <w:rPr>
                <w:rFonts w:cs="Times New Roman"/>
              </w:rPr>
            </w:pPr>
            <w:r w:rsidRPr="00984911">
              <w:rPr>
                <w:rFonts w:cs="Times New Roman"/>
              </w:rPr>
              <w:t>0,99391</w:t>
            </w:r>
          </w:p>
        </w:tc>
        <w:tc>
          <w:tcPr>
            <w:tcW w:w="2143" w:type="dxa"/>
          </w:tcPr>
          <w:p w14:paraId="5F8985AB" w14:textId="77777777" w:rsidR="002C0674" w:rsidRPr="00984911" w:rsidRDefault="002C0674" w:rsidP="005E53C4">
            <w:pPr>
              <w:ind w:firstLine="0"/>
              <w:jc w:val="center"/>
              <w:rPr>
                <w:rFonts w:cs="Times New Roman"/>
              </w:rPr>
            </w:pPr>
            <w:r w:rsidRPr="00984911">
              <w:rPr>
                <w:rFonts w:cs="Times New Roman"/>
              </w:rPr>
              <w:t>0,99397</w:t>
            </w:r>
          </w:p>
        </w:tc>
        <w:tc>
          <w:tcPr>
            <w:tcW w:w="1945" w:type="dxa"/>
          </w:tcPr>
          <w:p w14:paraId="39D9ED21" w14:textId="77777777" w:rsidR="002C0674" w:rsidRPr="00984911" w:rsidRDefault="002C0674" w:rsidP="005E53C4">
            <w:pPr>
              <w:ind w:firstLine="0"/>
              <w:jc w:val="center"/>
              <w:rPr>
                <w:rFonts w:cs="Times New Roman"/>
              </w:rPr>
            </w:pPr>
            <w:r w:rsidRPr="00984911">
              <w:rPr>
                <w:rFonts w:cs="Times New Roman"/>
              </w:rPr>
              <w:t>0,9234</w:t>
            </w:r>
          </w:p>
        </w:tc>
      </w:tr>
    </w:tbl>
    <w:p w14:paraId="35A3242A" w14:textId="77777777" w:rsidR="002C0674" w:rsidRPr="00984911" w:rsidRDefault="002C0674" w:rsidP="007D0EBB">
      <w:pPr>
        <w:ind w:firstLine="708"/>
        <w:rPr>
          <w:rFonts w:cs="Times New Roman"/>
        </w:rPr>
      </w:pPr>
    </w:p>
    <w:p w14:paraId="4EAF3EF1" w14:textId="77777777" w:rsidR="002C0674" w:rsidRPr="00984911" w:rsidRDefault="002C0674" w:rsidP="005E53C4">
      <w:pPr>
        <w:spacing w:line="360" w:lineRule="auto"/>
        <w:ind w:firstLine="708"/>
        <w:rPr>
          <w:rFonts w:cs="Times New Roman"/>
        </w:rPr>
      </w:pPr>
      <w:r w:rsidRPr="00984911">
        <w:rPr>
          <w:rFonts w:cs="Times New Roman"/>
        </w:rPr>
        <w:t xml:space="preserve">Основная причина этого – ненормативный срок эксплуатации большей части трубопроводов. При сроке эксплуатации свыше 25 лет расчетный параметр потока отказов резко возрастает и, соответственно, вероятность безотказной работы резко снижается. Общий по ЗАТО Северск уровень износа тепловых сетей составляет более 90%. </w:t>
      </w:r>
    </w:p>
    <w:p w14:paraId="340E7BAB" w14:textId="77777777" w:rsidR="002C0674" w:rsidRPr="00984911" w:rsidRDefault="002C0674" w:rsidP="005E53C4">
      <w:pPr>
        <w:spacing w:line="360" w:lineRule="auto"/>
        <w:ind w:firstLine="708"/>
        <w:rPr>
          <w:rFonts w:cs="Times New Roman"/>
        </w:rPr>
      </w:pPr>
      <w:r w:rsidRPr="00984911">
        <w:rPr>
          <w:rFonts w:cs="Times New Roman"/>
        </w:rPr>
        <w:t xml:space="preserve">Так же на снижение показателей надежности влияют недостаточный объем резервирования  головных участков магистральных тепловых сетей и большая протяженность тепловых магистралей. </w:t>
      </w:r>
    </w:p>
    <w:p w14:paraId="2AAB19FA" w14:textId="77777777" w:rsidR="002C0674" w:rsidRPr="00984911" w:rsidRDefault="002C0674" w:rsidP="005E53C4">
      <w:pPr>
        <w:spacing w:line="360" w:lineRule="auto"/>
        <w:ind w:firstLine="708"/>
        <w:rPr>
          <w:rFonts w:cs="Times New Roman"/>
        </w:rPr>
      </w:pPr>
      <w:r w:rsidRPr="00984911">
        <w:rPr>
          <w:rFonts w:cs="Times New Roman"/>
        </w:rPr>
        <w:t xml:space="preserve">Как показали расчеты, мероприятий по перекладке участков тепловой сети с большим потоком отказов (сети с высокой степенью износа) бывает недостаточно для обеспечения нормативных </w:t>
      </w:r>
      <w:r w:rsidRPr="00984911">
        <w:rPr>
          <w:rFonts w:cs="Times New Roman"/>
        </w:rPr>
        <w:lastRenderedPageBreak/>
        <w:t>показателей надежности. Поэтому рекомендуется дополнительно рассмотреть:</w:t>
      </w:r>
    </w:p>
    <w:p w14:paraId="011050E9" w14:textId="77777777" w:rsidR="002C0674" w:rsidRPr="00984911" w:rsidRDefault="002C0674" w:rsidP="005E53C4">
      <w:pPr>
        <w:spacing w:line="360" w:lineRule="auto"/>
        <w:rPr>
          <w:rFonts w:cs="Times New Roman"/>
        </w:rPr>
      </w:pPr>
      <w:r w:rsidRPr="00984911">
        <w:rPr>
          <w:rFonts w:cs="Times New Roman"/>
        </w:rPr>
        <w:t xml:space="preserve">− введение или увеличение объема резервирования сети путем устройства аварийных перемычек; </w:t>
      </w:r>
    </w:p>
    <w:p w14:paraId="69FC99E3" w14:textId="77777777" w:rsidR="002C0674" w:rsidRPr="00984911" w:rsidRDefault="002C0674" w:rsidP="005E53C4">
      <w:pPr>
        <w:spacing w:line="360" w:lineRule="auto"/>
        <w:rPr>
          <w:rFonts w:cs="Times New Roman"/>
        </w:rPr>
      </w:pPr>
      <w:r w:rsidRPr="00984911">
        <w:rPr>
          <w:rFonts w:cs="Times New Roman"/>
        </w:rPr>
        <w:t>− снижение времени восстановления теплоснабжения после отказов.</w:t>
      </w:r>
    </w:p>
    <w:p w14:paraId="1AA88FDB" w14:textId="77777777" w:rsidR="002C0674" w:rsidRPr="00984911" w:rsidRDefault="002C0674" w:rsidP="005E53C4">
      <w:pPr>
        <w:spacing w:line="360" w:lineRule="auto"/>
        <w:ind w:firstLine="708"/>
        <w:rPr>
          <w:rFonts w:cs="Times New Roman"/>
        </w:rPr>
      </w:pPr>
      <w:r w:rsidRPr="00984911">
        <w:rPr>
          <w:rFonts w:cs="Times New Roman"/>
        </w:rPr>
        <w:t xml:space="preserve">При рассмотрении данных вариантов в отношении тепловых сетей ЗАТО Северск наиболее целесообразными оказались мероприятия по увеличению объема резервирования путем устройства аварийных перемычек между </w:t>
      </w:r>
      <w:proofErr w:type="spellStart"/>
      <w:r w:rsidRPr="00984911">
        <w:rPr>
          <w:rFonts w:cs="Times New Roman"/>
        </w:rPr>
        <w:t>тепломагистралями</w:t>
      </w:r>
      <w:proofErr w:type="spellEnd"/>
      <w:r w:rsidRPr="00984911">
        <w:rPr>
          <w:rFonts w:cs="Times New Roman"/>
        </w:rPr>
        <w:t xml:space="preserve"> головных участков тепловой сети, так как данные мероприятия могут быть выполнены совместно с мероприятиями по перекладке трубопроводов в связи превышением срока эксплуатации. </w:t>
      </w:r>
    </w:p>
    <w:p w14:paraId="4FA38333" w14:textId="77777777" w:rsidR="002C0674" w:rsidRPr="00984911" w:rsidRDefault="002C0674" w:rsidP="00984911">
      <w:pPr>
        <w:spacing w:line="360" w:lineRule="auto"/>
        <w:rPr>
          <w:b/>
          <w:i/>
        </w:rPr>
      </w:pPr>
      <w:bookmarkStart w:id="65" w:name="_Toc49439127"/>
      <w:r w:rsidRPr="00984911">
        <w:rPr>
          <w:b/>
          <w:i/>
        </w:rPr>
        <w:t xml:space="preserve">В первую очередь перечисленные выше мероприятия должны быть запланированы для 3-ей Южной </w:t>
      </w:r>
      <w:proofErr w:type="spellStart"/>
      <w:r w:rsidRPr="00984911">
        <w:rPr>
          <w:b/>
          <w:i/>
        </w:rPr>
        <w:t>тепломагистрали</w:t>
      </w:r>
      <w:proofErr w:type="spellEnd"/>
      <w:r w:rsidRPr="00984911">
        <w:rPr>
          <w:b/>
          <w:i/>
        </w:rPr>
        <w:t>.</w:t>
      </w:r>
    </w:p>
    <w:p w14:paraId="4EED0FAC" w14:textId="77777777" w:rsidR="002C0674" w:rsidRPr="00984911" w:rsidRDefault="002C0674" w:rsidP="00984911">
      <w:pPr>
        <w:pStyle w:val="3"/>
      </w:pPr>
      <w:r w:rsidRPr="00984911">
        <w:t>6.5.2 Тепловые сети в зоне действия котельных</w:t>
      </w:r>
      <w:bookmarkEnd w:id="65"/>
    </w:p>
    <w:p w14:paraId="777F12A5" w14:textId="77777777" w:rsidR="002C0674" w:rsidRPr="00984911" w:rsidRDefault="002C0674" w:rsidP="005E53C4">
      <w:pPr>
        <w:spacing w:line="360" w:lineRule="auto"/>
        <w:ind w:firstLine="708"/>
        <w:rPr>
          <w:rFonts w:cs="Times New Roman"/>
        </w:rPr>
      </w:pPr>
      <w:r w:rsidRPr="00984911">
        <w:rPr>
          <w:rFonts w:cs="Times New Roman"/>
        </w:rPr>
        <w:t xml:space="preserve">В вышеприведенной части данной книги были рассчитаны показатели надежности тепловых сетей от котельных. Показатели надежности ТС организаций «Уют Орловка» и ООО «Сети-П» соответствуют нормативным требованиям по надежности (расчетные коэффициенты готовности и вероятности безотказной работы потребителей больше минимально допустимых значений). </w:t>
      </w:r>
    </w:p>
    <w:p w14:paraId="60FB49FD" w14:textId="77777777" w:rsidR="002C0674" w:rsidRPr="00984911" w:rsidRDefault="002C0674" w:rsidP="005E53C4">
      <w:pPr>
        <w:spacing w:line="360" w:lineRule="auto"/>
        <w:ind w:firstLine="708"/>
        <w:rPr>
          <w:rFonts w:cs="Times New Roman"/>
        </w:rPr>
      </w:pPr>
      <w:r w:rsidRPr="00984911">
        <w:rPr>
          <w:rFonts w:cs="Times New Roman"/>
        </w:rPr>
        <w:t xml:space="preserve">По результатам расчетов показателей надежности для ТС организации ООО «Тепло Плюс» для наиболее удаленных потребителей значение вероятностей безотказного теплоснабжения потребителей имеет значение ниже нормативного (все коэффициенты готовности потребителей удовлетворяют условию надежной работы ТС). Максимальное отличие </w:t>
      </w:r>
      <w:proofErr w:type="spellStart"/>
      <w:r w:rsidRPr="00984911">
        <w:rPr>
          <w:rFonts w:cs="Times New Roman"/>
          <w:lang w:val="en-US"/>
        </w:rPr>
        <w:t>P</w:t>
      </w:r>
      <w:r w:rsidRPr="00984911">
        <w:rPr>
          <w:rFonts w:cs="Times New Roman"/>
          <w:vertAlign w:val="subscript"/>
          <w:lang w:val="en-US"/>
        </w:rPr>
        <w:t>j</w:t>
      </w:r>
      <w:proofErr w:type="spellEnd"/>
      <w:r w:rsidRPr="00984911">
        <w:rPr>
          <w:rFonts w:cs="Times New Roman"/>
        </w:rPr>
        <w:t xml:space="preserve"> от нормативного значения составляет 1,6 %.  Основной причиной отклонения от нормативного значения является срок эксплуатации трубопроводов свыше 25 лет.  </w:t>
      </w:r>
    </w:p>
    <w:p w14:paraId="2352471A" w14:textId="77777777" w:rsidR="002C0674" w:rsidRPr="00326A15" w:rsidRDefault="002C0674" w:rsidP="005E53C4">
      <w:pPr>
        <w:spacing w:line="360" w:lineRule="auto"/>
        <w:ind w:firstLine="708"/>
        <w:rPr>
          <w:rFonts w:cs="Times New Roman"/>
        </w:rPr>
      </w:pPr>
      <w:r w:rsidRPr="00984911">
        <w:rPr>
          <w:rFonts w:cs="Times New Roman"/>
        </w:rPr>
        <w:t>Для приведения показателей надежности к нормативным рекомендуется провести мероприятия по перекладке участков ТС с большими параметрами потока отказов.</w:t>
      </w:r>
    </w:p>
    <w:p w14:paraId="267E8245" w14:textId="77777777" w:rsidR="002C0674" w:rsidRDefault="002C0674" w:rsidP="00755A57">
      <w:pPr>
        <w:pStyle w:val="2"/>
      </w:pPr>
      <w:bookmarkStart w:id="66" w:name="_Toc42341540"/>
      <w:bookmarkStart w:id="67" w:name="_Toc50115765"/>
      <w:bookmarkStart w:id="68" w:name="sub_21"/>
      <w:r>
        <w:t>6.6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66"/>
      <w:r>
        <w:t xml:space="preserve"> и участков подлежащих замене в связи с исчерпанием эксплуатационного ресурса</w:t>
      </w:r>
      <w:bookmarkEnd w:id="67"/>
    </w:p>
    <w:p w14:paraId="5E585207" w14:textId="77777777" w:rsidR="002C0674" w:rsidRPr="00984911" w:rsidRDefault="002C0674" w:rsidP="00755A57">
      <w:pPr>
        <w:spacing w:line="360" w:lineRule="auto"/>
        <w:rPr>
          <w:rFonts w:ascii="Times New Roman" w:hAnsi="Times New Roman" w:cs="Times New Roman"/>
        </w:rPr>
      </w:pPr>
      <w:r w:rsidRPr="00984911">
        <w:t>Геометрические и другие характеристики участков тепловых сетей (включая материальные характеристики, год начала эксплуатации, тип изоляции, тип компенсирующих устройств, тип прокладки, параметры теплоносителя, схемы подключения тепловой нагрузки к абонентским узлам) приведены в Томе 1 обосновывающей части.</w:t>
      </w:r>
      <w:r w:rsidRPr="00984911">
        <w:rPr>
          <w:rFonts w:ascii="Times New Roman" w:hAnsi="Times New Roman" w:cs="Times New Roman"/>
        </w:rPr>
        <w:t xml:space="preserve"> В результате моделирования перспективного состояния системы теплоснабжения ЗАТО Северск на период до 2035 года в программном комплексе Zulu, </w:t>
      </w:r>
      <w:r w:rsidRPr="00984911">
        <w:rPr>
          <w:rFonts w:ascii="Times New Roman" w:hAnsi="Times New Roman" w:cs="Times New Roman"/>
        </w:rPr>
        <w:lastRenderedPageBreak/>
        <w:t xml:space="preserve">определены участки тепловых сетей, имеющие недостаточную пропускную способность для обеспечения перспективных приростов тепловой нагрузки. Для увеличения пропускной способности этих участков разработаны мероприятия по их реконструкции с увеличением диаметра трубопроводов. Разработаны мероприятия по замене участков превысивших эксплуатационный ресурс. </w:t>
      </w:r>
    </w:p>
    <w:p w14:paraId="7D4FC2E3" w14:textId="77777777" w:rsidR="002C0674" w:rsidRPr="00984911" w:rsidRDefault="002C0674" w:rsidP="00755A57">
      <w:pPr>
        <w:spacing w:line="360" w:lineRule="auto"/>
      </w:pPr>
      <w:r w:rsidRPr="00984911">
        <w:rPr>
          <w:rFonts w:ascii="Times New Roman" w:hAnsi="Times New Roman" w:cs="Times New Roman"/>
          <w:bCs/>
          <w:color w:val="000000"/>
        </w:rPr>
        <w:t>Капитальные затраты</w:t>
      </w:r>
      <w:r w:rsidR="00E417D9">
        <w:rPr>
          <w:rFonts w:ascii="Times New Roman" w:hAnsi="Times New Roman" w:cs="Times New Roman"/>
          <w:bCs/>
          <w:color w:val="000000"/>
        </w:rPr>
        <w:t xml:space="preserve"> </w:t>
      </w:r>
      <w:r w:rsidRPr="00984911">
        <w:rPr>
          <w:rFonts w:ascii="Times New Roman" w:hAnsi="Times New Roman" w:cs="Times New Roman"/>
        </w:rPr>
        <w:t>по замене участков тепловых сетей с увеличением диаметра трубопроводов участков тепловой сети и участков со сверхнормативным сроком эксплуатации пред</w:t>
      </w:r>
      <w:r w:rsidR="00984911">
        <w:rPr>
          <w:rFonts w:ascii="Times New Roman" w:hAnsi="Times New Roman" w:cs="Times New Roman"/>
        </w:rPr>
        <w:t>ставлены в т</w:t>
      </w:r>
      <w:r w:rsidRPr="00984911">
        <w:rPr>
          <w:rFonts w:ascii="Times New Roman" w:hAnsi="Times New Roman" w:cs="Times New Roman"/>
        </w:rPr>
        <w:t>аблице 6.</w:t>
      </w:r>
      <w:r w:rsidR="00BC68D0">
        <w:rPr>
          <w:rFonts w:ascii="Times New Roman" w:hAnsi="Times New Roman" w:cs="Times New Roman"/>
        </w:rPr>
        <w:t>2</w:t>
      </w:r>
      <w:r w:rsidRPr="00984911">
        <w:rPr>
          <w:rFonts w:ascii="Times New Roman" w:hAnsi="Times New Roman" w:cs="Times New Roman"/>
        </w:rPr>
        <w:t>.</w:t>
      </w:r>
    </w:p>
    <w:p w14:paraId="77F47154" w14:textId="77777777" w:rsidR="002C0674" w:rsidRDefault="002C0674" w:rsidP="00984911">
      <w:pPr>
        <w:widowControl/>
        <w:autoSpaceDE/>
        <w:autoSpaceDN/>
        <w:adjustRightInd/>
        <w:spacing w:line="360" w:lineRule="auto"/>
        <w:ind w:firstLine="0"/>
        <w:jc w:val="left"/>
        <w:rPr>
          <w:rFonts w:ascii="Times New Roman" w:hAnsi="Times New Roman" w:cs="Times New Roman"/>
          <w:bCs/>
          <w:color w:val="000000"/>
        </w:rPr>
      </w:pPr>
      <w:r w:rsidRPr="00984911">
        <w:rPr>
          <w:rFonts w:ascii="Times New Roman" w:hAnsi="Times New Roman" w:cs="Times New Roman"/>
          <w:bCs/>
          <w:color w:val="000000"/>
        </w:rPr>
        <w:t>Таблица 6.</w:t>
      </w:r>
      <w:r w:rsidR="00BC68D0">
        <w:rPr>
          <w:rFonts w:ascii="Times New Roman" w:hAnsi="Times New Roman" w:cs="Times New Roman"/>
          <w:bCs/>
          <w:color w:val="000000"/>
        </w:rPr>
        <w:t xml:space="preserve">2 </w:t>
      </w:r>
      <w:r w:rsidR="00984911" w:rsidRPr="00984911">
        <w:rPr>
          <w:rFonts w:ascii="Times New Roman" w:hAnsi="Times New Roman" w:cs="Times New Roman"/>
          <w:bCs/>
          <w:color w:val="000000"/>
        </w:rPr>
        <w:t>–</w:t>
      </w:r>
      <w:r w:rsidRPr="00984911">
        <w:rPr>
          <w:rFonts w:ascii="Times New Roman" w:hAnsi="Times New Roman" w:cs="Times New Roman"/>
          <w:bCs/>
          <w:color w:val="000000"/>
        </w:rPr>
        <w:t xml:space="preserve"> Капитальные затраты по реконструкции объектов "Тепловые сети и сооружения на них" г. Северска (тыс. руб. с учетом НДС)</w:t>
      </w:r>
    </w:p>
    <w:tbl>
      <w:tblPr>
        <w:tblW w:w="8996" w:type="dxa"/>
        <w:tblInd w:w="108" w:type="dxa"/>
        <w:tblLook w:val="0000" w:firstRow="0" w:lastRow="0" w:firstColumn="0" w:lastColumn="0" w:noHBand="0" w:noVBand="0"/>
      </w:tblPr>
      <w:tblGrid>
        <w:gridCol w:w="435"/>
        <w:gridCol w:w="2065"/>
        <w:gridCol w:w="406"/>
        <w:gridCol w:w="406"/>
        <w:gridCol w:w="406"/>
        <w:gridCol w:w="406"/>
        <w:gridCol w:w="406"/>
        <w:gridCol w:w="406"/>
        <w:gridCol w:w="406"/>
        <w:gridCol w:w="406"/>
        <w:gridCol w:w="406"/>
        <w:gridCol w:w="406"/>
        <w:gridCol w:w="406"/>
        <w:gridCol w:w="406"/>
        <w:gridCol w:w="406"/>
        <w:gridCol w:w="406"/>
        <w:gridCol w:w="406"/>
        <w:gridCol w:w="406"/>
      </w:tblGrid>
      <w:tr w:rsidR="00117FE9" w:rsidRPr="00984911" w14:paraId="76865F95" w14:textId="77777777" w:rsidTr="00461B7A">
        <w:trPr>
          <w:trHeight w:val="300"/>
        </w:trPr>
        <w:tc>
          <w:tcPr>
            <w:tcW w:w="435" w:type="dxa"/>
            <w:vMerge w:val="restart"/>
            <w:tcBorders>
              <w:top w:val="single" w:sz="4" w:space="0" w:color="auto"/>
              <w:left w:val="single" w:sz="4" w:space="0" w:color="auto"/>
              <w:bottom w:val="nil"/>
              <w:right w:val="single" w:sz="4" w:space="0" w:color="auto"/>
            </w:tcBorders>
            <w:noWrap/>
            <w:vAlign w:val="center"/>
          </w:tcPr>
          <w:p w14:paraId="77AC8EE3"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 п/п</w:t>
            </w:r>
          </w:p>
        </w:tc>
        <w:tc>
          <w:tcPr>
            <w:tcW w:w="2065" w:type="dxa"/>
            <w:vMerge w:val="restart"/>
            <w:tcBorders>
              <w:top w:val="single" w:sz="4" w:space="0" w:color="auto"/>
              <w:left w:val="nil"/>
              <w:bottom w:val="nil"/>
              <w:right w:val="single" w:sz="4" w:space="0" w:color="auto"/>
            </w:tcBorders>
            <w:noWrap/>
            <w:vAlign w:val="center"/>
          </w:tcPr>
          <w:p w14:paraId="31F27F8B"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Стоимость проекта</w:t>
            </w:r>
          </w:p>
        </w:tc>
        <w:tc>
          <w:tcPr>
            <w:tcW w:w="6496" w:type="dxa"/>
            <w:gridSpan w:val="16"/>
            <w:tcBorders>
              <w:top w:val="single" w:sz="4" w:space="0" w:color="auto"/>
              <w:left w:val="nil"/>
              <w:bottom w:val="single" w:sz="4" w:space="0" w:color="auto"/>
              <w:right w:val="single" w:sz="4" w:space="0" w:color="000000"/>
            </w:tcBorders>
            <w:noWrap/>
            <w:vAlign w:val="center"/>
          </w:tcPr>
          <w:p w14:paraId="3F13D2AF"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 xml:space="preserve">Капитальные затраты с учетом НДС,  </w:t>
            </w:r>
            <w:proofErr w:type="spellStart"/>
            <w:r w:rsidRPr="00984911">
              <w:rPr>
                <w:rFonts w:ascii="Times New Roman" w:hAnsi="Times New Roman" w:cs="Times New Roman"/>
                <w:bCs/>
                <w:color w:val="000000"/>
                <w:sz w:val="16"/>
                <w:szCs w:val="16"/>
              </w:rPr>
              <w:t>тыс.р</w:t>
            </w:r>
            <w:proofErr w:type="spellEnd"/>
            <w:r w:rsidRPr="00984911">
              <w:rPr>
                <w:rFonts w:ascii="Times New Roman" w:hAnsi="Times New Roman" w:cs="Times New Roman"/>
                <w:bCs/>
                <w:color w:val="000000"/>
                <w:sz w:val="16"/>
                <w:szCs w:val="16"/>
              </w:rPr>
              <w:t>.</w:t>
            </w:r>
          </w:p>
        </w:tc>
      </w:tr>
      <w:tr w:rsidR="00117FE9" w:rsidRPr="00984911" w14:paraId="306E1400" w14:textId="77777777" w:rsidTr="0000377D">
        <w:trPr>
          <w:trHeight w:val="470"/>
        </w:trPr>
        <w:tc>
          <w:tcPr>
            <w:tcW w:w="435" w:type="dxa"/>
            <w:vMerge/>
            <w:tcBorders>
              <w:top w:val="single" w:sz="4" w:space="0" w:color="auto"/>
              <w:left w:val="single" w:sz="4" w:space="0" w:color="auto"/>
              <w:bottom w:val="nil"/>
              <w:right w:val="single" w:sz="4" w:space="0" w:color="auto"/>
            </w:tcBorders>
            <w:vAlign w:val="center"/>
          </w:tcPr>
          <w:p w14:paraId="1C0DD96F" w14:textId="77777777" w:rsidR="00117FE9" w:rsidRPr="00984911" w:rsidRDefault="00117FE9" w:rsidP="00461B7A">
            <w:pPr>
              <w:widowControl/>
              <w:autoSpaceDE/>
              <w:autoSpaceDN/>
              <w:adjustRightInd/>
              <w:ind w:firstLine="0"/>
              <w:jc w:val="left"/>
              <w:rPr>
                <w:rFonts w:ascii="Times New Roman" w:hAnsi="Times New Roman" w:cs="Times New Roman"/>
                <w:bCs/>
                <w:color w:val="000000"/>
                <w:sz w:val="16"/>
                <w:szCs w:val="16"/>
              </w:rPr>
            </w:pPr>
          </w:p>
        </w:tc>
        <w:tc>
          <w:tcPr>
            <w:tcW w:w="2065" w:type="dxa"/>
            <w:vMerge/>
            <w:tcBorders>
              <w:top w:val="single" w:sz="4" w:space="0" w:color="auto"/>
              <w:left w:val="nil"/>
              <w:bottom w:val="nil"/>
              <w:right w:val="single" w:sz="4" w:space="0" w:color="auto"/>
            </w:tcBorders>
            <w:vAlign w:val="center"/>
          </w:tcPr>
          <w:p w14:paraId="5A5B2601" w14:textId="77777777" w:rsidR="00117FE9" w:rsidRPr="00984911" w:rsidRDefault="00117FE9" w:rsidP="00461B7A">
            <w:pPr>
              <w:widowControl/>
              <w:autoSpaceDE/>
              <w:autoSpaceDN/>
              <w:adjustRightInd/>
              <w:ind w:firstLine="0"/>
              <w:jc w:val="left"/>
              <w:rPr>
                <w:rFonts w:ascii="Times New Roman" w:hAnsi="Times New Roman" w:cs="Times New Roman"/>
                <w:bCs/>
                <w:color w:val="000000"/>
                <w:sz w:val="16"/>
                <w:szCs w:val="16"/>
              </w:rPr>
            </w:pPr>
          </w:p>
        </w:tc>
        <w:tc>
          <w:tcPr>
            <w:tcW w:w="406" w:type="dxa"/>
            <w:tcBorders>
              <w:top w:val="nil"/>
              <w:left w:val="nil"/>
              <w:bottom w:val="single" w:sz="4" w:space="0" w:color="auto"/>
              <w:right w:val="single" w:sz="4" w:space="0" w:color="auto"/>
            </w:tcBorders>
            <w:noWrap/>
            <w:textDirection w:val="btLr"/>
            <w:vAlign w:val="center"/>
          </w:tcPr>
          <w:p w14:paraId="75CDD46B"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2020</w:t>
            </w:r>
          </w:p>
        </w:tc>
        <w:tc>
          <w:tcPr>
            <w:tcW w:w="406" w:type="dxa"/>
            <w:tcBorders>
              <w:top w:val="nil"/>
              <w:left w:val="nil"/>
              <w:bottom w:val="single" w:sz="4" w:space="0" w:color="auto"/>
              <w:right w:val="single" w:sz="4" w:space="0" w:color="auto"/>
            </w:tcBorders>
            <w:noWrap/>
            <w:textDirection w:val="btLr"/>
            <w:vAlign w:val="center"/>
          </w:tcPr>
          <w:p w14:paraId="745B07D3"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2021</w:t>
            </w:r>
          </w:p>
        </w:tc>
        <w:tc>
          <w:tcPr>
            <w:tcW w:w="406" w:type="dxa"/>
            <w:tcBorders>
              <w:top w:val="nil"/>
              <w:left w:val="nil"/>
              <w:bottom w:val="single" w:sz="4" w:space="0" w:color="auto"/>
              <w:right w:val="single" w:sz="4" w:space="0" w:color="auto"/>
            </w:tcBorders>
            <w:noWrap/>
            <w:textDirection w:val="btLr"/>
            <w:vAlign w:val="center"/>
          </w:tcPr>
          <w:p w14:paraId="63482CB3"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2022</w:t>
            </w:r>
          </w:p>
        </w:tc>
        <w:tc>
          <w:tcPr>
            <w:tcW w:w="406" w:type="dxa"/>
            <w:tcBorders>
              <w:top w:val="nil"/>
              <w:left w:val="nil"/>
              <w:bottom w:val="single" w:sz="4" w:space="0" w:color="auto"/>
              <w:right w:val="single" w:sz="4" w:space="0" w:color="auto"/>
            </w:tcBorders>
            <w:noWrap/>
            <w:textDirection w:val="btLr"/>
            <w:vAlign w:val="center"/>
          </w:tcPr>
          <w:p w14:paraId="62E7C364"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2023</w:t>
            </w:r>
          </w:p>
        </w:tc>
        <w:tc>
          <w:tcPr>
            <w:tcW w:w="406" w:type="dxa"/>
            <w:tcBorders>
              <w:top w:val="nil"/>
              <w:left w:val="nil"/>
              <w:bottom w:val="single" w:sz="4" w:space="0" w:color="auto"/>
              <w:right w:val="single" w:sz="4" w:space="0" w:color="auto"/>
            </w:tcBorders>
            <w:noWrap/>
            <w:textDirection w:val="btLr"/>
            <w:vAlign w:val="center"/>
          </w:tcPr>
          <w:p w14:paraId="703FB089"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2024</w:t>
            </w:r>
          </w:p>
        </w:tc>
        <w:tc>
          <w:tcPr>
            <w:tcW w:w="406" w:type="dxa"/>
            <w:tcBorders>
              <w:top w:val="nil"/>
              <w:left w:val="nil"/>
              <w:bottom w:val="single" w:sz="4" w:space="0" w:color="auto"/>
              <w:right w:val="single" w:sz="4" w:space="0" w:color="auto"/>
            </w:tcBorders>
            <w:noWrap/>
            <w:textDirection w:val="btLr"/>
            <w:vAlign w:val="center"/>
          </w:tcPr>
          <w:p w14:paraId="56647679"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2025</w:t>
            </w:r>
          </w:p>
        </w:tc>
        <w:tc>
          <w:tcPr>
            <w:tcW w:w="406" w:type="dxa"/>
            <w:tcBorders>
              <w:top w:val="nil"/>
              <w:left w:val="nil"/>
              <w:bottom w:val="single" w:sz="4" w:space="0" w:color="auto"/>
              <w:right w:val="single" w:sz="4" w:space="0" w:color="auto"/>
            </w:tcBorders>
            <w:noWrap/>
            <w:textDirection w:val="btLr"/>
            <w:vAlign w:val="center"/>
          </w:tcPr>
          <w:p w14:paraId="6721DFCA"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2026</w:t>
            </w:r>
          </w:p>
        </w:tc>
        <w:tc>
          <w:tcPr>
            <w:tcW w:w="406" w:type="dxa"/>
            <w:tcBorders>
              <w:top w:val="nil"/>
              <w:left w:val="nil"/>
              <w:bottom w:val="single" w:sz="4" w:space="0" w:color="auto"/>
              <w:right w:val="single" w:sz="4" w:space="0" w:color="auto"/>
            </w:tcBorders>
            <w:noWrap/>
            <w:textDirection w:val="btLr"/>
            <w:vAlign w:val="center"/>
          </w:tcPr>
          <w:p w14:paraId="19932E70"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2027</w:t>
            </w:r>
          </w:p>
        </w:tc>
        <w:tc>
          <w:tcPr>
            <w:tcW w:w="406" w:type="dxa"/>
            <w:tcBorders>
              <w:top w:val="nil"/>
              <w:left w:val="nil"/>
              <w:bottom w:val="single" w:sz="4" w:space="0" w:color="auto"/>
              <w:right w:val="single" w:sz="4" w:space="0" w:color="auto"/>
            </w:tcBorders>
            <w:noWrap/>
            <w:textDirection w:val="btLr"/>
            <w:vAlign w:val="center"/>
          </w:tcPr>
          <w:p w14:paraId="3E69414D"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2028</w:t>
            </w:r>
          </w:p>
        </w:tc>
        <w:tc>
          <w:tcPr>
            <w:tcW w:w="406" w:type="dxa"/>
            <w:tcBorders>
              <w:top w:val="nil"/>
              <w:left w:val="nil"/>
              <w:bottom w:val="single" w:sz="4" w:space="0" w:color="auto"/>
              <w:right w:val="single" w:sz="4" w:space="0" w:color="auto"/>
            </w:tcBorders>
            <w:noWrap/>
            <w:textDirection w:val="btLr"/>
            <w:vAlign w:val="center"/>
          </w:tcPr>
          <w:p w14:paraId="66FAECCE"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2029</w:t>
            </w:r>
          </w:p>
        </w:tc>
        <w:tc>
          <w:tcPr>
            <w:tcW w:w="406" w:type="dxa"/>
            <w:tcBorders>
              <w:top w:val="nil"/>
              <w:left w:val="nil"/>
              <w:bottom w:val="single" w:sz="4" w:space="0" w:color="auto"/>
              <w:right w:val="single" w:sz="4" w:space="0" w:color="auto"/>
            </w:tcBorders>
            <w:noWrap/>
            <w:textDirection w:val="btLr"/>
            <w:vAlign w:val="center"/>
          </w:tcPr>
          <w:p w14:paraId="435B7FC4"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2030</w:t>
            </w:r>
          </w:p>
        </w:tc>
        <w:tc>
          <w:tcPr>
            <w:tcW w:w="406" w:type="dxa"/>
            <w:tcBorders>
              <w:top w:val="nil"/>
              <w:left w:val="nil"/>
              <w:bottom w:val="single" w:sz="4" w:space="0" w:color="auto"/>
              <w:right w:val="single" w:sz="4" w:space="0" w:color="auto"/>
            </w:tcBorders>
            <w:noWrap/>
            <w:textDirection w:val="btLr"/>
            <w:vAlign w:val="center"/>
          </w:tcPr>
          <w:p w14:paraId="28414F62"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2031</w:t>
            </w:r>
          </w:p>
        </w:tc>
        <w:tc>
          <w:tcPr>
            <w:tcW w:w="406" w:type="dxa"/>
            <w:tcBorders>
              <w:top w:val="nil"/>
              <w:left w:val="nil"/>
              <w:bottom w:val="single" w:sz="4" w:space="0" w:color="auto"/>
              <w:right w:val="single" w:sz="4" w:space="0" w:color="auto"/>
            </w:tcBorders>
            <w:noWrap/>
            <w:textDirection w:val="btLr"/>
            <w:vAlign w:val="center"/>
          </w:tcPr>
          <w:p w14:paraId="6C8F1986"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2032</w:t>
            </w:r>
          </w:p>
        </w:tc>
        <w:tc>
          <w:tcPr>
            <w:tcW w:w="406" w:type="dxa"/>
            <w:tcBorders>
              <w:top w:val="nil"/>
              <w:left w:val="nil"/>
              <w:bottom w:val="single" w:sz="4" w:space="0" w:color="auto"/>
              <w:right w:val="single" w:sz="4" w:space="0" w:color="auto"/>
            </w:tcBorders>
            <w:noWrap/>
            <w:textDirection w:val="btLr"/>
            <w:vAlign w:val="center"/>
          </w:tcPr>
          <w:p w14:paraId="48D308FD"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2033</w:t>
            </w:r>
          </w:p>
        </w:tc>
        <w:tc>
          <w:tcPr>
            <w:tcW w:w="406" w:type="dxa"/>
            <w:tcBorders>
              <w:top w:val="nil"/>
              <w:left w:val="nil"/>
              <w:bottom w:val="single" w:sz="4" w:space="0" w:color="auto"/>
              <w:right w:val="single" w:sz="4" w:space="0" w:color="auto"/>
            </w:tcBorders>
            <w:noWrap/>
            <w:textDirection w:val="btLr"/>
            <w:vAlign w:val="center"/>
          </w:tcPr>
          <w:p w14:paraId="630CAD8C"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2034</w:t>
            </w:r>
          </w:p>
        </w:tc>
        <w:tc>
          <w:tcPr>
            <w:tcW w:w="406" w:type="dxa"/>
            <w:tcBorders>
              <w:top w:val="nil"/>
              <w:left w:val="nil"/>
              <w:bottom w:val="single" w:sz="4" w:space="0" w:color="auto"/>
              <w:right w:val="single" w:sz="4" w:space="0" w:color="auto"/>
            </w:tcBorders>
            <w:noWrap/>
            <w:textDirection w:val="btLr"/>
            <w:vAlign w:val="center"/>
          </w:tcPr>
          <w:p w14:paraId="786AB351" w14:textId="77777777" w:rsidR="00117FE9" w:rsidRPr="00984911" w:rsidRDefault="00117FE9" w:rsidP="0000377D">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2035</w:t>
            </w:r>
          </w:p>
        </w:tc>
      </w:tr>
      <w:tr w:rsidR="00117FE9" w:rsidRPr="00984911" w14:paraId="6B9A21E7" w14:textId="77777777" w:rsidTr="00461B7A">
        <w:trPr>
          <w:trHeight w:val="290"/>
        </w:trPr>
        <w:tc>
          <w:tcPr>
            <w:tcW w:w="435" w:type="dxa"/>
            <w:vMerge/>
            <w:tcBorders>
              <w:top w:val="single" w:sz="4" w:space="0" w:color="auto"/>
              <w:left w:val="single" w:sz="4" w:space="0" w:color="auto"/>
              <w:bottom w:val="nil"/>
              <w:right w:val="single" w:sz="4" w:space="0" w:color="auto"/>
            </w:tcBorders>
            <w:vAlign w:val="center"/>
          </w:tcPr>
          <w:p w14:paraId="0A021B4C" w14:textId="77777777" w:rsidR="00117FE9" w:rsidRPr="00984911" w:rsidRDefault="00117FE9" w:rsidP="00461B7A">
            <w:pPr>
              <w:widowControl/>
              <w:autoSpaceDE/>
              <w:autoSpaceDN/>
              <w:adjustRightInd/>
              <w:ind w:firstLine="0"/>
              <w:jc w:val="left"/>
              <w:rPr>
                <w:rFonts w:ascii="Times New Roman" w:hAnsi="Times New Roman" w:cs="Times New Roman"/>
                <w:bCs/>
                <w:color w:val="000000"/>
                <w:sz w:val="16"/>
                <w:szCs w:val="16"/>
              </w:rPr>
            </w:pPr>
          </w:p>
        </w:tc>
        <w:tc>
          <w:tcPr>
            <w:tcW w:w="2065" w:type="dxa"/>
            <w:vMerge/>
            <w:tcBorders>
              <w:top w:val="single" w:sz="4" w:space="0" w:color="auto"/>
              <w:left w:val="nil"/>
              <w:bottom w:val="nil"/>
              <w:right w:val="single" w:sz="4" w:space="0" w:color="auto"/>
            </w:tcBorders>
            <w:vAlign w:val="center"/>
          </w:tcPr>
          <w:p w14:paraId="0DDDD72E" w14:textId="77777777" w:rsidR="00117FE9" w:rsidRPr="00984911" w:rsidRDefault="00117FE9" w:rsidP="00461B7A">
            <w:pPr>
              <w:widowControl/>
              <w:autoSpaceDE/>
              <w:autoSpaceDN/>
              <w:adjustRightInd/>
              <w:ind w:firstLine="0"/>
              <w:jc w:val="left"/>
              <w:rPr>
                <w:rFonts w:ascii="Times New Roman" w:hAnsi="Times New Roman" w:cs="Times New Roman"/>
                <w:bCs/>
                <w:color w:val="000000"/>
                <w:sz w:val="16"/>
                <w:szCs w:val="16"/>
              </w:rPr>
            </w:pPr>
          </w:p>
        </w:tc>
        <w:tc>
          <w:tcPr>
            <w:tcW w:w="6496" w:type="dxa"/>
            <w:gridSpan w:val="16"/>
            <w:tcBorders>
              <w:top w:val="single" w:sz="4" w:space="0" w:color="auto"/>
              <w:left w:val="nil"/>
              <w:bottom w:val="single" w:sz="4" w:space="0" w:color="auto"/>
              <w:right w:val="single" w:sz="4" w:space="0" w:color="000000"/>
            </w:tcBorders>
            <w:noWrap/>
            <w:vAlign w:val="center"/>
          </w:tcPr>
          <w:p w14:paraId="1294A567"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Группа проектов 001.02   "Тепловые сети и сооружения на них"</w:t>
            </w:r>
          </w:p>
        </w:tc>
      </w:tr>
      <w:tr w:rsidR="00117FE9" w:rsidRPr="00984911" w14:paraId="0153496B" w14:textId="77777777" w:rsidTr="00461B7A">
        <w:trPr>
          <w:trHeight w:val="1004"/>
        </w:trPr>
        <w:tc>
          <w:tcPr>
            <w:tcW w:w="435" w:type="dxa"/>
            <w:tcBorders>
              <w:top w:val="single" w:sz="4" w:space="0" w:color="auto"/>
              <w:left w:val="single" w:sz="4" w:space="0" w:color="auto"/>
              <w:bottom w:val="single" w:sz="4" w:space="0" w:color="auto"/>
              <w:right w:val="single" w:sz="4" w:space="0" w:color="auto"/>
            </w:tcBorders>
            <w:noWrap/>
            <w:vAlign w:val="center"/>
          </w:tcPr>
          <w:p w14:paraId="131391AF"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w:t>
            </w:r>
          </w:p>
        </w:tc>
        <w:tc>
          <w:tcPr>
            <w:tcW w:w="2065" w:type="dxa"/>
            <w:tcBorders>
              <w:top w:val="single" w:sz="4" w:space="0" w:color="auto"/>
              <w:left w:val="nil"/>
              <w:bottom w:val="single" w:sz="4" w:space="0" w:color="auto"/>
              <w:right w:val="nil"/>
            </w:tcBorders>
            <w:noWrap/>
            <w:vAlign w:val="center"/>
          </w:tcPr>
          <w:p w14:paraId="70C8964D" w14:textId="77777777" w:rsidR="00E20EF1" w:rsidRDefault="00117FE9" w:rsidP="00461B7A">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 xml:space="preserve">Всего капитальные </w:t>
            </w:r>
          </w:p>
          <w:p w14:paraId="5A3AFCDC" w14:textId="77777777" w:rsidR="00117FE9" w:rsidRPr="00984911" w:rsidRDefault="00117FE9" w:rsidP="00461B7A">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 xml:space="preserve">затраты </w:t>
            </w:r>
          </w:p>
        </w:tc>
        <w:tc>
          <w:tcPr>
            <w:tcW w:w="406" w:type="dxa"/>
            <w:tcBorders>
              <w:top w:val="nil"/>
              <w:left w:val="single" w:sz="4" w:space="0" w:color="auto"/>
              <w:bottom w:val="single" w:sz="4" w:space="0" w:color="auto"/>
              <w:right w:val="single" w:sz="4" w:space="0" w:color="auto"/>
            </w:tcBorders>
            <w:noWrap/>
            <w:textDirection w:val="btLr"/>
            <w:vAlign w:val="bottom"/>
          </w:tcPr>
          <w:p w14:paraId="24036B8D"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50 482,003</w:t>
            </w:r>
          </w:p>
        </w:tc>
        <w:tc>
          <w:tcPr>
            <w:tcW w:w="406" w:type="dxa"/>
            <w:tcBorders>
              <w:top w:val="nil"/>
              <w:left w:val="nil"/>
              <w:bottom w:val="single" w:sz="4" w:space="0" w:color="auto"/>
              <w:right w:val="single" w:sz="4" w:space="0" w:color="auto"/>
            </w:tcBorders>
            <w:noWrap/>
            <w:textDirection w:val="btLr"/>
            <w:vAlign w:val="bottom"/>
          </w:tcPr>
          <w:p w14:paraId="3241BBB8"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52 299,355</w:t>
            </w:r>
          </w:p>
        </w:tc>
        <w:tc>
          <w:tcPr>
            <w:tcW w:w="406" w:type="dxa"/>
            <w:tcBorders>
              <w:top w:val="nil"/>
              <w:left w:val="nil"/>
              <w:bottom w:val="single" w:sz="4" w:space="0" w:color="auto"/>
              <w:right w:val="single" w:sz="4" w:space="0" w:color="auto"/>
            </w:tcBorders>
            <w:noWrap/>
            <w:textDirection w:val="btLr"/>
            <w:vAlign w:val="bottom"/>
          </w:tcPr>
          <w:p w14:paraId="1ECB3DDD"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54 182,132</w:t>
            </w:r>
          </w:p>
        </w:tc>
        <w:tc>
          <w:tcPr>
            <w:tcW w:w="406" w:type="dxa"/>
            <w:tcBorders>
              <w:top w:val="nil"/>
              <w:left w:val="nil"/>
              <w:bottom w:val="single" w:sz="4" w:space="0" w:color="auto"/>
              <w:right w:val="single" w:sz="4" w:space="0" w:color="auto"/>
            </w:tcBorders>
            <w:noWrap/>
            <w:textDirection w:val="btLr"/>
            <w:vAlign w:val="bottom"/>
          </w:tcPr>
          <w:p w14:paraId="76110DB7"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56 132,689</w:t>
            </w:r>
          </w:p>
        </w:tc>
        <w:tc>
          <w:tcPr>
            <w:tcW w:w="406" w:type="dxa"/>
            <w:tcBorders>
              <w:top w:val="nil"/>
              <w:left w:val="nil"/>
              <w:bottom w:val="single" w:sz="4" w:space="0" w:color="auto"/>
              <w:right w:val="single" w:sz="4" w:space="0" w:color="auto"/>
            </w:tcBorders>
            <w:noWrap/>
            <w:textDirection w:val="btLr"/>
            <w:vAlign w:val="bottom"/>
          </w:tcPr>
          <w:p w14:paraId="07481BCC"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58 153,466</w:t>
            </w:r>
          </w:p>
        </w:tc>
        <w:tc>
          <w:tcPr>
            <w:tcW w:w="406" w:type="dxa"/>
            <w:tcBorders>
              <w:top w:val="nil"/>
              <w:left w:val="nil"/>
              <w:bottom w:val="single" w:sz="4" w:space="0" w:color="auto"/>
              <w:right w:val="single" w:sz="4" w:space="0" w:color="auto"/>
            </w:tcBorders>
            <w:noWrap/>
            <w:textDirection w:val="btLr"/>
            <w:vAlign w:val="bottom"/>
          </w:tcPr>
          <w:p w14:paraId="745F0D64"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60 246,990</w:t>
            </w:r>
          </w:p>
        </w:tc>
        <w:tc>
          <w:tcPr>
            <w:tcW w:w="406" w:type="dxa"/>
            <w:tcBorders>
              <w:top w:val="nil"/>
              <w:left w:val="nil"/>
              <w:bottom w:val="single" w:sz="4" w:space="0" w:color="auto"/>
              <w:right w:val="single" w:sz="4" w:space="0" w:color="auto"/>
            </w:tcBorders>
            <w:noWrap/>
            <w:textDirection w:val="btLr"/>
            <w:vAlign w:val="bottom"/>
          </w:tcPr>
          <w:p w14:paraId="7D919C93"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62 415,882</w:t>
            </w:r>
          </w:p>
        </w:tc>
        <w:tc>
          <w:tcPr>
            <w:tcW w:w="406" w:type="dxa"/>
            <w:tcBorders>
              <w:top w:val="nil"/>
              <w:left w:val="nil"/>
              <w:bottom w:val="single" w:sz="4" w:space="0" w:color="auto"/>
              <w:right w:val="single" w:sz="4" w:space="0" w:color="auto"/>
            </w:tcBorders>
            <w:noWrap/>
            <w:textDirection w:val="btLr"/>
            <w:vAlign w:val="bottom"/>
          </w:tcPr>
          <w:p w14:paraId="5630BF4B"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64 662,854</w:t>
            </w:r>
          </w:p>
        </w:tc>
        <w:tc>
          <w:tcPr>
            <w:tcW w:w="406" w:type="dxa"/>
            <w:tcBorders>
              <w:top w:val="nil"/>
              <w:left w:val="nil"/>
              <w:bottom w:val="single" w:sz="4" w:space="0" w:color="auto"/>
              <w:right w:val="single" w:sz="4" w:space="0" w:color="auto"/>
            </w:tcBorders>
            <w:noWrap/>
            <w:textDirection w:val="btLr"/>
            <w:vAlign w:val="bottom"/>
          </w:tcPr>
          <w:p w14:paraId="27277EE2"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66 990,717</w:t>
            </w:r>
          </w:p>
        </w:tc>
        <w:tc>
          <w:tcPr>
            <w:tcW w:w="406" w:type="dxa"/>
            <w:tcBorders>
              <w:top w:val="nil"/>
              <w:left w:val="nil"/>
              <w:bottom w:val="single" w:sz="4" w:space="0" w:color="auto"/>
              <w:right w:val="single" w:sz="4" w:space="0" w:color="auto"/>
            </w:tcBorders>
            <w:noWrap/>
            <w:textDirection w:val="btLr"/>
            <w:vAlign w:val="bottom"/>
          </w:tcPr>
          <w:p w14:paraId="313B6763"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69 402,382</w:t>
            </w:r>
          </w:p>
        </w:tc>
        <w:tc>
          <w:tcPr>
            <w:tcW w:w="406" w:type="dxa"/>
            <w:tcBorders>
              <w:top w:val="nil"/>
              <w:left w:val="nil"/>
              <w:bottom w:val="single" w:sz="4" w:space="0" w:color="auto"/>
              <w:right w:val="single" w:sz="4" w:space="0" w:color="auto"/>
            </w:tcBorders>
            <w:noWrap/>
            <w:textDirection w:val="btLr"/>
            <w:vAlign w:val="bottom"/>
          </w:tcPr>
          <w:p w14:paraId="4EFA1F26"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71 900,868</w:t>
            </w:r>
          </w:p>
        </w:tc>
        <w:tc>
          <w:tcPr>
            <w:tcW w:w="406" w:type="dxa"/>
            <w:tcBorders>
              <w:top w:val="nil"/>
              <w:left w:val="nil"/>
              <w:bottom w:val="single" w:sz="4" w:space="0" w:color="auto"/>
              <w:right w:val="single" w:sz="4" w:space="0" w:color="auto"/>
            </w:tcBorders>
            <w:noWrap/>
            <w:textDirection w:val="btLr"/>
            <w:vAlign w:val="bottom"/>
          </w:tcPr>
          <w:p w14:paraId="6C89DB01"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74 489,299</w:t>
            </w:r>
          </w:p>
        </w:tc>
        <w:tc>
          <w:tcPr>
            <w:tcW w:w="406" w:type="dxa"/>
            <w:tcBorders>
              <w:top w:val="nil"/>
              <w:left w:val="nil"/>
              <w:bottom w:val="single" w:sz="4" w:space="0" w:color="auto"/>
              <w:right w:val="single" w:sz="4" w:space="0" w:color="auto"/>
            </w:tcBorders>
            <w:noWrap/>
            <w:textDirection w:val="btLr"/>
            <w:vAlign w:val="bottom"/>
          </w:tcPr>
          <w:p w14:paraId="7FA3AC45"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77 170,914</w:t>
            </w:r>
          </w:p>
        </w:tc>
        <w:tc>
          <w:tcPr>
            <w:tcW w:w="406" w:type="dxa"/>
            <w:tcBorders>
              <w:top w:val="nil"/>
              <w:left w:val="nil"/>
              <w:bottom w:val="single" w:sz="4" w:space="0" w:color="auto"/>
              <w:right w:val="single" w:sz="4" w:space="0" w:color="auto"/>
            </w:tcBorders>
            <w:noWrap/>
            <w:textDirection w:val="btLr"/>
            <w:vAlign w:val="bottom"/>
          </w:tcPr>
          <w:p w14:paraId="4514DD75"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79 949,067</w:t>
            </w:r>
          </w:p>
        </w:tc>
        <w:tc>
          <w:tcPr>
            <w:tcW w:w="406" w:type="dxa"/>
            <w:tcBorders>
              <w:top w:val="nil"/>
              <w:left w:val="nil"/>
              <w:bottom w:val="single" w:sz="4" w:space="0" w:color="auto"/>
              <w:right w:val="single" w:sz="4" w:space="0" w:color="auto"/>
            </w:tcBorders>
            <w:noWrap/>
            <w:textDirection w:val="btLr"/>
            <w:vAlign w:val="bottom"/>
          </w:tcPr>
          <w:p w14:paraId="4C80BE39"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82 827,233</w:t>
            </w:r>
          </w:p>
        </w:tc>
        <w:tc>
          <w:tcPr>
            <w:tcW w:w="406" w:type="dxa"/>
            <w:tcBorders>
              <w:top w:val="nil"/>
              <w:left w:val="nil"/>
              <w:bottom w:val="single" w:sz="4" w:space="0" w:color="auto"/>
              <w:right w:val="single" w:sz="4" w:space="0" w:color="auto"/>
            </w:tcBorders>
            <w:noWrap/>
            <w:textDirection w:val="btLr"/>
            <w:vAlign w:val="bottom"/>
          </w:tcPr>
          <w:p w14:paraId="020E800E"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85 809,014</w:t>
            </w:r>
          </w:p>
        </w:tc>
      </w:tr>
      <w:tr w:rsidR="00117FE9" w:rsidRPr="00984911" w14:paraId="10971C33" w14:textId="77777777" w:rsidTr="00461B7A">
        <w:trPr>
          <w:trHeight w:val="990"/>
        </w:trPr>
        <w:tc>
          <w:tcPr>
            <w:tcW w:w="435" w:type="dxa"/>
            <w:tcBorders>
              <w:top w:val="nil"/>
              <w:left w:val="single" w:sz="4" w:space="0" w:color="auto"/>
              <w:bottom w:val="single" w:sz="4" w:space="0" w:color="auto"/>
              <w:right w:val="single" w:sz="4" w:space="0" w:color="auto"/>
            </w:tcBorders>
            <w:noWrap/>
            <w:vAlign w:val="center"/>
          </w:tcPr>
          <w:p w14:paraId="7334476A"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w:t>
            </w:r>
          </w:p>
        </w:tc>
        <w:tc>
          <w:tcPr>
            <w:tcW w:w="2065" w:type="dxa"/>
            <w:tcBorders>
              <w:top w:val="nil"/>
              <w:left w:val="nil"/>
              <w:bottom w:val="single" w:sz="4" w:space="0" w:color="auto"/>
              <w:right w:val="nil"/>
            </w:tcBorders>
            <w:noWrap/>
            <w:vAlign w:val="center"/>
          </w:tcPr>
          <w:p w14:paraId="37A4B187" w14:textId="77777777" w:rsidR="00117FE9" w:rsidRPr="00984911" w:rsidRDefault="00117FE9" w:rsidP="00461B7A">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НДС</w:t>
            </w:r>
          </w:p>
        </w:tc>
        <w:tc>
          <w:tcPr>
            <w:tcW w:w="406" w:type="dxa"/>
            <w:tcBorders>
              <w:top w:val="nil"/>
              <w:left w:val="single" w:sz="4" w:space="0" w:color="auto"/>
              <w:bottom w:val="single" w:sz="4" w:space="0" w:color="auto"/>
              <w:right w:val="single" w:sz="4" w:space="0" w:color="auto"/>
            </w:tcBorders>
            <w:noWrap/>
            <w:textDirection w:val="btLr"/>
            <w:vAlign w:val="bottom"/>
          </w:tcPr>
          <w:p w14:paraId="443B50CC"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8 413,667</w:t>
            </w:r>
          </w:p>
        </w:tc>
        <w:tc>
          <w:tcPr>
            <w:tcW w:w="406" w:type="dxa"/>
            <w:tcBorders>
              <w:top w:val="nil"/>
              <w:left w:val="nil"/>
              <w:bottom w:val="single" w:sz="4" w:space="0" w:color="auto"/>
              <w:right w:val="single" w:sz="4" w:space="0" w:color="auto"/>
            </w:tcBorders>
            <w:noWrap/>
            <w:textDirection w:val="btLr"/>
            <w:vAlign w:val="bottom"/>
          </w:tcPr>
          <w:p w14:paraId="32978A43"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8 716,559</w:t>
            </w:r>
          </w:p>
        </w:tc>
        <w:tc>
          <w:tcPr>
            <w:tcW w:w="406" w:type="dxa"/>
            <w:tcBorders>
              <w:top w:val="nil"/>
              <w:left w:val="nil"/>
              <w:bottom w:val="single" w:sz="4" w:space="0" w:color="auto"/>
              <w:right w:val="single" w:sz="4" w:space="0" w:color="auto"/>
            </w:tcBorders>
            <w:noWrap/>
            <w:textDirection w:val="btLr"/>
            <w:vAlign w:val="bottom"/>
          </w:tcPr>
          <w:p w14:paraId="7A9FF23F"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9 030,355</w:t>
            </w:r>
          </w:p>
        </w:tc>
        <w:tc>
          <w:tcPr>
            <w:tcW w:w="406" w:type="dxa"/>
            <w:tcBorders>
              <w:top w:val="nil"/>
              <w:left w:val="nil"/>
              <w:bottom w:val="single" w:sz="4" w:space="0" w:color="auto"/>
              <w:right w:val="single" w:sz="4" w:space="0" w:color="auto"/>
            </w:tcBorders>
            <w:noWrap/>
            <w:textDirection w:val="btLr"/>
            <w:vAlign w:val="bottom"/>
          </w:tcPr>
          <w:p w14:paraId="651D46C8"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9 355,448</w:t>
            </w:r>
          </w:p>
        </w:tc>
        <w:tc>
          <w:tcPr>
            <w:tcW w:w="406" w:type="dxa"/>
            <w:tcBorders>
              <w:top w:val="nil"/>
              <w:left w:val="nil"/>
              <w:bottom w:val="single" w:sz="4" w:space="0" w:color="auto"/>
              <w:right w:val="single" w:sz="4" w:space="0" w:color="auto"/>
            </w:tcBorders>
            <w:noWrap/>
            <w:textDirection w:val="btLr"/>
            <w:vAlign w:val="bottom"/>
          </w:tcPr>
          <w:p w14:paraId="2F315613"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9 692,244</w:t>
            </w:r>
          </w:p>
        </w:tc>
        <w:tc>
          <w:tcPr>
            <w:tcW w:w="406" w:type="dxa"/>
            <w:tcBorders>
              <w:top w:val="nil"/>
              <w:left w:val="nil"/>
              <w:bottom w:val="single" w:sz="4" w:space="0" w:color="auto"/>
              <w:right w:val="single" w:sz="4" w:space="0" w:color="auto"/>
            </w:tcBorders>
            <w:noWrap/>
            <w:textDirection w:val="btLr"/>
            <w:vAlign w:val="bottom"/>
          </w:tcPr>
          <w:p w14:paraId="12BFF491"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10 041,165</w:t>
            </w:r>
          </w:p>
        </w:tc>
        <w:tc>
          <w:tcPr>
            <w:tcW w:w="406" w:type="dxa"/>
            <w:tcBorders>
              <w:top w:val="nil"/>
              <w:left w:val="nil"/>
              <w:bottom w:val="single" w:sz="4" w:space="0" w:color="auto"/>
              <w:right w:val="single" w:sz="4" w:space="0" w:color="auto"/>
            </w:tcBorders>
            <w:noWrap/>
            <w:textDirection w:val="btLr"/>
            <w:vAlign w:val="bottom"/>
          </w:tcPr>
          <w:p w14:paraId="69161419"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10 402,647</w:t>
            </w:r>
          </w:p>
        </w:tc>
        <w:tc>
          <w:tcPr>
            <w:tcW w:w="406" w:type="dxa"/>
            <w:tcBorders>
              <w:top w:val="nil"/>
              <w:left w:val="nil"/>
              <w:bottom w:val="single" w:sz="4" w:space="0" w:color="auto"/>
              <w:right w:val="single" w:sz="4" w:space="0" w:color="auto"/>
            </w:tcBorders>
            <w:noWrap/>
            <w:textDirection w:val="btLr"/>
            <w:vAlign w:val="bottom"/>
          </w:tcPr>
          <w:p w14:paraId="0F0DF07B"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10 777,142</w:t>
            </w:r>
          </w:p>
        </w:tc>
        <w:tc>
          <w:tcPr>
            <w:tcW w:w="406" w:type="dxa"/>
            <w:tcBorders>
              <w:top w:val="nil"/>
              <w:left w:val="nil"/>
              <w:bottom w:val="single" w:sz="4" w:space="0" w:color="auto"/>
              <w:right w:val="single" w:sz="4" w:space="0" w:color="auto"/>
            </w:tcBorders>
            <w:noWrap/>
            <w:textDirection w:val="btLr"/>
            <w:vAlign w:val="bottom"/>
          </w:tcPr>
          <w:p w14:paraId="24CF59A7"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11 165,119</w:t>
            </w:r>
          </w:p>
        </w:tc>
        <w:tc>
          <w:tcPr>
            <w:tcW w:w="406" w:type="dxa"/>
            <w:tcBorders>
              <w:top w:val="nil"/>
              <w:left w:val="nil"/>
              <w:bottom w:val="single" w:sz="4" w:space="0" w:color="auto"/>
              <w:right w:val="single" w:sz="4" w:space="0" w:color="auto"/>
            </w:tcBorders>
            <w:noWrap/>
            <w:textDirection w:val="btLr"/>
            <w:vAlign w:val="bottom"/>
          </w:tcPr>
          <w:p w14:paraId="41AF33A2"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11 567,064</w:t>
            </w:r>
          </w:p>
        </w:tc>
        <w:tc>
          <w:tcPr>
            <w:tcW w:w="406" w:type="dxa"/>
            <w:tcBorders>
              <w:top w:val="nil"/>
              <w:left w:val="nil"/>
              <w:bottom w:val="single" w:sz="4" w:space="0" w:color="auto"/>
              <w:right w:val="single" w:sz="4" w:space="0" w:color="auto"/>
            </w:tcBorders>
            <w:noWrap/>
            <w:textDirection w:val="btLr"/>
            <w:vAlign w:val="bottom"/>
          </w:tcPr>
          <w:p w14:paraId="795CB121"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11 983,478</w:t>
            </w:r>
          </w:p>
        </w:tc>
        <w:tc>
          <w:tcPr>
            <w:tcW w:w="406" w:type="dxa"/>
            <w:tcBorders>
              <w:top w:val="nil"/>
              <w:left w:val="nil"/>
              <w:bottom w:val="single" w:sz="4" w:space="0" w:color="auto"/>
              <w:right w:val="single" w:sz="4" w:space="0" w:color="auto"/>
            </w:tcBorders>
            <w:noWrap/>
            <w:textDirection w:val="btLr"/>
            <w:vAlign w:val="bottom"/>
          </w:tcPr>
          <w:p w14:paraId="740432AD"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12 414,883</w:t>
            </w:r>
          </w:p>
        </w:tc>
        <w:tc>
          <w:tcPr>
            <w:tcW w:w="406" w:type="dxa"/>
            <w:tcBorders>
              <w:top w:val="nil"/>
              <w:left w:val="nil"/>
              <w:bottom w:val="single" w:sz="4" w:space="0" w:color="auto"/>
              <w:right w:val="single" w:sz="4" w:space="0" w:color="auto"/>
            </w:tcBorders>
            <w:noWrap/>
            <w:textDirection w:val="btLr"/>
            <w:vAlign w:val="bottom"/>
          </w:tcPr>
          <w:p w14:paraId="60190212"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12 861,819</w:t>
            </w:r>
          </w:p>
        </w:tc>
        <w:tc>
          <w:tcPr>
            <w:tcW w:w="406" w:type="dxa"/>
            <w:tcBorders>
              <w:top w:val="nil"/>
              <w:left w:val="nil"/>
              <w:bottom w:val="single" w:sz="4" w:space="0" w:color="auto"/>
              <w:right w:val="single" w:sz="4" w:space="0" w:color="auto"/>
            </w:tcBorders>
            <w:noWrap/>
            <w:textDirection w:val="btLr"/>
            <w:vAlign w:val="bottom"/>
          </w:tcPr>
          <w:p w14:paraId="3A7143AE"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13 324,845</w:t>
            </w:r>
          </w:p>
        </w:tc>
        <w:tc>
          <w:tcPr>
            <w:tcW w:w="406" w:type="dxa"/>
            <w:tcBorders>
              <w:top w:val="nil"/>
              <w:left w:val="nil"/>
              <w:bottom w:val="single" w:sz="4" w:space="0" w:color="auto"/>
              <w:right w:val="single" w:sz="4" w:space="0" w:color="auto"/>
            </w:tcBorders>
            <w:noWrap/>
            <w:textDirection w:val="btLr"/>
            <w:vAlign w:val="bottom"/>
          </w:tcPr>
          <w:p w14:paraId="263E4D91"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13 804,539</w:t>
            </w:r>
          </w:p>
        </w:tc>
        <w:tc>
          <w:tcPr>
            <w:tcW w:w="406" w:type="dxa"/>
            <w:tcBorders>
              <w:top w:val="nil"/>
              <w:left w:val="nil"/>
              <w:bottom w:val="single" w:sz="4" w:space="0" w:color="auto"/>
              <w:right w:val="single" w:sz="4" w:space="0" w:color="auto"/>
            </w:tcBorders>
            <w:noWrap/>
            <w:textDirection w:val="btLr"/>
            <w:vAlign w:val="bottom"/>
          </w:tcPr>
          <w:p w14:paraId="3F3287F8"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14 301,502</w:t>
            </w:r>
          </w:p>
        </w:tc>
      </w:tr>
      <w:tr w:rsidR="00117FE9" w:rsidRPr="00984911" w14:paraId="772F597E" w14:textId="77777777" w:rsidTr="00461B7A">
        <w:trPr>
          <w:trHeight w:val="1118"/>
        </w:trPr>
        <w:tc>
          <w:tcPr>
            <w:tcW w:w="435" w:type="dxa"/>
            <w:tcBorders>
              <w:top w:val="nil"/>
              <w:left w:val="single" w:sz="4" w:space="0" w:color="auto"/>
              <w:bottom w:val="single" w:sz="4" w:space="0" w:color="auto"/>
              <w:right w:val="single" w:sz="4" w:space="0" w:color="auto"/>
            </w:tcBorders>
            <w:noWrap/>
            <w:vAlign w:val="center"/>
          </w:tcPr>
          <w:p w14:paraId="1021819C"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3</w:t>
            </w:r>
          </w:p>
        </w:tc>
        <w:tc>
          <w:tcPr>
            <w:tcW w:w="2065" w:type="dxa"/>
            <w:tcBorders>
              <w:top w:val="nil"/>
              <w:left w:val="nil"/>
              <w:bottom w:val="single" w:sz="4" w:space="0" w:color="auto"/>
              <w:right w:val="nil"/>
            </w:tcBorders>
            <w:vAlign w:val="center"/>
          </w:tcPr>
          <w:p w14:paraId="7075F02C" w14:textId="77777777" w:rsidR="00E20EF1" w:rsidRDefault="00117FE9" w:rsidP="00461B7A">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 xml:space="preserve">Всего стоимость проектов по тепловым сетям </w:t>
            </w:r>
          </w:p>
          <w:p w14:paraId="778BB228" w14:textId="77777777" w:rsidR="00117FE9" w:rsidRPr="00984911" w:rsidRDefault="00117FE9" w:rsidP="00461B7A">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и сооружениям на них</w:t>
            </w:r>
          </w:p>
        </w:tc>
        <w:tc>
          <w:tcPr>
            <w:tcW w:w="406" w:type="dxa"/>
            <w:tcBorders>
              <w:top w:val="nil"/>
              <w:left w:val="single" w:sz="4" w:space="0" w:color="auto"/>
              <w:bottom w:val="single" w:sz="4" w:space="0" w:color="auto"/>
              <w:right w:val="single" w:sz="4" w:space="0" w:color="auto"/>
            </w:tcBorders>
            <w:noWrap/>
            <w:textDirection w:val="btLr"/>
            <w:vAlign w:val="bottom"/>
          </w:tcPr>
          <w:p w14:paraId="453E9135"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42 068,336</w:t>
            </w:r>
          </w:p>
        </w:tc>
        <w:tc>
          <w:tcPr>
            <w:tcW w:w="406" w:type="dxa"/>
            <w:tcBorders>
              <w:top w:val="nil"/>
              <w:left w:val="nil"/>
              <w:bottom w:val="single" w:sz="4" w:space="0" w:color="auto"/>
              <w:right w:val="single" w:sz="4" w:space="0" w:color="auto"/>
            </w:tcBorders>
            <w:noWrap/>
            <w:textDirection w:val="btLr"/>
            <w:vAlign w:val="bottom"/>
          </w:tcPr>
          <w:p w14:paraId="0C556EA8"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43 582,796</w:t>
            </w:r>
          </w:p>
        </w:tc>
        <w:tc>
          <w:tcPr>
            <w:tcW w:w="406" w:type="dxa"/>
            <w:tcBorders>
              <w:top w:val="nil"/>
              <w:left w:val="nil"/>
              <w:bottom w:val="single" w:sz="4" w:space="0" w:color="auto"/>
              <w:right w:val="single" w:sz="4" w:space="0" w:color="auto"/>
            </w:tcBorders>
            <w:noWrap/>
            <w:textDirection w:val="btLr"/>
            <w:vAlign w:val="bottom"/>
          </w:tcPr>
          <w:p w14:paraId="4482D2B0"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45 151,777</w:t>
            </w:r>
          </w:p>
        </w:tc>
        <w:tc>
          <w:tcPr>
            <w:tcW w:w="406" w:type="dxa"/>
            <w:tcBorders>
              <w:top w:val="nil"/>
              <w:left w:val="nil"/>
              <w:bottom w:val="single" w:sz="4" w:space="0" w:color="auto"/>
              <w:right w:val="single" w:sz="4" w:space="0" w:color="auto"/>
            </w:tcBorders>
            <w:noWrap/>
            <w:textDirection w:val="btLr"/>
            <w:vAlign w:val="bottom"/>
          </w:tcPr>
          <w:p w14:paraId="69D9717E"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46 777,241</w:t>
            </w:r>
          </w:p>
        </w:tc>
        <w:tc>
          <w:tcPr>
            <w:tcW w:w="406" w:type="dxa"/>
            <w:tcBorders>
              <w:top w:val="nil"/>
              <w:left w:val="nil"/>
              <w:bottom w:val="single" w:sz="4" w:space="0" w:color="auto"/>
              <w:right w:val="single" w:sz="4" w:space="0" w:color="auto"/>
            </w:tcBorders>
            <w:noWrap/>
            <w:textDirection w:val="btLr"/>
            <w:vAlign w:val="bottom"/>
          </w:tcPr>
          <w:p w14:paraId="55E3DA85"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48 461,221</w:t>
            </w:r>
          </w:p>
        </w:tc>
        <w:tc>
          <w:tcPr>
            <w:tcW w:w="406" w:type="dxa"/>
            <w:tcBorders>
              <w:top w:val="nil"/>
              <w:left w:val="nil"/>
              <w:bottom w:val="single" w:sz="4" w:space="0" w:color="auto"/>
              <w:right w:val="single" w:sz="4" w:space="0" w:color="auto"/>
            </w:tcBorders>
            <w:noWrap/>
            <w:textDirection w:val="btLr"/>
            <w:vAlign w:val="bottom"/>
          </w:tcPr>
          <w:p w14:paraId="214301CD"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50 205,825</w:t>
            </w:r>
          </w:p>
        </w:tc>
        <w:tc>
          <w:tcPr>
            <w:tcW w:w="406" w:type="dxa"/>
            <w:tcBorders>
              <w:top w:val="nil"/>
              <w:left w:val="nil"/>
              <w:bottom w:val="single" w:sz="4" w:space="0" w:color="auto"/>
              <w:right w:val="single" w:sz="4" w:space="0" w:color="auto"/>
            </w:tcBorders>
            <w:noWrap/>
            <w:textDirection w:val="btLr"/>
            <w:vAlign w:val="bottom"/>
          </w:tcPr>
          <w:p w14:paraId="22A8D504"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52 013,235</w:t>
            </w:r>
          </w:p>
        </w:tc>
        <w:tc>
          <w:tcPr>
            <w:tcW w:w="406" w:type="dxa"/>
            <w:tcBorders>
              <w:top w:val="nil"/>
              <w:left w:val="nil"/>
              <w:bottom w:val="single" w:sz="4" w:space="0" w:color="auto"/>
              <w:right w:val="single" w:sz="4" w:space="0" w:color="auto"/>
            </w:tcBorders>
            <w:noWrap/>
            <w:textDirection w:val="btLr"/>
            <w:vAlign w:val="bottom"/>
          </w:tcPr>
          <w:p w14:paraId="4200AF21"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53 885,712</w:t>
            </w:r>
          </w:p>
        </w:tc>
        <w:tc>
          <w:tcPr>
            <w:tcW w:w="406" w:type="dxa"/>
            <w:tcBorders>
              <w:top w:val="nil"/>
              <w:left w:val="nil"/>
              <w:bottom w:val="single" w:sz="4" w:space="0" w:color="auto"/>
              <w:right w:val="single" w:sz="4" w:space="0" w:color="auto"/>
            </w:tcBorders>
            <w:noWrap/>
            <w:textDirection w:val="btLr"/>
            <w:vAlign w:val="bottom"/>
          </w:tcPr>
          <w:p w14:paraId="2F4B5311"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55 825,597</w:t>
            </w:r>
          </w:p>
        </w:tc>
        <w:tc>
          <w:tcPr>
            <w:tcW w:w="406" w:type="dxa"/>
            <w:tcBorders>
              <w:top w:val="nil"/>
              <w:left w:val="nil"/>
              <w:bottom w:val="single" w:sz="4" w:space="0" w:color="auto"/>
              <w:right w:val="single" w:sz="4" w:space="0" w:color="auto"/>
            </w:tcBorders>
            <w:noWrap/>
            <w:textDirection w:val="btLr"/>
            <w:vAlign w:val="bottom"/>
          </w:tcPr>
          <w:p w14:paraId="77BE70FD"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57 835,319</w:t>
            </w:r>
          </w:p>
        </w:tc>
        <w:tc>
          <w:tcPr>
            <w:tcW w:w="406" w:type="dxa"/>
            <w:tcBorders>
              <w:top w:val="nil"/>
              <w:left w:val="nil"/>
              <w:bottom w:val="single" w:sz="4" w:space="0" w:color="auto"/>
              <w:right w:val="single" w:sz="4" w:space="0" w:color="auto"/>
            </w:tcBorders>
            <w:noWrap/>
            <w:textDirection w:val="btLr"/>
            <w:vAlign w:val="bottom"/>
          </w:tcPr>
          <w:p w14:paraId="6001947E"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59 917,390</w:t>
            </w:r>
          </w:p>
        </w:tc>
        <w:tc>
          <w:tcPr>
            <w:tcW w:w="406" w:type="dxa"/>
            <w:tcBorders>
              <w:top w:val="nil"/>
              <w:left w:val="nil"/>
              <w:bottom w:val="single" w:sz="4" w:space="0" w:color="auto"/>
              <w:right w:val="single" w:sz="4" w:space="0" w:color="auto"/>
            </w:tcBorders>
            <w:noWrap/>
            <w:textDirection w:val="btLr"/>
            <w:vAlign w:val="bottom"/>
          </w:tcPr>
          <w:p w14:paraId="37AA85E8"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62 074,416</w:t>
            </w:r>
          </w:p>
        </w:tc>
        <w:tc>
          <w:tcPr>
            <w:tcW w:w="406" w:type="dxa"/>
            <w:tcBorders>
              <w:top w:val="nil"/>
              <w:left w:val="nil"/>
              <w:bottom w:val="single" w:sz="4" w:space="0" w:color="auto"/>
              <w:right w:val="single" w:sz="4" w:space="0" w:color="auto"/>
            </w:tcBorders>
            <w:noWrap/>
            <w:textDirection w:val="btLr"/>
            <w:vAlign w:val="bottom"/>
          </w:tcPr>
          <w:p w14:paraId="23DFF0D8"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64 309,095</w:t>
            </w:r>
          </w:p>
        </w:tc>
        <w:tc>
          <w:tcPr>
            <w:tcW w:w="406" w:type="dxa"/>
            <w:tcBorders>
              <w:top w:val="nil"/>
              <w:left w:val="nil"/>
              <w:bottom w:val="single" w:sz="4" w:space="0" w:color="auto"/>
              <w:right w:val="single" w:sz="4" w:space="0" w:color="auto"/>
            </w:tcBorders>
            <w:noWrap/>
            <w:textDirection w:val="btLr"/>
            <w:vAlign w:val="bottom"/>
          </w:tcPr>
          <w:p w14:paraId="612766F5"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66 624,223</w:t>
            </w:r>
          </w:p>
        </w:tc>
        <w:tc>
          <w:tcPr>
            <w:tcW w:w="406" w:type="dxa"/>
            <w:tcBorders>
              <w:top w:val="nil"/>
              <w:left w:val="nil"/>
              <w:bottom w:val="single" w:sz="4" w:space="0" w:color="auto"/>
              <w:right w:val="single" w:sz="4" w:space="0" w:color="auto"/>
            </w:tcBorders>
            <w:noWrap/>
            <w:textDirection w:val="btLr"/>
            <w:vAlign w:val="bottom"/>
          </w:tcPr>
          <w:p w14:paraId="3FA5B2B3"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69 022,695</w:t>
            </w:r>
          </w:p>
        </w:tc>
        <w:tc>
          <w:tcPr>
            <w:tcW w:w="406" w:type="dxa"/>
            <w:tcBorders>
              <w:top w:val="nil"/>
              <w:left w:val="nil"/>
              <w:bottom w:val="single" w:sz="4" w:space="0" w:color="auto"/>
              <w:right w:val="single" w:sz="4" w:space="0" w:color="auto"/>
            </w:tcBorders>
            <w:noWrap/>
            <w:textDirection w:val="btLr"/>
            <w:vAlign w:val="bottom"/>
          </w:tcPr>
          <w:p w14:paraId="52C553DE"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71 507,512</w:t>
            </w:r>
          </w:p>
        </w:tc>
      </w:tr>
      <w:tr w:rsidR="00117FE9" w:rsidRPr="00984911" w14:paraId="11BB876E" w14:textId="77777777" w:rsidTr="00461B7A">
        <w:trPr>
          <w:trHeight w:val="1134"/>
        </w:trPr>
        <w:tc>
          <w:tcPr>
            <w:tcW w:w="435" w:type="dxa"/>
            <w:tcBorders>
              <w:top w:val="nil"/>
              <w:left w:val="single" w:sz="4" w:space="0" w:color="auto"/>
              <w:bottom w:val="single" w:sz="4" w:space="0" w:color="auto"/>
              <w:right w:val="single" w:sz="4" w:space="0" w:color="auto"/>
            </w:tcBorders>
            <w:noWrap/>
            <w:vAlign w:val="center"/>
          </w:tcPr>
          <w:p w14:paraId="6E891B8D"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w:t>
            </w:r>
          </w:p>
        </w:tc>
        <w:tc>
          <w:tcPr>
            <w:tcW w:w="2065" w:type="dxa"/>
            <w:tcBorders>
              <w:top w:val="nil"/>
              <w:left w:val="nil"/>
              <w:bottom w:val="single" w:sz="4" w:space="0" w:color="auto"/>
              <w:right w:val="nil"/>
            </w:tcBorders>
            <w:vAlign w:val="center"/>
          </w:tcPr>
          <w:p w14:paraId="1CF2D5E7" w14:textId="77777777" w:rsidR="00E20EF1" w:rsidRDefault="00E20EF1" w:rsidP="00461B7A">
            <w:pPr>
              <w:widowControl/>
              <w:autoSpaceDE/>
              <w:autoSpaceDN/>
              <w:adjustRightInd/>
              <w:ind w:firstLine="0"/>
              <w:jc w:val="left"/>
              <w:rPr>
                <w:rFonts w:ascii="Times New Roman" w:hAnsi="Times New Roman" w:cs="Times New Roman"/>
                <w:bCs/>
                <w:color w:val="000000"/>
                <w:sz w:val="16"/>
                <w:szCs w:val="16"/>
              </w:rPr>
            </w:pPr>
            <w:r>
              <w:rPr>
                <w:rFonts w:ascii="Times New Roman" w:hAnsi="Times New Roman" w:cs="Times New Roman"/>
                <w:bCs/>
                <w:color w:val="000000"/>
                <w:sz w:val="16"/>
                <w:szCs w:val="16"/>
              </w:rPr>
              <w:t xml:space="preserve">Всего стоимость проектов по </w:t>
            </w:r>
            <w:r w:rsidR="00117FE9" w:rsidRPr="00984911">
              <w:rPr>
                <w:rFonts w:ascii="Times New Roman" w:hAnsi="Times New Roman" w:cs="Times New Roman"/>
                <w:bCs/>
                <w:color w:val="000000"/>
                <w:sz w:val="16"/>
                <w:szCs w:val="16"/>
              </w:rPr>
              <w:t xml:space="preserve">тепловым сетям и </w:t>
            </w:r>
          </w:p>
          <w:p w14:paraId="2B04C521" w14:textId="77777777" w:rsidR="00117FE9" w:rsidRPr="00984911" w:rsidRDefault="00117FE9" w:rsidP="00461B7A">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сооружениям на них накопленным итогом</w:t>
            </w:r>
          </w:p>
        </w:tc>
        <w:tc>
          <w:tcPr>
            <w:tcW w:w="406" w:type="dxa"/>
            <w:tcBorders>
              <w:top w:val="nil"/>
              <w:left w:val="single" w:sz="4" w:space="0" w:color="auto"/>
              <w:bottom w:val="single" w:sz="4" w:space="0" w:color="auto"/>
              <w:right w:val="single" w:sz="4" w:space="0" w:color="auto"/>
            </w:tcBorders>
            <w:noWrap/>
            <w:textDirection w:val="btLr"/>
            <w:vAlign w:val="bottom"/>
          </w:tcPr>
          <w:p w14:paraId="710B3E07"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42 068,336</w:t>
            </w:r>
          </w:p>
        </w:tc>
        <w:tc>
          <w:tcPr>
            <w:tcW w:w="406" w:type="dxa"/>
            <w:tcBorders>
              <w:top w:val="nil"/>
              <w:left w:val="nil"/>
              <w:bottom w:val="single" w:sz="4" w:space="0" w:color="auto"/>
              <w:right w:val="single" w:sz="4" w:space="0" w:color="auto"/>
            </w:tcBorders>
            <w:noWrap/>
            <w:textDirection w:val="btLr"/>
            <w:vAlign w:val="bottom"/>
          </w:tcPr>
          <w:p w14:paraId="575797D7"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85 651,132</w:t>
            </w:r>
          </w:p>
        </w:tc>
        <w:tc>
          <w:tcPr>
            <w:tcW w:w="406" w:type="dxa"/>
            <w:tcBorders>
              <w:top w:val="nil"/>
              <w:left w:val="nil"/>
              <w:bottom w:val="single" w:sz="4" w:space="0" w:color="auto"/>
              <w:right w:val="single" w:sz="4" w:space="0" w:color="auto"/>
            </w:tcBorders>
            <w:noWrap/>
            <w:textDirection w:val="btLr"/>
            <w:vAlign w:val="bottom"/>
          </w:tcPr>
          <w:p w14:paraId="5668F257"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130 802,909</w:t>
            </w:r>
          </w:p>
        </w:tc>
        <w:tc>
          <w:tcPr>
            <w:tcW w:w="406" w:type="dxa"/>
            <w:tcBorders>
              <w:top w:val="nil"/>
              <w:left w:val="nil"/>
              <w:bottom w:val="single" w:sz="4" w:space="0" w:color="auto"/>
              <w:right w:val="single" w:sz="4" w:space="0" w:color="auto"/>
            </w:tcBorders>
            <w:noWrap/>
            <w:textDirection w:val="btLr"/>
            <w:vAlign w:val="bottom"/>
          </w:tcPr>
          <w:p w14:paraId="1325C847"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177 580,150</w:t>
            </w:r>
          </w:p>
        </w:tc>
        <w:tc>
          <w:tcPr>
            <w:tcW w:w="406" w:type="dxa"/>
            <w:tcBorders>
              <w:top w:val="nil"/>
              <w:left w:val="nil"/>
              <w:bottom w:val="single" w:sz="4" w:space="0" w:color="auto"/>
              <w:right w:val="single" w:sz="4" w:space="0" w:color="auto"/>
            </w:tcBorders>
            <w:noWrap/>
            <w:textDirection w:val="btLr"/>
            <w:vAlign w:val="bottom"/>
          </w:tcPr>
          <w:p w14:paraId="2B810903"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226 041,371</w:t>
            </w:r>
          </w:p>
        </w:tc>
        <w:tc>
          <w:tcPr>
            <w:tcW w:w="406" w:type="dxa"/>
            <w:tcBorders>
              <w:top w:val="nil"/>
              <w:left w:val="nil"/>
              <w:bottom w:val="single" w:sz="4" w:space="0" w:color="auto"/>
              <w:right w:val="single" w:sz="4" w:space="0" w:color="auto"/>
            </w:tcBorders>
            <w:noWrap/>
            <w:textDirection w:val="btLr"/>
            <w:vAlign w:val="bottom"/>
          </w:tcPr>
          <w:p w14:paraId="10437AEE"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276 247,196</w:t>
            </w:r>
          </w:p>
        </w:tc>
        <w:tc>
          <w:tcPr>
            <w:tcW w:w="406" w:type="dxa"/>
            <w:tcBorders>
              <w:top w:val="nil"/>
              <w:left w:val="nil"/>
              <w:bottom w:val="single" w:sz="4" w:space="0" w:color="auto"/>
              <w:right w:val="single" w:sz="4" w:space="0" w:color="auto"/>
            </w:tcBorders>
            <w:noWrap/>
            <w:textDirection w:val="btLr"/>
            <w:vAlign w:val="bottom"/>
          </w:tcPr>
          <w:p w14:paraId="07CFB0D7"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328 260,431</w:t>
            </w:r>
          </w:p>
        </w:tc>
        <w:tc>
          <w:tcPr>
            <w:tcW w:w="406" w:type="dxa"/>
            <w:tcBorders>
              <w:top w:val="nil"/>
              <w:left w:val="nil"/>
              <w:bottom w:val="single" w:sz="4" w:space="0" w:color="auto"/>
              <w:right w:val="single" w:sz="4" w:space="0" w:color="auto"/>
            </w:tcBorders>
            <w:noWrap/>
            <w:textDirection w:val="btLr"/>
            <w:vAlign w:val="bottom"/>
          </w:tcPr>
          <w:p w14:paraId="45BFDA4F"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382 146,143</w:t>
            </w:r>
          </w:p>
        </w:tc>
        <w:tc>
          <w:tcPr>
            <w:tcW w:w="406" w:type="dxa"/>
            <w:tcBorders>
              <w:top w:val="nil"/>
              <w:left w:val="nil"/>
              <w:bottom w:val="single" w:sz="4" w:space="0" w:color="auto"/>
              <w:right w:val="single" w:sz="4" w:space="0" w:color="auto"/>
            </w:tcBorders>
            <w:noWrap/>
            <w:textDirection w:val="btLr"/>
            <w:vAlign w:val="bottom"/>
          </w:tcPr>
          <w:p w14:paraId="6C26D6FF"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437 971,740</w:t>
            </w:r>
          </w:p>
        </w:tc>
        <w:tc>
          <w:tcPr>
            <w:tcW w:w="406" w:type="dxa"/>
            <w:tcBorders>
              <w:top w:val="nil"/>
              <w:left w:val="nil"/>
              <w:bottom w:val="single" w:sz="4" w:space="0" w:color="auto"/>
              <w:right w:val="single" w:sz="4" w:space="0" w:color="auto"/>
            </w:tcBorders>
            <w:noWrap/>
            <w:textDirection w:val="btLr"/>
            <w:vAlign w:val="bottom"/>
          </w:tcPr>
          <w:p w14:paraId="2912EDB9"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495 807,059</w:t>
            </w:r>
          </w:p>
        </w:tc>
        <w:tc>
          <w:tcPr>
            <w:tcW w:w="406" w:type="dxa"/>
            <w:tcBorders>
              <w:top w:val="nil"/>
              <w:left w:val="nil"/>
              <w:bottom w:val="single" w:sz="4" w:space="0" w:color="auto"/>
              <w:right w:val="single" w:sz="4" w:space="0" w:color="auto"/>
            </w:tcBorders>
            <w:noWrap/>
            <w:textDirection w:val="btLr"/>
            <w:vAlign w:val="bottom"/>
          </w:tcPr>
          <w:p w14:paraId="56369A10"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555 724,449</w:t>
            </w:r>
          </w:p>
        </w:tc>
        <w:tc>
          <w:tcPr>
            <w:tcW w:w="406" w:type="dxa"/>
            <w:tcBorders>
              <w:top w:val="nil"/>
              <w:left w:val="nil"/>
              <w:bottom w:val="single" w:sz="4" w:space="0" w:color="auto"/>
              <w:right w:val="single" w:sz="4" w:space="0" w:color="auto"/>
            </w:tcBorders>
            <w:noWrap/>
            <w:textDirection w:val="btLr"/>
            <w:vAlign w:val="bottom"/>
          </w:tcPr>
          <w:p w14:paraId="07C13913"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617 798,865</w:t>
            </w:r>
          </w:p>
        </w:tc>
        <w:tc>
          <w:tcPr>
            <w:tcW w:w="406" w:type="dxa"/>
            <w:tcBorders>
              <w:top w:val="nil"/>
              <w:left w:val="nil"/>
              <w:bottom w:val="single" w:sz="4" w:space="0" w:color="auto"/>
              <w:right w:val="single" w:sz="4" w:space="0" w:color="auto"/>
            </w:tcBorders>
            <w:noWrap/>
            <w:textDirection w:val="btLr"/>
            <w:vAlign w:val="bottom"/>
          </w:tcPr>
          <w:p w14:paraId="1AB7388A"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682 107,960</w:t>
            </w:r>
          </w:p>
        </w:tc>
        <w:tc>
          <w:tcPr>
            <w:tcW w:w="406" w:type="dxa"/>
            <w:tcBorders>
              <w:top w:val="nil"/>
              <w:left w:val="nil"/>
              <w:bottom w:val="single" w:sz="4" w:space="0" w:color="auto"/>
              <w:right w:val="single" w:sz="4" w:space="0" w:color="auto"/>
            </w:tcBorders>
            <w:noWrap/>
            <w:textDirection w:val="btLr"/>
            <w:vAlign w:val="bottom"/>
          </w:tcPr>
          <w:p w14:paraId="0200C72D"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748 732,183</w:t>
            </w:r>
          </w:p>
        </w:tc>
        <w:tc>
          <w:tcPr>
            <w:tcW w:w="406" w:type="dxa"/>
            <w:tcBorders>
              <w:top w:val="nil"/>
              <w:left w:val="nil"/>
              <w:bottom w:val="single" w:sz="4" w:space="0" w:color="auto"/>
              <w:right w:val="single" w:sz="4" w:space="0" w:color="auto"/>
            </w:tcBorders>
            <w:noWrap/>
            <w:textDirection w:val="btLr"/>
            <w:vAlign w:val="bottom"/>
          </w:tcPr>
          <w:p w14:paraId="72E5AFEF"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817 754,877</w:t>
            </w:r>
          </w:p>
        </w:tc>
        <w:tc>
          <w:tcPr>
            <w:tcW w:w="406" w:type="dxa"/>
            <w:tcBorders>
              <w:top w:val="nil"/>
              <w:left w:val="nil"/>
              <w:bottom w:val="single" w:sz="4" w:space="0" w:color="auto"/>
              <w:right w:val="single" w:sz="4" w:space="0" w:color="auto"/>
            </w:tcBorders>
            <w:noWrap/>
            <w:textDirection w:val="btLr"/>
            <w:vAlign w:val="bottom"/>
          </w:tcPr>
          <w:p w14:paraId="709B5291" w14:textId="77777777" w:rsidR="00117FE9" w:rsidRPr="00984911" w:rsidRDefault="00117FE9" w:rsidP="00461B7A">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889 262,389</w:t>
            </w:r>
          </w:p>
        </w:tc>
      </w:tr>
    </w:tbl>
    <w:p w14:paraId="62473916" w14:textId="77777777" w:rsidR="00E417D9" w:rsidRPr="00984911" w:rsidRDefault="00E417D9" w:rsidP="00984911">
      <w:pPr>
        <w:widowControl/>
        <w:autoSpaceDE/>
        <w:autoSpaceDN/>
        <w:adjustRightInd/>
        <w:spacing w:line="360" w:lineRule="auto"/>
        <w:ind w:firstLine="0"/>
        <w:jc w:val="left"/>
        <w:rPr>
          <w:rFonts w:ascii="Times New Roman" w:hAnsi="Times New Roman" w:cs="Times New Roman"/>
        </w:rPr>
      </w:pPr>
    </w:p>
    <w:p w14:paraId="6165EEAF" w14:textId="77777777" w:rsidR="002C0674" w:rsidRDefault="002C0674" w:rsidP="00755A57">
      <w:pPr>
        <w:widowControl/>
        <w:autoSpaceDE/>
        <w:autoSpaceDN/>
        <w:adjustRightInd/>
        <w:spacing w:line="360" w:lineRule="auto"/>
        <w:ind w:firstLine="0"/>
        <w:jc w:val="left"/>
      </w:pPr>
    </w:p>
    <w:p w14:paraId="1E82ACC8" w14:textId="77777777" w:rsidR="002C0674" w:rsidRDefault="002C0674" w:rsidP="00755A57">
      <w:pPr>
        <w:widowControl/>
        <w:autoSpaceDE/>
        <w:autoSpaceDN/>
        <w:adjustRightInd/>
        <w:spacing w:line="360" w:lineRule="auto"/>
        <w:ind w:firstLine="0"/>
        <w:jc w:val="left"/>
      </w:pPr>
    </w:p>
    <w:p w14:paraId="162B3C24" w14:textId="77777777" w:rsidR="002C0674" w:rsidRDefault="002C0674" w:rsidP="00755A57">
      <w:pPr>
        <w:widowControl/>
        <w:autoSpaceDE/>
        <w:autoSpaceDN/>
        <w:adjustRightInd/>
        <w:spacing w:line="360" w:lineRule="auto"/>
        <w:ind w:firstLine="0"/>
        <w:jc w:val="left"/>
      </w:pPr>
    </w:p>
    <w:p w14:paraId="13AEEF7F" w14:textId="77777777" w:rsidR="002C0674" w:rsidRDefault="002C0674" w:rsidP="00755A57">
      <w:pPr>
        <w:widowControl/>
        <w:autoSpaceDE/>
        <w:autoSpaceDN/>
        <w:adjustRightInd/>
        <w:spacing w:line="360" w:lineRule="auto"/>
        <w:ind w:firstLine="0"/>
        <w:jc w:val="left"/>
      </w:pPr>
    </w:p>
    <w:p w14:paraId="39269A60" w14:textId="77777777" w:rsidR="002C0674" w:rsidRDefault="002C0674" w:rsidP="00755A57">
      <w:pPr>
        <w:widowControl/>
        <w:autoSpaceDE/>
        <w:autoSpaceDN/>
        <w:adjustRightInd/>
        <w:spacing w:line="360" w:lineRule="auto"/>
        <w:ind w:firstLine="0"/>
        <w:jc w:val="left"/>
      </w:pPr>
    </w:p>
    <w:p w14:paraId="18FD3A68" w14:textId="77777777" w:rsidR="002C0674" w:rsidRDefault="002C0674" w:rsidP="00755A57">
      <w:pPr>
        <w:widowControl/>
        <w:autoSpaceDE/>
        <w:autoSpaceDN/>
        <w:adjustRightInd/>
        <w:spacing w:line="360" w:lineRule="auto"/>
        <w:ind w:firstLine="0"/>
        <w:jc w:val="left"/>
      </w:pPr>
    </w:p>
    <w:p w14:paraId="45B65FFA" w14:textId="77777777" w:rsidR="002C0674" w:rsidRDefault="002C0674" w:rsidP="00755A57">
      <w:pPr>
        <w:widowControl/>
        <w:autoSpaceDE/>
        <w:autoSpaceDN/>
        <w:adjustRightInd/>
        <w:spacing w:line="360" w:lineRule="auto"/>
        <w:ind w:firstLine="0"/>
        <w:jc w:val="left"/>
        <w:sectPr w:rsidR="002C0674" w:rsidSect="00C3503A">
          <w:pgSz w:w="11906" w:h="16838"/>
          <w:pgMar w:top="1134" w:right="567" w:bottom="1701" w:left="1134" w:header="709" w:footer="709" w:gutter="0"/>
          <w:cols w:space="708"/>
          <w:docGrid w:linePitch="360"/>
        </w:sectPr>
      </w:pPr>
    </w:p>
    <w:p w14:paraId="008CDC81" w14:textId="77777777" w:rsidR="002C0674" w:rsidRDefault="002C0674" w:rsidP="007B7837">
      <w:pPr>
        <w:pStyle w:val="13"/>
      </w:pPr>
      <w:bookmarkStart w:id="69" w:name="_Toc50115766"/>
      <w:r>
        <w:lastRenderedPageBreak/>
        <w:t>7 Предложения по переводу открытых систем теплоснабжения (горячего водоснабжения) в закрытые системы горячего водоснабжения</w:t>
      </w:r>
      <w:bookmarkEnd w:id="69"/>
    </w:p>
    <w:p w14:paraId="36F3FCCF"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Горячее водоснабжение большинства потребителей в системе теплоснабжения ЗАТО. Северск организовано по открытой схеме. </w:t>
      </w:r>
    </w:p>
    <w:p w14:paraId="493650AA"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В соответствии Федеральным законом от 7 декабря 2011 года N 416-ФЗ «О водоснабжении и водоотведении»:</w:t>
      </w:r>
    </w:p>
    <w:p w14:paraId="43C1694B"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w:t>
      </w:r>
    </w:p>
    <w:p w14:paraId="6DF12C6C"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584224B1"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7C868512"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Таким образом, в соответствии с действующим законодательством, необходимо предусмотреть перевод потребителей </w:t>
      </w:r>
      <w:proofErr w:type="spellStart"/>
      <w:r w:rsidRPr="00984911">
        <w:rPr>
          <w:rFonts w:ascii="Times New Roman" w:hAnsi="Times New Roman" w:cs="Times New Roman"/>
        </w:rPr>
        <w:t>энергоисточников</w:t>
      </w:r>
      <w:proofErr w:type="spellEnd"/>
      <w:r w:rsidRPr="00984911">
        <w:rPr>
          <w:rFonts w:ascii="Times New Roman" w:hAnsi="Times New Roman" w:cs="Times New Roman"/>
        </w:rPr>
        <w:t xml:space="preserve"> ЗАТО Северск на «закрытую» схему присоединения системы ГВС.</w:t>
      </w:r>
    </w:p>
    <w:p w14:paraId="4FABFD86"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В процессе доработки и актуализации схемы теплоснабжения были рассмотрены различные широко известные варианты перевода системы ГВС на «закрытую» схему (в том числе учитывались варианты предложенные  при энергетическом обследовании системы теплоснабжения):</w:t>
      </w:r>
    </w:p>
    <w:p w14:paraId="1429CC6F" w14:textId="77777777" w:rsidR="002C0674" w:rsidRPr="00984911" w:rsidRDefault="002C0674" w:rsidP="00755A57">
      <w:pPr>
        <w:pStyle w:val="2"/>
      </w:pPr>
      <w:bookmarkStart w:id="70" w:name="_Toc42341544"/>
      <w:bookmarkStart w:id="71" w:name="_Toc50115767"/>
      <w:r w:rsidRPr="00984911">
        <w:t>7.1 Вариант  с ЦТП</w:t>
      </w:r>
      <w:bookmarkEnd w:id="70"/>
      <w:bookmarkEnd w:id="71"/>
    </w:p>
    <w:p w14:paraId="22946E21" w14:textId="77777777" w:rsidR="002C0674" w:rsidRPr="00984911" w:rsidRDefault="002C0674" w:rsidP="00755A57">
      <w:pPr>
        <w:spacing w:line="360" w:lineRule="auto"/>
        <w:ind w:firstLine="709"/>
        <w:rPr>
          <w:rFonts w:ascii="Times New Roman" w:hAnsi="Times New Roman" w:cs="Times New Roman"/>
          <w:spacing w:val="6"/>
          <w:lang w:eastAsia="en-US"/>
        </w:rPr>
      </w:pPr>
      <w:r w:rsidRPr="00984911">
        <w:rPr>
          <w:rFonts w:ascii="Times New Roman" w:hAnsi="Times New Roman" w:cs="Times New Roman"/>
          <w:spacing w:val="6"/>
          <w:lang w:eastAsia="en-US"/>
        </w:rPr>
        <w:t>Теплоноситель от источника тепловой энергии по существующей двухтрубной системе теплоснабжения подается к центральным тепловым пунктам (ЦТП), устанавливаемым, в зависимости от величин тепловых нагрузок, на один или несколько кварталов города. Далее, от ЦТП до каждого здания теплоноситель системы отопления поступает по уже существующим трубопроводам тепловой сети, а теплоноситель для горячего водоснабжения по вновь прокладываемым подающим и циркуляционным трубопроводам системы горячего водоснабжения (ГВС).</w:t>
      </w:r>
    </w:p>
    <w:p w14:paraId="3351BD7C" w14:textId="77777777" w:rsidR="002C0674" w:rsidRPr="00984911" w:rsidRDefault="002C0674" w:rsidP="00755A57">
      <w:pPr>
        <w:pStyle w:val="2"/>
      </w:pPr>
      <w:bookmarkStart w:id="72" w:name="_Toc42341545"/>
      <w:bookmarkStart w:id="73" w:name="_Toc50115768"/>
      <w:r w:rsidRPr="00984911">
        <w:lastRenderedPageBreak/>
        <w:t>7.2 Установка электрических водонагревателей</w:t>
      </w:r>
      <w:bookmarkEnd w:id="72"/>
      <w:bookmarkEnd w:id="73"/>
    </w:p>
    <w:p w14:paraId="61DEFB30"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В каждом доме, или группе домов устанавливается накопительная емкость (электрический водонагреватель), которые</w:t>
      </w:r>
      <w:r w:rsidR="00765183">
        <w:rPr>
          <w:rFonts w:ascii="Times New Roman" w:hAnsi="Times New Roman" w:cs="Times New Roman"/>
          <w:lang w:eastAsia="en-US"/>
        </w:rPr>
        <w:t xml:space="preserve"> </w:t>
      </w:r>
      <w:r w:rsidRPr="00984911">
        <w:rPr>
          <w:rFonts w:ascii="Times New Roman" w:hAnsi="Times New Roman" w:cs="Times New Roman"/>
          <w:lang w:eastAsia="en-US"/>
        </w:rPr>
        <w:t>представляют собой теплоизолированные емкости с нагревательным элементом внутри и облицовкой снаружи.</w:t>
      </w:r>
    </w:p>
    <w:p w14:paraId="425742AB"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Такие приборы снабжены элементами управления температурой нагрева и мощностью. Вода нагревается до заданного уровня, который далее поддерживается автоматически, с помощью термостата, по мере необходимости включающего и выключающего ТЭН.</w:t>
      </w:r>
    </w:p>
    <w:p w14:paraId="28A578FB" w14:textId="77777777" w:rsidR="002C0674" w:rsidRPr="00984911" w:rsidRDefault="002C0674" w:rsidP="00755A57">
      <w:pPr>
        <w:pStyle w:val="2"/>
      </w:pPr>
      <w:bookmarkStart w:id="74" w:name="_Toc42341546"/>
      <w:bookmarkStart w:id="75" w:name="_Toc50115769"/>
      <w:r w:rsidRPr="00984911">
        <w:t>7.3 Установка Автоматических индивидуальных тепловых пунктов (АИТП)</w:t>
      </w:r>
      <w:bookmarkEnd w:id="74"/>
      <w:bookmarkEnd w:id="75"/>
    </w:p>
    <w:p w14:paraId="6F1F0D5F"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Этот вариант предусматривает реконструкцию системы горячего водоснабжения путем монтажа в каждо</w:t>
      </w:r>
      <w:r w:rsidR="00984911">
        <w:rPr>
          <w:rFonts w:ascii="Times New Roman" w:hAnsi="Times New Roman" w:cs="Times New Roman"/>
          <w:lang w:eastAsia="en-US"/>
        </w:rPr>
        <w:t>м</w:t>
      </w:r>
      <w:r w:rsidRPr="00984911">
        <w:rPr>
          <w:rFonts w:ascii="Times New Roman" w:hAnsi="Times New Roman" w:cs="Times New Roman"/>
          <w:lang w:eastAsia="en-US"/>
        </w:rPr>
        <w:t xml:space="preserve"> здании – потребители ГВС автоматизированного индивидуального теплового пункта. АИТП размещается непосредственно в здании (как правило</w:t>
      </w:r>
      <w:r w:rsidR="00984911">
        <w:rPr>
          <w:rFonts w:ascii="Times New Roman" w:hAnsi="Times New Roman" w:cs="Times New Roman"/>
          <w:lang w:eastAsia="en-US"/>
        </w:rPr>
        <w:t>,</w:t>
      </w:r>
      <w:r w:rsidRPr="00984911">
        <w:rPr>
          <w:rFonts w:ascii="Times New Roman" w:hAnsi="Times New Roman" w:cs="Times New Roman"/>
          <w:lang w:eastAsia="en-US"/>
        </w:rPr>
        <w:t xml:space="preserve"> в подвальных помещениях), которое отапливается и для которого готовится горячая вода. При этом строительства дополнительных трубопроводов тепловой сети не требуется. Для обеспечения циркуляции в системе отопления предусматриваются циркуляционные насосы.</w:t>
      </w:r>
    </w:p>
    <w:p w14:paraId="1550EDB3"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 xml:space="preserve">Рассмотрев достоинства и недостатки каждого варианта, был осуществлен выбор рекомендуемого варианта перевода  на «закрытую» систему ГВС. </w:t>
      </w:r>
    </w:p>
    <w:p w14:paraId="5CBBACFD" w14:textId="77777777" w:rsidR="002C0674" w:rsidRPr="00984911" w:rsidRDefault="002C0674" w:rsidP="00755A57">
      <w:pPr>
        <w:pStyle w:val="2"/>
      </w:pPr>
      <w:bookmarkStart w:id="76" w:name="_Toc42341547"/>
      <w:bookmarkStart w:id="77" w:name="_Toc50115770"/>
      <w:r w:rsidRPr="00984911">
        <w:t xml:space="preserve">7.4 Рекомендуемый вариант </w:t>
      </w:r>
      <w:r w:rsidR="00984911">
        <w:t>–</w:t>
      </w:r>
      <w:r w:rsidRPr="00984911">
        <w:t xml:space="preserve"> вариант с установкой АИТП</w:t>
      </w:r>
      <w:bookmarkEnd w:id="76"/>
      <w:bookmarkEnd w:id="77"/>
    </w:p>
    <w:p w14:paraId="26E85242"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Рекомендуемый вариант имеет следующие преимущества:</w:t>
      </w:r>
    </w:p>
    <w:p w14:paraId="39A87A7B"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Не требуется строительство дополнительных трубопроводов тепловой сети.</w:t>
      </w:r>
    </w:p>
    <w:p w14:paraId="0F6F859F"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Гидравлическая независимость систем потребителей от параметров работы внешней сети.</w:t>
      </w:r>
    </w:p>
    <w:p w14:paraId="4465DC6F"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Автоматизация процесса всего теплоснабжения здания (а не только ГВС) с возможностью погодного регулирования температуры теплоносителя, автоматизированного сбора данных и отдельного учета потребленной тепловой энергии здания на нужды отопления и ГВС</w:t>
      </w:r>
    </w:p>
    <w:p w14:paraId="12C66698"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Взаимозаменяемость отдельных блоков и узлов в схемах с различной конфигурацией.</w:t>
      </w:r>
    </w:p>
    <w:p w14:paraId="605A87A5" w14:textId="77777777" w:rsidR="002C0674" w:rsidRPr="00984911" w:rsidRDefault="002C0674" w:rsidP="00755A57">
      <w:pPr>
        <w:tabs>
          <w:tab w:val="left" w:pos="720"/>
          <w:tab w:val="left" w:pos="993"/>
        </w:tabs>
        <w:spacing w:line="360" w:lineRule="auto"/>
        <w:rPr>
          <w:rFonts w:ascii="Times New Roman" w:hAnsi="Times New Roman" w:cs="Times New Roman"/>
          <w:lang w:eastAsia="en-US"/>
        </w:rPr>
      </w:pPr>
      <w:r w:rsidRPr="00984911">
        <w:rPr>
          <w:rFonts w:ascii="Times New Roman" w:hAnsi="Times New Roman" w:cs="Times New Roman"/>
          <w:lang w:eastAsia="en-US"/>
        </w:rPr>
        <w:t>Принципиальная схема оборудования узлов с установкой АИТП и стоимостная оценка мероприятий по переводу на «закрытую» систему ГВС с установкой АИТП приведена в Томе 8 обосновывающих материалов.</w:t>
      </w:r>
    </w:p>
    <w:p w14:paraId="0C12A826" w14:textId="77777777" w:rsidR="002C0674" w:rsidRPr="00984911" w:rsidRDefault="002C0674" w:rsidP="00755A57">
      <w:pPr>
        <w:tabs>
          <w:tab w:val="left" w:pos="720"/>
          <w:tab w:val="left" w:pos="993"/>
        </w:tabs>
        <w:spacing w:line="360" w:lineRule="auto"/>
        <w:rPr>
          <w:rFonts w:ascii="Times New Roman" w:hAnsi="Times New Roman" w:cs="Times New Roman"/>
          <w:i/>
          <w:lang w:eastAsia="en-US"/>
        </w:rPr>
      </w:pPr>
      <w:r w:rsidRPr="00984911">
        <w:rPr>
          <w:rFonts w:ascii="Times New Roman" w:hAnsi="Times New Roman" w:cs="Times New Roman"/>
          <w:i/>
          <w:lang w:eastAsia="en-US"/>
        </w:rPr>
        <w:t>Следует отметить, что основной  проблемой при реализации обозначенного варианта являются необходимость реконструкции системы холодного водоснабжения в масштабах всего ЗАТО Северск включая увеличение мощности водозаборных и водоочистных сооружений, замены части существующих водоводов  для увеличения их пропускной способности с целью обеспечения требуемых расходов холодной воды для системы ГВС. Данную проблему и пути её решения рекомендуется рассмотреть при очередной актуализации схемы водоснабжения и водоотведения ЗАТО Северск.</w:t>
      </w:r>
    </w:p>
    <w:bookmarkEnd w:id="68"/>
    <w:p w14:paraId="42C9802A" w14:textId="77777777" w:rsidR="002C0674" w:rsidRPr="00984911" w:rsidRDefault="002C0674" w:rsidP="00C777A7">
      <w:pPr>
        <w:pStyle w:val="13"/>
      </w:pPr>
      <w:r w:rsidRPr="00984911">
        <w:br w:type="page"/>
      </w:r>
      <w:bookmarkStart w:id="78" w:name="_Toc50115771"/>
      <w:r w:rsidRPr="00984911">
        <w:lastRenderedPageBreak/>
        <w:t>8 Перспективные топливные балансы</w:t>
      </w:r>
      <w:bookmarkEnd w:id="78"/>
    </w:p>
    <w:p w14:paraId="4746943D" w14:textId="77777777" w:rsidR="002C0674" w:rsidRPr="00984911" w:rsidRDefault="002C0674" w:rsidP="00C777A7">
      <w:pPr>
        <w:pStyle w:val="2"/>
      </w:pPr>
      <w:bookmarkStart w:id="79" w:name="_Toc50115772"/>
      <w:bookmarkStart w:id="80" w:name="sub_1141"/>
      <w:r w:rsidRPr="00984911">
        <w:t>8.1Перспективные топливные балансы для обеспечения нормативного функционирования источников тепловой энергии на территории ЗАТО Северск</w:t>
      </w:r>
      <w:bookmarkEnd w:id="79"/>
    </w:p>
    <w:p w14:paraId="79B1BED9" w14:textId="77777777" w:rsidR="002C0674" w:rsidRPr="00984911" w:rsidRDefault="002C0674" w:rsidP="00C777A7">
      <w:pPr>
        <w:pStyle w:val="3"/>
      </w:pPr>
      <w:r w:rsidRPr="00984911">
        <w:t xml:space="preserve">8.1.1 Перспективные топливные балансы ЕТО на базе ТЭЦ  </w:t>
      </w:r>
    </w:p>
    <w:p w14:paraId="32F3911B" w14:textId="77777777" w:rsidR="00434C9E" w:rsidRDefault="002C0674" w:rsidP="00D96B26">
      <w:pPr>
        <w:spacing w:line="360" w:lineRule="auto"/>
      </w:pPr>
      <w:r w:rsidRPr="00984911">
        <w:t xml:space="preserve">Перспективные топливные балансы системы теплоснабжения ЗАТО Северск в зоне ЕТО на базе ТЭЦ приведены в Книге 10 «Перспективные топливные балансы» Обосновывающих материалов к схеме теплоснабжения ЗАТО Северск до </w:t>
      </w:r>
      <w:smartTag w:uri="urn:schemas-microsoft-com:office:smarttags" w:element="metricconverter">
        <w:smartTagPr>
          <w:attr w:name="ProductID" w:val="22,2 м"/>
        </w:smartTagPr>
        <w:r w:rsidRPr="00984911">
          <w:t>2035 г</w:t>
        </w:r>
      </w:smartTag>
      <w:r w:rsidRPr="00984911">
        <w:t>.</w:t>
      </w:r>
    </w:p>
    <w:p w14:paraId="45127F77" w14:textId="77777777" w:rsidR="002C0674" w:rsidRPr="00984911" w:rsidRDefault="00434C9E" w:rsidP="00D96B26">
      <w:pPr>
        <w:spacing w:line="360" w:lineRule="auto"/>
      </w:pPr>
      <w:r>
        <w:t xml:space="preserve">Расчет показателей удельных расходов условного топлива в Таблице 8.1 с 2019 по 2021 год выполнен с применение пропорционального метода </w:t>
      </w:r>
      <w:r w:rsidR="00F13660">
        <w:t>отнесения затрат топлива на отпу</w:t>
      </w:r>
      <w:r>
        <w:t xml:space="preserve">щенную электрическую и тепловую энергии, </w:t>
      </w:r>
      <w:r w:rsidR="00F13660">
        <w:t xml:space="preserve">а с 2022 года – физическим, это связано с переходом с 2022 года филиала АО «РИР» в г. Северске на физический метод распределения затрат топлива. </w:t>
      </w:r>
      <w:r>
        <w:t xml:space="preserve">  </w:t>
      </w:r>
      <w:r w:rsidR="002C0674" w:rsidRPr="00984911">
        <w:t xml:space="preserve"> </w:t>
      </w:r>
    </w:p>
    <w:p w14:paraId="71B0DD15" w14:textId="77777777" w:rsidR="002C0674" w:rsidRDefault="002C0674" w:rsidP="00D96B26">
      <w:pPr>
        <w:spacing w:line="360" w:lineRule="auto"/>
      </w:pPr>
      <w:r w:rsidRPr="00984911">
        <w:t xml:space="preserve"> В таблице 8.1 представлены прогнозные значения основных показателей топливно-энергетического баланса ТЭЦ  с указанием перспективных удельных расходов топлива.</w:t>
      </w:r>
    </w:p>
    <w:p w14:paraId="291E5B34" w14:textId="77777777" w:rsidR="002C0674" w:rsidRDefault="002C0674" w:rsidP="00D96B26"/>
    <w:p w14:paraId="0C9D9503" w14:textId="77777777" w:rsidR="002C0674" w:rsidRDefault="002C0674" w:rsidP="00D96B26"/>
    <w:p w14:paraId="146A53A2" w14:textId="77777777" w:rsidR="002C0674" w:rsidRDefault="002C0674" w:rsidP="00D96B26">
      <w:pPr>
        <w:sectPr w:rsidR="002C0674" w:rsidSect="00F8459A">
          <w:pgSz w:w="11906" w:h="16838"/>
          <w:pgMar w:top="1134" w:right="566" w:bottom="1134" w:left="1134" w:header="708" w:footer="708" w:gutter="0"/>
          <w:cols w:space="708"/>
          <w:docGrid w:linePitch="360"/>
        </w:sectPr>
      </w:pPr>
    </w:p>
    <w:p w14:paraId="4E172287" w14:textId="77777777" w:rsidR="002C0674" w:rsidRPr="00984911" w:rsidRDefault="002C0674" w:rsidP="0034563C">
      <w:pPr>
        <w:pStyle w:val="ConsPlusNormal"/>
        <w:spacing w:line="360" w:lineRule="auto"/>
        <w:jc w:val="both"/>
        <w:rPr>
          <w:sz w:val="28"/>
          <w:szCs w:val="28"/>
        </w:rPr>
      </w:pPr>
      <w:r w:rsidRPr="00984911">
        <w:rPr>
          <w:sz w:val="24"/>
          <w:szCs w:val="24"/>
        </w:rPr>
        <w:lastRenderedPageBreak/>
        <w:t>Таблица 8.1 – Топливно-энергетический баланс ТЭЦ</w:t>
      </w:r>
    </w:p>
    <w:tbl>
      <w:tblPr>
        <w:tblpPr w:leftFromText="180" w:rightFromText="180" w:vertAnchor="text" w:tblpY="1"/>
        <w:tblOverlap w:val="never"/>
        <w:tblW w:w="5000" w:type="pct"/>
        <w:tblLayout w:type="fixed"/>
        <w:tblCellMar>
          <w:top w:w="102" w:type="dxa"/>
          <w:left w:w="62" w:type="dxa"/>
          <w:bottom w:w="102" w:type="dxa"/>
          <w:right w:w="62" w:type="dxa"/>
        </w:tblCellMar>
        <w:tblLook w:val="0000" w:firstRow="0" w:lastRow="0" w:firstColumn="0" w:lastColumn="0" w:noHBand="0" w:noVBand="0"/>
      </w:tblPr>
      <w:tblGrid>
        <w:gridCol w:w="1110"/>
        <w:gridCol w:w="750"/>
        <w:gridCol w:w="725"/>
        <w:gridCol w:w="1285"/>
        <w:gridCol w:w="671"/>
        <w:gridCol w:w="700"/>
        <w:gridCol w:w="1002"/>
        <w:gridCol w:w="697"/>
        <w:gridCol w:w="697"/>
        <w:gridCol w:w="697"/>
        <w:gridCol w:w="697"/>
        <w:gridCol w:w="697"/>
        <w:gridCol w:w="651"/>
        <w:gridCol w:w="651"/>
        <w:gridCol w:w="651"/>
        <w:gridCol w:w="651"/>
        <w:gridCol w:w="651"/>
        <w:gridCol w:w="651"/>
        <w:gridCol w:w="642"/>
      </w:tblGrid>
      <w:tr w:rsidR="008D6509" w:rsidRPr="00984911" w14:paraId="453621FF" w14:textId="77777777" w:rsidTr="008D6509">
        <w:tc>
          <w:tcPr>
            <w:tcW w:w="389" w:type="pct"/>
            <w:tcBorders>
              <w:top w:val="single" w:sz="4" w:space="0" w:color="auto"/>
              <w:left w:val="single" w:sz="4" w:space="0" w:color="auto"/>
              <w:bottom w:val="single" w:sz="4" w:space="0" w:color="auto"/>
              <w:right w:val="single" w:sz="4" w:space="0" w:color="auto"/>
            </w:tcBorders>
          </w:tcPr>
          <w:p w14:paraId="6894631E" w14:textId="77777777" w:rsidR="002C0674" w:rsidRPr="00984911" w:rsidRDefault="002C0674" w:rsidP="007C2337">
            <w:pPr>
              <w:pStyle w:val="ConsPlusNormal"/>
              <w:jc w:val="center"/>
              <w:rPr>
                <w:sz w:val="16"/>
                <w:szCs w:val="16"/>
              </w:rPr>
            </w:pPr>
            <w:r w:rsidRPr="00984911">
              <w:rPr>
                <w:sz w:val="16"/>
                <w:szCs w:val="16"/>
              </w:rPr>
              <w:t>Показатель</w:t>
            </w:r>
          </w:p>
        </w:tc>
        <w:tc>
          <w:tcPr>
            <w:tcW w:w="263" w:type="pct"/>
            <w:tcBorders>
              <w:top w:val="single" w:sz="4" w:space="0" w:color="auto"/>
              <w:left w:val="single" w:sz="4" w:space="0" w:color="auto"/>
              <w:bottom w:val="single" w:sz="4" w:space="0" w:color="auto"/>
              <w:right w:val="single" w:sz="4" w:space="0" w:color="auto"/>
            </w:tcBorders>
          </w:tcPr>
          <w:p w14:paraId="1FAB5A14" w14:textId="77777777" w:rsidR="002C0674" w:rsidRPr="00984911" w:rsidRDefault="002C0674" w:rsidP="007C2337">
            <w:pPr>
              <w:pStyle w:val="ConsPlusNormal"/>
              <w:jc w:val="center"/>
              <w:rPr>
                <w:sz w:val="16"/>
                <w:szCs w:val="16"/>
              </w:rPr>
            </w:pPr>
            <w:r w:rsidRPr="00984911">
              <w:rPr>
                <w:sz w:val="16"/>
                <w:szCs w:val="16"/>
              </w:rPr>
              <w:t>Един. изм.</w:t>
            </w:r>
          </w:p>
        </w:tc>
        <w:tc>
          <w:tcPr>
            <w:tcW w:w="254" w:type="pct"/>
            <w:tcBorders>
              <w:top w:val="single" w:sz="4" w:space="0" w:color="auto"/>
              <w:left w:val="single" w:sz="4" w:space="0" w:color="auto"/>
              <w:bottom w:val="single" w:sz="4" w:space="0" w:color="auto"/>
              <w:right w:val="single" w:sz="4" w:space="0" w:color="auto"/>
            </w:tcBorders>
          </w:tcPr>
          <w:p w14:paraId="0BAB857D" w14:textId="77777777" w:rsidR="002C0674" w:rsidRPr="00984911" w:rsidRDefault="002C0674" w:rsidP="007C2337">
            <w:pPr>
              <w:pStyle w:val="ConsPlusNormal"/>
              <w:jc w:val="center"/>
              <w:rPr>
                <w:sz w:val="16"/>
                <w:szCs w:val="16"/>
              </w:rPr>
            </w:pPr>
            <w:r w:rsidRPr="00984911">
              <w:rPr>
                <w:sz w:val="16"/>
                <w:szCs w:val="16"/>
              </w:rPr>
              <w:t>2019*</w:t>
            </w:r>
          </w:p>
        </w:tc>
        <w:tc>
          <w:tcPr>
            <w:tcW w:w="450" w:type="pct"/>
            <w:tcBorders>
              <w:top w:val="single" w:sz="4" w:space="0" w:color="auto"/>
              <w:left w:val="single" w:sz="4" w:space="0" w:color="auto"/>
              <w:bottom w:val="single" w:sz="4" w:space="0" w:color="auto"/>
              <w:right w:val="single" w:sz="4" w:space="0" w:color="auto"/>
            </w:tcBorders>
          </w:tcPr>
          <w:p w14:paraId="4E2CC62E" w14:textId="77777777" w:rsidR="002C0674" w:rsidRPr="00984911" w:rsidRDefault="002C0674" w:rsidP="007C2337">
            <w:pPr>
              <w:pStyle w:val="ConsPlusNormal"/>
              <w:jc w:val="center"/>
              <w:rPr>
                <w:sz w:val="16"/>
                <w:szCs w:val="16"/>
              </w:rPr>
            </w:pPr>
            <w:r w:rsidRPr="00984911">
              <w:rPr>
                <w:sz w:val="16"/>
                <w:szCs w:val="16"/>
              </w:rPr>
              <w:t>2020</w:t>
            </w:r>
            <w:r w:rsidR="004659EC">
              <w:rPr>
                <w:sz w:val="16"/>
                <w:szCs w:val="16"/>
              </w:rPr>
              <w:t>*</w:t>
            </w:r>
          </w:p>
        </w:tc>
        <w:tc>
          <w:tcPr>
            <w:tcW w:w="235" w:type="pct"/>
            <w:tcBorders>
              <w:top w:val="single" w:sz="4" w:space="0" w:color="auto"/>
              <w:left w:val="single" w:sz="4" w:space="0" w:color="auto"/>
              <w:bottom w:val="single" w:sz="4" w:space="0" w:color="auto"/>
              <w:right w:val="single" w:sz="4" w:space="0" w:color="auto"/>
            </w:tcBorders>
          </w:tcPr>
          <w:p w14:paraId="26BBAE46" w14:textId="77777777" w:rsidR="002C0674" w:rsidRPr="00984911" w:rsidRDefault="002C0674" w:rsidP="007C2337">
            <w:pPr>
              <w:pStyle w:val="ConsPlusNormal"/>
              <w:jc w:val="center"/>
              <w:rPr>
                <w:sz w:val="16"/>
                <w:szCs w:val="16"/>
              </w:rPr>
            </w:pPr>
            <w:r w:rsidRPr="00984911">
              <w:rPr>
                <w:sz w:val="16"/>
                <w:szCs w:val="16"/>
              </w:rPr>
              <w:t>2021</w:t>
            </w:r>
          </w:p>
        </w:tc>
        <w:tc>
          <w:tcPr>
            <w:tcW w:w="245" w:type="pct"/>
            <w:tcBorders>
              <w:top w:val="single" w:sz="4" w:space="0" w:color="auto"/>
              <w:left w:val="single" w:sz="4" w:space="0" w:color="auto"/>
              <w:bottom w:val="single" w:sz="4" w:space="0" w:color="auto"/>
              <w:right w:val="single" w:sz="4" w:space="0" w:color="auto"/>
            </w:tcBorders>
          </w:tcPr>
          <w:p w14:paraId="09198BEC" w14:textId="77777777" w:rsidR="002C0674" w:rsidRPr="00984911" w:rsidRDefault="002C0674" w:rsidP="007C2337">
            <w:pPr>
              <w:pStyle w:val="ConsPlusNormal"/>
              <w:jc w:val="center"/>
              <w:rPr>
                <w:sz w:val="16"/>
                <w:szCs w:val="16"/>
              </w:rPr>
            </w:pPr>
            <w:r w:rsidRPr="00984911">
              <w:rPr>
                <w:sz w:val="16"/>
                <w:szCs w:val="16"/>
              </w:rPr>
              <w:t>2022</w:t>
            </w:r>
          </w:p>
        </w:tc>
        <w:tc>
          <w:tcPr>
            <w:tcW w:w="351" w:type="pct"/>
            <w:tcBorders>
              <w:top w:val="single" w:sz="4" w:space="0" w:color="auto"/>
              <w:left w:val="single" w:sz="4" w:space="0" w:color="auto"/>
              <w:bottom w:val="single" w:sz="4" w:space="0" w:color="auto"/>
              <w:right w:val="single" w:sz="4" w:space="0" w:color="auto"/>
            </w:tcBorders>
          </w:tcPr>
          <w:p w14:paraId="3419A411" w14:textId="77777777" w:rsidR="002C0674" w:rsidRPr="00984911" w:rsidRDefault="002C0674" w:rsidP="007C2337">
            <w:pPr>
              <w:pStyle w:val="ConsPlusNormal"/>
              <w:jc w:val="center"/>
              <w:rPr>
                <w:sz w:val="16"/>
                <w:szCs w:val="16"/>
              </w:rPr>
            </w:pPr>
            <w:r w:rsidRPr="00984911">
              <w:rPr>
                <w:sz w:val="16"/>
                <w:szCs w:val="16"/>
              </w:rPr>
              <w:t>2023</w:t>
            </w:r>
          </w:p>
        </w:tc>
        <w:tc>
          <w:tcPr>
            <w:tcW w:w="244" w:type="pct"/>
            <w:tcBorders>
              <w:top w:val="single" w:sz="4" w:space="0" w:color="auto"/>
              <w:left w:val="single" w:sz="4" w:space="0" w:color="auto"/>
              <w:bottom w:val="single" w:sz="4" w:space="0" w:color="auto"/>
              <w:right w:val="single" w:sz="4" w:space="0" w:color="auto"/>
            </w:tcBorders>
          </w:tcPr>
          <w:p w14:paraId="56B7F704" w14:textId="77777777" w:rsidR="002C0674" w:rsidRPr="00984911" w:rsidRDefault="002C0674" w:rsidP="007C2337">
            <w:pPr>
              <w:pStyle w:val="ConsPlusNormal"/>
              <w:jc w:val="center"/>
              <w:rPr>
                <w:sz w:val="16"/>
                <w:szCs w:val="16"/>
              </w:rPr>
            </w:pPr>
            <w:r w:rsidRPr="00984911">
              <w:rPr>
                <w:sz w:val="16"/>
                <w:szCs w:val="16"/>
              </w:rPr>
              <w:t>2024</w:t>
            </w:r>
          </w:p>
        </w:tc>
        <w:tc>
          <w:tcPr>
            <w:tcW w:w="244" w:type="pct"/>
            <w:tcBorders>
              <w:top w:val="single" w:sz="4" w:space="0" w:color="auto"/>
              <w:left w:val="single" w:sz="4" w:space="0" w:color="auto"/>
              <w:bottom w:val="single" w:sz="4" w:space="0" w:color="auto"/>
              <w:right w:val="single" w:sz="4" w:space="0" w:color="auto"/>
            </w:tcBorders>
          </w:tcPr>
          <w:p w14:paraId="6A8C424C" w14:textId="77777777" w:rsidR="002C0674" w:rsidRPr="00984911" w:rsidRDefault="002C0674" w:rsidP="007C2337">
            <w:pPr>
              <w:pStyle w:val="ConsPlusNormal"/>
              <w:jc w:val="center"/>
              <w:rPr>
                <w:sz w:val="16"/>
                <w:szCs w:val="16"/>
              </w:rPr>
            </w:pPr>
            <w:r w:rsidRPr="00984911">
              <w:rPr>
                <w:sz w:val="16"/>
                <w:szCs w:val="16"/>
              </w:rPr>
              <w:t>2025</w:t>
            </w:r>
          </w:p>
        </w:tc>
        <w:tc>
          <w:tcPr>
            <w:tcW w:w="244" w:type="pct"/>
            <w:tcBorders>
              <w:top w:val="single" w:sz="4" w:space="0" w:color="auto"/>
              <w:left w:val="single" w:sz="4" w:space="0" w:color="auto"/>
              <w:bottom w:val="single" w:sz="4" w:space="0" w:color="auto"/>
              <w:right w:val="single" w:sz="4" w:space="0" w:color="auto"/>
            </w:tcBorders>
          </w:tcPr>
          <w:p w14:paraId="21D84264" w14:textId="77777777" w:rsidR="002C0674" w:rsidRPr="00984911" w:rsidRDefault="002C0674" w:rsidP="007C2337">
            <w:pPr>
              <w:pStyle w:val="ConsPlusNormal"/>
              <w:jc w:val="center"/>
              <w:rPr>
                <w:sz w:val="16"/>
                <w:szCs w:val="16"/>
              </w:rPr>
            </w:pPr>
            <w:r w:rsidRPr="00984911">
              <w:rPr>
                <w:sz w:val="16"/>
                <w:szCs w:val="16"/>
              </w:rPr>
              <w:t>2026</w:t>
            </w:r>
          </w:p>
        </w:tc>
        <w:tc>
          <w:tcPr>
            <w:tcW w:w="244" w:type="pct"/>
            <w:tcBorders>
              <w:top w:val="single" w:sz="4" w:space="0" w:color="auto"/>
              <w:left w:val="single" w:sz="4" w:space="0" w:color="auto"/>
              <w:bottom w:val="single" w:sz="4" w:space="0" w:color="auto"/>
              <w:right w:val="single" w:sz="4" w:space="0" w:color="auto"/>
            </w:tcBorders>
          </w:tcPr>
          <w:p w14:paraId="0077B592" w14:textId="77777777" w:rsidR="002C0674" w:rsidRPr="00984911" w:rsidRDefault="002C0674" w:rsidP="007C2337">
            <w:pPr>
              <w:pStyle w:val="ConsPlusNormal"/>
              <w:jc w:val="center"/>
              <w:rPr>
                <w:sz w:val="16"/>
                <w:szCs w:val="16"/>
              </w:rPr>
            </w:pPr>
            <w:r w:rsidRPr="00984911">
              <w:rPr>
                <w:sz w:val="16"/>
                <w:szCs w:val="16"/>
              </w:rPr>
              <w:t>2027</w:t>
            </w:r>
          </w:p>
        </w:tc>
        <w:tc>
          <w:tcPr>
            <w:tcW w:w="244" w:type="pct"/>
            <w:tcBorders>
              <w:top w:val="single" w:sz="4" w:space="0" w:color="auto"/>
              <w:left w:val="single" w:sz="4" w:space="0" w:color="auto"/>
              <w:bottom w:val="single" w:sz="4" w:space="0" w:color="auto"/>
              <w:right w:val="single" w:sz="4" w:space="0" w:color="auto"/>
            </w:tcBorders>
          </w:tcPr>
          <w:p w14:paraId="0B7D6135" w14:textId="77777777" w:rsidR="002C0674" w:rsidRPr="00984911" w:rsidRDefault="002C0674" w:rsidP="007C2337">
            <w:pPr>
              <w:pStyle w:val="ConsPlusNormal"/>
              <w:jc w:val="center"/>
              <w:rPr>
                <w:sz w:val="16"/>
                <w:szCs w:val="16"/>
              </w:rPr>
            </w:pPr>
            <w:r w:rsidRPr="00984911">
              <w:rPr>
                <w:sz w:val="16"/>
                <w:szCs w:val="16"/>
              </w:rPr>
              <w:t>2028</w:t>
            </w:r>
          </w:p>
        </w:tc>
        <w:tc>
          <w:tcPr>
            <w:tcW w:w="228" w:type="pct"/>
            <w:tcBorders>
              <w:top w:val="single" w:sz="4" w:space="0" w:color="auto"/>
              <w:left w:val="single" w:sz="4" w:space="0" w:color="auto"/>
              <w:bottom w:val="single" w:sz="4" w:space="0" w:color="auto"/>
              <w:right w:val="single" w:sz="4" w:space="0" w:color="auto"/>
            </w:tcBorders>
          </w:tcPr>
          <w:p w14:paraId="6406E673" w14:textId="77777777" w:rsidR="002C0674" w:rsidRPr="00984911" w:rsidRDefault="002C0674" w:rsidP="007C2337">
            <w:pPr>
              <w:pStyle w:val="ConsPlusNormal"/>
              <w:jc w:val="center"/>
              <w:rPr>
                <w:sz w:val="16"/>
                <w:szCs w:val="16"/>
              </w:rPr>
            </w:pPr>
            <w:r w:rsidRPr="00984911">
              <w:rPr>
                <w:sz w:val="16"/>
                <w:szCs w:val="16"/>
              </w:rPr>
              <w:t>2029</w:t>
            </w:r>
          </w:p>
        </w:tc>
        <w:tc>
          <w:tcPr>
            <w:tcW w:w="228" w:type="pct"/>
            <w:tcBorders>
              <w:top w:val="single" w:sz="4" w:space="0" w:color="auto"/>
              <w:left w:val="single" w:sz="4" w:space="0" w:color="auto"/>
              <w:bottom w:val="single" w:sz="4" w:space="0" w:color="auto"/>
              <w:right w:val="single" w:sz="4" w:space="0" w:color="auto"/>
            </w:tcBorders>
          </w:tcPr>
          <w:p w14:paraId="77C3B7F5" w14:textId="77777777" w:rsidR="002C0674" w:rsidRPr="00984911" w:rsidRDefault="002C0674" w:rsidP="007C2337">
            <w:pPr>
              <w:pStyle w:val="ConsPlusNormal"/>
              <w:jc w:val="center"/>
              <w:rPr>
                <w:sz w:val="16"/>
                <w:szCs w:val="16"/>
              </w:rPr>
            </w:pPr>
            <w:r w:rsidRPr="00984911">
              <w:rPr>
                <w:sz w:val="16"/>
                <w:szCs w:val="16"/>
              </w:rPr>
              <w:t>2030</w:t>
            </w:r>
          </w:p>
        </w:tc>
        <w:tc>
          <w:tcPr>
            <w:tcW w:w="228" w:type="pct"/>
            <w:tcBorders>
              <w:top w:val="single" w:sz="4" w:space="0" w:color="auto"/>
              <w:left w:val="single" w:sz="4" w:space="0" w:color="auto"/>
              <w:bottom w:val="single" w:sz="4" w:space="0" w:color="auto"/>
              <w:right w:val="single" w:sz="4" w:space="0" w:color="auto"/>
            </w:tcBorders>
          </w:tcPr>
          <w:p w14:paraId="2A7522FF" w14:textId="77777777" w:rsidR="002C0674" w:rsidRPr="00984911" w:rsidRDefault="002C0674" w:rsidP="007C2337">
            <w:pPr>
              <w:pStyle w:val="ConsPlusNormal"/>
              <w:jc w:val="center"/>
              <w:rPr>
                <w:sz w:val="16"/>
                <w:szCs w:val="16"/>
              </w:rPr>
            </w:pPr>
            <w:r w:rsidRPr="00984911">
              <w:rPr>
                <w:sz w:val="16"/>
                <w:szCs w:val="16"/>
              </w:rPr>
              <w:t>2031</w:t>
            </w:r>
          </w:p>
        </w:tc>
        <w:tc>
          <w:tcPr>
            <w:tcW w:w="228" w:type="pct"/>
            <w:tcBorders>
              <w:top w:val="single" w:sz="4" w:space="0" w:color="auto"/>
              <w:left w:val="single" w:sz="4" w:space="0" w:color="auto"/>
              <w:bottom w:val="single" w:sz="4" w:space="0" w:color="auto"/>
              <w:right w:val="single" w:sz="4" w:space="0" w:color="auto"/>
            </w:tcBorders>
          </w:tcPr>
          <w:p w14:paraId="6ACC672D" w14:textId="77777777" w:rsidR="002C0674" w:rsidRPr="00984911" w:rsidRDefault="002C0674" w:rsidP="007C2337">
            <w:pPr>
              <w:pStyle w:val="ConsPlusNormal"/>
              <w:jc w:val="center"/>
              <w:rPr>
                <w:sz w:val="16"/>
                <w:szCs w:val="16"/>
              </w:rPr>
            </w:pPr>
            <w:r w:rsidRPr="00984911">
              <w:rPr>
                <w:sz w:val="16"/>
                <w:szCs w:val="16"/>
              </w:rPr>
              <w:t>2032</w:t>
            </w:r>
          </w:p>
        </w:tc>
        <w:tc>
          <w:tcPr>
            <w:tcW w:w="228" w:type="pct"/>
            <w:tcBorders>
              <w:top w:val="single" w:sz="4" w:space="0" w:color="auto"/>
              <w:left w:val="single" w:sz="4" w:space="0" w:color="auto"/>
              <w:bottom w:val="single" w:sz="4" w:space="0" w:color="auto"/>
              <w:right w:val="single" w:sz="4" w:space="0" w:color="auto"/>
            </w:tcBorders>
          </w:tcPr>
          <w:p w14:paraId="3E9F21AF" w14:textId="77777777" w:rsidR="002C0674" w:rsidRPr="00984911" w:rsidRDefault="002C0674" w:rsidP="007C2337">
            <w:pPr>
              <w:pStyle w:val="ConsPlusNormal"/>
              <w:jc w:val="center"/>
              <w:rPr>
                <w:sz w:val="16"/>
                <w:szCs w:val="16"/>
              </w:rPr>
            </w:pPr>
            <w:r w:rsidRPr="00984911">
              <w:rPr>
                <w:sz w:val="16"/>
                <w:szCs w:val="16"/>
              </w:rPr>
              <w:t>2033</w:t>
            </w:r>
          </w:p>
        </w:tc>
        <w:tc>
          <w:tcPr>
            <w:tcW w:w="228" w:type="pct"/>
            <w:tcBorders>
              <w:top w:val="single" w:sz="4" w:space="0" w:color="auto"/>
              <w:left w:val="single" w:sz="4" w:space="0" w:color="auto"/>
              <w:bottom w:val="single" w:sz="4" w:space="0" w:color="auto"/>
              <w:right w:val="single" w:sz="4" w:space="0" w:color="auto"/>
            </w:tcBorders>
          </w:tcPr>
          <w:p w14:paraId="79DC059F" w14:textId="77777777" w:rsidR="002C0674" w:rsidRPr="00984911" w:rsidRDefault="002C0674" w:rsidP="007C2337">
            <w:pPr>
              <w:pStyle w:val="ConsPlusNormal"/>
              <w:jc w:val="center"/>
              <w:rPr>
                <w:sz w:val="16"/>
                <w:szCs w:val="16"/>
              </w:rPr>
            </w:pPr>
            <w:r w:rsidRPr="00984911">
              <w:rPr>
                <w:sz w:val="16"/>
                <w:szCs w:val="16"/>
              </w:rPr>
              <w:t>2034</w:t>
            </w:r>
          </w:p>
        </w:tc>
        <w:tc>
          <w:tcPr>
            <w:tcW w:w="225" w:type="pct"/>
            <w:tcBorders>
              <w:top w:val="single" w:sz="4" w:space="0" w:color="auto"/>
              <w:left w:val="single" w:sz="4" w:space="0" w:color="auto"/>
              <w:bottom w:val="single" w:sz="4" w:space="0" w:color="auto"/>
              <w:right w:val="single" w:sz="4" w:space="0" w:color="auto"/>
            </w:tcBorders>
          </w:tcPr>
          <w:p w14:paraId="08D096CE" w14:textId="77777777" w:rsidR="002C0674" w:rsidRPr="00984911" w:rsidRDefault="002C0674" w:rsidP="007C2337">
            <w:pPr>
              <w:pStyle w:val="ConsPlusNormal"/>
              <w:jc w:val="center"/>
              <w:rPr>
                <w:sz w:val="16"/>
                <w:szCs w:val="16"/>
              </w:rPr>
            </w:pPr>
            <w:r w:rsidRPr="00984911">
              <w:rPr>
                <w:sz w:val="16"/>
                <w:szCs w:val="16"/>
              </w:rPr>
              <w:t>2035</w:t>
            </w:r>
          </w:p>
        </w:tc>
      </w:tr>
      <w:tr w:rsidR="009C0F5C" w:rsidRPr="00984911" w14:paraId="4B26CC41" w14:textId="77777777" w:rsidTr="008D6509">
        <w:tc>
          <w:tcPr>
            <w:tcW w:w="389" w:type="pct"/>
            <w:tcBorders>
              <w:top w:val="single" w:sz="4" w:space="0" w:color="auto"/>
              <w:left w:val="single" w:sz="4" w:space="0" w:color="auto"/>
              <w:bottom w:val="single" w:sz="4" w:space="0" w:color="auto"/>
              <w:right w:val="single" w:sz="4" w:space="0" w:color="auto"/>
            </w:tcBorders>
          </w:tcPr>
          <w:p w14:paraId="48C30037" w14:textId="77777777" w:rsidR="009C0F5C" w:rsidRPr="00984911" w:rsidRDefault="009C0F5C" w:rsidP="009C0F5C">
            <w:pPr>
              <w:pStyle w:val="ConsPlusNormal"/>
              <w:rPr>
                <w:sz w:val="16"/>
                <w:szCs w:val="16"/>
              </w:rPr>
            </w:pPr>
            <w:r w:rsidRPr="00984911">
              <w:rPr>
                <w:sz w:val="16"/>
                <w:szCs w:val="16"/>
              </w:rPr>
              <w:t>Отпуск тепловой энергии с коллекторов (с ХН)</w:t>
            </w:r>
          </w:p>
        </w:tc>
        <w:tc>
          <w:tcPr>
            <w:tcW w:w="263" w:type="pct"/>
            <w:tcBorders>
              <w:top w:val="single" w:sz="4" w:space="0" w:color="auto"/>
              <w:left w:val="single" w:sz="4" w:space="0" w:color="auto"/>
              <w:bottom w:val="single" w:sz="4" w:space="0" w:color="auto"/>
              <w:right w:val="single" w:sz="4" w:space="0" w:color="auto"/>
            </w:tcBorders>
          </w:tcPr>
          <w:p w14:paraId="7BEC09E1" w14:textId="77777777" w:rsidR="009C0F5C" w:rsidRPr="00984911" w:rsidRDefault="009C0F5C" w:rsidP="009C0F5C">
            <w:pPr>
              <w:pStyle w:val="ConsPlusNormal"/>
              <w:jc w:val="center"/>
              <w:rPr>
                <w:sz w:val="16"/>
                <w:szCs w:val="16"/>
              </w:rPr>
            </w:pPr>
            <w:r w:rsidRPr="00984911">
              <w:rPr>
                <w:sz w:val="16"/>
                <w:szCs w:val="16"/>
              </w:rPr>
              <w:t>тыс. Гкал</w:t>
            </w:r>
          </w:p>
        </w:tc>
        <w:tc>
          <w:tcPr>
            <w:tcW w:w="254" w:type="pct"/>
            <w:tcBorders>
              <w:top w:val="single" w:sz="4" w:space="0" w:color="auto"/>
              <w:left w:val="single" w:sz="4" w:space="0" w:color="auto"/>
              <w:bottom w:val="single" w:sz="4" w:space="0" w:color="auto"/>
              <w:right w:val="single" w:sz="4" w:space="0" w:color="auto"/>
            </w:tcBorders>
            <w:vAlign w:val="center"/>
          </w:tcPr>
          <w:p w14:paraId="2943FD04" w14:textId="77777777" w:rsidR="009C0F5C" w:rsidRPr="00984911" w:rsidRDefault="009C0F5C" w:rsidP="009C0F5C">
            <w:pPr>
              <w:pStyle w:val="ConsPlusNormal"/>
              <w:jc w:val="center"/>
              <w:rPr>
                <w:sz w:val="16"/>
                <w:szCs w:val="16"/>
              </w:rPr>
            </w:pPr>
            <w:r w:rsidRPr="00984911">
              <w:rPr>
                <w:sz w:val="16"/>
                <w:szCs w:val="16"/>
              </w:rPr>
              <w:t>2175,9</w:t>
            </w:r>
          </w:p>
          <w:p w14:paraId="304E5B18" w14:textId="77777777" w:rsidR="009C0F5C" w:rsidRPr="00984911" w:rsidRDefault="009C0F5C" w:rsidP="009C0F5C">
            <w:pPr>
              <w:ind w:firstLine="0"/>
              <w:jc w:val="center"/>
              <w:rPr>
                <w:rFonts w:ascii="Times New Roman" w:hAnsi="Times New Roman" w:cs="Times New Roman"/>
                <w:bCs/>
                <w:color w:val="000000"/>
                <w:sz w:val="16"/>
                <w:szCs w:val="16"/>
              </w:rPr>
            </w:pPr>
          </w:p>
        </w:tc>
        <w:tc>
          <w:tcPr>
            <w:tcW w:w="450" w:type="pct"/>
            <w:tcBorders>
              <w:top w:val="single" w:sz="4" w:space="0" w:color="auto"/>
              <w:left w:val="single" w:sz="4" w:space="0" w:color="auto"/>
              <w:bottom w:val="single" w:sz="4" w:space="0" w:color="auto"/>
              <w:right w:val="single" w:sz="4" w:space="0" w:color="auto"/>
            </w:tcBorders>
            <w:vAlign w:val="center"/>
          </w:tcPr>
          <w:p w14:paraId="49097CFD" w14:textId="142874D1"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1979,7</w:t>
            </w:r>
          </w:p>
        </w:tc>
        <w:tc>
          <w:tcPr>
            <w:tcW w:w="235" w:type="pct"/>
            <w:tcBorders>
              <w:top w:val="single" w:sz="4" w:space="0" w:color="auto"/>
              <w:left w:val="single" w:sz="4" w:space="0" w:color="auto"/>
              <w:bottom w:val="single" w:sz="4" w:space="0" w:color="auto"/>
              <w:right w:val="single" w:sz="4" w:space="0" w:color="auto"/>
            </w:tcBorders>
            <w:vAlign w:val="center"/>
          </w:tcPr>
          <w:p w14:paraId="0C0CC483" w14:textId="77777777" w:rsidR="009C0F5C" w:rsidRPr="00984911" w:rsidRDefault="009C0F5C" w:rsidP="009C0F5C">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2081,0</w:t>
            </w:r>
          </w:p>
        </w:tc>
        <w:tc>
          <w:tcPr>
            <w:tcW w:w="245" w:type="pct"/>
            <w:tcBorders>
              <w:top w:val="single" w:sz="4" w:space="0" w:color="auto"/>
              <w:left w:val="single" w:sz="4" w:space="0" w:color="auto"/>
              <w:bottom w:val="single" w:sz="4" w:space="0" w:color="auto"/>
              <w:right w:val="single" w:sz="4" w:space="0" w:color="auto"/>
            </w:tcBorders>
            <w:vAlign w:val="center"/>
          </w:tcPr>
          <w:p w14:paraId="60DB9DD2" w14:textId="6F1635E9" w:rsidR="009C0F5C" w:rsidRPr="00984911" w:rsidRDefault="009C0F5C" w:rsidP="009C0F5C">
            <w:pPr>
              <w:ind w:firstLine="0"/>
              <w:jc w:val="center"/>
              <w:rPr>
                <w:rFonts w:ascii="Times New Roman" w:hAnsi="Times New Roman" w:cs="Times New Roman"/>
                <w:color w:val="000000"/>
                <w:sz w:val="16"/>
                <w:szCs w:val="16"/>
              </w:rPr>
            </w:pPr>
            <w:r>
              <w:rPr>
                <w:bCs/>
                <w:color w:val="000000"/>
                <w:sz w:val="16"/>
                <w:szCs w:val="16"/>
              </w:rPr>
              <w:t>2075,7</w:t>
            </w:r>
          </w:p>
        </w:tc>
        <w:tc>
          <w:tcPr>
            <w:tcW w:w="351" w:type="pct"/>
            <w:tcBorders>
              <w:top w:val="single" w:sz="4" w:space="0" w:color="auto"/>
              <w:left w:val="single" w:sz="4" w:space="0" w:color="auto"/>
              <w:bottom w:val="single" w:sz="4" w:space="0" w:color="auto"/>
              <w:right w:val="single" w:sz="4" w:space="0" w:color="auto"/>
            </w:tcBorders>
            <w:vAlign w:val="center"/>
          </w:tcPr>
          <w:p w14:paraId="64425F06" w14:textId="421F307E" w:rsidR="009C0F5C" w:rsidRPr="00984911" w:rsidRDefault="009C0F5C" w:rsidP="009C0F5C">
            <w:pPr>
              <w:ind w:firstLine="0"/>
              <w:jc w:val="center"/>
            </w:pPr>
            <w:r>
              <w:rPr>
                <w:bCs/>
                <w:color w:val="000000"/>
                <w:sz w:val="16"/>
                <w:szCs w:val="16"/>
              </w:rPr>
              <w:t>2075,7</w:t>
            </w:r>
          </w:p>
        </w:tc>
        <w:tc>
          <w:tcPr>
            <w:tcW w:w="244" w:type="pct"/>
            <w:tcBorders>
              <w:top w:val="single" w:sz="4" w:space="0" w:color="auto"/>
              <w:left w:val="single" w:sz="4" w:space="0" w:color="auto"/>
              <w:bottom w:val="single" w:sz="4" w:space="0" w:color="auto"/>
              <w:right w:val="single" w:sz="4" w:space="0" w:color="auto"/>
            </w:tcBorders>
            <w:vAlign w:val="center"/>
          </w:tcPr>
          <w:p w14:paraId="61444BEF" w14:textId="41942D90" w:rsidR="009C0F5C" w:rsidRPr="00984911" w:rsidRDefault="009C0F5C" w:rsidP="009C0F5C">
            <w:pPr>
              <w:ind w:firstLine="0"/>
              <w:jc w:val="center"/>
            </w:pPr>
            <w:r>
              <w:rPr>
                <w:bCs/>
                <w:color w:val="000000"/>
                <w:sz w:val="16"/>
                <w:szCs w:val="16"/>
              </w:rPr>
              <w:t>2075,7</w:t>
            </w:r>
          </w:p>
        </w:tc>
        <w:tc>
          <w:tcPr>
            <w:tcW w:w="244" w:type="pct"/>
            <w:tcBorders>
              <w:top w:val="single" w:sz="4" w:space="0" w:color="auto"/>
              <w:left w:val="single" w:sz="4" w:space="0" w:color="auto"/>
              <w:bottom w:val="single" w:sz="4" w:space="0" w:color="auto"/>
              <w:right w:val="single" w:sz="4" w:space="0" w:color="auto"/>
            </w:tcBorders>
            <w:vAlign w:val="center"/>
          </w:tcPr>
          <w:p w14:paraId="1421F91A" w14:textId="6CA4B458" w:rsidR="009C0F5C" w:rsidRPr="00984911" w:rsidRDefault="009C0F5C" w:rsidP="009C0F5C">
            <w:pPr>
              <w:ind w:firstLine="0"/>
              <w:jc w:val="center"/>
            </w:pPr>
            <w:r>
              <w:rPr>
                <w:bCs/>
                <w:color w:val="000000"/>
                <w:sz w:val="16"/>
                <w:szCs w:val="16"/>
              </w:rPr>
              <w:t>2075,7</w:t>
            </w:r>
          </w:p>
        </w:tc>
        <w:tc>
          <w:tcPr>
            <w:tcW w:w="244" w:type="pct"/>
            <w:tcBorders>
              <w:top w:val="single" w:sz="4" w:space="0" w:color="auto"/>
              <w:left w:val="single" w:sz="4" w:space="0" w:color="auto"/>
              <w:bottom w:val="single" w:sz="4" w:space="0" w:color="auto"/>
              <w:right w:val="single" w:sz="4" w:space="0" w:color="auto"/>
            </w:tcBorders>
            <w:vAlign w:val="center"/>
          </w:tcPr>
          <w:p w14:paraId="765E15C9" w14:textId="05A7754E" w:rsidR="009C0F5C" w:rsidRPr="00984911" w:rsidRDefault="009C0F5C" w:rsidP="009C0F5C">
            <w:pPr>
              <w:ind w:firstLine="0"/>
              <w:jc w:val="center"/>
            </w:pPr>
            <w:r>
              <w:rPr>
                <w:bCs/>
                <w:color w:val="000000"/>
                <w:sz w:val="16"/>
                <w:szCs w:val="16"/>
              </w:rPr>
              <w:t>2075,7</w:t>
            </w:r>
          </w:p>
        </w:tc>
        <w:tc>
          <w:tcPr>
            <w:tcW w:w="244" w:type="pct"/>
            <w:tcBorders>
              <w:top w:val="single" w:sz="4" w:space="0" w:color="auto"/>
              <w:left w:val="single" w:sz="4" w:space="0" w:color="auto"/>
              <w:bottom w:val="single" w:sz="4" w:space="0" w:color="auto"/>
              <w:right w:val="single" w:sz="4" w:space="0" w:color="auto"/>
            </w:tcBorders>
            <w:vAlign w:val="center"/>
          </w:tcPr>
          <w:p w14:paraId="1276BAD5" w14:textId="044BE304" w:rsidR="009C0F5C" w:rsidRPr="00984911" w:rsidRDefault="009C0F5C" w:rsidP="009C0F5C">
            <w:pPr>
              <w:ind w:firstLine="0"/>
              <w:jc w:val="center"/>
            </w:pPr>
            <w:r>
              <w:rPr>
                <w:bCs/>
                <w:color w:val="000000"/>
                <w:sz w:val="16"/>
                <w:szCs w:val="16"/>
              </w:rPr>
              <w:t>2075,7</w:t>
            </w:r>
          </w:p>
        </w:tc>
        <w:tc>
          <w:tcPr>
            <w:tcW w:w="244" w:type="pct"/>
            <w:tcBorders>
              <w:top w:val="single" w:sz="4" w:space="0" w:color="auto"/>
              <w:left w:val="single" w:sz="4" w:space="0" w:color="auto"/>
              <w:bottom w:val="single" w:sz="4" w:space="0" w:color="auto"/>
              <w:right w:val="single" w:sz="4" w:space="0" w:color="auto"/>
            </w:tcBorders>
            <w:vAlign w:val="center"/>
          </w:tcPr>
          <w:p w14:paraId="6FEA25C3" w14:textId="6E50D456" w:rsidR="009C0F5C" w:rsidRPr="00984911" w:rsidRDefault="009C0F5C" w:rsidP="009C0F5C">
            <w:pPr>
              <w:ind w:firstLine="0"/>
              <w:jc w:val="center"/>
            </w:pPr>
            <w:r>
              <w:rPr>
                <w:bCs/>
                <w:color w:val="000000"/>
                <w:sz w:val="16"/>
                <w:szCs w:val="16"/>
              </w:rPr>
              <w:t>2075,7</w:t>
            </w:r>
          </w:p>
        </w:tc>
        <w:tc>
          <w:tcPr>
            <w:tcW w:w="228" w:type="pct"/>
            <w:tcBorders>
              <w:top w:val="single" w:sz="4" w:space="0" w:color="auto"/>
              <w:left w:val="single" w:sz="4" w:space="0" w:color="auto"/>
              <w:bottom w:val="single" w:sz="4" w:space="0" w:color="auto"/>
              <w:right w:val="single" w:sz="4" w:space="0" w:color="auto"/>
            </w:tcBorders>
            <w:vAlign w:val="center"/>
          </w:tcPr>
          <w:p w14:paraId="04B7A660" w14:textId="2DEED6D0" w:rsidR="009C0F5C" w:rsidRPr="00984911" w:rsidRDefault="009C0F5C" w:rsidP="009C0F5C">
            <w:pPr>
              <w:ind w:firstLine="0"/>
              <w:jc w:val="center"/>
            </w:pPr>
            <w:r>
              <w:rPr>
                <w:bCs/>
                <w:color w:val="000000"/>
                <w:sz w:val="16"/>
                <w:szCs w:val="16"/>
              </w:rPr>
              <w:t>2075,7</w:t>
            </w:r>
          </w:p>
        </w:tc>
        <w:tc>
          <w:tcPr>
            <w:tcW w:w="228" w:type="pct"/>
            <w:tcBorders>
              <w:top w:val="single" w:sz="4" w:space="0" w:color="auto"/>
              <w:left w:val="single" w:sz="4" w:space="0" w:color="auto"/>
              <w:bottom w:val="single" w:sz="4" w:space="0" w:color="auto"/>
              <w:right w:val="single" w:sz="4" w:space="0" w:color="auto"/>
            </w:tcBorders>
            <w:vAlign w:val="center"/>
          </w:tcPr>
          <w:p w14:paraId="14766028" w14:textId="3EB3AEDF" w:rsidR="009C0F5C" w:rsidRPr="00984911" w:rsidRDefault="009C0F5C" w:rsidP="009C0F5C">
            <w:pPr>
              <w:ind w:firstLine="0"/>
              <w:jc w:val="center"/>
            </w:pPr>
            <w:r>
              <w:rPr>
                <w:bCs/>
                <w:color w:val="000000"/>
                <w:sz w:val="16"/>
                <w:szCs w:val="16"/>
              </w:rPr>
              <w:t>2075,7</w:t>
            </w:r>
          </w:p>
        </w:tc>
        <w:tc>
          <w:tcPr>
            <w:tcW w:w="228" w:type="pct"/>
            <w:tcBorders>
              <w:top w:val="single" w:sz="4" w:space="0" w:color="auto"/>
              <w:left w:val="single" w:sz="4" w:space="0" w:color="auto"/>
              <w:bottom w:val="single" w:sz="4" w:space="0" w:color="auto"/>
              <w:right w:val="single" w:sz="4" w:space="0" w:color="auto"/>
            </w:tcBorders>
            <w:vAlign w:val="center"/>
          </w:tcPr>
          <w:p w14:paraId="1C53A99D" w14:textId="0E487B87" w:rsidR="009C0F5C" w:rsidRPr="00984911" w:rsidRDefault="009C0F5C" w:rsidP="009C0F5C">
            <w:pPr>
              <w:ind w:firstLine="0"/>
              <w:jc w:val="center"/>
            </w:pPr>
            <w:r>
              <w:rPr>
                <w:bCs/>
                <w:color w:val="000000"/>
                <w:sz w:val="16"/>
                <w:szCs w:val="16"/>
              </w:rPr>
              <w:t>2075,7</w:t>
            </w:r>
          </w:p>
        </w:tc>
        <w:tc>
          <w:tcPr>
            <w:tcW w:w="228" w:type="pct"/>
            <w:tcBorders>
              <w:top w:val="single" w:sz="4" w:space="0" w:color="auto"/>
              <w:left w:val="single" w:sz="4" w:space="0" w:color="auto"/>
              <w:bottom w:val="single" w:sz="4" w:space="0" w:color="auto"/>
              <w:right w:val="single" w:sz="4" w:space="0" w:color="auto"/>
            </w:tcBorders>
            <w:vAlign w:val="center"/>
          </w:tcPr>
          <w:p w14:paraId="509E9FA9" w14:textId="0DB7ADB5" w:rsidR="009C0F5C" w:rsidRPr="00984911" w:rsidRDefault="009C0F5C" w:rsidP="009C0F5C">
            <w:pPr>
              <w:ind w:firstLine="0"/>
              <w:jc w:val="center"/>
            </w:pPr>
            <w:r>
              <w:rPr>
                <w:bCs/>
                <w:color w:val="000000"/>
                <w:sz w:val="16"/>
                <w:szCs w:val="16"/>
              </w:rPr>
              <w:t>2075,7</w:t>
            </w:r>
          </w:p>
        </w:tc>
        <w:tc>
          <w:tcPr>
            <w:tcW w:w="228" w:type="pct"/>
            <w:tcBorders>
              <w:top w:val="single" w:sz="4" w:space="0" w:color="auto"/>
              <w:left w:val="single" w:sz="4" w:space="0" w:color="auto"/>
              <w:bottom w:val="single" w:sz="4" w:space="0" w:color="auto"/>
              <w:right w:val="single" w:sz="4" w:space="0" w:color="auto"/>
            </w:tcBorders>
            <w:vAlign w:val="center"/>
          </w:tcPr>
          <w:p w14:paraId="705FF600" w14:textId="5A8FAD0D" w:rsidR="009C0F5C" w:rsidRPr="00984911" w:rsidRDefault="009C0F5C" w:rsidP="009C0F5C">
            <w:pPr>
              <w:ind w:firstLine="0"/>
              <w:jc w:val="center"/>
            </w:pPr>
            <w:r>
              <w:rPr>
                <w:bCs/>
                <w:color w:val="000000"/>
                <w:sz w:val="16"/>
                <w:szCs w:val="16"/>
              </w:rPr>
              <w:t>2075,7</w:t>
            </w:r>
          </w:p>
        </w:tc>
        <w:tc>
          <w:tcPr>
            <w:tcW w:w="228" w:type="pct"/>
            <w:tcBorders>
              <w:top w:val="single" w:sz="4" w:space="0" w:color="auto"/>
              <w:left w:val="single" w:sz="4" w:space="0" w:color="auto"/>
              <w:bottom w:val="single" w:sz="4" w:space="0" w:color="auto"/>
              <w:right w:val="single" w:sz="4" w:space="0" w:color="auto"/>
            </w:tcBorders>
            <w:vAlign w:val="center"/>
          </w:tcPr>
          <w:p w14:paraId="2C6D5583" w14:textId="54EEC3AF" w:rsidR="009C0F5C" w:rsidRPr="00984911" w:rsidRDefault="009C0F5C" w:rsidP="009C0F5C">
            <w:pPr>
              <w:ind w:firstLine="0"/>
              <w:jc w:val="center"/>
            </w:pPr>
            <w:r>
              <w:rPr>
                <w:bCs/>
                <w:color w:val="000000"/>
                <w:sz w:val="16"/>
                <w:szCs w:val="16"/>
              </w:rPr>
              <w:t>2075,7</w:t>
            </w:r>
          </w:p>
        </w:tc>
        <w:tc>
          <w:tcPr>
            <w:tcW w:w="225" w:type="pct"/>
            <w:tcBorders>
              <w:top w:val="single" w:sz="4" w:space="0" w:color="auto"/>
              <w:left w:val="single" w:sz="4" w:space="0" w:color="auto"/>
              <w:bottom w:val="single" w:sz="4" w:space="0" w:color="auto"/>
              <w:right w:val="single" w:sz="4" w:space="0" w:color="auto"/>
            </w:tcBorders>
            <w:vAlign w:val="center"/>
          </w:tcPr>
          <w:p w14:paraId="797651A3" w14:textId="66D5E2FE" w:rsidR="009C0F5C" w:rsidRPr="00984911" w:rsidRDefault="009C0F5C" w:rsidP="009C0F5C">
            <w:pPr>
              <w:ind w:firstLine="0"/>
              <w:jc w:val="center"/>
            </w:pPr>
            <w:r>
              <w:rPr>
                <w:bCs/>
                <w:color w:val="000000"/>
                <w:sz w:val="16"/>
                <w:szCs w:val="16"/>
              </w:rPr>
              <w:t>2075,7</w:t>
            </w:r>
          </w:p>
        </w:tc>
      </w:tr>
      <w:tr w:rsidR="009C0F5C" w:rsidRPr="00984911" w14:paraId="6EF76E93" w14:textId="77777777" w:rsidTr="008D6509">
        <w:tc>
          <w:tcPr>
            <w:tcW w:w="389" w:type="pct"/>
            <w:tcBorders>
              <w:top w:val="single" w:sz="4" w:space="0" w:color="auto"/>
              <w:left w:val="single" w:sz="4" w:space="0" w:color="auto"/>
              <w:bottom w:val="single" w:sz="4" w:space="0" w:color="auto"/>
              <w:right w:val="single" w:sz="4" w:space="0" w:color="auto"/>
            </w:tcBorders>
          </w:tcPr>
          <w:p w14:paraId="2A76C523" w14:textId="77777777" w:rsidR="009C0F5C" w:rsidRPr="00984911" w:rsidRDefault="009C0F5C" w:rsidP="009C0F5C">
            <w:pPr>
              <w:pStyle w:val="ConsPlusNormal"/>
              <w:rPr>
                <w:sz w:val="16"/>
                <w:szCs w:val="16"/>
              </w:rPr>
            </w:pPr>
            <w:r w:rsidRPr="00984911">
              <w:rPr>
                <w:sz w:val="16"/>
                <w:szCs w:val="16"/>
              </w:rPr>
              <w:t>Выработка электрической энергии всего, в том числе</w:t>
            </w:r>
          </w:p>
        </w:tc>
        <w:tc>
          <w:tcPr>
            <w:tcW w:w="263" w:type="pct"/>
            <w:tcBorders>
              <w:top w:val="single" w:sz="4" w:space="0" w:color="auto"/>
              <w:left w:val="single" w:sz="4" w:space="0" w:color="auto"/>
              <w:bottom w:val="single" w:sz="4" w:space="0" w:color="auto"/>
              <w:right w:val="single" w:sz="4" w:space="0" w:color="auto"/>
            </w:tcBorders>
          </w:tcPr>
          <w:p w14:paraId="29759C4B" w14:textId="77777777" w:rsidR="009C0F5C" w:rsidRPr="00984911" w:rsidRDefault="009C0F5C" w:rsidP="009C0F5C">
            <w:pPr>
              <w:pStyle w:val="ConsPlusNormal"/>
              <w:jc w:val="center"/>
              <w:rPr>
                <w:sz w:val="16"/>
                <w:szCs w:val="16"/>
              </w:rPr>
            </w:pPr>
            <w:r w:rsidRPr="00984911">
              <w:rPr>
                <w:sz w:val="16"/>
                <w:szCs w:val="16"/>
              </w:rPr>
              <w:t>тыс. МВт-ч</w:t>
            </w:r>
          </w:p>
        </w:tc>
        <w:tc>
          <w:tcPr>
            <w:tcW w:w="254" w:type="pct"/>
            <w:tcBorders>
              <w:top w:val="single" w:sz="4" w:space="0" w:color="auto"/>
              <w:left w:val="single" w:sz="4" w:space="0" w:color="auto"/>
              <w:bottom w:val="single" w:sz="4" w:space="0" w:color="auto"/>
              <w:right w:val="single" w:sz="4" w:space="0" w:color="auto"/>
            </w:tcBorders>
            <w:vAlign w:val="center"/>
          </w:tcPr>
          <w:p w14:paraId="1FF9B527" w14:textId="77777777" w:rsidR="009C0F5C" w:rsidRPr="00984911" w:rsidRDefault="009C0F5C" w:rsidP="009C0F5C">
            <w:pPr>
              <w:pStyle w:val="ConsPlusNormal"/>
              <w:jc w:val="center"/>
              <w:rPr>
                <w:sz w:val="16"/>
                <w:szCs w:val="16"/>
              </w:rPr>
            </w:pPr>
            <w:r w:rsidRPr="00984911">
              <w:rPr>
                <w:sz w:val="16"/>
                <w:szCs w:val="16"/>
              </w:rPr>
              <w:t>1122,696</w:t>
            </w:r>
          </w:p>
        </w:tc>
        <w:tc>
          <w:tcPr>
            <w:tcW w:w="450" w:type="pct"/>
            <w:tcBorders>
              <w:top w:val="single" w:sz="4" w:space="0" w:color="auto"/>
              <w:left w:val="single" w:sz="4" w:space="0" w:color="auto"/>
              <w:bottom w:val="single" w:sz="4" w:space="0" w:color="auto"/>
              <w:right w:val="single" w:sz="4" w:space="0" w:color="auto"/>
            </w:tcBorders>
            <w:vAlign w:val="center"/>
          </w:tcPr>
          <w:p w14:paraId="49A74CB8" w14:textId="367222FC"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971,7</w:t>
            </w:r>
          </w:p>
        </w:tc>
        <w:tc>
          <w:tcPr>
            <w:tcW w:w="235" w:type="pct"/>
            <w:tcBorders>
              <w:top w:val="single" w:sz="4" w:space="0" w:color="auto"/>
              <w:left w:val="single" w:sz="4" w:space="0" w:color="auto"/>
              <w:bottom w:val="single" w:sz="4" w:space="0" w:color="auto"/>
              <w:right w:val="single" w:sz="4" w:space="0" w:color="auto"/>
            </w:tcBorders>
            <w:vAlign w:val="center"/>
          </w:tcPr>
          <w:p w14:paraId="3237077C" w14:textId="77777777" w:rsidR="009C0F5C" w:rsidRPr="00984911" w:rsidRDefault="009C0F5C" w:rsidP="009C0F5C">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1122,76</w:t>
            </w:r>
          </w:p>
        </w:tc>
        <w:tc>
          <w:tcPr>
            <w:tcW w:w="245" w:type="pct"/>
            <w:tcBorders>
              <w:top w:val="single" w:sz="4" w:space="0" w:color="auto"/>
              <w:left w:val="single" w:sz="4" w:space="0" w:color="auto"/>
              <w:bottom w:val="single" w:sz="4" w:space="0" w:color="auto"/>
              <w:right w:val="single" w:sz="4" w:space="0" w:color="auto"/>
            </w:tcBorders>
            <w:vAlign w:val="center"/>
          </w:tcPr>
          <w:p w14:paraId="0426F552" w14:textId="53B4E8ED"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1089,3</w:t>
            </w:r>
          </w:p>
        </w:tc>
        <w:tc>
          <w:tcPr>
            <w:tcW w:w="351" w:type="pct"/>
            <w:tcBorders>
              <w:top w:val="single" w:sz="4" w:space="0" w:color="auto"/>
              <w:left w:val="single" w:sz="4" w:space="0" w:color="auto"/>
              <w:bottom w:val="single" w:sz="4" w:space="0" w:color="auto"/>
              <w:right w:val="single" w:sz="4" w:space="0" w:color="auto"/>
            </w:tcBorders>
            <w:vAlign w:val="center"/>
          </w:tcPr>
          <w:p w14:paraId="659DF306" w14:textId="5E589B98"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1088,0</w:t>
            </w:r>
          </w:p>
        </w:tc>
        <w:tc>
          <w:tcPr>
            <w:tcW w:w="244" w:type="pct"/>
            <w:tcBorders>
              <w:top w:val="single" w:sz="4" w:space="0" w:color="auto"/>
              <w:left w:val="single" w:sz="4" w:space="0" w:color="auto"/>
              <w:bottom w:val="single" w:sz="4" w:space="0" w:color="auto"/>
              <w:right w:val="single" w:sz="4" w:space="0" w:color="auto"/>
            </w:tcBorders>
            <w:vAlign w:val="center"/>
          </w:tcPr>
          <w:p w14:paraId="77811BC5" w14:textId="08560BB6"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1069,3</w:t>
            </w:r>
          </w:p>
        </w:tc>
        <w:tc>
          <w:tcPr>
            <w:tcW w:w="244" w:type="pct"/>
            <w:tcBorders>
              <w:top w:val="single" w:sz="4" w:space="0" w:color="auto"/>
              <w:left w:val="single" w:sz="4" w:space="0" w:color="auto"/>
              <w:bottom w:val="single" w:sz="4" w:space="0" w:color="auto"/>
              <w:right w:val="single" w:sz="4" w:space="0" w:color="auto"/>
            </w:tcBorders>
            <w:vAlign w:val="center"/>
          </w:tcPr>
          <w:p w14:paraId="2F1358AB" w14:textId="680BF166"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1028,9</w:t>
            </w:r>
          </w:p>
        </w:tc>
        <w:tc>
          <w:tcPr>
            <w:tcW w:w="244" w:type="pct"/>
            <w:tcBorders>
              <w:top w:val="single" w:sz="4" w:space="0" w:color="auto"/>
              <w:left w:val="single" w:sz="4" w:space="0" w:color="auto"/>
              <w:bottom w:val="single" w:sz="4" w:space="0" w:color="auto"/>
              <w:right w:val="single" w:sz="4" w:space="0" w:color="auto"/>
            </w:tcBorders>
            <w:vAlign w:val="center"/>
          </w:tcPr>
          <w:p w14:paraId="143D5497" w14:textId="2D38BD4F"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c>
          <w:tcPr>
            <w:tcW w:w="244" w:type="pct"/>
            <w:tcBorders>
              <w:top w:val="single" w:sz="4" w:space="0" w:color="auto"/>
              <w:left w:val="single" w:sz="4" w:space="0" w:color="auto"/>
              <w:bottom w:val="single" w:sz="4" w:space="0" w:color="auto"/>
              <w:right w:val="single" w:sz="4" w:space="0" w:color="auto"/>
            </w:tcBorders>
            <w:vAlign w:val="center"/>
          </w:tcPr>
          <w:p w14:paraId="0FE2EEBD" w14:textId="74C33EB6"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c>
          <w:tcPr>
            <w:tcW w:w="244" w:type="pct"/>
            <w:tcBorders>
              <w:top w:val="single" w:sz="4" w:space="0" w:color="auto"/>
              <w:left w:val="single" w:sz="4" w:space="0" w:color="auto"/>
              <w:bottom w:val="single" w:sz="4" w:space="0" w:color="auto"/>
              <w:right w:val="single" w:sz="4" w:space="0" w:color="auto"/>
            </w:tcBorders>
            <w:vAlign w:val="center"/>
          </w:tcPr>
          <w:p w14:paraId="0FED7FE3" w14:textId="0149C31C"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c>
          <w:tcPr>
            <w:tcW w:w="228" w:type="pct"/>
            <w:tcBorders>
              <w:top w:val="single" w:sz="4" w:space="0" w:color="auto"/>
              <w:left w:val="single" w:sz="4" w:space="0" w:color="auto"/>
              <w:bottom w:val="single" w:sz="4" w:space="0" w:color="auto"/>
              <w:right w:val="single" w:sz="4" w:space="0" w:color="auto"/>
            </w:tcBorders>
            <w:vAlign w:val="center"/>
          </w:tcPr>
          <w:p w14:paraId="254FD5EC" w14:textId="05CEA75F"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c>
          <w:tcPr>
            <w:tcW w:w="228" w:type="pct"/>
            <w:tcBorders>
              <w:top w:val="single" w:sz="4" w:space="0" w:color="auto"/>
              <w:left w:val="single" w:sz="4" w:space="0" w:color="auto"/>
              <w:bottom w:val="single" w:sz="4" w:space="0" w:color="auto"/>
              <w:right w:val="single" w:sz="4" w:space="0" w:color="auto"/>
            </w:tcBorders>
            <w:vAlign w:val="center"/>
          </w:tcPr>
          <w:p w14:paraId="02CE89E4" w14:textId="63F7A2B4"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c>
          <w:tcPr>
            <w:tcW w:w="228" w:type="pct"/>
            <w:tcBorders>
              <w:top w:val="single" w:sz="4" w:space="0" w:color="auto"/>
              <w:left w:val="single" w:sz="4" w:space="0" w:color="auto"/>
              <w:bottom w:val="single" w:sz="4" w:space="0" w:color="auto"/>
              <w:right w:val="single" w:sz="4" w:space="0" w:color="auto"/>
            </w:tcBorders>
            <w:vAlign w:val="center"/>
          </w:tcPr>
          <w:p w14:paraId="488CAA6C" w14:textId="2E29CBC2"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c>
          <w:tcPr>
            <w:tcW w:w="228" w:type="pct"/>
            <w:tcBorders>
              <w:top w:val="single" w:sz="4" w:space="0" w:color="auto"/>
              <w:left w:val="single" w:sz="4" w:space="0" w:color="auto"/>
              <w:bottom w:val="single" w:sz="4" w:space="0" w:color="auto"/>
              <w:right w:val="single" w:sz="4" w:space="0" w:color="auto"/>
            </w:tcBorders>
            <w:vAlign w:val="center"/>
          </w:tcPr>
          <w:p w14:paraId="5772CCB9" w14:textId="147AAF71"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c>
          <w:tcPr>
            <w:tcW w:w="228" w:type="pct"/>
            <w:tcBorders>
              <w:top w:val="single" w:sz="4" w:space="0" w:color="auto"/>
              <w:left w:val="single" w:sz="4" w:space="0" w:color="auto"/>
              <w:bottom w:val="single" w:sz="4" w:space="0" w:color="auto"/>
              <w:right w:val="single" w:sz="4" w:space="0" w:color="auto"/>
            </w:tcBorders>
            <w:vAlign w:val="center"/>
          </w:tcPr>
          <w:p w14:paraId="6A24BDBB" w14:textId="41A92CFC"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c>
          <w:tcPr>
            <w:tcW w:w="228" w:type="pct"/>
            <w:tcBorders>
              <w:top w:val="single" w:sz="4" w:space="0" w:color="auto"/>
              <w:left w:val="single" w:sz="4" w:space="0" w:color="auto"/>
              <w:bottom w:val="single" w:sz="4" w:space="0" w:color="auto"/>
              <w:right w:val="single" w:sz="4" w:space="0" w:color="auto"/>
            </w:tcBorders>
            <w:vAlign w:val="center"/>
          </w:tcPr>
          <w:p w14:paraId="1E8F97B0" w14:textId="122F9C76"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c>
          <w:tcPr>
            <w:tcW w:w="225" w:type="pct"/>
            <w:tcBorders>
              <w:top w:val="single" w:sz="4" w:space="0" w:color="auto"/>
              <w:left w:val="single" w:sz="4" w:space="0" w:color="auto"/>
              <w:bottom w:val="single" w:sz="4" w:space="0" w:color="auto"/>
              <w:right w:val="single" w:sz="4" w:space="0" w:color="auto"/>
            </w:tcBorders>
            <w:vAlign w:val="center"/>
          </w:tcPr>
          <w:p w14:paraId="05BAEBDF" w14:textId="47921756"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1037,7</w:t>
            </w:r>
          </w:p>
        </w:tc>
      </w:tr>
      <w:tr w:rsidR="009C0F5C" w:rsidRPr="00984911" w14:paraId="613A0122" w14:textId="77777777" w:rsidTr="002D7168">
        <w:tc>
          <w:tcPr>
            <w:tcW w:w="389" w:type="pct"/>
            <w:tcBorders>
              <w:top w:val="single" w:sz="4" w:space="0" w:color="auto"/>
              <w:left w:val="single" w:sz="4" w:space="0" w:color="auto"/>
              <w:bottom w:val="single" w:sz="4" w:space="0" w:color="auto"/>
              <w:right w:val="single" w:sz="4" w:space="0" w:color="auto"/>
            </w:tcBorders>
          </w:tcPr>
          <w:p w14:paraId="2559EFD2" w14:textId="77777777" w:rsidR="009C0F5C" w:rsidRPr="00984911" w:rsidRDefault="009C0F5C" w:rsidP="009C0F5C">
            <w:pPr>
              <w:pStyle w:val="ConsPlusNormal"/>
              <w:rPr>
                <w:sz w:val="16"/>
                <w:szCs w:val="16"/>
              </w:rPr>
            </w:pPr>
            <w:r w:rsidRPr="00984911">
              <w:rPr>
                <w:sz w:val="16"/>
                <w:szCs w:val="16"/>
              </w:rPr>
              <w:t>Отпуск электроэнергии с шин</w:t>
            </w:r>
          </w:p>
        </w:tc>
        <w:tc>
          <w:tcPr>
            <w:tcW w:w="263" w:type="pct"/>
            <w:tcBorders>
              <w:top w:val="single" w:sz="4" w:space="0" w:color="auto"/>
              <w:left w:val="single" w:sz="4" w:space="0" w:color="auto"/>
              <w:bottom w:val="single" w:sz="4" w:space="0" w:color="auto"/>
              <w:right w:val="single" w:sz="4" w:space="0" w:color="auto"/>
            </w:tcBorders>
          </w:tcPr>
          <w:p w14:paraId="06520CDB" w14:textId="77777777" w:rsidR="009C0F5C" w:rsidRPr="00984911" w:rsidRDefault="009C0F5C" w:rsidP="009C0F5C">
            <w:pPr>
              <w:pStyle w:val="ConsPlusNormal"/>
              <w:jc w:val="center"/>
              <w:rPr>
                <w:sz w:val="16"/>
                <w:szCs w:val="16"/>
              </w:rPr>
            </w:pPr>
            <w:r w:rsidRPr="00984911">
              <w:rPr>
                <w:sz w:val="16"/>
                <w:szCs w:val="16"/>
              </w:rPr>
              <w:t>тыс. МВт-ч</w:t>
            </w:r>
          </w:p>
        </w:tc>
        <w:tc>
          <w:tcPr>
            <w:tcW w:w="254" w:type="pct"/>
            <w:tcBorders>
              <w:top w:val="single" w:sz="4" w:space="0" w:color="auto"/>
              <w:left w:val="single" w:sz="4" w:space="0" w:color="auto"/>
              <w:bottom w:val="single" w:sz="4" w:space="0" w:color="auto"/>
              <w:right w:val="single" w:sz="4" w:space="0" w:color="auto"/>
            </w:tcBorders>
            <w:vAlign w:val="center"/>
          </w:tcPr>
          <w:p w14:paraId="14C3DE91" w14:textId="77777777" w:rsidR="009C0F5C" w:rsidRPr="00984911" w:rsidRDefault="009C0F5C" w:rsidP="009C0F5C">
            <w:pPr>
              <w:pStyle w:val="ConsPlusNormal"/>
              <w:jc w:val="center"/>
              <w:rPr>
                <w:sz w:val="16"/>
                <w:szCs w:val="16"/>
              </w:rPr>
            </w:pPr>
            <w:r w:rsidRPr="00984911">
              <w:rPr>
                <w:sz w:val="16"/>
                <w:szCs w:val="16"/>
              </w:rPr>
              <w:t>857,797</w:t>
            </w:r>
          </w:p>
        </w:tc>
        <w:tc>
          <w:tcPr>
            <w:tcW w:w="450" w:type="pct"/>
            <w:tcBorders>
              <w:top w:val="single" w:sz="4" w:space="0" w:color="auto"/>
              <w:left w:val="single" w:sz="4" w:space="0" w:color="auto"/>
              <w:bottom w:val="single" w:sz="4" w:space="0" w:color="auto"/>
              <w:right w:val="single" w:sz="4" w:space="0" w:color="auto"/>
            </w:tcBorders>
            <w:vAlign w:val="center"/>
          </w:tcPr>
          <w:p w14:paraId="393E0C36" w14:textId="4A96081F"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723,6</w:t>
            </w:r>
          </w:p>
        </w:tc>
        <w:tc>
          <w:tcPr>
            <w:tcW w:w="235" w:type="pct"/>
            <w:tcBorders>
              <w:top w:val="single" w:sz="4" w:space="0" w:color="auto"/>
              <w:left w:val="single" w:sz="4" w:space="0" w:color="auto"/>
              <w:bottom w:val="single" w:sz="4" w:space="0" w:color="auto"/>
              <w:right w:val="single" w:sz="4" w:space="0" w:color="auto"/>
            </w:tcBorders>
            <w:vAlign w:val="center"/>
          </w:tcPr>
          <w:p w14:paraId="1C673B8D" w14:textId="77777777" w:rsidR="009C0F5C" w:rsidRPr="00984911" w:rsidRDefault="009C0F5C" w:rsidP="009C0F5C">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857,403</w:t>
            </w:r>
          </w:p>
        </w:tc>
        <w:tc>
          <w:tcPr>
            <w:tcW w:w="245" w:type="pct"/>
            <w:tcBorders>
              <w:top w:val="single" w:sz="4" w:space="0" w:color="auto"/>
              <w:left w:val="single" w:sz="4" w:space="0" w:color="auto"/>
              <w:bottom w:val="single" w:sz="4" w:space="0" w:color="auto"/>
              <w:right w:val="single" w:sz="4" w:space="0" w:color="auto"/>
            </w:tcBorders>
          </w:tcPr>
          <w:p w14:paraId="3F645216" w14:textId="78C26AD8" w:rsidR="009C0F5C" w:rsidRPr="00434C9E" w:rsidRDefault="009C0F5C" w:rsidP="009C0F5C">
            <w:pPr>
              <w:ind w:firstLine="0"/>
              <w:jc w:val="center"/>
              <w:rPr>
                <w:rFonts w:ascii="Times New Roman" w:hAnsi="Times New Roman" w:cs="Times New Roman"/>
                <w:color w:val="000000"/>
                <w:sz w:val="16"/>
                <w:szCs w:val="16"/>
              </w:rPr>
            </w:pPr>
            <w:r w:rsidRPr="002D7168">
              <w:rPr>
                <w:sz w:val="16"/>
              </w:rPr>
              <w:t>851,814</w:t>
            </w:r>
          </w:p>
        </w:tc>
        <w:tc>
          <w:tcPr>
            <w:tcW w:w="351" w:type="pct"/>
            <w:tcBorders>
              <w:top w:val="single" w:sz="4" w:space="0" w:color="auto"/>
              <w:left w:val="single" w:sz="4" w:space="0" w:color="auto"/>
              <w:bottom w:val="single" w:sz="4" w:space="0" w:color="auto"/>
              <w:right w:val="single" w:sz="4" w:space="0" w:color="auto"/>
            </w:tcBorders>
          </w:tcPr>
          <w:p w14:paraId="06ADE2DF" w14:textId="5589DBA6" w:rsidR="009C0F5C" w:rsidRPr="00434C9E" w:rsidRDefault="009C0F5C" w:rsidP="009C0F5C">
            <w:pPr>
              <w:ind w:firstLine="0"/>
              <w:jc w:val="center"/>
              <w:rPr>
                <w:rFonts w:ascii="Times New Roman" w:hAnsi="Times New Roman" w:cs="Times New Roman"/>
                <w:color w:val="000000"/>
                <w:sz w:val="16"/>
                <w:szCs w:val="16"/>
              </w:rPr>
            </w:pPr>
            <w:r w:rsidRPr="002D7168">
              <w:rPr>
                <w:sz w:val="16"/>
              </w:rPr>
              <w:t>851,106</w:t>
            </w:r>
          </w:p>
        </w:tc>
        <w:tc>
          <w:tcPr>
            <w:tcW w:w="244" w:type="pct"/>
            <w:tcBorders>
              <w:top w:val="single" w:sz="4" w:space="0" w:color="auto"/>
              <w:left w:val="single" w:sz="4" w:space="0" w:color="auto"/>
              <w:bottom w:val="single" w:sz="4" w:space="0" w:color="auto"/>
              <w:right w:val="single" w:sz="4" w:space="0" w:color="auto"/>
            </w:tcBorders>
          </w:tcPr>
          <w:p w14:paraId="57E5466C" w14:textId="24BC60D3" w:rsidR="009C0F5C" w:rsidRPr="00434C9E" w:rsidRDefault="009C0F5C" w:rsidP="009C0F5C">
            <w:pPr>
              <w:ind w:firstLine="0"/>
              <w:jc w:val="center"/>
              <w:rPr>
                <w:rFonts w:ascii="Times New Roman" w:hAnsi="Times New Roman" w:cs="Times New Roman"/>
                <w:color w:val="000000"/>
                <w:sz w:val="16"/>
                <w:szCs w:val="16"/>
              </w:rPr>
            </w:pPr>
            <w:r w:rsidRPr="002D7168">
              <w:rPr>
                <w:sz w:val="16"/>
              </w:rPr>
              <w:t>833,901</w:t>
            </w:r>
          </w:p>
        </w:tc>
        <w:tc>
          <w:tcPr>
            <w:tcW w:w="244" w:type="pct"/>
            <w:tcBorders>
              <w:top w:val="single" w:sz="4" w:space="0" w:color="auto"/>
              <w:left w:val="single" w:sz="4" w:space="0" w:color="auto"/>
              <w:bottom w:val="single" w:sz="4" w:space="0" w:color="auto"/>
              <w:right w:val="single" w:sz="4" w:space="0" w:color="auto"/>
            </w:tcBorders>
          </w:tcPr>
          <w:p w14:paraId="11CB8D08" w14:textId="69DB393E" w:rsidR="009C0F5C" w:rsidRPr="00434C9E" w:rsidRDefault="009C0F5C" w:rsidP="009C0F5C">
            <w:pPr>
              <w:ind w:firstLine="0"/>
              <w:jc w:val="center"/>
              <w:rPr>
                <w:rFonts w:ascii="Times New Roman" w:hAnsi="Times New Roman" w:cs="Times New Roman"/>
                <w:color w:val="000000"/>
                <w:sz w:val="16"/>
                <w:szCs w:val="16"/>
              </w:rPr>
            </w:pPr>
            <w:r w:rsidRPr="002D7168">
              <w:rPr>
                <w:sz w:val="16"/>
              </w:rPr>
              <w:t>798,456</w:t>
            </w:r>
          </w:p>
        </w:tc>
        <w:tc>
          <w:tcPr>
            <w:tcW w:w="244" w:type="pct"/>
            <w:tcBorders>
              <w:top w:val="single" w:sz="4" w:space="0" w:color="auto"/>
              <w:left w:val="single" w:sz="4" w:space="0" w:color="auto"/>
              <w:bottom w:val="single" w:sz="4" w:space="0" w:color="auto"/>
              <w:right w:val="single" w:sz="4" w:space="0" w:color="auto"/>
            </w:tcBorders>
          </w:tcPr>
          <w:p w14:paraId="48EE1FAE" w14:textId="1A300160" w:rsidR="009C0F5C" w:rsidRPr="00434C9E" w:rsidRDefault="009C0F5C" w:rsidP="009C0F5C">
            <w:pPr>
              <w:ind w:firstLine="0"/>
              <w:jc w:val="center"/>
              <w:rPr>
                <w:rFonts w:ascii="Times New Roman" w:hAnsi="Times New Roman" w:cs="Times New Roman"/>
                <w:color w:val="000000"/>
                <w:sz w:val="16"/>
                <w:szCs w:val="16"/>
              </w:rPr>
            </w:pPr>
            <w:r w:rsidRPr="002D7168">
              <w:rPr>
                <w:sz w:val="16"/>
              </w:rPr>
              <w:t>808,686</w:t>
            </w:r>
          </w:p>
        </w:tc>
        <w:tc>
          <w:tcPr>
            <w:tcW w:w="244" w:type="pct"/>
            <w:tcBorders>
              <w:top w:val="single" w:sz="4" w:space="0" w:color="auto"/>
              <w:left w:val="single" w:sz="4" w:space="0" w:color="auto"/>
              <w:bottom w:val="single" w:sz="4" w:space="0" w:color="auto"/>
              <w:right w:val="single" w:sz="4" w:space="0" w:color="auto"/>
            </w:tcBorders>
          </w:tcPr>
          <w:p w14:paraId="724243C1" w14:textId="3EB19166" w:rsidR="009C0F5C" w:rsidRPr="00984911" w:rsidRDefault="009C0F5C" w:rsidP="009C0F5C">
            <w:pPr>
              <w:ind w:firstLine="0"/>
              <w:jc w:val="center"/>
              <w:rPr>
                <w:rFonts w:ascii="Times New Roman" w:hAnsi="Times New Roman" w:cs="Times New Roman"/>
                <w:color w:val="000000"/>
                <w:sz w:val="16"/>
                <w:szCs w:val="16"/>
              </w:rPr>
            </w:pPr>
            <w:r w:rsidRPr="00E55884">
              <w:rPr>
                <w:sz w:val="16"/>
              </w:rPr>
              <w:t>808,686</w:t>
            </w:r>
          </w:p>
        </w:tc>
        <w:tc>
          <w:tcPr>
            <w:tcW w:w="244" w:type="pct"/>
            <w:tcBorders>
              <w:top w:val="single" w:sz="4" w:space="0" w:color="auto"/>
              <w:left w:val="single" w:sz="4" w:space="0" w:color="auto"/>
              <w:bottom w:val="single" w:sz="4" w:space="0" w:color="auto"/>
              <w:right w:val="single" w:sz="4" w:space="0" w:color="auto"/>
            </w:tcBorders>
          </w:tcPr>
          <w:p w14:paraId="732E3261" w14:textId="3D23C182" w:rsidR="009C0F5C" w:rsidRPr="00984911" w:rsidRDefault="009C0F5C" w:rsidP="009C0F5C">
            <w:pPr>
              <w:ind w:firstLine="0"/>
              <w:jc w:val="center"/>
              <w:rPr>
                <w:rFonts w:ascii="Times New Roman" w:hAnsi="Times New Roman" w:cs="Times New Roman"/>
                <w:color w:val="000000"/>
                <w:sz w:val="16"/>
                <w:szCs w:val="16"/>
              </w:rPr>
            </w:pPr>
            <w:r w:rsidRPr="00E55884">
              <w:rPr>
                <w:sz w:val="16"/>
              </w:rPr>
              <w:t>808,686</w:t>
            </w:r>
          </w:p>
        </w:tc>
        <w:tc>
          <w:tcPr>
            <w:tcW w:w="228" w:type="pct"/>
            <w:tcBorders>
              <w:top w:val="single" w:sz="4" w:space="0" w:color="auto"/>
              <w:left w:val="single" w:sz="4" w:space="0" w:color="auto"/>
              <w:bottom w:val="single" w:sz="4" w:space="0" w:color="auto"/>
              <w:right w:val="single" w:sz="4" w:space="0" w:color="auto"/>
            </w:tcBorders>
          </w:tcPr>
          <w:p w14:paraId="4E4FA966" w14:textId="1FC36EB2" w:rsidR="009C0F5C" w:rsidRPr="00984911" w:rsidRDefault="009C0F5C" w:rsidP="009C0F5C">
            <w:pPr>
              <w:ind w:firstLine="0"/>
              <w:jc w:val="center"/>
              <w:rPr>
                <w:rFonts w:ascii="Times New Roman" w:hAnsi="Times New Roman" w:cs="Times New Roman"/>
                <w:color w:val="000000"/>
                <w:sz w:val="16"/>
                <w:szCs w:val="16"/>
              </w:rPr>
            </w:pPr>
            <w:r w:rsidRPr="00E55884">
              <w:rPr>
                <w:sz w:val="16"/>
              </w:rPr>
              <w:t>808,686</w:t>
            </w:r>
          </w:p>
        </w:tc>
        <w:tc>
          <w:tcPr>
            <w:tcW w:w="228" w:type="pct"/>
            <w:tcBorders>
              <w:top w:val="single" w:sz="4" w:space="0" w:color="auto"/>
              <w:left w:val="single" w:sz="4" w:space="0" w:color="auto"/>
              <w:bottom w:val="single" w:sz="4" w:space="0" w:color="auto"/>
              <w:right w:val="single" w:sz="4" w:space="0" w:color="auto"/>
            </w:tcBorders>
          </w:tcPr>
          <w:p w14:paraId="61229920" w14:textId="277A6DAB" w:rsidR="009C0F5C" w:rsidRPr="00984911" w:rsidRDefault="009C0F5C" w:rsidP="009C0F5C">
            <w:pPr>
              <w:ind w:firstLine="0"/>
              <w:jc w:val="center"/>
              <w:rPr>
                <w:rFonts w:ascii="Times New Roman" w:hAnsi="Times New Roman" w:cs="Times New Roman"/>
                <w:color w:val="000000"/>
                <w:sz w:val="16"/>
                <w:szCs w:val="16"/>
              </w:rPr>
            </w:pPr>
            <w:r w:rsidRPr="00E55884">
              <w:rPr>
                <w:sz w:val="16"/>
              </w:rPr>
              <w:t>808,686</w:t>
            </w:r>
          </w:p>
        </w:tc>
        <w:tc>
          <w:tcPr>
            <w:tcW w:w="228" w:type="pct"/>
            <w:tcBorders>
              <w:top w:val="single" w:sz="4" w:space="0" w:color="auto"/>
              <w:left w:val="single" w:sz="4" w:space="0" w:color="auto"/>
              <w:bottom w:val="single" w:sz="4" w:space="0" w:color="auto"/>
              <w:right w:val="single" w:sz="4" w:space="0" w:color="auto"/>
            </w:tcBorders>
          </w:tcPr>
          <w:p w14:paraId="0759501F" w14:textId="1ECE0C25" w:rsidR="009C0F5C" w:rsidRPr="00984911" w:rsidRDefault="009C0F5C" w:rsidP="009C0F5C">
            <w:pPr>
              <w:ind w:firstLine="0"/>
              <w:jc w:val="center"/>
              <w:rPr>
                <w:rFonts w:ascii="Times New Roman" w:hAnsi="Times New Roman" w:cs="Times New Roman"/>
                <w:color w:val="000000"/>
                <w:sz w:val="16"/>
                <w:szCs w:val="16"/>
              </w:rPr>
            </w:pPr>
            <w:r w:rsidRPr="00E55884">
              <w:rPr>
                <w:sz w:val="16"/>
              </w:rPr>
              <w:t>808,686</w:t>
            </w:r>
          </w:p>
        </w:tc>
        <w:tc>
          <w:tcPr>
            <w:tcW w:w="228" w:type="pct"/>
            <w:tcBorders>
              <w:top w:val="single" w:sz="4" w:space="0" w:color="auto"/>
              <w:left w:val="single" w:sz="4" w:space="0" w:color="auto"/>
              <w:bottom w:val="single" w:sz="4" w:space="0" w:color="auto"/>
              <w:right w:val="single" w:sz="4" w:space="0" w:color="auto"/>
            </w:tcBorders>
          </w:tcPr>
          <w:p w14:paraId="08637388" w14:textId="61B4A4CE" w:rsidR="009C0F5C" w:rsidRPr="00984911" w:rsidRDefault="009C0F5C" w:rsidP="009C0F5C">
            <w:pPr>
              <w:ind w:firstLine="0"/>
              <w:jc w:val="center"/>
              <w:rPr>
                <w:rFonts w:ascii="Times New Roman" w:hAnsi="Times New Roman" w:cs="Times New Roman"/>
                <w:color w:val="000000"/>
                <w:sz w:val="16"/>
                <w:szCs w:val="16"/>
              </w:rPr>
            </w:pPr>
            <w:r w:rsidRPr="00E55884">
              <w:rPr>
                <w:sz w:val="16"/>
              </w:rPr>
              <w:t>808,686</w:t>
            </w:r>
          </w:p>
        </w:tc>
        <w:tc>
          <w:tcPr>
            <w:tcW w:w="228" w:type="pct"/>
            <w:tcBorders>
              <w:top w:val="single" w:sz="4" w:space="0" w:color="auto"/>
              <w:left w:val="single" w:sz="4" w:space="0" w:color="auto"/>
              <w:bottom w:val="single" w:sz="4" w:space="0" w:color="auto"/>
              <w:right w:val="single" w:sz="4" w:space="0" w:color="auto"/>
            </w:tcBorders>
          </w:tcPr>
          <w:p w14:paraId="6A53D9B5" w14:textId="6A2369F8" w:rsidR="009C0F5C" w:rsidRPr="00984911" w:rsidRDefault="009C0F5C" w:rsidP="009C0F5C">
            <w:pPr>
              <w:ind w:firstLine="0"/>
              <w:jc w:val="center"/>
              <w:rPr>
                <w:rFonts w:ascii="Times New Roman" w:hAnsi="Times New Roman" w:cs="Times New Roman"/>
                <w:color w:val="000000"/>
                <w:sz w:val="16"/>
                <w:szCs w:val="16"/>
              </w:rPr>
            </w:pPr>
            <w:r w:rsidRPr="00E55884">
              <w:rPr>
                <w:sz w:val="16"/>
              </w:rPr>
              <w:t>808,686</w:t>
            </w:r>
          </w:p>
        </w:tc>
        <w:tc>
          <w:tcPr>
            <w:tcW w:w="228" w:type="pct"/>
            <w:tcBorders>
              <w:top w:val="single" w:sz="4" w:space="0" w:color="auto"/>
              <w:left w:val="single" w:sz="4" w:space="0" w:color="auto"/>
              <w:bottom w:val="single" w:sz="4" w:space="0" w:color="auto"/>
              <w:right w:val="single" w:sz="4" w:space="0" w:color="auto"/>
            </w:tcBorders>
          </w:tcPr>
          <w:p w14:paraId="2DD3E286" w14:textId="6BA547F3" w:rsidR="009C0F5C" w:rsidRPr="00984911" w:rsidRDefault="009C0F5C" w:rsidP="009C0F5C">
            <w:pPr>
              <w:ind w:firstLine="0"/>
              <w:jc w:val="center"/>
              <w:rPr>
                <w:rFonts w:ascii="Times New Roman" w:hAnsi="Times New Roman" w:cs="Times New Roman"/>
                <w:color w:val="000000"/>
                <w:sz w:val="16"/>
                <w:szCs w:val="16"/>
              </w:rPr>
            </w:pPr>
            <w:r w:rsidRPr="00E55884">
              <w:rPr>
                <w:sz w:val="16"/>
              </w:rPr>
              <w:t>808,686</w:t>
            </w:r>
          </w:p>
        </w:tc>
        <w:tc>
          <w:tcPr>
            <w:tcW w:w="225" w:type="pct"/>
            <w:tcBorders>
              <w:top w:val="single" w:sz="4" w:space="0" w:color="auto"/>
              <w:left w:val="single" w:sz="4" w:space="0" w:color="auto"/>
              <w:bottom w:val="single" w:sz="4" w:space="0" w:color="auto"/>
              <w:right w:val="single" w:sz="4" w:space="0" w:color="auto"/>
            </w:tcBorders>
          </w:tcPr>
          <w:p w14:paraId="34A60C7E" w14:textId="3EC634F5" w:rsidR="009C0F5C" w:rsidRPr="00984911" w:rsidRDefault="009C0F5C" w:rsidP="009C0F5C">
            <w:pPr>
              <w:ind w:firstLine="0"/>
              <w:jc w:val="center"/>
              <w:rPr>
                <w:rFonts w:ascii="Times New Roman" w:hAnsi="Times New Roman" w:cs="Times New Roman"/>
                <w:color w:val="000000"/>
                <w:sz w:val="16"/>
                <w:szCs w:val="16"/>
              </w:rPr>
            </w:pPr>
            <w:r w:rsidRPr="00E55884">
              <w:rPr>
                <w:sz w:val="16"/>
              </w:rPr>
              <w:t>808,686</w:t>
            </w:r>
          </w:p>
        </w:tc>
      </w:tr>
      <w:tr w:rsidR="009C0F5C" w:rsidRPr="00984911" w14:paraId="1F451421" w14:textId="77777777" w:rsidTr="002D7168">
        <w:tc>
          <w:tcPr>
            <w:tcW w:w="389" w:type="pct"/>
            <w:tcBorders>
              <w:top w:val="single" w:sz="4" w:space="0" w:color="auto"/>
              <w:left w:val="single" w:sz="4" w:space="0" w:color="auto"/>
              <w:bottom w:val="single" w:sz="4" w:space="0" w:color="auto"/>
              <w:right w:val="single" w:sz="4" w:space="0" w:color="auto"/>
            </w:tcBorders>
          </w:tcPr>
          <w:p w14:paraId="094A5A82" w14:textId="77777777" w:rsidR="009C0F5C" w:rsidRPr="00984911" w:rsidRDefault="009C0F5C" w:rsidP="009C0F5C">
            <w:pPr>
              <w:pStyle w:val="ConsPlusNormal"/>
              <w:rPr>
                <w:sz w:val="16"/>
                <w:szCs w:val="16"/>
              </w:rPr>
            </w:pPr>
            <w:r w:rsidRPr="00984911">
              <w:rPr>
                <w:sz w:val="16"/>
                <w:szCs w:val="16"/>
              </w:rPr>
              <w:t>УРУТ на отпуск электрической энергии</w:t>
            </w:r>
          </w:p>
        </w:tc>
        <w:tc>
          <w:tcPr>
            <w:tcW w:w="263" w:type="pct"/>
            <w:tcBorders>
              <w:top w:val="single" w:sz="4" w:space="0" w:color="auto"/>
              <w:left w:val="single" w:sz="4" w:space="0" w:color="auto"/>
              <w:bottom w:val="single" w:sz="4" w:space="0" w:color="auto"/>
              <w:right w:val="single" w:sz="4" w:space="0" w:color="auto"/>
            </w:tcBorders>
          </w:tcPr>
          <w:p w14:paraId="047EE8F3" w14:textId="77777777" w:rsidR="009C0F5C" w:rsidRPr="00984911" w:rsidRDefault="009C0F5C" w:rsidP="009C0F5C">
            <w:pPr>
              <w:pStyle w:val="ConsPlusNormal"/>
              <w:jc w:val="center"/>
              <w:rPr>
                <w:sz w:val="16"/>
                <w:szCs w:val="16"/>
              </w:rPr>
            </w:pPr>
            <w:r w:rsidRPr="00984911">
              <w:rPr>
                <w:sz w:val="16"/>
                <w:szCs w:val="16"/>
              </w:rPr>
              <w:t>г/кВт-ч</w:t>
            </w:r>
          </w:p>
        </w:tc>
        <w:tc>
          <w:tcPr>
            <w:tcW w:w="254" w:type="pct"/>
            <w:tcBorders>
              <w:top w:val="single" w:sz="4" w:space="0" w:color="auto"/>
              <w:left w:val="single" w:sz="4" w:space="0" w:color="auto"/>
              <w:bottom w:val="single" w:sz="4" w:space="0" w:color="auto"/>
              <w:right w:val="single" w:sz="4" w:space="0" w:color="auto"/>
            </w:tcBorders>
            <w:vAlign w:val="center"/>
          </w:tcPr>
          <w:p w14:paraId="13BB5CD7" w14:textId="77777777" w:rsidR="009C0F5C" w:rsidRPr="00984911" w:rsidRDefault="009C0F5C" w:rsidP="009C0F5C">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507,581</w:t>
            </w:r>
          </w:p>
        </w:tc>
        <w:tc>
          <w:tcPr>
            <w:tcW w:w="450" w:type="pct"/>
            <w:tcBorders>
              <w:top w:val="single" w:sz="4" w:space="0" w:color="auto"/>
              <w:left w:val="single" w:sz="4" w:space="0" w:color="auto"/>
              <w:bottom w:val="single" w:sz="4" w:space="0" w:color="auto"/>
              <w:right w:val="single" w:sz="4" w:space="0" w:color="auto"/>
            </w:tcBorders>
            <w:vAlign w:val="center"/>
          </w:tcPr>
          <w:p w14:paraId="15E55E2E" w14:textId="54EA6242"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521,8</w:t>
            </w:r>
          </w:p>
        </w:tc>
        <w:tc>
          <w:tcPr>
            <w:tcW w:w="235" w:type="pct"/>
            <w:tcBorders>
              <w:top w:val="single" w:sz="4" w:space="0" w:color="auto"/>
              <w:left w:val="single" w:sz="4" w:space="0" w:color="auto"/>
              <w:bottom w:val="single" w:sz="4" w:space="0" w:color="auto"/>
              <w:right w:val="single" w:sz="4" w:space="0" w:color="auto"/>
            </w:tcBorders>
            <w:vAlign w:val="center"/>
          </w:tcPr>
          <w:p w14:paraId="1B5AB56C" w14:textId="77777777" w:rsidR="009C0F5C" w:rsidRPr="00984911" w:rsidRDefault="009C0F5C" w:rsidP="009C0F5C">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501,2</w:t>
            </w:r>
          </w:p>
        </w:tc>
        <w:tc>
          <w:tcPr>
            <w:tcW w:w="245" w:type="pct"/>
            <w:tcBorders>
              <w:top w:val="single" w:sz="4" w:space="0" w:color="auto"/>
              <w:left w:val="single" w:sz="4" w:space="0" w:color="auto"/>
              <w:bottom w:val="single" w:sz="4" w:space="0" w:color="auto"/>
              <w:right w:val="single" w:sz="4" w:space="0" w:color="auto"/>
            </w:tcBorders>
          </w:tcPr>
          <w:p w14:paraId="01EEB83F" w14:textId="3EC87437" w:rsidR="009C0F5C" w:rsidRPr="002D7168" w:rsidRDefault="009C0F5C" w:rsidP="009C0F5C">
            <w:pPr>
              <w:ind w:firstLine="0"/>
              <w:jc w:val="center"/>
              <w:rPr>
                <w:rFonts w:ascii="Times New Roman" w:hAnsi="Times New Roman" w:cs="Times New Roman"/>
                <w:color w:val="000000"/>
                <w:sz w:val="18"/>
                <w:szCs w:val="16"/>
              </w:rPr>
            </w:pPr>
            <w:r w:rsidRPr="002D7168">
              <w:rPr>
                <w:sz w:val="18"/>
              </w:rPr>
              <w:t>439,6</w:t>
            </w:r>
          </w:p>
        </w:tc>
        <w:tc>
          <w:tcPr>
            <w:tcW w:w="351" w:type="pct"/>
            <w:tcBorders>
              <w:top w:val="single" w:sz="4" w:space="0" w:color="auto"/>
              <w:left w:val="single" w:sz="4" w:space="0" w:color="auto"/>
              <w:bottom w:val="single" w:sz="4" w:space="0" w:color="auto"/>
              <w:right w:val="single" w:sz="4" w:space="0" w:color="auto"/>
            </w:tcBorders>
          </w:tcPr>
          <w:p w14:paraId="3E1EEB5B" w14:textId="2B1F2D96" w:rsidR="009C0F5C" w:rsidRPr="002D7168" w:rsidRDefault="009C0F5C" w:rsidP="009C0F5C">
            <w:pPr>
              <w:ind w:firstLine="0"/>
              <w:jc w:val="center"/>
              <w:rPr>
                <w:rFonts w:ascii="Times New Roman" w:hAnsi="Times New Roman" w:cs="Times New Roman"/>
                <w:color w:val="000000"/>
                <w:sz w:val="18"/>
                <w:szCs w:val="16"/>
              </w:rPr>
            </w:pPr>
            <w:r w:rsidRPr="002D7168">
              <w:rPr>
                <w:sz w:val="18"/>
              </w:rPr>
              <w:t>439,4</w:t>
            </w:r>
          </w:p>
        </w:tc>
        <w:tc>
          <w:tcPr>
            <w:tcW w:w="244" w:type="pct"/>
            <w:tcBorders>
              <w:top w:val="single" w:sz="4" w:space="0" w:color="auto"/>
              <w:left w:val="single" w:sz="4" w:space="0" w:color="auto"/>
              <w:bottom w:val="single" w:sz="4" w:space="0" w:color="auto"/>
              <w:right w:val="single" w:sz="4" w:space="0" w:color="auto"/>
            </w:tcBorders>
          </w:tcPr>
          <w:p w14:paraId="4337CAD1" w14:textId="66249188" w:rsidR="009C0F5C" w:rsidRPr="002D7168" w:rsidRDefault="009C0F5C" w:rsidP="009C0F5C">
            <w:pPr>
              <w:ind w:firstLine="0"/>
              <w:jc w:val="center"/>
              <w:rPr>
                <w:rFonts w:ascii="Times New Roman" w:hAnsi="Times New Roman" w:cs="Times New Roman"/>
                <w:color w:val="000000"/>
                <w:sz w:val="18"/>
                <w:szCs w:val="16"/>
              </w:rPr>
            </w:pPr>
            <w:r w:rsidRPr="002D7168">
              <w:rPr>
                <w:sz w:val="18"/>
              </w:rPr>
              <w:t>439,0</w:t>
            </w:r>
          </w:p>
        </w:tc>
        <w:tc>
          <w:tcPr>
            <w:tcW w:w="244" w:type="pct"/>
            <w:tcBorders>
              <w:top w:val="single" w:sz="4" w:space="0" w:color="auto"/>
              <w:left w:val="single" w:sz="4" w:space="0" w:color="auto"/>
              <w:bottom w:val="single" w:sz="4" w:space="0" w:color="auto"/>
              <w:right w:val="single" w:sz="4" w:space="0" w:color="auto"/>
            </w:tcBorders>
          </w:tcPr>
          <w:p w14:paraId="4E6C8CB7" w14:textId="23EFF788" w:rsidR="009C0F5C" w:rsidRPr="002D7168" w:rsidRDefault="009C0F5C" w:rsidP="009C0F5C">
            <w:pPr>
              <w:ind w:firstLine="0"/>
              <w:jc w:val="right"/>
              <w:rPr>
                <w:rFonts w:ascii="Times New Roman" w:hAnsi="Times New Roman" w:cs="Times New Roman"/>
                <w:color w:val="000000"/>
                <w:sz w:val="18"/>
                <w:szCs w:val="16"/>
              </w:rPr>
            </w:pPr>
            <w:r w:rsidRPr="002D7168">
              <w:rPr>
                <w:sz w:val="18"/>
              </w:rPr>
              <w:t>429,4</w:t>
            </w:r>
          </w:p>
        </w:tc>
        <w:tc>
          <w:tcPr>
            <w:tcW w:w="244" w:type="pct"/>
            <w:tcBorders>
              <w:top w:val="single" w:sz="4" w:space="0" w:color="auto"/>
              <w:left w:val="single" w:sz="4" w:space="0" w:color="auto"/>
              <w:bottom w:val="single" w:sz="4" w:space="0" w:color="auto"/>
              <w:right w:val="single" w:sz="4" w:space="0" w:color="auto"/>
            </w:tcBorders>
          </w:tcPr>
          <w:p w14:paraId="355F2BB0" w14:textId="47F7F02D" w:rsidR="009C0F5C" w:rsidRPr="002D7168" w:rsidRDefault="009C0F5C" w:rsidP="009C0F5C">
            <w:pPr>
              <w:ind w:firstLine="0"/>
              <w:jc w:val="right"/>
              <w:rPr>
                <w:rFonts w:ascii="Times New Roman" w:hAnsi="Times New Roman" w:cs="Times New Roman"/>
                <w:color w:val="000000"/>
                <w:sz w:val="18"/>
                <w:szCs w:val="16"/>
              </w:rPr>
            </w:pPr>
            <w:r w:rsidRPr="002D7168">
              <w:rPr>
                <w:sz w:val="18"/>
              </w:rPr>
              <w:t>409,5</w:t>
            </w:r>
          </w:p>
        </w:tc>
        <w:tc>
          <w:tcPr>
            <w:tcW w:w="244" w:type="pct"/>
            <w:tcBorders>
              <w:top w:val="single" w:sz="4" w:space="0" w:color="auto"/>
              <w:left w:val="single" w:sz="4" w:space="0" w:color="auto"/>
              <w:bottom w:val="single" w:sz="4" w:space="0" w:color="auto"/>
              <w:right w:val="single" w:sz="4" w:space="0" w:color="auto"/>
            </w:tcBorders>
          </w:tcPr>
          <w:p w14:paraId="1F1BC54C" w14:textId="0DC5CB0A" w:rsidR="009C0F5C" w:rsidRPr="00984911" w:rsidRDefault="009C0F5C" w:rsidP="009C0F5C">
            <w:pPr>
              <w:ind w:firstLine="0"/>
              <w:jc w:val="right"/>
              <w:rPr>
                <w:rFonts w:ascii="Times New Roman" w:hAnsi="Times New Roman" w:cs="Times New Roman"/>
                <w:color w:val="000000"/>
                <w:sz w:val="16"/>
                <w:szCs w:val="16"/>
              </w:rPr>
            </w:pPr>
            <w:r w:rsidRPr="00E55884">
              <w:rPr>
                <w:sz w:val="18"/>
              </w:rPr>
              <w:t>409,5</w:t>
            </w:r>
          </w:p>
        </w:tc>
        <w:tc>
          <w:tcPr>
            <w:tcW w:w="244" w:type="pct"/>
            <w:tcBorders>
              <w:top w:val="single" w:sz="4" w:space="0" w:color="auto"/>
              <w:left w:val="single" w:sz="4" w:space="0" w:color="auto"/>
              <w:bottom w:val="single" w:sz="4" w:space="0" w:color="auto"/>
              <w:right w:val="single" w:sz="4" w:space="0" w:color="auto"/>
            </w:tcBorders>
          </w:tcPr>
          <w:p w14:paraId="076CBD98" w14:textId="780AE631" w:rsidR="009C0F5C" w:rsidRPr="00984911" w:rsidRDefault="009C0F5C" w:rsidP="009C0F5C">
            <w:pPr>
              <w:ind w:firstLine="0"/>
              <w:jc w:val="right"/>
              <w:rPr>
                <w:rFonts w:ascii="Times New Roman" w:hAnsi="Times New Roman" w:cs="Times New Roman"/>
                <w:color w:val="000000"/>
                <w:sz w:val="16"/>
                <w:szCs w:val="16"/>
              </w:rPr>
            </w:pPr>
            <w:r w:rsidRPr="00E55884">
              <w:rPr>
                <w:sz w:val="18"/>
              </w:rPr>
              <w:t>409,5</w:t>
            </w:r>
          </w:p>
        </w:tc>
        <w:tc>
          <w:tcPr>
            <w:tcW w:w="228" w:type="pct"/>
            <w:tcBorders>
              <w:top w:val="single" w:sz="4" w:space="0" w:color="auto"/>
              <w:left w:val="single" w:sz="4" w:space="0" w:color="auto"/>
              <w:bottom w:val="single" w:sz="4" w:space="0" w:color="auto"/>
              <w:right w:val="single" w:sz="4" w:space="0" w:color="auto"/>
            </w:tcBorders>
          </w:tcPr>
          <w:p w14:paraId="71B2208B" w14:textId="552DE268" w:rsidR="009C0F5C" w:rsidRPr="00984911" w:rsidRDefault="009C0F5C" w:rsidP="009C0F5C">
            <w:pPr>
              <w:ind w:firstLine="0"/>
              <w:jc w:val="right"/>
              <w:rPr>
                <w:rFonts w:ascii="Times New Roman" w:hAnsi="Times New Roman" w:cs="Times New Roman"/>
                <w:color w:val="000000"/>
                <w:sz w:val="16"/>
                <w:szCs w:val="16"/>
              </w:rPr>
            </w:pPr>
            <w:r w:rsidRPr="00E55884">
              <w:rPr>
                <w:sz w:val="18"/>
              </w:rPr>
              <w:t>409,5</w:t>
            </w:r>
          </w:p>
        </w:tc>
        <w:tc>
          <w:tcPr>
            <w:tcW w:w="228" w:type="pct"/>
            <w:tcBorders>
              <w:top w:val="single" w:sz="4" w:space="0" w:color="auto"/>
              <w:left w:val="single" w:sz="4" w:space="0" w:color="auto"/>
              <w:bottom w:val="single" w:sz="4" w:space="0" w:color="auto"/>
              <w:right w:val="single" w:sz="4" w:space="0" w:color="auto"/>
            </w:tcBorders>
          </w:tcPr>
          <w:p w14:paraId="59977AC4" w14:textId="5C538C51" w:rsidR="009C0F5C" w:rsidRPr="00984911" w:rsidRDefault="009C0F5C" w:rsidP="009C0F5C">
            <w:pPr>
              <w:ind w:firstLine="0"/>
              <w:jc w:val="right"/>
              <w:rPr>
                <w:rFonts w:ascii="Times New Roman" w:hAnsi="Times New Roman" w:cs="Times New Roman"/>
                <w:color w:val="000000"/>
                <w:sz w:val="16"/>
                <w:szCs w:val="16"/>
              </w:rPr>
            </w:pPr>
            <w:r w:rsidRPr="00E55884">
              <w:rPr>
                <w:sz w:val="18"/>
              </w:rPr>
              <w:t>409,5</w:t>
            </w:r>
          </w:p>
        </w:tc>
        <w:tc>
          <w:tcPr>
            <w:tcW w:w="228" w:type="pct"/>
            <w:tcBorders>
              <w:top w:val="single" w:sz="4" w:space="0" w:color="auto"/>
              <w:left w:val="single" w:sz="4" w:space="0" w:color="auto"/>
              <w:bottom w:val="single" w:sz="4" w:space="0" w:color="auto"/>
              <w:right w:val="single" w:sz="4" w:space="0" w:color="auto"/>
            </w:tcBorders>
          </w:tcPr>
          <w:p w14:paraId="234D9E3A" w14:textId="0C3AE5C8" w:rsidR="009C0F5C" w:rsidRPr="00984911" w:rsidRDefault="009C0F5C" w:rsidP="009C0F5C">
            <w:pPr>
              <w:ind w:firstLine="0"/>
              <w:jc w:val="right"/>
              <w:rPr>
                <w:rFonts w:ascii="Times New Roman" w:hAnsi="Times New Roman" w:cs="Times New Roman"/>
                <w:color w:val="000000"/>
                <w:sz w:val="16"/>
                <w:szCs w:val="16"/>
              </w:rPr>
            </w:pPr>
            <w:r w:rsidRPr="00E55884">
              <w:rPr>
                <w:sz w:val="18"/>
              </w:rPr>
              <w:t>409,5</w:t>
            </w:r>
          </w:p>
        </w:tc>
        <w:tc>
          <w:tcPr>
            <w:tcW w:w="228" w:type="pct"/>
            <w:tcBorders>
              <w:top w:val="single" w:sz="4" w:space="0" w:color="auto"/>
              <w:left w:val="single" w:sz="4" w:space="0" w:color="auto"/>
              <w:bottom w:val="single" w:sz="4" w:space="0" w:color="auto"/>
              <w:right w:val="single" w:sz="4" w:space="0" w:color="auto"/>
            </w:tcBorders>
          </w:tcPr>
          <w:p w14:paraId="73BBD58F" w14:textId="4A8DE1C7" w:rsidR="009C0F5C" w:rsidRPr="00984911" w:rsidRDefault="009C0F5C" w:rsidP="009C0F5C">
            <w:pPr>
              <w:ind w:firstLine="0"/>
              <w:jc w:val="right"/>
              <w:rPr>
                <w:rFonts w:ascii="Times New Roman" w:hAnsi="Times New Roman" w:cs="Times New Roman"/>
                <w:color w:val="000000"/>
                <w:sz w:val="16"/>
                <w:szCs w:val="16"/>
              </w:rPr>
            </w:pPr>
            <w:r w:rsidRPr="00E55884">
              <w:rPr>
                <w:sz w:val="18"/>
              </w:rPr>
              <w:t>409,5</w:t>
            </w:r>
          </w:p>
        </w:tc>
        <w:tc>
          <w:tcPr>
            <w:tcW w:w="228" w:type="pct"/>
            <w:tcBorders>
              <w:top w:val="single" w:sz="4" w:space="0" w:color="auto"/>
              <w:left w:val="single" w:sz="4" w:space="0" w:color="auto"/>
              <w:bottom w:val="single" w:sz="4" w:space="0" w:color="auto"/>
              <w:right w:val="single" w:sz="4" w:space="0" w:color="auto"/>
            </w:tcBorders>
          </w:tcPr>
          <w:p w14:paraId="07FCBB86" w14:textId="401B6B01" w:rsidR="009C0F5C" w:rsidRPr="00984911" w:rsidRDefault="009C0F5C" w:rsidP="009C0F5C">
            <w:pPr>
              <w:ind w:firstLine="0"/>
              <w:jc w:val="right"/>
              <w:rPr>
                <w:rFonts w:ascii="Times New Roman" w:hAnsi="Times New Roman" w:cs="Times New Roman"/>
                <w:color w:val="000000"/>
                <w:sz w:val="16"/>
                <w:szCs w:val="16"/>
              </w:rPr>
            </w:pPr>
            <w:r w:rsidRPr="00E55884">
              <w:rPr>
                <w:sz w:val="18"/>
              </w:rPr>
              <w:t>409,5</w:t>
            </w:r>
          </w:p>
        </w:tc>
        <w:tc>
          <w:tcPr>
            <w:tcW w:w="228" w:type="pct"/>
            <w:tcBorders>
              <w:top w:val="single" w:sz="4" w:space="0" w:color="auto"/>
              <w:left w:val="single" w:sz="4" w:space="0" w:color="auto"/>
              <w:bottom w:val="single" w:sz="4" w:space="0" w:color="auto"/>
              <w:right w:val="single" w:sz="4" w:space="0" w:color="auto"/>
            </w:tcBorders>
          </w:tcPr>
          <w:p w14:paraId="05B2BECD" w14:textId="76E4EBCA" w:rsidR="009C0F5C" w:rsidRPr="00984911" w:rsidRDefault="009C0F5C" w:rsidP="009C0F5C">
            <w:pPr>
              <w:ind w:firstLine="0"/>
              <w:jc w:val="right"/>
              <w:rPr>
                <w:rFonts w:ascii="Times New Roman" w:hAnsi="Times New Roman" w:cs="Times New Roman"/>
                <w:color w:val="000000"/>
                <w:sz w:val="16"/>
                <w:szCs w:val="16"/>
              </w:rPr>
            </w:pPr>
            <w:r w:rsidRPr="00E55884">
              <w:rPr>
                <w:sz w:val="18"/>
              </w:rPr>
              <w:t>409,5</w:t>
            </w:r>
          </w:p>
        </w:tc>
        <w:tc>
          <w:tcPr>
            <w:tcW w:w="225" w:type="pct"/>
            <w:tcBorders>
              <w:top w:val="single" w:sz="4" w:space="0" w:color="auto"/>
              <w:left w:val="single" w:sz="4" w:space="0" w:color="auto"/>
              <w:bottom w:val="single" w:sz="4" w:space="0" w:color="auto"/>
              <w:right w:val="single" w:sz="4" w:space="0" w:color="auto"/>
            </w:tcBorders>
          </w:tcPr>
          <w:p w14:paraId="354E7E03" w14:textId="473689D6" w:rsidR="009C0F5C" w:rsidRPr="00984911" w:rsidRDefault="009C0F5C" w:rsidP="009C0F5C">
            <w:pPr>
              <w:ind w:firstLine="0"/>
              <w:jc w:val="right"/>
              <w:rPr>
                <w:rFonts w:ascii="Times New Roman" w:hAnsi="Times New Roman" w:cs="Times New Roman"/>
                <w:color w:val="000000"/>
                <w:sz w:val="16"/>
                <w:szCs w:val="16"/>
              </w:rPr>
            </w:pPr>
            <w:r w:rsidRPr="00E55884">
              <w:rPr>
                <w:sz w:val="18"/>
              </w:rPr>
              <w:t>409,5</w:t>
            </w:r>
          </w:p>
        </w:tc>
      </w:tr>
      <w:tr w:rsidR="009C0F5C" w:rsidRPr="00984911" w14:paraId="6FE928BE" w14:textId="77777777" w:rsidTr="002D7168">
        <w:tc>
          <w:tcPr>
            <w:tcW w:w="389" w:type="pct"/>
            <w:tcBorders>
              <w:top w:val="single" w:sz="4" w:space="0" w:color="auto"/>
              <w:left w:val="single" w:sz="4" w:space="0" w:color="auto"/>
              <w:bottom w:val="single" w:sz="4" w:space="0" w:color="auto"/>
              <w:right w:val="single" w:sz="4" w:space="0" w:color="auto"/>
            </w:tcBorders>
          </w:tcPr>
          <w:p w14:paraId="38220410" w14:textId="77777777" w:rsidR="009C0F5C" w:rsidRPr="00984911" w:rsidRDefault="009C0F5C" w:rsidP="009C0F5C">
            <w:pPr>
              <w:pStyle w:val="ConsPlusNormal"/>
              <w:rPr>
                <w:sz w:val="16"/>
                <w:szCs w:val="16"/>
              </w:rPr>
            </w:pPr>
            <w:r w:rsidRPr="00984911">
              <w:rPr>
                <w:sz w:val="16"/>
                <w:szCs w:val="16"/>
              </w:rPr>
              <w:t>УРУТ на отпуск тепловой энергии</w:t>
            </w:r>
          </w:p>
        </w:tc>
        <w:tc>
          <w:tcPr>
            <w:tcW w:w="263" w:type="pct"/>
            <w:tcBorders>
              <w:top w:val="single" w:sz="4" w:space="0" w:color="auto"/>
              <w:left w:val="single" w:sz="4" w:space="0" w:color="auto"/>
              <w:bottom w:val="single" w:sz="4" w:space="0" w:color="auto"/>
              <w:right w:val="single" w:sz="4" w:space="0" w:color="auto"/>
            </w:tcBorders>
          </w:tcPr>
          <w:p w14:paraId="0C02BDFF" w14:textId="77777777" w:rsidR="009C0F5C" w:rsidRPr="00984911" w:rsidRDefault="009C0F5C" w:rsidP="009C0F5C">
            <w:pPr>
              <w:pStyle w:val="ConsPlusNormal"/>
              <w:jc w:val="center"/>
              <w:rPr>
                <w:sz w:val="16"/>
                <w:szCs w:val="16"/>
              </w:rPr>
            </w:pPr>
            <w:r w:rsidRPr="00984911">
              <w:rPr>
                <w:sz w:val="16"/>
                <w:szCs w:val="16"/>
              </w:rPr>
              <w:t>кг/Гкал</w:t>
            </w:r>
          </w:p>
        </w:tc>
        <w:tc>
          <w:tcPr>
            <w:tcW w:w="254" w:type="pct"/>
            <w:tcBorders>
              <w:top w:val="single" w:sz="4" w:space="0" w:color="auto"/>
              <w:left w:val="single" w:sz="4" w:space="0" w:color="auto"/>
              <w:bottom w:val="single" w:sz="4" w:space="0" w:color="auto"/>
              <w:right w:val="single" w:sz="4" w:space="0" w:color="auto"/>
            </w:tcBorders>
            <w:vAlign w:val="center"/>
          </w:tcPr>
          <w:p w14:paraId="603F8D7E" w14:textId="77777777" w:rsidR="009C0F5C" w:rsidRPr="00984911" w:rsidRDefault="009C0F5C" w:rsidP="009C0F5C">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184,481</w:t>
            </w:r>
          </w:p>
        </w:tc>
        <w:tc>
          <w:tcPr>
            <w:tcW w:w="450" w:type="pct"/>
            <w:tcBorders>
              <w:top w:val="single" w:sz="4" w:space="0" w:color="auto"/>
              <w:left w:val="single" w:sz="4" w:space="0" w:color="auto"/>
              <w:bottom w:val="single" w:sz="4" w:space="0" w:color="auto"/>
              <w:right w:val="single" w:sz="4" w:space="0" w:color="auto"/>
            </w:tcBorders>
            <w:vAlign w:val="center"/>
          </w:tcPr>
          <w:p w14:paraId="0123FAE9" w14:textId="1252AE7D" w:rsidR="009C0F5C" w:rsidRPr="00984911" w:rsidRDefault="009C0F5C" w:rsidP="009C0F5C">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185,1</w:t>
            </w:r>
          </w:p>
        </w:tc>
        <w:tc>
          <w:tcPr>
            <w:tcW w:w="235" w:type="pct"/>
            <w:tcBorders>
              <w:top w:val="single" w:sz="4" w:space="0" w:color="auto"/>
              <w:left w:val="single" w:sz="4" w:space="0" w:color="auto"/>
              <w:bottom w:val="single" w:sz="4" w:space="0" w:color="auto"/>
              <w:right w:val="single" w:sz="4" w:space="0" w:color="auto"/>
            </w:tcBorders>
            <w:vAlign w:val="center"/>
          </w:tcPr>
          <w:p w14:paraId="5C5D71D8" w14:textId="77777777" w:rsidR="009C0F5C" w:rsidRPr="00984911" w:rsidRDefault="009C0F5C" w:rsidP="009C0F5C">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189,8</w:t>
            </w:r>
          </w:p>
        </w:tc>
        <w:tc>
          <w:tcPr>
            <w:tcW w:w="245" w:type="pct"/>
            <w:tcBorders>
              <w:top w:val="single" w:sz="4" w:space="0" w:color="auto"/>
              <w:left w:val="single" w:sz="4" w:space="0" w:color="auto"/>
              <w:bottom w:val="single" w:sz="4" w:space="0" w:color="auto"/>
              <w:right w:val="single" w:sz="4" w:space="0" w:color="auto"/>
            </w:tcBorders>
          </w:tcPr>
          <w:p w14:paraId="07E543F7" w14:textId="08FC996D" w:rsidR="009C0F5C" w:rsidRPr="00434C9E" w:rsidRDefault="009C0F5C" w:rsidP="009C0F5C">
            <w:pPr>
              <w:ind w:firstLine="0"/>
              <w:jc w:val="center"/>
              <w:rPr>
                <w:rFonts w:ascii="Times New Roman" w:hAnsi="Times New Roman" w:cs="Times New Roman"/>
                <w:color w:val="000000"/>
                <w:sz w:val="16"/>
                <w:szCs w:val="16"/>
              </w:rPr>
            </w:pPr>
            <w:r w:rsidRPr="002D7168">
              <w:rPr>
                <w:sz w:val="16"/>
              </w:rPr>
              <w:t>198,8</w:t>
            </w:r>
          </w:p>
        </w:tc>
        <w:tc>
          <w:tcPr>
            <w:tcW w:w="351" w:type="pct"/>
            <w:tcBorders>
              <w:top w:val="single" w:sz="4" w:space="0" w:color="auto"/>
              <w:left w:val="single" w:sz="4" w:space="0" w:color="auto"/>
              <w:bottom w:val="single" w:sz="4" w:space="0" w:color="auto"/>
              <w:right w:val="single" w:sz="4" w:space="0" w:color="auto"/>
            </w:tcBorders>
          </w:tcPr>
          <w:p w14:paraId="016D072B" w14:textId="5D969DEC" w:rsidR="009C0F5C" w:rsidRPr="00434C9E" w:rsidRDefault="009C0F5C" w:rsidP="009C0F5C">
            <w:pPr>
              <w:ind w:firstLine="0"/>
              <w:jc w:val="center"/>
              <w:rPr>
                <w:rFonts w:ascii="Times New Roman" w:hAnsi="Times New Roman" w:cs="Times New Roman"/>
                <w:color w:val="000000"/>
                <w:sz w:val="16"/>
                <w:szCs w:val="16"/>
              </w:rPr>
            </w:pPr>
            <w:r w:rsidRPr="002D7168">
              <w:rPr>
                <w:sz w:val="16"/>
              </w:rPr>
              <w:t>198,7</w:t>
            </w:r>
          </w:p>
        </w:tc>
        <w:tc>
          <w:tcPr>
            <w:tcW w:w="244" w:type="pct"/>
            <w:tcBorders>
              <w:top w:val="single" w:sz="4" w:space="0" w:color="auto"/>
              <w:left w:val="single" w:sz="4" w:space="0" w:color="auto"/>
              <w:bottom w:val="single" w:sz="4" w:space="0" w:color="auto"/>
              <w:right w:val="single" w:sz="4" w:space="0" w:color="auto"/>
            </w:tcBorders>
          </w:tcPr>
          <w:p w14:paraId="4EB8A515" w14:textId="763550D4" w:rsidR="009C0F5C" w:rsidRPr="00434C9E" w:rsidRDefault="009C0F5C" w:rsidP="009C0F5C">
            <w:pPr>
              <w:ind w:firstLine="0"/>
              <w:jc w:val="center"/>
              <w:rPr>
                <w:rFonts w:ascii="Times New Roman" w:hAnsi="Times New Roman" w:cs="Times New Roman"/>
                <w:color w:val="000000"/>
                <w:sz w:val="16"/>
                <w:szCs w:val="16"/>
              </w:rPr>
            </w:pPr>
            <w:r w:rsidRPr="002D7168">
              <w:rPr>
                <w:sz w:val="16"/>
              </w:rPr>
              <w:t>199,3</w:t>
            </w:r>
          </w:p>
        </w:tc>
        <w:tc>
          <w:tcPr>
            <w:tcW w:w="244" w:type="pct"/>
            <w:tcBorders>
              <w:top w:val="single" w:sz="4" w:space="0" w:color="auto"/>
              <w:left w:val="single" w:sz="4" w:space="0" w:color="auto"/>
              <w:bottom w:val="single" w:sz="4" w:space="0" w:color="auto"/>
              <w:right w:val="single" w:sz="4" w:space="0" w:color="auto"/>
            </w:tcBorders>
          </w:tcPr>
          <w:p w14:paraId="1CA1F3C5" w14:textId="766ADD02" w:rsidR="009C0F5C" w:rsidRPr="00434C9E" w:rsidRDefault="009C0F5C" w:rsidP="009C0F5C">
            <w:pPr>
              <w:ind w:firstLine="0"/>
              <w:jc w:val="center"/>
              <w:rPr>
                <w:rFonts w:ascii="Times New Roman" w:hAnsi="Times New Roman" w:cs="Times New Roman"/>
                <w:color w:val="000000"/>
                <w:sz w:val="16"/>
                <w:szCs w:val="16"/>
              </w:rPr>
            </w:pPr>
            <w:r w:rsidRPr="002D7168">
              <w:rPr>
                <w:sz w:val="16"/>
              </w:rPr>
              <w:t>198,6</w:t>
            </w:r>
          </w:p>
        </w:tc>
        <w:tc>
          <w:tcPr>
            <w:tcW w:w="244" w:type="pct"/>
            <w:tcBorders>
              <w:top w:val="single" w:sz="4" w:space="0" w:color="auto"/>
              <w:left w:val="single" w:sz="4" w:space="0" w:color="auto"/>
              <w:bottom w:val="single" w:sz="4" w:space="0" w:color="auto"/>
              <w:right w:val="single" w:sz="4" w:space="0" w:color="auto"/>
            </w:tcBorders>
          </w:tcPr>
          <w:p w14:paraId="0C11830B" w14:textId="7CAD89A3" w:rsidR="009C0F5C" w:rsidRPr="00434C9E" w:rsidRDefault="009C0F5C" w:rsidP="009C0F5C">
            <w:pPr>
              <w:ind w:firstLine="0"/>
              <w:jc w:val="center"/>
              <w:rPr>
                <w:rFonts w:ascii="Times New Roman" w:hAnsi="Times New Roman" w:cs="Times New Roman"/>
                <w:color w:val="000000"/>
                <w:sz w:val="16"/>
                <w:szCs w:val="16"/>
              </w:rPr>
            </w:pPr>
            <w:r w:rsidRPr="002D7168">
              <w:rPr>
                <w:sz w:val="16"/>
              </w:rPr>
              <w:t>198,6</w:t>
            </w:r>
          </w:p>
        </w:tc>
        <w:tc>
          <w:tcPr>
            <w:tcW w:w="244" w:type="pct"/>
            <w:tcBorders>
              <w:top w:val="single" w:sz="4" w:space="0" w:color="auto"/>
              <w:left w:val="single" w:sz="4" w:space="0" w:color="auto"/>
              <w:bottom w:val="single" w:sz="4" w:space="0" w:color="auto"/>
              <w:right w:val="single" w:sz="4" w:space="0" w:color="auto"/>
            </w:tcBorders>
          </w:tcPr>
          <w:p w14:paraId="16DCF27F" w14:textId="2886326B" w:rsidR="009C0F5C" w:rsidRPr="00984911" w:rsidRDefault="009C0F5C" w:rsidP="009C0F5C">
            <w:pPr>
              <w:ind w:firstLine="0"/>
              <w:jc w:val="center"/>
              <w:rPr>
                <w:rFonts w:ascii="Times New Roman" w:hAnsi="Times New Roman" w:cs="Times New Roman"/>
                <w:color w:val="000000"/>
                <w:sz w:val="16"/>
                <w:szCs w:val="16"/>
              </w:rPr>
            </w:pPr>
            <w:r w:rsidRPr="00E55884">
              <w:rPr>
                <w:sz w:val="16"/>
              </w:rPr>
              <w:t>198,6</w:t>
            </w:r>
          </w:p>
        </w:tc>
        <w:tc>
          <w:tcPr>
            <w:tcW w:w="244" w:type="pct"/>
            <w:tcBorders>
              <w:top w:val="single" w:sz="4" w:space="0" w:color="auto"/>
              <w:left w:val="single" w:sz="4" w:space="0" w:color="auto"/>
              <w:bottom w:val="single" w:sz="4" w:space="0" w:color="auto"/>
              <w:right w:val="single" w:sz="4" w:space="0" w:color="auto"/>
            </w:tcBorders>
          </w:tcPr>
          <w:p w14:paraId="354FC023" w14:textId="3F49049E" w:rsidR="009C0F5C" w:rsidRPr="00984911" w:rsidRDefault="009C0F5C" w:rsidP="009C0F5C">
            <w:pPr>
              <w:ind w:firstLine="0"/>
              <w:jc w:val="center"/>
              <w:rPr>
                <w:rFonts w:ascii="Times New Roman" w:hAnsi="Times New Roman" w:cs="Times New Roman"/>
                <w:color w:val="000000"/>
                <w:sz w:val="16"/>
                <w:szCs w:val="16"/>
              </w:rPr>
            </w:pPr>
            <w:r w:rsidRPr="00E55884">
              <w:rPr>
                <w:sz w:val="16"/>
              </w:rPr>
              <w:t>198,6</w:t>
            </w:r>
          </w:p>
        </w:tc>
        <w:tc>
          <w:tcPr>
            <w:tcW w:w="228" w:type="pct"/>
            <w:tcBorders>
              <w:top w:val="single" w:sz="4" w:space="0" w:color="auto"/>
              <w:left w:val="single" w:sz="4" w:space="0" w:color="auto"/>
              <w:bottom w:val="single" w:sz="4" w:space="0" w:color="auto"/>
              <w:right w:val="single" w:sz="4" w:space="0" w:color="auto"/>
            </w:tcBorders>
          </w:tcPr>
          <w:p w14:paraId="4F8ADBED" w14:textId="6F4301C1" w:rsidR="009C0F5C" w:rsidRPr="00984911" w:rsidRDefault="009C0F5C" w:rsidP="009C0F5C">
            <w:pPr>
              <w:ind w:firstLine="0"/>
              <w:jc w:val="center"/>
              <w:rPr>
                <w:rFonts w:ascii="Times New Roman" w:hAnsi="Times New Roman" w:cs="Times New Roman"/>
                <w:color w:val="000000"/>
                <w:sz w:val="16"/>
                <w:szCs w:val="16"/>
              </w:rPr>
            </w:pPr>
            <w:r w:rsidRPr="00E55884">
              <w:rPr>
                <w:sz w:val="16"/>
              </w:rPr>
              <w:t>198,6</w:t>
            </w:r>
          </w:p>
        </w:tc>
        <w:tc>
          <w:tcPr>
            <w:tcW w:w="228" w:type="pct"/>
            <w:tcBorders>
              <w:top w:val="single" w:sz="4" w:space="0" w:color="auto"/>
              <w:left w:val="single" w:sz="4" w:space="0" w:color="auto"/>
              <w:bottom w:val="single" w:sz="4" w:space="0" w:color="auto"/>
              <w:right w:val="single" w:sz="4" w:space="0" w:color="auto"/>
            </w:tcBorders>
          </w:tcPr>
          <w:p w14:paraId="1D23EB71" w14:textId="78A73994" w:rsidR="009C0F5C" w:rsidRPr="00984911" w:rsidRDefault="009C0F5C" w:rsidP="009C0F5C">
            <w:pPr>
              <w:ind w:firstLine="0"/>
              <w:jc w:val="center"/>
              <w:rPr>
                <w:rFonts w:ascii="Times New Roman" w:hAnsi="Times New Roman" w:cs="Times New Roman"/>
                <w:color w:val="000000"/>
                <w:sz w:val="16"/>
                <w:szCs w:val="16"/>
              </w:rPr>
            </w:pPr>
            <w:r w:rsidRPr="00E55884">
              <w:rPr>
                <w:sz w:val="16"/>
              </w:rPr>
              <w:t>198,6</w:t>
            </w:r>
          </w:p>
        </w:tc>
        <w:tc>
          <w:tcPr>
            <w:tcW w:w="228" w:type="pct"/>
            <w:tcBorders>
              <w:top w:val="single" w:sz="4" w:space="0" w:color="auto"/>
              <w:left w:val="single" w:sz="4" w:space="0" w:color="auto"/>
              <w:bottom w:val="single" w:sz="4" w:space="0" w:color="auto"/>
              <w:right w:val="single" w:sz="4" w:space="0" w:color="auto"/>
            </w:tcBorders>
          </w:tcPr>
          <w:p w14:paraId="060C0773" w14:textId="4258D555" w:rsidR="009C0F5C" w:rsidRPr="00984911" w:rsidRDefault="009C0F5C" w:rsidP="009C0F5C">
            <w:pPr>
              <w:ind w:firstLine="0"/>
              <w:jc w:val="center"/>
              <w:rPr>
                <w:rFonts w:ascii="Times New Roman" w:hAnsi="Times New Roman" w:cs="Times New Roman"/>
                <w:color w:val="000000"/>
                <w:sz w:val="16"/>
                <w:szCs w:val="16"/>
              </w:rPr>
            </w:pPr>
            <w:r w:rsidRPr="00E55884">
              <w:rPr>
                <w:sz w:val="16"/>
              </w:rPr>
              <w:t>198,6</w:t>
            </w:r>
          </w:p>
        </w:tc>
        <w:tc>
          <w:tcPr>
            <w:tcW w:w="228" w:type="pct"/>
            <w:tcBorders>
              <w:top w:val="single" w:sz="4" w:space="0" w:color="auto"/>
              <w:left w:val="single" w:sz="4" w:space="0" w:color="auto"/>
              <w:bottom w:val="single" w:sz="4" w:space="0" w:color="auto"/>
              <w:right w:val="single" w:sz="4" w:space="0" w:color="auto"/>
            </w:tcBorders>
          </w:tcPr>
          <w:p w14:paraId="16867F80" w14:textId="64FCED60" w:rsidR="009C0F5C" w:rsidRPr="00984911" w:rsidRDefault="009C0F5C" w:rsidP="009C0F5C">
            <w:pPr>
              <w:ind w:firstLine="0"/>
              <w:jc w:val="center"/>
              <w:rPr>
                <w:rFonts w:ascii="Times New Roman" w:hAnsi="Times New Roman" w:cs="Times New Roman"/>
                <w:color w:val="000000"/>
                <w:sz w:val="16"/>
                <w:szCs w:val="16"/>
              </w:rPr>
            </w:pPr>
            <w:r w:rsidRPr="00E55884">
              <w:rPr>
                <w:sz w:val="16"/>
              </w:rPr>
              <w:t>198,6</w:t>
            </w:r>
          </w:p>
        </w:tc>
        <w:tc>
          <w:tcPr>
            <w:tcW w:w="228" w:type="pct"/>
            <w:tcBorders>
              <w:top w:val="single" w:sz="4" w:space="0" w:color="auto"/>
              <w:left w:val="single" w:sz="4" w:space="0" w:color="auto"/>
              <w:bottom w:val="single" w:sz="4" w:space="0" w:color="auto"/>
              <w:right w:val="single" w:sz="4" w:space="0" w:color="auto"/>
            </w:tcBorders>
          </w:tcPr>
          <w:p w14:paraId="40D6183C" w14:textId="562B715D" w:rsidR="009C0F5C" w:rsidRPr="00984911" w:rsidRDefault="009C0F5C" w:rsidP="009C0F5C">
            <w:pPr>
              <w:ind w:firstLine="0"/>
              <w:jc w:val="center"/>
              <w:rPr>
                <w:rFonts w:ascii="Times New Roman" w:hAnsi="Times New Roman" w:cs="Times New Roman"/>
                <w:color w:val="000000"/>
                <w:sz w:val="16"/>
                <w:szCs w:val="16"/>
              </w:rPr>
            </w:pPr>
            <w:r w:rsidRPr="00E55884">
              <w:rPr>
                <w:sz w:val="16"/>
              </w:rPr>
              <w:t>198,6</w:t>
            </w:r>
          </w:p>
        </w:tc>
        <w:tc>
          <w:tcPr>
            <w:tcW w:w="228" w:type="pct"/>
            <w:tcBorders>
              <w:top w:val="single" w:sz="4" w:space="0" w:color="auto"/>
              <w:left w:val="single" w:sz="4" w:space="0" w:color="auto"/>
              <w:bottom w:val="single" w:sz="4" w:space="0" w:color="auto"/>
              <w:right w:val="single" w:sz="4" w:space="0" w:color="auto"/>
            </w:tcBorders>
          </w:tcPr>
          <w:p w14:paraId="706C7B41" w14:textId="5BA8CF6E" w:rsidR="009C0F5C" w:rsidRPr="00984911" w:rsidRDefault="009C0F5C" w:rsidP="009C0F5C">
            <w:pPr>
              <w:ind w:firstLine="0"/>
              <w:jc w:val="center"/>
              <w:rPr>
                <w:rFonts w:ascii="Times New Roman" w:hAnsi="Times New Roman" w:cs="Times New Roman"/>
                <w:color w:val="000000"/>
                <w:sz w:val="16"/>
                <w:szCs w:val="16"/>
              </w:rPr>
            </w:pPr>
            <w:r w:rsidRPr="00E55884">
              <w:rPr>
                <w:sz w:val="16"/>
              </w:rPr>
              <w:t>198,6</w:t>
            </w:r>
          </w:p>
        </w:tc>
        <w:tc>
          <w:tcPr>
            <w:tcW w:w="225" w:type="pct"/>
            <w:tcBorders>
              <w:top w:val="single" w:sz="4" w:space="0" w:color="auto"/>
              <w:left w:val="single" w:sz="4" w:space="0" w:color="auto"/>
              <w:bottom w:val="single" w:sz="4" w:space="0" w:color="auto"/>
              <w:right w:val="single" w:sz="4" w:space="0" w:color="auto"/>
            </w:tcBorders>
          </w:tcPr>
          <w:p w14:paraId="0CC15511" w14:textId="762A9636" w:rsidR="009C0F5C" w:rsidRPr="00984911" w:rsidRDefault="009C0F5C" w:rsidP="009C0F5C">
            <w:pPr>
              <w:ind w:firstLine="0"/>
              <w:jc w:val="center"/>
              <w:rPr>
                <w:rFonts w:ascii="Times New Roman" w:hAnsi="Times New Roman" w:cs="Times New Roman"/>
                <w:color w:val="000000"/>
                <w:sz w:val="16"/>
                <w:szCs w:val="16"/>
              </w:rPr>
            </w:pPr>
            <w:r w:rsidRPr="00E55884">
              <w:rPr>
                <w:sz w:val="16"/>
              </w:rPr>
              <w:t>198,6</w:t>
            </w:r>
          </w:p>
        </w:tc>
      </w:tr>
      <w:tr w:rsidR="00801366" w:rsidRPr="00984911" w14:paraId="542408A8" w14:textId="77777777" w:rsidTr="004F569B">
        <w:tc>
          <w:tcPr>
            <w:tcW w:w="389" w:type="pct"/>
            <w:tcBorders>
              <w:top w:val="single" w:sz="4" w:space="0" w:color="auto"/>
              <w:left w:val="single" w:sz="4" w:space="0" w:color="auto"/>
              <w:bottom w:val="single" w:sz="4" w:space="0" w:color="auto"/>
              <w:right w:val="single" w:sz="4" w:space="0" w:color="auto"/>
            </w:tcBorders>
          </w:tcPr>
          <w:p w14:paraId="5ECCEA5F" w14:textId="77777777" w:rsidR="00801366" w:rsidRPr="00984911" w:rsidRDefault="00801366" w:rsidP="00801366">
            <w:pPr>
              <w:pStyle w:val="ConsPlusNormal"/>
              <w:rPr>
                <w:sz w:val="16"/>
                <w:szCs w:val="16"/>
              </w:rPr>
            </w:pPr>
            <w:r w:rsidRPr="00984911">
              <w:rPr>
                <w:sz w:val="16"/>
                <w:szCs w:val="16"/>
              </w:rPr>
              <w:t>Расход условного топлива на производство электрической энергии</w:t>
            </w:r>
          </w:p>
        </w:tc>
        <w:tc>
          <w:tcPr>
            <w:tcW w:w="263" w:type="pct"/>
            <w:tcBorders>
              <w:top w:val="single" w:sz="4" w:space="0" w:color="auto"/>
              <w:left w:val="single" w:sz="4" w:space="0" w:color="auto"/>
              <w:bottom w:val="single" w:sz="4" w:space="0" w:color="auto"/>
              <w:right w:val="single" w:sz="4" w:space="0" w:color="auto"/>
            </w:tcBorders>
          </w:tcPr>
          <w:p w14:paraId="76482755" w14:textId="77777777" w:rsidR="00801366" w:rsidRPr="00984911" w:rsidRDefault="00801366" w:rsidP="00801366">
            <w:pPr>
              <w:pStyle w:val="ConsPlusNormal"/>
              <w:jc w:val="center"/>
              <w:rPr>
                <w:sz w:val="16"/>
                <w:szCs w:val="16"/>
              </w:rPr>
            </w:pPr>
            <w:r w:rsidRPr="00984911">
              <w:rPr>
                <w:sz w:val="16"/>
                <w:szCs w:val="16"/>
              </w:rPr>
              <w:t>т условного топлива</w:t>
            </w:r>
          </w:p>
        </w:tc>
        <w:tc>
          <w:tcPr>
            <w:tcW w:w="254" w:type="pct"/>
            <w:tcBorders>
              <w:top w:val="single" w:sz="4" w:space="0" w:color="auto"/>
              <w:left w:val="single" w:sz="4" w:space="0" w:color="auto"/>
              <w:bottom w:val="single" w:sz="4" w:space="0" w:color="auto"/>
              <w:right w:val="single" w:sz="4" w:space="0" w:color="auto"/>
            </w:tcBorders>
            <w:vAlign w:val="center"/>
          </w:tcPr>
          <w:p w14:paraId="4919EC80" w14:textId="77777777" w:rsidR="00801366" w:rsidRPr="00984911" w:rsidRDefault="00801366" w:rsidP="00801366">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435401</w:t>
            </w:r>
          </w:p>
        </w:tc>
        <w:tc>
          <w:tcPr>
            <w:tcW w:w="450" w:type="pct"/>
            <w:tcBorders>
              <w:top w:val="single" w:sz="4" w:space="0" w:color="auto"/>
              <w:left w:val="single" w:sz="4" w:space="0" w:color="auto"/>
              <w:bottom w:val="single" w:sz="4" w:space="0" w:color="auto"/>
              <w:right w:val="single" w:sz="4" w:space="0" w:color="auto"/>
            </w:tcBorders>
            <w:vAlign w:val="center"/>
          </w:tcPr>
          <w:p w14:paraId="0292D7D3" w14:textId="5AD17AFE" w:rsidR="00801366" w:rsidRPr="00984911" w:rsidRDefault="00801366" w:rsidP="00801366">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377572,58</w:t>
            </w:r>
          </w:p>
        </w:tc>
        <w:tc>
          <w:tcPr>
            <w:tcW w:w="235" w:type="pct"/>
            <w:tcBorders>
              <w:top w:val="single" w:sz="4" w:space="0" w:color="auto"/>
              <w:left w:val="single" w:sz="4" w:space="0" w:color="auto"/>
              <w:bottom w:val="single" w:sz="4" w:space="0" w:color="auto"/>
              <w:right w:val="single" w:sz="4" w:space="0" w:color="auto"/>
            </w:tcBorders>
            <w:vAlign w:val="center"/>
          </w:tcPr>
          <w:p w14:paraId="566E6DA7" w14:textId="77777777" w:rsidR="00801366" w:rsidRPr="00984911" w:rsidRDefault="00801366" w:rsidP="00801366">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429772</w:t>
            </w:r>
          </w:p>
        </w:tc>
        <w:tc>
          <w:tcPr>
            <w:tcW w:w="245" w:type="pct"/>
            <w:tcBorders>
              <w:top w:val="single" w:sz="4" w:space="0" w:color="auto"/>
              <w:left w:val="single" w:sz="4" w:space="0" w:color="auto"/>
              <w:bottom w:val="single" w:sz="4" w:space="0" w:color="auto"/>
              <w:right w:val="single" w:sz="4" w:space="0" w:color="auto"/>
            </w:tcBorders>
            <w:vAlign w:val="center"/>
          </w:tcPr>
          <w:p w14:paraId="65717BC1" w14:textId="31685956"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374 472</w:t>
            </w:r>
          </w:p>
        </w:tc>
        <w:tc>
          <w:tcPr>
            <w:tcW w:w="351" w:type="pct"/>
            <w:tcBorders>
              <w:top w:val="single" w:sz="4" w:space="0" w:color="auto"/>
              <w:left w:val="single" w:sz="4" w:space="0" w:color="auto"/>
              <w:bottom w:val="single" w:sz="4" w:space="0" w:color="auto"/>
              <w:right w:val="single" w:sz="4" w:space="0" w:color="auto"/>
            </w:tcBorders>
            <w:vAlign w:val="center"/>
          </w:tcPr>
          <w:p w14:paraId="4DA59505" w14:textId="0B3803C6"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374 010</w:t>
            </w:r>
          </w:p>
        </w:tc>
        <w:tc>
          <w:tcPr>
            <w:tcW w:w="244" w:type="pct"/>
            <w:tcBorders>
              <w:top w:val="single" w:sz="4" w:space="0" w:color="auto"/>
              <w:left w:val="single" w:sz="4" w:space="0" w:color="auto"/>
              <w:bottom w:val="single" w:sz="4" w:space="0" w:color="auto"/>
              <w:right w:val="single" w:sz="4" w:space="0" w:color="auto"/>
            </w:tcBorders>
            <w:vAlign w:val="center"/>
          </w:tcPr>
          <w:p w14:paraId="6452CEF6" w14:textId="7EF57A00"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366 081</w:t>
            </w:r>
          </w:p>
        </w:tc>
        <w:tc>
          <w:tcPr>
            <w:tcW w:w="244" w:type="pct"/>
            <w:tcBorders>
              <w:top w:val="single" w:sz="4" w:space="0" w:color="auto"/>
              <w:left w:val="single" w:sz="4" w:space="0" w:color="auto"/>
              <w:bottom w:val="single" w:sz="4" w:space="0" w:color="auto"/>
              <w:right w:val="single" w:sz="4" w:space="0" w:color="auto"/>
            </w:tcBorders>
            <w:vAlign w:val="center"/>
          </w:tcPr>
          <w:p w14:paraId="57DA8DA8" w14:textId="2A563F3F"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342 885</w:t>
            </w:r>
          </w:p>
        </w:tc>
        <w:tc>
          <w:tcPr>
            <w:tcW w:w="244" w:type="pct"/>
            <w:tcBorders>
              <w:top w:val="single" w:sz="4" w:space="0" w:color="auto"/>
              <w:left w:val="single" w:sz="4" w:space="0" w:color="auto"/>
              <w:bottom w:val="single" w:sz="4" w:space="0" w:color="auto"/>
              <w:right w:val="single" w:sz="4" w:space="0" w:color="auto"/>
            </w:tcBorders>
            <w:vAlign w:val="center"/>
          </w:tcPr>
          <w:p w14:paraId="76793B26" w14:textId="49C5276E"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c>
          <w:tcPr>
            <w:tcW w:w="244" w:type="pct"/>
            <w:tcBorders>
              <w:top w:val="single" w:sz="4" w:space="0" w:color="auto"/>
              <w:left w:val="single" w:sz="4" w:space="0" w:color="auto"/>
              <w:bottom w:val="single" w:sz="4" w:space="0" w:color="auto"/>
              <w:right w:val="single" w:sz="4" w:space="0" w:color="auto"/>
            </w:tcBorders>
            <w:vAlign w:val="center"/>
          </w:tcPr>
          <w:p w14:paraId="23DF07D5" w14:textId="65130718"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c>
          <w:tcPr>
            <w:tcW w:w="244" w:type="pct"/>
            <w:tcBorders>
              <w:top w:val="single" w:sz="4" w:space="0" w:color="auto"/>
              <w:left w:val="single" w:sz="4" w:space="0" w:color="auto"/>
              <w:bottom w:val="single" w:sz="4" w:space="0" w:color="auto"/>
              <w:right w:val="single" w:sz="4" w:space="0" w:color="auto"/>
            </w:tcBorders>
            <w:vAlign w:val="center"/>
          </w:tcPr>
          <w:p w14:paraId="3E3C46ED" w14:textId="072DCE8F"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c>
          <w:tcPr>
            <w:tcW w:w="228" w:type="pct"/>
            <w:tcBorders>
              <w:top w:val="single" w:sz="4" w:space="0" w:color="auto"/>
              <w:left w:val="single" w:sz="4" w:space="0" w:color="auto"/>
              <w:bottom w:val="single" w:sz="4" w:space="0" w:color="auto"/>
              <w:right w:val="single" w:sz="4" w:space="0" w:color="auto"/>
            </w:tcBorders>
            <w:vAlign w:val="center"/>
          </w:tcPr>
          <w:p w14:paraId="2979D60E" w14:textId="2C0E9270"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c>
          <w:tcPr>
            <w:tcW w:w="228" w:type="pct"/>
            <w:tcBorders>
              <w:top w:val="single" w:sz="4" w:space="0" w:color="auto"/>
              <w:left w:val="single" w:sz="4" w:space="0" w:color="auto"/>
              <w:bottom w:val="single" w:sz="4" w:space="0" w:color="auto"/>
              <w:right w:val="single" w:sz="4" w:space="0" w:color="auto"/>
            </w:tcBorders>
            <w:vAlign w:val="center"/>
          </w:tcPr>
          <w:p w14:paraId="42159667" w14:textId="1ED00F63"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c>
          <w:tcPr>
            <w:tcW w:w="228" w:type="pct"/>
            <w:tcBorders>
              <w:top w:val="single" w:sz="4" w:space="0" w:color="auto"/>
              <w:left w:val="single" w:sz="4" w:space="0" w:color="auto"/>
              <w:bottom w:val="single" w:sz="4" w:space="0" w:color="auto"/>
              <w:right w:val="single" w:sz="4" w:space="0" w:color="auto"/>
            </w:tcBorders>
            <w:vAlign w:val="center"/>
          </w:tcPr>
          <w:p w14:paraId="5137B38D" w14:textId="0881659D"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c>
          <w:tcPr>
            <w:tcW w:w="228" w:type="pct"/>
            <w:tcBorders>
              <w:top w:val="single" w:sz="4" w:space="0" w:color="auto"/>
              <w:left w:val="single" w:sz="4" w:space="0" w:color="auto"/>
              <w:bottom w:val="single" w:sz="4" w:space="0" w:color="auto"/>
              <w:right w:val="single" w:sz="4" w:space="0" w:color="auto"/>
            </w:tcBorders>
            <w:vAlign w:val="center"/>
          </w:tcPr>
          <w:p w14:paraId="60F002A9" w14:textId="6884ACF5"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c>
          <w:tcPr>
            <w:tcW w:w="228" w:type="pct"/>
            <w:tcBorders>
              <w:top w:val="single" w:sz="4" w:space="0" w:color="auto"/>
              <w:left w:val="single" w:sz="4" w:space="0" w:color="auto"/>
              <w:bottom w:val="single" w:sz="4" w:space="0" w:color="auto"/>
              <w:right w:val="single" w:sz="4" w:space="0" w:color="auto"/>
            </w:tcBorders>
            <w:vAlign w:val="center"/>
          </w:tcPr>
          <w:p w14:paraId="72A2F072" w14:textId="32110579"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c>
          <w:tcPr>
            <w:tcW w:w="228" w:type="pct"/>
            <w:tcBorders>
              <w:top w:val="single" w:sz="4" w:space="0" w:color="auto"/>
              <w:left w:val="single" w:sz="4" w:space="0" w:color="auto"/>
              <w:bottom w:val="single" w:sz="4" w:space="0" w:color="auto"/>
              <w:right w:val="single" w:sz="4" w:space="0" w:color="auto"/>
            </w:tcBorders>
            <w:vAlign w:val="center"/>
          </w:tcPr>
          <w:p w14:paraId="6FEF4A8F" w14:textId="28FBE873"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c>
          <w:tcPr>
            <w:tcW w:w="225" w:type="pct"/>
            <w:tcBorders>
              <w:top w:val="single" w:sz="4" w:space="0" w:color="auto"/>
              <w:left w:val="single" w:sz="4" w:space="0" w:color="auto"/>
              <w:bottom w:val="single" w:sz="4" w:space="0" w:color="auto"/>
              <w:right w:val="single" w:sz="4" w:space="0" w:color="auto"/>
            </w:tcBorders>
            <w:vAlign w:val="center"/>
          </w:tcPr>
          <w:p w14:paraId="4A0C479C" w14:textId="27929E00"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331 131</w:t>
            </w:r>
          </w:p>
        </w:tc>
      </w:tr>
      <w:tr w:rsidR="00801366" w:rsidRPr="00984911" w14:paraId="05068D17" w14:textId="77777777" w:rsidTr="004F569B">
        <w:tc>
          <w:tcPr>
            <w:tcW w:w="389" w:type="pct"/>
            <w:tcBorders>
              <w:top w:val="single" w:sz="4" w:space="0" w:color="auto"/>
              <w:left w:val="single" w:sz="4" w:space="0" w:color="auto"/>
              <w:bottom w:val="single" w:sz="4" w:space="0" w:color="auto"/>
              <w:right w:val="single" w:sz="4" w:space="0" w:color="auto"/>
            </w:tcBorders>
          </w:tcPr>
          <w:p w14:paraId="056CFED5" w14:textId="77777777" w:rsidR="00801366" w:rsidRPr="00984911" w:rsidRDefault="00801366" w:rsidP="00801366">
            <w:pPr>
              <w:pStyle w:val="ConsPlusNormal"/>
              <w:rPr>
                <w:sz w:val="16"/>
                <w:szCs w:val="16"/>
              </w:rPr>
            </w:pPr>
            <w:r w:rsidRPr="00984911">
              <w:rPr>
                <w:sz w:val="16"/>
                <w:szCs w:val="16"/>
              </w:rPr>
              <w:t>Расход условного топлива на производство тепловой энергии</w:t>
            </w:r>
          </w:p>
        </w:tc>
        <w:tc>
          <w:tcPr>
            <w:tcW w:w="263" w:type="pct"/>
            <w:tcBorders>
              <w:top w:val="single" w:sz="4" w:space="0" w:color="auto"/>
              <w:left w:val="single" w:sz="4" w:space="0" w:color="auto"/>
              <w:bottom w:val="single" w:sz="4" w:space="0" w:color="auto"/>
              <w:right w:val="single" w:sz="4" w:space="0" w:color="auto"/>
            </w:tcBorders>
          </w:tcPr>
          <w:p w14:paraId="4178F723" w14:textId="77777777" w:rsidR="00801366" w:rsidRPr="00984911" w:rsidRDefault="00801366" w:rsidP="00801366">
            <w:pPr>
              <w:pStyle w:val="ConsPlusNormal"/>
              <w:jc w:val="center"/>
              <w:rPr>
                <w:sz w:val="16"/>
                <w:szCs w:val="16"/>
              </w:rPr>
            </w:pPr>
            <w:r w:rsidRPr="00984911">
              <w:rPr>
                <w:sz w:val="16"/>
                <w:szCs w:val="16"/>
              </w:rPr>
              <w:t>т условного топлива</w:t>
            </w:r>
          </w:p>
        </w:tc>
        <w:tc>
          <w:tcPr>
            <w:tcW w:w="254" w:type="pct"/>
            <w:tcBorders>
              <w:top w:val="single" w:sz="4" w:space="0" w:color="auto"/>
              <w:left w:val="single" w:sz="4" w:space="0" w:color="auto"/>
              <w:bottom w:val="single" w:sz="4" w:space="0" w:color="auto"/>
              <w:right w:val="single" w:sz="4" w:space="0" w:color="auto"/>
            </w:tcBorders>
            <w:vAlign w:val="center"/>
          </w:tcPr>
          <w:p w14:paraId="58ADD7AC" w14:textId="77777777" w:rsidR="00801366" w:rsidRPr="00984911" w:rsidRDefault="00801366" w:rsidP="00801366">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401413</w:t>
            </w:r>
          </w:p>
        </w:tc>
        <w:tc>
          <w:tcPr>
            <w:tcW w:w="450" w:type="pct"/>
            <w:tcBorders>
              <w:top w:val="single" w:sz="4" w:space="0" w:color="auto"/>
              <w:left w:val="single" w:sz="4" w:space="0" w:color="auto"/>
              <w:bottom w:val="single" w:sz="4" w:space="0" w:color="auto"/>
              <w:right w:val="single" w:sz="4" w:space="0" w:color="auto"/>
            </w:tcBorders>
            <w:vAlign w:val="center"/>
          </w:tcPr>
          <w:p w14:paraId="2037D926" w14:textId="3EC43786" w:rsidR="00801366" w:rsidRPr="00984911" w:rsidRDefault="00801366" w:rsidP="00801366">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366333,57</w:t>
            </w:r>
          </w:p>
        </w:tc>
        <w:tc>
          <w:tcPr>
            <w:tcW w:w="235" w:type="pct"/>
            <w:tcBorders>
              <w:top w:val="single" w:sz="4" w:space="0" w:color="auto"/>
              <w:left w:val="single" w:sz="4" w:space="0" w:color="auto"/>
              <w:bottom w:val="single" w:sz="4" w:space="0" w:color="auto"/>
              <w:right w:val="single" w:sz="4" w:space="0" w:color="auto"/>
            </w:tcBorders>
            <w:vAlign w:val="center"/>
          </w:tcPr>
          <w:p w14:paraId="19923D5B" w14:textId="77777777" w:rsidR="00801366" w:rsidRPr="00984911" w:rsidRDefault="00801366" w:rsidP="00801366">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395005</w:t>
            </w:r>
          </w:p>
        </w:tc>
        <w:tc>
          <w:tcPr>
            <w:tcW w:w="245" w:type="pct"/>
            <w:tcBorders>
              <w:top w:val="single" w:sz="4" w:space="0" w:color="auto"/>
              <w:left w:val="single" w:sz="4" w:space="0" w:color="auto"/>
              <w:bottom w:val="single" w:sz="4" w:space="0" w:color="auto"/>
              <w:right w:val="single" w:sz="4" w:space="0" w:color="auto"/>
            </w:tcBorders>
            <w:vAlign w:val="center"/>
          </w:tcPr>
          <w:p w14:paraId="1A488887" w14:textId="0892DB23"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412 644</w:t>
            </w:r>
          </w:p>
        </w:tc>
        <w:tc>
          <w:tcPr>
            <w:tcW w:w="351" w:type="pct"/>
            <w:tcBorders>
              <w:top w:val="single" w:sz="4" w:space="0" w:color="auto"/>
              <w:left w:val="single" w:sz="4" w:space="0" w:color="auto"/>
              <w:bottom w:val="single" w:sz="4" w:space="0" w:color="auto"/>
              <w:right w:val="single" w:sz="4" w:space="0" w:color="auto"/>
            </w:tcBorders>
            <w:vAlign w:val="center"/>
          </w:tcPr>
          <w:p w14:paraId="6BAA6CEC" w14:textId="04ED7DD3"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412 471</w:t>
            </w:r>
          </w:p>
        </w:tc>
        <w:tc>
          <w:tcPr>
            <w:tcW w:w="244" w:type="pct"/>
            <w:tcBorders>
              <w:top w:val="single" w:sz="4" w:space="0" w:color="auto"/>
              <w:left w:val="single" w:sz="4" w:space="0" w:color="auto"/>
              <w:bottom w:val="single" w:sz="4" w:space="0" w:color="auto"/>
              <w:right w:val="single" w:sz="4" w:space="0" w:color="auto"/>
            </w:tcBorders>
            <w:vAlign w:val="center"/>
          </w:tcPr>
          <w:p w14:paraId="04217753" w14:textId="2600AC4B"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413 745</w:t>
            </w:r>
          </w:p>
        </w:tc>
        <w:tc>
          <w:tcPr>
            <w:tcW w:w="244" w:type="pct"/>
            <w:tcBorders>
              <w:top w:val="single" w:sz="4" w:space="0" w:color="auto"/>
              <w:left w:val="single" w:sz="4" w:space="0" w:color="auto"/>
              <w:bottom w:val="single" w:sz="4" w:space="0" w:color="auto"/>
              <w:right w:val="single" w:sz="4" w:space="0" w:color="auto"/>
            </w:tcBorders>
            <w:vAlign w:val="center"/>
          </w:tcPr>
          <w:p w14:paraId="12EB59B0" w14:textId="02DE8C45"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412 273</w:t>
            </w:r>
          </w:p>
        </w:tc>
        <w:tc>
          <w:tcPr>
            <w:tcW w:w="244" w:type="pct"/>
            <w:tcBorders>
              <w:top w:val="single" w:sz="4" w:space="0" w:color="auto"/>
              <w:left w:val="single" w:sz="4" w:space="0" w:color="auto"/>
              <w:bottom w:val="single" w:sz="4" w:space="0" w:color="auto"/>
              <w:right w:val="single" w:sz="4" w:space="0" w:color="auto"/>
            </w:tcBorders>
            <w:vAlign w:val="center"/>
          </w:tcPr>
          <w:p w14:paraId="69DC60B2" w14:textId="2EB7F06F"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c>
          <w:tcPr>
            <w:tcW w:w="244" w:type="pct"/>
            <w:tcBorders>
              <w:top w:val="single" w:sz="4" w:space="0" w:color="auto"/>
              <w:left w:val="single" w:sz="4" w:space="0" w:color="auto"/>
              <w:bottom w:val="single" w:sz="4" w:space="0" w:color="auto"/>
              <w:right w:val="single" w:sz="4" w:space="0" w:color="auto"/>
            </w:tcBorders>
            <w:vAlign w:val="center"/>
          </w:tcPr>
          <w:p w14:paraId="46766980" w14:textId="5E70DF94"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c>
          <w:tcPr>
            <w:tcW w:w="244" w:type="pct"/>
            <w:tcBorders>
              <w:top w:val="single" w:sz="4" w:space="0" w:color="auto"/>
              <w:left w:val="single" w:sz="4" w:space="0" w:color="auto"/>
              <w:bottom w:val="single" w:sz="4" w:space="0" w:color="auto"/>
              <w:right w:val="single" w:sz="4" w:space="0" w:color="auto"/>
            </w:tcBorders>
            <w:vAlign w:val="center"/>
          </w:tcPr>
          <w:p w14:paraId="47BA2F5D" w14:textId="0A797C53"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c>
          <w:tcPr>
            <w:tcW w:w="228" w:type="pct"/>
            <w:tcBorders>
              <w:top w:val="single" w:sz="4" w:space="0" w:color="auto"/>
              <w:left w:val="single" w:sz="4" w:space="0" w:color="auto"/>
              <w:bottom w:val="single" w:sz="4" w:space="0" w:color="auto"/>
              <w:right w:val="single" w:sz="4" w:space="0" w:color="auto"/>
            </w:tcBorders>
            <w:vAlign w:val="center"/>
          </w:tcPr>
          <w:p w14:paraId="4CB7D0C9" w14:textId="1AE5D67E"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c>
          <w:tcPr>
            <w:tcW w:w="228" w:type="pct"/>
            <w:tcBorders>
              <w:top w:val="single" w:sz="4" w:space="0" w:color="auto"/>
              <w:left w:val="single" w:sz="4" w:space="0" w:color="auto"/>
              <w:bottom w:val="single" w:sz="4" w:space="0" w:color="auto"/>
              <w:right w:val="single" w:sz="4" w:space="0" w:color="auto"/>
            </w:tcBorders>
            <w:vAlign w:val="center"/>
          </w:tcPr>
          <w:p w14:paraId="42D18C3B" w14:textId="1F53F694"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c>
          <w:tcPr>
            <w:tcW w:w="228" w:type="pct"/>
            <w:tcBorders>
              <w:top w:val="single" w:sz="4" w:space="0" w:color="auto"/>
              <w:left w:val="single" w:sz="4" w:space="0" w:color="auto"/>
              <w:bottom w:val="single" w:sz="4" w:space="0" w:color="auto"/>
              <w:right w:val="single" w:sz="4" w:space="0" w:color="auto"/>
            </w:tcBorders>
            <w:vAlign w:val="center"/>
          </w:tcPr>
          <w:p w14:paraId="7BFD8BC5" w14:textId="43560355"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c>
          <w:tcPr>
            <w:tcW w:w="228" w:type="pct"/>
            <w:tcBorders>
              <w:top w:val="single" w:sz="4" w:space="0" w:color="auto"/>
              <w:left w:val="single" w:sz="4" w:space="0" w:color="auto"/>
              <w:bottom w:val="single" w:sz="4" w:space="0" w:color="auto"/>
              <w:right w:val="single" w:sz="4" w:space="0" w:color="auto"/>
            </w:tcBorders>
            <w:vAlign w:val="center"/>
          </w:tcPr>
          <w:p w14:paraId="48E80AB0" w14:textId="5DEFA110"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c>
          <w:tcPr>
            <w:tcW w:w="228" w:type="pct"/>
            <w:tcBorders>
              <w:top w:val="single" w:sz="4" w:space="0" w:color="auto"/>
              <w:left w:val="single" w:sz="4" w:space="0" w:color="auto"/>
              <w:bottom w:val="single" w:sz="4" w:space="0" w:color="auto"/>
              <w:right w:val="single" w:sz="4" w:space="0" w:color="auto"/>
            </w:tcBorders>
            <w:vAlign w:val="center"/>
          </w:tcPr>
          <w:p w14:paraId="08EEE12D" w14:textId="7F174CCD"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c>
          <w:tcPr>
            <w:tcW w:w="228" w:type="pct"/>
            <w:tcBorders>
              <w:top w:val="single" w:sz="4" w:space="0" w:color="auto"/>
              <w:left w:val="single" w:sz="4" w:space="0" w:color="auto"/>
              <w:bottom w:val="single" w:sz="4" w:space="0" w:color="auto"/>
              <w:right w:val="single" w:sz="4" w:space="0" w:color="auto"/>
            </w:tcBorders>
            <w:vAlign w:val="center"/>
          </w:tcPr>
          <w:p w14:paraId="4F4129A7" w14:textId="248367D8"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c>
          <w:tcPr>
            <w:tcW w:w="225" w:type="pct"/>
            <w:tcBorders>
              <w:top w:val="single" w:sz="4" w:space="0" w:color="auto"/>
              <w:left w:val="single" w:sz="4" w:space="0" w:color="auto"/>
              <w:bottom w:val="single" w:sz="4" w:space="0" w:color="auto"/>
              <w:right w:val="single" w:sz="4" w:space="0" w:color="auto"/>
            </w:tcBorders>
            <w:vAlign w:val="center"/>
          </w:tcPr>
          <w:p w14:paraId="11E7CF40" w14:textId="32EB3A79"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412 239</w:t>
            </w:r>
          </w:p>
        </w:tc>
      </w:tr>
      <w:tr w:rsidR="00801366" w:rsidRPr="00984911" w14:paraId="77E03FF7" w14:textId="77777777" w:rsidTr="004F569B">
        <w:tc>
          <w:tcPr>
            <w:tcW w:w="389" w:type="pct"/>
            <w:tcBorders>
              <w:top w:val="single" w:sz="4" w:space="0" w:color="auto"/>
              <w:left w:val="single" w:sz="4" w:space="0" w:color="auto"/>
              <w:bottom w:val="single" w:sz="4" w:space="0" w:color="auto"/>
              <w:right w:val="single" w:sz="4" w:space="0" w:color="auto"/>
            </w:tcBorders>
          </w:tcPr>
          <w:p w14:paraId="675F5FBA" w14:textId="77777777" w:rsidR="00801366" w:rsidRPr="00984911" w:rsidRDefault="00801366" w:rsidP="00801366">
            <w:pPr>
              <w:pStyle w:val="ConsPlusNormal"/>
              <w:rPr>
                <w:sz w:val="16"/>
                <w:szCs w:val="16"/>
              </w:rPr>
            </w:pPr>
            <w:r w:rsidRPr="00984911">
              <w:rPr>
                <w:sz w:val="16"/>
                <w:szCs w:val="16"/>
              </w:rPr>
              <w:t>Полный расход условного топлива на ТЭЦ</w:t>
            </w:r>
          </w:p>
        </w:tc>
        <w:tc>
          <w:tcPr>
            <w:tcW w:w="263" w:type="pct"/>
            <w:tcBorders>
              <w:top w:val="single" w:sz="4" w:space="0" w:color="auto"/>
              <w:left w:val="single" w:sz="4" w:space="0" w:color="auto"/>
              <w:bottom w:val="single" w:sz="4" w:space="0" w:color="auto"/>
              <w:right w:val="single" w:sz="4" w:space="0" w:color="auto"/>
            </w:tcBorders>
          </w:tcPr>
          <w:p w14:paraId="50E86180" w14:textId="77777777" w:rsidR="00801366" w:rsidRPr="00984911" w:rsidRDefault="00801366" w:rsidP="00801366">
            <w:pPr>
              <w:pStyle w:val="ConsPlusNormal"/>
              <w:jc w:val="center"/>
              <w:rPr>
                <w:sz w:val="16"/>
                <w:szCs w:val="16"/>
              </w:rPr>
            </w:pPr>
            <w:r w:rsidRPr="00984911">
              <w:rPr>
                <w:sz w:val="16"/>
                <w:szCs w:val="16"/>
              </w:rPr>
              <w:t>т условного топлива</w:t>
            </w:r>
          </w:p>
        </w:tc>
        <w:tc>
          <w:tcPr>
            <w:tcW w:w="254" w:type="pct"/>
            <w:tcBorders>
              <w:top w:val="single" w:sz="4" w:space="0" w:color="auto"/>
              <w:left w:val="single" w:sz="4" w:space="0" w:color="auto"/>
              <w:bottom w:val="single" w:sz="4" w:space="0" w:color="auto"/>
              <w:right w:val="single" w:sz="4" w:space="0" w:color="auto"/>
            </w:tcBorders>
            <w:vAlign w:val="center"/>
          </w:tcPr>
          <w:p w14:paraId="7DF139CC" w14:textId="77777777" w:rsidR="00801366" w:rsidRPr="00984911" w:rsidRDefault="00801366" w:rsidP="00801366">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836815</w:t>
            </w:r>
          </w:p>
        </w:tc>
        <w:tc>
          <w:tcPr>
            <w:tcW w:w="450" w:type="pct"/>
            <w:tcBorders>
              <w:top w:val="single" w:sz="4" w:space="0" w:color="auto"/>
              <w:left w:val="single" w:sz="4" w:space="0" w:color="auto"/>
              <w:bottom w:val="single" w:sz="4" w:space="0" w:color="auto"/>
              <w:right w:val="single" w:sz="4" w:space="0" w:color="auto"/>
            </w:tcBorders>
            <w:vAlign w:val="center"/>
          </w:tcPr>
          <w:p w14:paraId="2A434032" w14:textId="052F10DF" w:rsidR="00801366" w:rsidRPr="00984911" w:rsidRDefault="00801366" w:rsidP="00801366">
            <w:pPr>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743906,15</w:t>
            </w:r>
          </w:p>
        </w:tc>
        <w:tc>
          <w:tcPr>
            <w:tcW w:w="235" w:type="pct"/>
            <w:tcBorders>
              <w:top w:val="single" w:sz="4" w:space="0" w:color="auto"/>
              <w:left w:val="single" w:sz="4" w:space="0" w:color="auto"/>
              <w:bottom w:val="single" w:sz="4" w:space="0" w:color="auto"/>
              <w:right w:val="single" w:sz="4" w:space="0" w:color="auto"/>
            </w:tcBorders>
            <w:vAlign w:val="center"/>
          </w:tcPr>
          <w:p w14:paraId="71028605" w14:textId="77777777" w:rsidR="00801366" w:rsidRPr="00984911" w:rsidRDefault="00801366" w:rsidP="00801366">
            <w:pPr>
              <w:ind w:firstLine="0"/>
              <w:jc w:val="center"/>
              <w:rPr>
                <w:rFonts w:ascii="Times New Roman" w:hAnsi="Times New Roman" w:cs="Times New Roman"/>
                <w:color w:val="000000"/>
                <w:sz w:val="16"/>
                <w:szCs w:val="16"/>
              </w:rPr>
            </w:pPr>
            <w:r w:rsidRPr="00984911">
              <w:rPr>
                <w:rFonts w:ascii="Times New Roman" w:hAnsi="Times New Roman" w:cs="Times New Roman"/>
                <w:color w:val="000000"/>
                <w:sz w:val="16"/>
                <w:szCs w:val="16"/>
              </w:rPr>
              <w:t>824777</w:t>
            </w:r>
          </w:p>
        </w:tc>
        <w:tc>
          <w:tcPr>
            <w:tcW w:w="245" w:type="pct"/>
            <w:tcBorders>
              <w:top w:val="single" w:sz="4" w:space="0" w:color="auto"/>
              <w:left w:val="single" w:sz="4" w:space="0" w:color="auto"/>
              <w:bottom w:val="single" w:sz="4" w:space="0" w:color="auto"/>
              <w:right w:val="single" w:sz="4" w:space="0" w:color="auto"/>
            </w:tcBorders>
            <w:vAlign w:val="center"/>
          </w:tcPr>
          <w:p w14:paraId="08DC4F14" w14:textId="79A6F77A"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787 116</w:t>
            </w:r>
          </w:p>
        </w:tc>
        <w:tc>
          <w:tcPr>
            <w:tcW w:w="351" w:type="pct"/>
            <w:tcBorders>
              <w:top w:val="single" w:sz="4" w:space="0" w:color="auto"/>
              <w:left w:val="single" w:sz="4" w:space="0" w:color="auto"/>
              <w:bottom w:val="single" w:sz="4" w:space="0" w:color="auto"/>
              <w:right w:val="single" w:sz="4" w:space="0" w:color="auto"/>
            </w:tcBorders>
            <w:vAlign w:val="center"/>
          </w:tcPr>
          <w:p w14:paraId="06D25D0E" w14:textId="1570F391"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786 481</w:t>
            </w:r>
          </w:p>
        </w:tc>
        <w:tc>
          <w:tcPr>
            <w:tcW w:w="244" w:type="pct"/>
            <w:tcBorders>
              <w:top w:val="single" w:sz="4" w:space="0" w:color="auto"/>
              <w:left w:val="single" w:sz="4" w:space="0" w:color="auto"/>
              <w:bottom w:val="single" w:sz="4" w:space="0" w:color="auto"/>
              <w:right w:val="single" w:sz="4" w:space="0" w:color="auto"/>
            </w:tcBorders>
            <w:vAlign w:val="center"/>
          </w:tcPr>
          <w:p w14:paraId="4F488AB2" w14:textId="293CB90D"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779 826</w:t>
            </w:r>
          </w:p>
        </w:tc>
        <w:tc>
          <w:tcPr>
            <w:tcW w:w="244" w:type="pct"/>
            <w:tcBorders>
              <w:top w:val="single" w:sz="4" w:space="0" w:color="auto"/>
              <w:left w:val="single" w:sz="4" w:space="0" w:color="auto"/>
              <w:bottom w:val="single" w:sz="4" w:space="0" w:color="auto"/>
              <w:right w:val="single" w:sz="4" w:space="0" w:color="auto"/>
            </w:tcBorders>
            <w:vAlign w:val="center"/>
          </w:tcPr>
          <w:p w14:paraId="2CFDB9BD" w14:textId="1993E41E"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755 159</w:t>
            </w:r>
          </w:p>
        </w:tc>
        <w:tc>
          <w:tcPr>
            <w:tcW w:w="244" w:type="pct"/>
            <w:tcBorders>
              <w:top w:val="single" w:sz="4" w:space="0" w:color="auto"/>
              <w:left w:val="single" w:sz="4" w:space="0" w:color="auto"/>
              <w:bottom w:val="single" w:sz="4" w:space="0" w:color="auto"/>
              <w:right w:val="single" w:sz="4" w:space="0" w:color="auto"/>
            </w:tcBorders>
            <w:vAlign w:val="center"/>
          </w:tcPr>
          <w:p w14:paraId="1CCB50CB" w14:textId="59A315CF" w:rsidR="00801366" w:rsidRPr="00434C9E"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c>
          <w:tcPr>
            <w:tcW w:w="244" w:type="pct"/>
            <w:tcBorders>
              <w:top w:val="single" w:sz="4" w:space="0" w:color="auto"/>
              <w:left w:val="single" w:sz="4" w:space="0" w:color="auto"/>
              <w:bottom w:val="single" w:sz="4" w:space="0" w:color="auto"/>
              <w:right w:val="single" w:sz="4" w:space="0" w:color="auto"/>
            </w:tcBorders>
            <w:vAlign w:val="center"/>
          </w:tcPr>
          <w:p w14:paraId="3EE73A03" w14:textId="70D2A3B9"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c>
          <w:tcPr>
            <w:tcW w:w="244" w:type="pct"/>
            <w:tcBorders>
              <w:top w:val="single" w:sz="4" w:space="0" w:color="auto"/>
              <w:left w:val="single" w:sz="4" w:space="0" w:color="auto"/>
              <w:bottom w:val="single" w:sz="4" w:space="0" w:color="auto"/>
              <w:right w:val="single" w:sz="4" w:space="0" w:color="auto"/>
            </w:tcBorders>
            <w:vAlign w:val="center"/>
          </w:tcPr>
          <w:p w14:paraId="47A95CC1" w14:textId="376A713D"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c>
          <w:tcPr>
            <w:tcW w:w="228" w:type="pct"/>
            <w:tcBorders>
              <w:top w:val="single" w:sz="4" w:space="0" w:color="auto"/>
              <w:left w:val="single" w:sz="4" w:space="0" w:color="auto"/>
              <w:bottom w:val="single" w:sz="4" w:space="0" w:color="auto"/>
              <w:right w:val="single" w:sz="4" w:space="0" w:color="auto"/>
            </w:tcBorders>
            <w:vAlign w:val="center"/>
          </w:tcPr>
          <w:p w14:paraId="475845E2" w14:textId="190C1B39"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c>
          <w:tcPr>
            <w:tcW w:w="228" w:type="pct"/>
            <w:tcBorders>
              <w:top w:val="single" w:sz="4" w:space="0" w:color="auto"/>
              <w:left w:val="single" w:sz="4" w:space="0" w:color="auto"/>
              <w:bottom w:val="single" w:sz="4" w:space="0" w:color="auto"/>
              <w:right w:val="single" w:sz="4" w:space="0" w:color="auto"/>
            </w:tcBorders>
            <w:vAlign w:val="center"/>
          </w:tcPr>
          <w:p w14:paraId="207DCCEA" w14:textId="5A555FE4"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c>
          <w:tcPr>
            <w:tcW w:w="228" w:type="pct"/>
            <w:tcBorders>
              <w:top w:val="single" w:sz="4" w:space="0" w:color="auto"/>
              <w:left w:val="single" w:sz="4" w:space="0" w:color="auto"/>
              <w:bottom w:val="single" w:sz="4" w:space="0" w:color="auto"/>
              <w:right w:val="single" w:sz="4" w:space="0" w:color="auto"/>
            </w:tcBorders>
            <w:vAlign w:val="center"/>
          </w:tcPr>
          <w:p w14:paraId="152AF05F" w14:textId="4A093340"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c>
          <w:tcPr>
            <w:tcW w:w="228" w:type="pct"/>
            <w:tcBorders>
              <w:top w:val="single" w:sz="4" w:space="0" w:color="auto"/>
              <w:left w:val="single" w:sz="4" w:space="0" w:color="auto"/>
              <w:bottom w:val="single" w:sz="4" w:space="0" w:color="auto"/>
              <w:right w:val="single" w:sz="4" w:space="0" w:color="auto"/>
            </w:tcBorders>
            <w:vAlign w:val="center"/>
          </w:tcPr>
          <w:p w14:paraId="2B542B4E" w14:textId="3F5921FA"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c>
          <w:tcPr>
            <w:tcW w:w="228" w:type="pct"/>
            <w:tcBorders>
              <w:top w:val="single" w:sz="4" w:space="0" w:color="auto"/>
              <w:left w:val="single" w:sz="4" w:space="0" w:color="auto"/>
              <w:bottom w:val="single" w:sz="4" w:space="0" w:color="auto"/>
              <w:right w:val="single" w:sz="4" w:space="0" w:color="auto"/>
            </w:tcBorders>
            <w:vAlign w:val="center"/>
          </w:tcPr>
          <w:p w14:paraId="570E0B0D" w14:textId="1D3DA2B9"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c>
          <w:tcPr>
            <w:tcW w:w="228" w:type="pct"/>
            <w:tcBorders>
              <w:top w:val="single" w:sz="4" w:space="0" w:color="auto"/>
              <w:left w:val="single" w:sz="4" w:space="0" w:color="auto"/>
              <w:bottom w:val="single" w:sz="4" w:space="0" w:color="auto"/>
              <w:right w:val="single" w:sz="4" w:space="0" w:color="auto"/>
            </w:tcBorders>
            <w:vAlign w:val="center"/>
          </w:tcPr>
          <w:p w14:paraId="50CAE902" w14:textId="51C7809A"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c>
          <w:tcPr>
            <w:tcW w:w="225" w:type="pct"/>
            <w:tcBorders>
              <w:top w:val="single" w:sz="4" w:space="0" w:color="auto"/>
              <w:left w:val="single" w:sz="4" w:space="0" w:color="auto"/>
              <w:bottom w:val="single" w:sz="4" w:space="0" w:color="auto"/>
              <w:right w:val="single" w:sz="4" w:space="0" w:color="auto"/>
            </w:tcBorders>
            <w:vAlign w:val="center"/>
          </w:tcPr>
          <w:p w14:paraId="1359D22A" w14:textId="4B2D8DD4" w:rsidR="00801366" w:rsidRPr="00984911" w:rsidRDefault="00801366" w:rsidP="004F569B">
            <w:pPr>
              <w:ind w:firstLine="0"/>
              <w:jc w:val="center"/>
              <w:rPr>
                <w:rFonts w:ascii="Times New Roman" w:hAnsi="Times New Roman" w:cs="Times New Roman"/>
                <w:color w:val="000000"/>
                <w:sz w:val="16"/>
                <w:szCs w:val="16"/>
              </w:rPr>
            </w:pPr>
            <w:r w:rsidRPr="004F569B">
              <w:rPr>
                <w:rFonts w:ascii="Times New Roman" w:hAnsi="Times New Roman" w:cs="Times New Roman"/>
                <w:color w:val="000000"/>
                <w:sz w:val="16"/>
                <w:szCs w:val="16"/>
              </w:rPr>
              <w:t>743 370</w:t>
            </w:r>
          </w:p>
        </w:tc>
      </w:tr>
    </w:tbl>
    <w:p w14:paraId="7102D519" w14:textId="77777777" w:rsidR="002C0674" w:rsidRPr="00984911" w:rsidRDefault="002C0674" w:rsidP="00D96B26">
      <w:pPr>
        <w:pStyle w:val="ConsPlusNormal"/>
        <w:jc w:val="both"/>
        <w:rPr>
          <w:szCs w:val="24"/>
        </w:rPr>
      </w:pPr>
    </w:p>
    <w:p w14:paraId="14B60F5B" w14:textId="77777777" w:rsidR="002C0674" w:rsidRPr="00984911" w:rsidRDefault="002C0674" w:rsidP="00D96B26">
      <w:pPr>
        <w:pStyle w:val="ConsPlusNormal"/>
        <w:jc w:val="both"/>
        <w:rPr>
          <w:szCs w:val="24"/>
        </w:rPr>
      </w:pPr>
      <w:r w:rsidRPr="00984911">
        <w:rPr>
          <w:szCs w:val="24"/>
        </w:rPr>
        <w:t>* – фактические показатели.</w:t>
      </w:r>
    </w:p>
    <w:p w14:paraId="37FA2FC6" w14:textId="77777777" w:rsidR="002C0674" w:rsidRPr="00984911" w:rsidRDefault="002C0674" w:rsidP="001A4E49">
      <w:pPr>
        <w:spacing w:line="360" w:lineRule="auto"/>
        <w:sectPr w:rsidR="002C0674" w:rsidRPr="00984911" w:rsidSect="00C777A7">
          <w:pgSz w:w="16838" w:h="11906" w:orient="landscape"/>
          <w:pgMar w:top="1135" w:right="1276" w:bottom="1134" w:left="1276" w:header="708" w:footer="708" w:gutter="0"/>
          <w:cols w:space="708"/>
          <w:docGrid w:linePitch="360"/>
        </w:sectPr>
      </w:pPr>
    </w:p>
    <w:p w14:paraId="14078118" w14:textId="77777777" w:rsidR="00836FA4" w:rsidRDefault="00836FA4" w:rsidP="00836FA4">
      <w:pPr>
        <w:spacing w:line="360" w:lineRule="auto"/>
      </w:pPr>
      <w:bookmarkStart w:id="81" w:name="_Toc48853159"/>
      <w:bookmarkStart w:id="82" w:name="_Toc457534113"/>
      <w:bookmarkStart w:id="83" w:name="_Toc458984033"/>
      <w:bookmarkStart w:id="84" w:name="_Toc42343093"/>
      <w:r w:rsidRPr="00984911">
        <w:lastRenderedPageBreak/>
        <w:t>8.1.2. Перспективные т</w:t>
      </w:r>
      <w:r>
        <w:t>опливные балансы ЕТО на базе котельных ЗАТО Северск</w:t>
      </w:r>
    </w:p>
    <w:p w14:paraId="37D4E952" w14:textId="77777777" w:rsidR="00B9060B" w:rsidRDefault="00B9060B" w:rsidP="00836FA4">
      <w:pPr>
        <w:spacing w:line="360" w:lineRule="auto"/>
      </w:pPr>
      <w:r w:rsidRPr="00B9060B">
        <w:t xml:space="preserve">Перспективные топливные балансы системы теплоснабжения ЗАТО Северск в зоне ЕТО на базе котельных приведены в Книге 10 «Перспективные топливные балансы» Обосновывающих материалов к схеме теплоснабжения ЗАТО Северск до 2035 г. </w:t>
      </w:r>
    </w:p>
    <w:p w14:paraId="0C972F6E" w14:textId="77777777" w:rsidR="00B9060B" w:rsidRDefault="00B9060B" w:rsidP="00836FA4">
      <w:pPr>
        <w:spacing w:line="360" w:lineRule="auto"/>
      </w:pPr>
    </w:p>
    <w:p w14:paraId="32663B83" w14:textId="77777777" w:rsidR="002C0674" w:rsidRPr="00984911" w:rsidRDefault="002C0674" w:rsidP="00D66DE2">
      <w:pPr>
        <w:pStyle w:val="13"/>
      </w:pPr>
      <w:bookmarkStart w:id="85" w:name="_Toc50115773"/>
      <w:r w:rsidRPr="00984911">
        <w:t>8.2. Перспективные нормативные запасы топлива</w:t>
      </w:r>
      <w:bookmarkEnd w:id="81"/>
      <w:bookmarkEnd w:id="85"/>
    </w:p>
    <w:p w14:paraId="1705ED34" w14:textId="77777777" w:rsidR="002C0674" w:rsidRPr="00984911" w:rsidRDefault="002C0674" w:rsidP="00D66DE2">
      <w:pPr>
        <w:pStyle w:val="2"/>
        <w:rPr>
          <w:color w:val="FF0000"/>
        </w:rPr>
      </w:pPr>
      <w:bookmarkStart w:id="86" w:name="_Toc48853160"/>
      <w:bookmarkStart w:id="87" w:name="_Toc50115774"/>
      <w:r w:rsidRPr="00984911">
        <w:t>8.2.1 Нормативные запасы топлива системы теплоснабжения ЗАТО Северск в зоне ЕТО на базе ТЭЦ</w:t>
      </w:r>
      <w:bookmarkEnd w:id="86"/>
      <w:bookmarkEnd w:id="87"/>
    </w:p>
    <w:p w14:paraId="5969AAD9" w14:textId="58179F0D" w:rsidR="002C0674" w:rsidRPr="00984911" w:rsidRDefault="002C0674" w:rsidP="00D66DE2">
      <w:pPr>
        <w:pStyle w:val="ConsPlusNormal"/>
        <w:spacing w:line="360" w:lineRule="auto"/>
        <w:ind w:firstLine="709"/>
        <w:jc w:val="both"/>
        <w:rPr>
          <w:szCs w:val="24"/>
        </w:rPr>
      </w:pPr>
      <w:r w:rsidRPr="00984911">
        <w:rPr>
          <w:szCs w:val="24"/>
        </w:rPr>
        <w:t xml:space="preserve">В таблице </w:t>
      </w:r>
      <w:proofErr w:type="gramStart"/>
      <w:r w:rsidRPr="00984911">
        <w:rPr>
          <w:szCs w:val="24"/>
        </w:rPr>
        <w:t>8.</w:t>
      </w:r>
      <w:r w:rsidR="00D03BC4">
        <w:rPr>
          <w:szCs w:val="24"/>
        </w:rPr>
        <w:t>2</w:t>
      </w:r>
      <w:r w:rsidRPr="00984911">
        <w:rPr>
          <w:szCs w:val="24"/>
        </w:rPr>
        <w:t xml:space="preserve">  представлены</w:t>
      </w:r>
      <w:proofErr w:type="gramEnd"/>
      <w:r w:rsidRPr="00984911">
        <w:rPr>
          <w:szCs w:val="24"/>
        </w:rPr>
        <w:t xml:space="preserve"> результаты оценки перспективных значений нормативов запасов топлива на период 2019-</w:t>
      </w:r>
      <w:smartTag w:uri="urn:schemas-microsoft-com:office:smarttags" w:element="metricconverter">
        <w:smartTagPr>
          <w:attr w:name="ProductID" w:val="22,2 м"/>
        </w:smartTagPr>
        <w:r w:rsidRPr="00984911">
          <w:rPr>
            <w:szCs w:val="24"/>
          </w:rPr>
          <w:t xml:space="preserve">2035 </w:t>
        </w:r>
        <w:proofErr w:type="spellStart"/>
        <w:r w:rsidRPr="00984911">
          <w:rPr>
            <w:szCs w:val="24"/>
          </w:rPr>
          <w:t>г</w:t>
        </w:r>
      </w:smartTag>
      <w:r w:rsidRPr="00984911">
        <w:rPr>
          <w:szCs w:val="24"/>
        </w:rPr>
        <w:t>.г</w:t>
      </w:r>
      <w:proofErr w:type="spellEnd"/>
      <w:r w:rsidRPr="00984911">
        <w:rPr>
          <w:szCs w:val="24"/>
        </w:rPr>
        <w:t>. рассчитанные на основании перспективных тепловых нагрузок и перспективного отпуска тепла и электроэнергии от ТЭЦ.</w:t>
      </w:r>
    </w:p>
    <w:p w14:paraId="45CC2132" w14:textId="099F9017" w:rsidR="002C0674" w:rsidRPr="00984911" w:rsidRDefault="002C0674" w:rsidP="00D66DE2">
      <w:pPr>
        <w:widowControl/>
        <w:spacing w:line="360" w:lineRule="auto"/>
        <w:ind w:firstLine="0"/>
        <w:rPr>
          <w:rFonts w:ascii="Times New Roman" w:hAnsi="Times New Roman" w:cs="Times New Roman"/>
          <w:color w:val="000000"/>
          <w:lang w:eastAsia="en-US"/>
        </w:rPr>
      </w:pPr>
      <w:r w:rsidRPr="00984911">
        <w:rPr>
          <w:rFonts w:ascii="Times New Roman" w:hAnsi="Times New Roman" w:cs="Times New Roman"/>
          <w:color w:val="000000"/>
          <w:lang w:eastAsia="en-US"/>
        </w:rPr>
        <w:t>Таблица 8.</w:t>
      </w:r>
      <w:r w:rsidR="00D03BC4">
        <w:rPr>
          <w:rFonts w:ascii="Times New Roman" w:hAnsi="Times New Roman" w:cs="Times New Roman"/>
          <w:color w:val="000000"/>
          <w:lang w:eastAsia="en-US"/>
        </w:rPr>
        <w:t>2</w:t>
      </w:r>
      <w:r w:rsidRPr="00984911">
        <w:rPr>
          <w:rFonts w:ascii="Times New Roman" w:hAnsi="Times New Roman" w:cs="Times New Roman"/>
          <w:color w:val="000000"/>
          <w:lang w:eastAsia="en-US"/>
        </w:rPr>
        <w:t xml:space="preserve"> – Нормативные запасы резервного топлива на ТЭЦ, тыс. тонн натурального топлива</w:t>
      </w:r>
    </w:p>
    <w:tbl>
      <w:tblPr>
        <w:tblW w:w="5000" w:type="pct"/>
        <w:tblCellMar>
          <w:top w:w="102" w:type="dxa"/>
          <w:left w:w="62" w:type="dxa"/>
          <w:bottom w:w="102" w:type="dxa"/>
          <w:right w:w="62" w:type="dxa"/>
        </w:tblCellMar>
        <w:tblLook w:val="0000" w:firstRow="0" w:lastRow="0" w:firstColumn="0" w:lastColumn="0" w:noHBand="0" w:noVBand="0"/>
      </w:tblPr>
      <w:tblGrid>
        <w:gridCol w:w="1576"/>
        <w:gridCol w:w="877"/>
        <w:gridCol w:w="685"/>
        <w:gridCol w:w="812"/>
        <w:gridCol w:w="812"/>
        <w:gridCol w:w="685"/>
        <w:gridCol w:w="877"/>
        <w:gridCol w:w="748"/>
        <w:gridCol w:w="655"/>
        <w:gridCol w:w="938"/>
        <w:gridCol w:w="655"/>
        <w:gridCol w:w="875"/>
      </w:tblGrid>
      <w:tr w:rsidR="002C0674" w:rsidRPr="00B9060B" w14:paraId="0CA62304" w14:textId="77777777" w:rsidTr="00B9060B">
        <w:tc>
          <w:tcPr>
            <w:tcW w:w="773" w:type="pct"/>
            <w:tcBorders>
              <w:top w:val="single" w:sz="4" w:space="0" w:color="auto"/>
              <w:left w:val="single" w:sz="4" w:space="0" w:color="auto"/>
              <w:bottom w:val="single" w:sz="4" w:space="0" w:color="auto"/>
              <w:right w:val="single" w:sz="4" w:space="0" w:color="auto"/>
            </w:tcBorders>
            <w:vAlign w:val="center"/>
          </w:tcPr>
          <w:p w14:paraId="43225740" w14:textId="77777777" w:rsidR="002C0674" w:rsidRPr="00B9060B" w:rsidRDefault="002C0674" w:rsidP="00B9060B">
            <w:pPr>
              <w:pStyle w:val="ConsPlusNormal"/>
              <w:jc w:val="center"/>
              <w:rPr>
                <w:sz w:val="20"/>
                <w:szCs w:val="24"/>
              </w:rPr>
            </w:pPr>
            <w:r w:rsidRPr="00B9060B">
              <w:rPr>
                <w:sz w:val="20"/>
                <w:szCs w:val="24"/>
              </w:rPr>
              <w:t>Показатель</w:t>
            </w:r>
          </w:p>
        </w:tc>
        <w:tc>
          <w:tcPr>
            <w:tcW w:w="430" w:type="pct"/>
            <w:tcBorders>
              <w:top w:val="single" w:sz="4" w:space="0" w:color="auto"/>
              <w:left w:val="single" w:sz="4" w:space="0" w:color="auto"/>
              <w:bottom w:val="single" w:sz="4" w:space="0" w:color="auto"/>
              <w:right w:val="single" w:sz="4" w:space="0" w:color="auto"/>
            </w:tcBorders>
            <w:vAlign w:val="center"/>
          </w:tcPr>
          <w:p w14:paraId="177A1528" w14:textId="77777777" w:rsidR="002C0674" w:rsidRPr="00B9060B" w:rsidRDefault="002C0674" w:rsidP="00B9060B">
            <w:pPr>
              <w:pStyle w:val="ConsPlusNormal"/>
              <w:jc w:val="center"/>
              <w:rPr>
                <w:sz w:val="20"/>
                <w:szCs w:val="24"/>
              </w:rPr>
            </w:pPr>
          </w:p>
        </w:tc>
        <w:tc>
          <w:tcPr>
            <w:tcW w:w="336" w:type="pct"/>
            <w:tcBorders>
              <w:top w:val="single" w:sz="4" w:space="0" w:color="auto"/>
              <w:left w:val="single" w:sz="4" w:space="0" w:color="auto"/>
              <w:bottom w:val="single" w:sz="4" w:space="0" w:color="auto"/>
              <w:right w:val="single" w:sz="4" w:space="0" w:color="auto"/>
            </w:tcBorders>
            <w:vAlign w:val="center"/>
          </w:tcPr>
          <w:p w14:paraId="418A7061" w14:textId="77777777" w:rsidR="002C0674" w:rsidRPr="00B9060B" w:rsidRDefault="002C0674" w:rsidP="00B9060B">
            <w:pPr>
              <w:pStyle w:val="ConsPlusNormal"/>
              <w:jc w:val="center"/>
              <w:rPr>
                <w:sz w:val="20"/>
                <w:szCs w:val="24"/>
              </w:rPr>
            </w:pPr>
            <w:r w:rsidRPr="00B9060B">
              <w:rPr>
                <w:sz w:val="20"/>
                <w:szCs w:val="24"/>
              </w:rPr>
              <w:t>2019*</w:t>
            </w:r>
          </w:p>
        </w:tc>
        <w:tc>
          <w:tcPr>
            <w:tcW w:w="398" w:type="pct"/>
            <w:tcBorders>
              <w:top w:val="single" w:sz="4" w:space="0" w:color="auto"/>
              <w:left w:val="single" w:sz="4" w:space="0" w:color="auto"/>
              <w:bottom w:val="single" w:sz="4" w:space="0" w:color="auto"/>
              <w:right w:val="single" w:sz="4" w:space="0" w:color="auto"/>
            </w:tcBorders>
            <w:vAlign w:val="center"/>
          </w:tcPr>
          <w:p w14:paraId="770612B3" w14:textId="77777777" w:rsidR="002C0674" w:rsidRPr="00B9060B" w:rsidRDefault="002C0674" w:rsidP="00B9060B">
            <w:pPr>
              <w:pStyle w:val="ConsPlusNormal"/>
              <w:jc w:val="center"/>
              <w:rPr>
                <w:sz w:val="20"/>
                <w:szCs w:val="24"/>
              </w:rPr>
            </w:pPr>
            <w:r w:rsidRPr="00B9060B">
              <w:rPr>
                <w:sz w:val="20"/>
                <w:szCs w:val="24"/>
              </w:rPr>
              <w:t>2020</w:t>
            </w:r>
            <w:r w:rsidR="00434C9E" w:rsidRPr="00B9060B">
              <w:rPr>
                <w:sz w:val="20"/>
                <w:szCs w:val="24"/>
              </w:rPr>
              <w:t>*</w:t>
            </w:r>
          </w:p>
        </w:tc>
        <w:tc>
          <w:tcPr>
            <w:tcW w:w="398" w:type="pct"/>
            <w:tcBorders>
              <w:top w:val="single" w:sz="4" w:space="0" w:color="auto"/>
              <w:left w:val="single" w:sz="4" w:space="0" w:color="auto"/>
              <w:bottom w:val="single" w:sz="4" w:space="0" w:color="auto"/>
              <w:right w:val="single" w:sz="4" w:space="0" w:color="auto"/>
            </w:tcBorders>
            <w:vAlign w:val="center"/>
          </w:tcPr>
          <w:p w14:paraId="3F085896" w14:textId="77777777" w:rsidR="002C0674" w:rsidRPr="00B9060B" w:rsidRDefault="002C0674" w:rsidP="00B9060B">
            <w:pPr>
              <w:pStyle w:val="ConsPlusNormal"/>
              <w:jc w:val="center"/>
              <w:rPr>
                <w:sz w:val="20"/>
                <w:szCs w:val="24"/>
              </w:rPr>
            </w:pPr>
            <w:r w:rsidRPr="00B9060B">
              <w:rPr>
                <w:sz w:val="20"/>
                <w:szCs w:val="24"/>
              </w:rPr>
              <w:t>2021</w:t>
            </w:r>
          </w:p>
        </w:tc>
        <w:tc>
          <w:tcPr>
            <w:tcW w:w="336" w:type="pct"/>
            <w:tcBorders>
              <w:top w:val="single" w:sz="4" w:space="0" w:color="auto"/>
              <w:left w:val="single" w:sz="4" w:space="0" w:color="auto"/>
              <w:bottom w:val="single" w:sz="4" w:space="0" w:color="auto"/>
              <w:right w:val="single" w:sz="4" w:space="0" w:color="auto"/>
            </w:tcBorders>
            <w:vAlign w:val="center"/>
          </w:tcPr>
          <w:p w14:paraId="3E3B3A33" w14:textId="77777777" w:rsidR="002C0674" w:rsidRPr="00B9060B" w:rsidRDefault="002C0674" w:rsidP="00B9060B">
            <w:pPr>
              <w:pStyle w:val="ConsPlusNormal"/>
              <w:jc w:val="center"/>
              <w:rPr>
                <w:sz w:val="20"/>
                <w:szCs w:val="24"/>
              </w:rPr>
            </w:pPr>
            <w:r w:rsidRPr="00B9060B">
              <w:rPr>
                <w:sz w:val="20"/>
                <w:szCs w:val="24"/>
              </w:rPr>
              <w:t>2022</w:t>
            </w:r>
          </w:p>
        </w:tc>
        <w:tc>
          <w:tcPr>
            <w:tcW w:w="430" w:type="pct"/>
            <w:tcBorders>
              <w:top w:val="single" w:sz="4" w:space="0" w:color="auto"/>
              <w:left w:val="single" w:sz="4" w:space="0" w:color="auto"/>
              <w:bottom w:val="single" w:sz="4" w:space="0" w:color="auto"/>
              <w:right w:val="single" w:sz="4" w:space="0" w:color="auto"/>
            </w:tcBorders>
            <w:vAlign w:val="center"/>
          </w:tcPr>
          <w:p w14:paraId="013489DA" w14:textId="77777777" w:rsidR="002C0674" w:rsidRPr="00B9060B" w:rsidRDefault="002C0674" w:rsidP="00B9060B">
            <w:pPr>
              <w:pStyle w:val="ConsPlusNormal"/>
              <w:jc w:val="center"/>
              <w:rPr>
                <w:sz w:val="20"/>
                <w:szCs w:val="24"/>
              </w:rPr>
            </w:pPr>
            <w:r w:rsidRPr="00B9060B">
              <w:rPr>
                <w:sz w:val="20"/>
                <w:szCs w:val="24"/>
              </w:rPr>
              <w:t>2023</w:t>
            </w:r>
          </w:p>
        </w:tc>
        <w:tc>
          <w:tcPr>
            <w:tcW w:w="367" w:type="pct"/>
            <w:tcBorders>
              <w:top w:val="single" w:sz="4" w:space="0" w:color="auto"/>
              <w:left w:val="single" w:sz="4" w:space="0" w:color="auto"/>
              <w:bottom w:val="single" w:sz="4" w:space="0" w:color="auto"/>
              <w:right w:val="single" w:sz="4" w:space="0" w:color="auto"/>
            </w:tcBorders>
            <w:vAlign w:val="center"/>
          </w:tcPr>
          <w:p w14:paraId="57992312" w14:textId="77777777" w:rsidR="002C0674" w:rsidRPr="00B9060B" w:rsidRDefault="002C0674" w:rsidP="00B9060B">
            <w:pPr>
              <w:pStyle w:val="ConsPlusNormal"/>
              <w:jc w:val="center"/>
              <w:rPr>
                <w:sz w:val="20"/>
                <w:szCs w:val="24"/>
              </w:rPr>
            </w:pPr>
            <w:r w:rsidRPr="00B9060B">
              <w:rPr>
                <w:sz w:val="20"/>
                <w:szCs w:val="24"/>
              </w:rPr>
              <w:t>2024</w:t>
            </w:r>
          </w:p>
        </w:tc>
        <w:tc>
          <w:tcPr>
            <w:tcW w:w="321" w:type="pct"/>
            <w:tcBorders>
              <w:top w:val="single" w:sz="4" w:space="0" w:color="auto"/>
              <w:left w:val="single" w:sz="4" w:space="0" w:color="auto"/>
              <w:bottom w:val="single" w:sz="4" w:space="0" w:color="auto"/>
              <w:right w:val="single" w:sz="4" w:space="0" w:color="auto"/>
            </w:tcBorders>
            <w:vAlign w:val="center"/>
          </w:tcPr>
          <w:p w14:paraId="28E35032" w14:textId="77777777" w:rsidR="002C0674" w:rsidRPr="00B9060B" w:rsidRDefault="002C0674" w:rsidP="00B9060B">
            <w:pPr>
              <w:pStyle w:val="ConsPlusNormal"/>
              <w:jc w:val="center"/>
              <w:rPr>
                <w:sz w:val="20"/>
                <w:szCs w:val="24"/>
              </w:rPr>
            </w:pPr>
            <w:r w:rsidRPr="00B9060B">
              <w:rPr>
                <w:sz w:val="20"/>
                <w:szCs w:val="24"/>
              </w:rPr>
              <w:t>2025</w:t>
            </w:r>
          </w:p>
        </w:tc>
        <w:tc>
          <w:tcPr>
            <w:tcW w:w="460" w:type="pct"/>
            <w:tcBorders>
              <w:top w:val="single" w:sz="4" w:space="0" w:color="auto"/>
              <w:left w:val="single" w:sz="4" w:space="0" w:color="auto"/>
              <w:bottom w:val="single" w:sz="4" w:space="0" w:color="auto"/>
              <w:right w:val="single" w:sz="4" w:space="0" w:color="auto"/>
            </w:tcBorders>
            <w:vAlign w:val="center"/>
          </w:tcPr>
          <w:p w14:paraId="33884743" w14:textId="77777777" w:rsidR="002C0674" w:rsidRPr="00B9060B" w:rsidRDefault="002C0674" w:rsidP="00B9060B">
            <w:pPr>
              <w:pStyle w:val="ConsPlusNormal"/>
              <w:jc w:val="center"/>
              <w:rPr>
                <w:sz w:val="20"/>
                <w:szCs w:val="24"/>
              </w:rPr>
            </w:pPr>
            <w:r w:rsidRPr="00B9060B">
              <w:rPr>
                <w:sz w:val="20"/>
                <w:szCs w:val="24"/>
              </w:rPr>
              <w:t>2026</w:t>
            </w:r>
          </w:p>
        </w:tc>
        <w:tc>
          <w:tcPr>
            <w:tcW w:w="321" w:type="pct"/>
            <w:tcBorders>
              <w:top w:val="single" w:sz="4" w:space="0" w:color="auto"/>
              <w:left w:val="single" w:sz="4" w:space="0" w:color="auto"/>
              <w:bottom w:val="single" w:sz="4" w:space="0" w:color="auto"/>
              <w:right w:val="single" w:sz="4" w:space="0" w:color="auto"/>
            </w:tcBorders>
            <w:vAlign w:val="center"/>
          </w:tcPr>
          <w:p w14:paraId="0E22988E" w14:textId="77777777" w:rsidR="002C0674" w:rsidRPr="00B9060B" w:rsidRDefault="002C0674" w:rsidP="00B9060B">
            <w:pPr>
              <w:pStyle w:val="ConsPlusNormal"/>
              <w:jc w:val="center"/>
              <w:rPr>
                <w:sz w:val="20"/>
                <w:szCs w:val="24"/>
              </w:rPr>
            </w:pPr>
            <w:r w:rsidRPr="00B9060B">
              <w:rPr>
                <w:sz w:val="20"/>
                <w:szCs w:val="24"/>
              </w:rPr>
              <w:t>...</w:t>
            </w:r>
          </w:p>
        </w:tc>
        <w:tc>
          <w:tcPr>
            <w:tcW w:w="429" w:type="pct"/>
            <w:tcBorders>
              <w:top w:val="single" w:sz="4" w:space="0" w:color="auto"/>
              <w:left w:val="single" w:sz="4" w:space="0" w:color="auto"/>
              <w:bottom w:val="single" w:sz="4" w:space="0" w:color="auto"/>
              <w:right w:val="single" w:sz="4" w:space="0" w:color="auto"/>
            </w:tcBorders>
            <w:vAlign w:val="center"/>
          </w:tcPr>
          <w:p w14:paraId="60433070" w14:textId="77777777" w:rsidR="002C0674" w:rsidRPr="00B9060B" w:rsidRDefault="002C0674" w:rsidP="00B9060B">
            <w:pPr>
              <w:pStyle w:val="ConsPlusNormal"/>
              <w:jc w:val="center"/>
              <w:rPr>
                <w:sz w:val="20"/>
                <w:szCs w:val="24"/>
              </w:rPr>
            </w:pPr>
            <w:r w:rsidRPr="00B9060B">
              <w:rPr>
                <w:sz w:val="20"/>
                <w:szCs w:val="24"/>
              </w:rPr>
              <w:t>2035</w:t>
            </w:r>
          </w:p>
        </w:tc>
      </w:tr>
      <w:tr w:rsidR="002C0674" w:rsidRPr="00B9060B" w14:paraId="342301BE"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5C99FA43" w14:textId="77777777" w:rsidR="002C0674" w:rsidRPr="00B9060B" w:rsidRDefault="002C0674" w:rsidP="00B9060B">
            <w:pPr>
              <w:pStyle w:val="ConsPlusNormal"/>
              <w:jc w:val="center"/>
              <w:rPr>
                <w:sz w:val="20"/>
                <w:szCs w:val="24"/>
              </w:rPr>
            </w:pPr>
            <w:r w:rsidRPr="00B9060B">
              <w:rPr>
                <w:sz w:val="20"/>
                <w:szCs w:val="24"/>
              </w:rPr>
              <w:t>ННЗТ</w:t>
            </w:r>
          </w:p>
        </w:tc>
        <w:tc>
          <w:tcPr>
            <w:tcW w:w="430" w:type="pct"/>
            <w:tcBorders>
              <w:top w:val="single" w:sz="4" w:space="0" w:color="auto"/>
              <w:left w:val="single" w:sz="4" w:space="0" w:color="auto"/>
              <w:bottom w:val="single" w:sz="4" w:space="0" w:color="auto"/>
              <w:right w:val="single" w:sz="4" w:space="0" w:color="auto"/>
            </w:tcBorders>
            <w:vAlign w:val="center"/>
          </w:tcPr>
          <w:p w14:paraId="1A22C3D2"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42BEFCD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98" w:type="pct"/>
            <w:tcBorders>
              <w:top w:val="single" w:sz="4" w:space="0" w:color="auto"/>
              <w:left w:val="single" w:sz="4" w:space="0" w:color="auto"/>
              <w:bottom w:val="single" w:sz="4" w:space="0" w:color="auto"/>
              <w:right w:val="single" w:sz="4" w:space="0" w:color="auto"/>
            </w:tcBorders>
            <w:vAlign w:val="center"/>
          </w:tcPr>
          <w:p w14:paraId="33F6D51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98" w:type="pct"/>
            <w:tcBorders>
              <w:top w:val="single" w:sz="4" w:space="0" w:color="auto"/>
              <w:left w:val="single" w:sz="4" w:space="0" w:color="auto"/>
              <w:bottom w:val="single" w:sz="4" w:space="0" w:color="auto"/>
              <w:right w:val="single" w:sz="4" w:space="0" w:color="auto"/>
            </w:tcBorders>
            <w:vAlign w:val="center"/>
          </w:tcPr>
          <w:p w14:paraId="1F59BF6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36" w:type="pct"/>
            <w:tcBorders>
              <w:top w:val="single" w:sz="4" w:space="0" w:color="auto"/>
              <w:left w:val="single" w:sz="4" w:space="0" w:color="auto"/>
              <w:bottom w:val="single" w:sz="4" w:space="0" w:color="auto"/>
              <w:right w:val="single" w:sz="4" w:space="0" w:color="auto"/>
            </w:tcBorders>
            <w:vAlign w:val="center"/>
          </w:tcPr>
          <w:p w14:paraId="5110A96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430" w:type="pct"/>
            <w:tcBorders>
              <w:top w:val="single" w:sz="4" w:space="0" w:color="auto"/>
              <w:left w:val="single" w:sz="4" w:space="0" w:color="auto"/>
              <w:bottom w:val="single" w:sz="4" w:space="0" w:color="auto"/>
              <w:right w:val="single" w:sz="4" w:space="0" w:color="auto"/>
            </w:tcBorders>
            <w:vAlign w:val="center"/>
          </w:tcPr>
          <w:p w14:paraId="073FF69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67" w:type="pct"/>
            <w:tcBorders>
              <w:top w:val="single" w:sz="4" w:space="0" w:color="auto"/>
              <w:left w:val="single" w:sz="4" w:space="0" w:color="auto"/>
              <w:bottom w:val="single" w:sz="4" w:space="0" w:color="auto"/>
              <w:right w:val="single" w:sz="4" w:space="0" w:color="auto"/>
            </w:tcBorders>
            <w:vAlign w:val="center"/>
          </w:tcPr>
          <w:p w14:paraId="3BE2CED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21" w:type="pct"/>
            <w:tcBorders>
              <w:top w:val="single" w:sz="4" w:space="0" w:color="auto"/>
              <w:left w:val="single" w:sz="4" w:space="0" w:color="auto"/>
              <w:bottom w:val="single" w:sz="4" w:space="0" w:color="auto"/>
              <w:right w:val="single" w:sz="4" w:space="0" w:color="auto"/>
            </w:tcBorders>
            <w:vAlign w:val="center"/>
          </w:tcPr>
          <w:p w14:paraId="07264130"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460" w:type="pct"/>
            <w:tcBorders>
              <w:top w:val="single" w:sz="4" w:space="0" w:color="auto"/>
              <w:left w:val="single" w:sz="4" w:space="0" w:color="auto"/>
              <w:bottom w:val="single" w:sz="4" w:space="0" w:color="auto"/>
              <w:right w:val="single" w:sz="4" w:space="0" w:color="auto"/>
            </w:tcBorders>
            <w:vAlign w:val="center"/>
          </w:tcPr>
          <w:p w14:paraId="619F868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21" w:type="pct"/>
            <w:tcBorders>
              <w:top w:val="single" w:sz="4" w:space="0" w:color="auto"/>
              <w:left w:val="single" w:sz="4" w:space="0" w:color="auto"/>
              <w:bottom w:val="single" w:sz="4" w:space="0" w:color="auto"/>
              <w:right w:val="single" w:sz="4" w:space="0" w:color="auto"/>
            </w:tcBorders>
            <w:vAlign w:val="center"/>
          </w:tcPr>
          <w:p w14:paraId="3FF9F7A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429" w:type="pct"/>
            <w:tcBorders>
              <w:top w:val="single" w:sz="4" w:space="0" w:color="auto"/>
              <w:left w:val="single" w:sz="4" w:space="0" w:color="auto"/>
              <w:bottom w:val="single" w:sz="4" w:space="0" w:color="auto"/>
              <w:right w:val="single" w:sz="4" w:space="0" w:color="auto"/>
            </w:tcBorders>
            <w:vAlign w:val="center"/>
          </w:tcPr>
          <w:p w14:paraId="739EF4D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r>
      <w:tr w:rsidR="002C0674" w:rsidRPr="00B9060B" w14:paraId="534CF94E"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3E06ADC4"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21450695"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701A357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38818D3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5D143EC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6CB9BF3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30" w:type="pct"/>
            <w:tcBorders>
              <w:top w:val="single" w:sz="4" w:space="0" w:color="auto"/>
              <w:left w:val="single" w:sz="4" w:space="0" w:color="auto"/>
              <w:bottom w:val="single" w:sz="4" w:space="0" w:color="auto"/>
              <w:right w:val="single" w:sz="4" w:space="0" w:color="auto"/>
            </w:tcBorders>
            <w:vAlign w:val="center"/>
          </w:tcPr>
          <w:p w14:paraId="2CE9C08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67" w:type="pct"/>
            <w:tcBorders>
              <w:top w:val="single" w:sz="4" w:space="0" w:color="auto"/>
              <w:left w:val="single" w:sz="4" w:space="0" w:color="auto"/>
              <w:bottom w:val="single" w:sz="4" w:space="0" w:color="auto"/>
              <w:right w:val="single" w:sz="4" w:space="0" w:color="auto"/>
            </w:tcBorders>
            <w:vAlign w:val="center"/>
          </w:tcPr>
          <w:p w14:paraId="1E8AE3C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515093F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60" w:type="pct"/>
            <w:tcBorders>
              <w:top w:val="single" w:sz="4" w:space="0" w:color="auto"/>
              <w:left w:val="single" w:sz="4" w:space="0" w:color="auto"/>
              <w:bottom w:val="single" w:sz="4" w:space="0" w:color="auto"/>
              <w:right w:val="single" w:sz="4" w:space="0" w:color="auto"/>
            </w:tcBorders>
            <w:vAlign w:val="center"/>
          </w:tcPr>
          <w:p w14:paraId="1B48782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4636C783"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29" w:type="pct"/>
            <w:tcBorders>
              <w:top w:val="single" w:sz="4" w:space="0" w:color="auto"/>
              <w:left w:val="single" w:sz="4" w:space="0" w:color="auto"/>
              <w:bottom w:val="single" w:sz="4" w:space="0" w:color="auto"/>
              <w:right w:val="single" w:sz="4" w:space="0" w:color="auto"/>
            </w:tcBorders>
            <w:vAlign w:val="center"/>
          </w:tcPr>
          <w:p w14:paraId="3E90C7C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r>
      <w:tr w:rsidR="002C0674" w:rsidRPr="00B9060B" w14:paraId="066C9F33"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4B050146" w14:textId="77777777" w:rsidR="002C0674" w:rsidRPr="00B9060B" w:rsidRDefault="002C0674" w:rsidP="00B9060B">
            <w:pPr>
              <w:pStyle w:val="ConsPlusNormal"/>
              <w:jc w:val="center"/>
              <w:rPr>
                <w:sz w:val="20"/>
                <w:szCs w:val="24"/>
              </w:rPr>
            </w:pPr>
            <w:r w:rsidRPr="00B9060B">
              <w:rPr>
                <w:sz w:val="20"/>
                <w:szCs w:val="24"/>
              </w:rPr>
              <w:t>НЗВТ</w:t>
            </w:r>
          </w:p>
        </w:tc>
        <w:tc>
          <w:tcPr>
            <w:tcW w:w="430" w:type="pct"/>
            <w:tcBorders>
              <w:top w:val="single" w:sz="4" w:space="0" w:color="auto"/>
              <w:left w:val="single" w:sz="4" w:space="0" w:color="auto"/>
              <w:bottom w:val="single" w:sz="4" w:space="0" w:color="auto"/>
              <w:right w:val="single" w:sz="4" w:space="0" w:color="auto"/>
            </w:tcBorders>
            <w:vAlign w:val="center"/>
          </w:tcPr>
          <w:p w14:paraId="1A0EAF67"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406BB52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7F11252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4FCB4BC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45268F1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30" w:type="pct"/>
            <w:tcBorders>
              <w:top w:val="single" w:sz="4" w:space="0" w:color="auto"/>
              <w:left w:val="single" w:sz="4" w:space="0" w:color="auto"/>
              <w:bottom w:val="single" w:sz="4" w:space="0" w:color="auto"/>
              <w:right w:val="single" w:sz="4" w:space="0" w:color="auto"/>
            </w:tcBorders>
            <w:vAlign w:val="center"/>
          </w:tcPr>
          <w:p w14:paraId="734D67D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67" w:type="pct"/>
            <w:tcBorders>
              <w:top w:val="single" w:sz="4" w:space="0" w:color="auto"/>
              <w:left w:val="single" w:sz="4" w:space="0" w:color="auto"/>
              <w:bottom w:val="single" w:sz="4" w:space="0" w:color="auto"/>
              <w:right w:val="single" w:sz="4" w:space="0" w:color="auto"/>
            </w:tcBorders>
            <w:vAlign w:val="center"/>
          </w:tcPr>
          <w:p w14:paraId="7B9552D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2A97AA5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60" w:type="pct"/>
            <w:tcBorders>
              <w:top w:val="single" w:sz="4" w:space="0" w:color="auto"/>
              <w:left w:val="single" w:sz="4" w:space="0" w:color="auto"/>
              <w:bottom w:val="single" w:sz="4" w:space="0" w:color="auto"/>
              <w:right w:val="single" w:sz="4" w:space="0" w:color="auto"/>
            </w:tcBorders>
            <w:vAlign w:val="center"/>
          </w:tcPr>
          <w:p w14:paraId="176EBA4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0DECF423"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29" w:type="pct"/>
            <w:tcBorders>
              <w:top w:val="single" w:sz="4" w:space="0" w:color="auto"/>
              <w:left w:val="single" w:sz="4" w:space="0" w:color="auto"/>
              <w:bottom w:val="single" w:sz="4" w:space="0" w:color="auto"/>
              <w:right w:val="single" w:sz="4" w:space="0" w:color="auto"/>
            </w:tcBorders>
            <w:vAlign w:val="center"/>
          </w:tcPr>
          <w:p w14:paraId="565E9AFC"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r>
      <w:tr w:rsidR="002C0674" w:rsidRPr="00B9060B" w14:paraId="3716F643"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10241F5A"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54D37F89"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50D07B5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6917B66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4DBC8CE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36" w:type="pct"/>
            <w:tcBorders>
              <w:top w:val="single" w:sz="4" w:space="0" w:color="auto"/>
              <w:left w:val="single" w:sz="4" w:space="0" w:color="auto"/>
              <w:bottom w:val="single" w:sz="4" w:space="0" w:color="auto"/>
              <w:right w:val="single" w:sz="4" w:space="0" w:color="auto"/>
            </w:tcBorders>
            <w:vAlign w:val="center"/>
          </w:tcPr>
          <w:p w14:paraId="5576D98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30" w:type="pct"/>
            <w:tcBorders>
              <w:top w:val="single" w:sz="4" w:space="0" w:color="auto"/>
              <w:left w:val="single" w:sz="4" w:space="0" w:color="auto"/>
              <w:bottom w:val="single" w:sz="4" w:space="0" w:color="auto"/>
              <w:right w:val="single" w:sz="4" w:space="0" w:color="auto"/>
            </w:tcBorders>
            <w:vAlign w:val="center"/>
          </w:tcPr>
          <w:p w14:paraId="4B83044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67" w:type="pct"/>
            <w:tcBorders>
              <w:top w:val="single" w:sz="4" w:space="0" w:color="auto"/>
              <w:left w:val="single" w:sz="4" w:space="0" w:color="auto"/>
              <w:bottom w:val="single" w:sz="4" w:space="0" w:color="auto"/>
              <w:right w:val="single" w:sz="4" w:space="0" w:color="auto"/>
            </w:tcBorders>
            <w:vAlign w:val="center"/>
          </w:tcPr>
          <w:p w14:paraId="7C48E106"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12EDA85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60" w:type="pct"/>
            <w:tcBorders>
              <w:top w:val="single" w:sz="4" w:space="0" w:color="auto"/>
              <w:left w:val="single" w:sz="4" w:space="0" w:color="auto"/>
              <w:bottom w:val="single" w:sz="4" w:space="0" w:color="auto"/>
              <w:right w:val="single" w:sz="4" w:space="0" w:color="auto"/>
            </w:tcBorders>
            <w:vAlign w:val="center"/>
          </w:tcPr>
          <w:p w14:paraId="425F6FD0"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62515B7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29" w:type="pct"/>
            <w:tcBorders>
              <w:top w:val="single" w:sz="4" w:space="0" w:color="auto"/>
              <w:left w:val="single" w:sz="4" w:space="0" w:color="auto"/>
              <w:bottom w:val="single" w:sz="4" w:space="0" w:color="auto"/>
              <w:right w:val="single" w:sz="4" w:space="0" w:color="auto"/>
            </w:tcBorders>
            <w:vAlign w:val="center"/>
          </w:tcPr>
          <w:p w14:paraId="662F13C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r>
      <w:tr w:rsidR="002C0674" w:rsidRPr="00B9060B" w14:paraId="17E0BA9F"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06F245EE" w14:textId="77777777" w:rsidR="002C0674" w:rsidRPr="00B9060B" w:rsidRDefault="002C0674" w:rsidP="00B9060B">
            <w:pPr>
              <w:pStyle w:val="ConsPlusNormal"/>
              <w:jc w:val="center"/>
              <w:rPr>
                <w:sz w:val="20"/>
                <w:szCs w:val="24"/>
              </w:rPr>
            </w:pPr>
            <w:r w:rsidRPr="00B9060B">
              <w:rPr>
                <w:sz w:val="20"/>
                <w:szCs w:val="24"/>
              </w:rPr>
              <w:t>НЭЗТ</w:t>
            </w:r>
          </w:p>
        </w:tc>
        <w:tc>
          <w:tcPr>
            <w:tcW w:w="430" w:type="pct"/>
            <w:tcBorders>
              <w:top w:val="single" w:sz="4" w:space="0" w:color="auto"/>
              <w:left w:val="single" w:sz="4" w:space="0" w:color="auto"/>
              <w:bottom w:val="single" w:sz="4" w:space="0" w:color="auto"/>
              <w:right w:val="single" w:sz="4" w:space="0" w:color="auto"/>
            </w:tcBorders>
            <w:vAlign w:val="center"/>
          </w:tcPr>
          <w:p w14:paraId="177169EB"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74F9278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71,9</w:t>
            </w:r>
          </w:p>
        </w:tc>
        <w:tc>
          <w:tcPr>
            <w:tcW w:w="398" w:type="pct"/>
            <w:tcBorders>
              <w:top w:val="single" w:sz="4" w:space="0" w:color="auto"/>
              <w:left w:val="single" w:sz="4" w:space="0" w:color="auto"/>
              <w:bottom w:val="single" w:sz="4" w:space="0" w:color="auto"/>
              <w:right w:val="single" w:sz="4" w:space="0" w:color="auto"/>
            </w:tcBorders>
            <w:vAlign w:val="center"/>
          </w:tcPr>
          <w:p w14:paraId="156E20A4" w14:textId="2DA6E857" w:rsidR="002C0674" w:rsidRPr="00B9060B" w:rsidRDefault="00434C9E" w:rsidP="00B9060B">
            <w:pPr>
              <w:ind w:firstLine="0"/>
              <w:jc w:val="center"/>
              <w:rPr>
                <w:rFonts w:ascii="Times New Roman" w:hAnsi="Times New Roman" w:cs="Times New Roman"/>
                <w:sz w:val="20"/>
              </w:rPr>
            </w:pPr>
            <w:r w:rsidRPr="00B9060B">
              <w:rPr>
                <w:rFonts w:ascii="Times New Roman" w:hAnsi="Times New Roman" w:cs="Times New Roman"/>
                <w:sz w:val="20"/>
              </w:rPr>
              <w:t>83,6</w:t>
            </w:r>
          </w:p>
        </w:tc>
        <w:tc>
          <w:tcPr>
            <w:tcW w:w="398" w:type="pct"/>
            <w:tcBorders>
              <w:top w:val="single" w:sz="4" w:space="0" w:color="auto"/>
              <w:left w:val="single" w:sz="4" w:space="0" w:color="auto"/>
              <w:bottom w:val="single" w:sz="4" w:space="0" w:color="auto"/>
              <w:right w:val="single" w:sz="4" w:space="0" w:color="auto"/>
            </w:tcBorders>
            <w:vAlign w:val="center"/>
          </w:tcPr>
          <w:p w14:paraId="3CE6E8D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36" w:type="pct"/>
            <w:tcBorders>
              <w:top w:val="single" w:sz="4" w:space="0" w:color="auto"/>
              <w:left w:val="single" w:sz="4" w:space="0" w:color="auto"/>
              <w:bottom w:val="single" w:sz="4" w:space="0" w:color="auto"/>
              <w:right w:val="single" w:sz="4" w:space="0" w:color="auto"/>
            </w:tcBorders>
            <w:vAlign w:val="center"/>
          </w:tcPr>
          <w:p w14:paraId="017FD2A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430" w:type="pct"/>
            <w:tcBorders>
              <w:top w:val="single" w:sz="4" w:space="0" w:color="auto"/>
              <w:left w:val="single" w:sz="4" w:space="0" w:color="auto"/>
              <w:bottom w:val="single" w:sz="4" w:space="0" w:color="auto"/>
              <w:right w:val="single" w:sz="4" w:space="0" w:color="auto"/>
            </w:tcBorders>
            <w:vAlign w:val="center"/>
          </w:tcPr>
          <w:p w14:paraId="1FC13A3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67" w:type="pct"/>
            <w:tcBorders>
              <w:top w:val="single" w:sz="4" w:space="0" w:color="auto"/>
              <w:left w:val="single" w:sz="4" w:space="0" w:color="auto"/>
              <w:bottom w:val="single" w:sz="4" w:space="0" w:color="auto"/>
              <w:right w:val="single" w:sz="4" w:space="0" w:color="auto"/>
            </w:tcBorders>
            <w:vAlign w:val="center"/>
          </w:tcPr>
          <w:p w14:paraId="52E433B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21" w:type="pct"/>
            <w:tcBorders>
              <w:top w:val="single" w:sz="4" w:space="0" w:color="auto"/>
              <w:left w:val="single" w:sz="4" w:space="0" w:color="auto"/>
              <w:bottom w:val="single" w:sz="4" w:space="0" w:color="auto"/>
              <w:right w:val="single" w:sz="4" w:space="0" w:color="auto"/>
            </w:tcBorders>
            <w:vAlign w:val="center"/>
          </w:tcPr>
          <w:p w14:paraId="17A1CF7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460" w:type="pct"/>
            <w:tcBorders>
              <w:top w:val="single" w:sz="4" w:space="0" w:color="auto"/>
              <w:left w:val="single" w:sz="4" w:space="0" w:color="auto"/>
              <w:bottom w:val="single" w:sz="4" w:space="0" w:color="auto"/>
              <w:right w:val="single" w:sz="4" w:space="0" w:color="auto"/>
            </w:tcBorders>
            <w:vAlign w:val="center"/>
          </w:tcPr>
          <w:p w14:paraId="35A1A6E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21" w:type="pct"/>
            <w:tcBorders>
              <w:top w:val="single" w:sz="4" w:space="0" w:color="auto"/>
              <w:left w:val="single" w:sz="4" w:space="0" w:color="auto"/>
              <w:bottom w:val="single" w:sz="4" w:space="0" w:color="auto"/>
              <w:right w:val="single" w:sz="4" w:space="0" w:color="auto"/>
            </w:tcBorders>
            <w:vAlign w:val="center"/>
          </w:tcPr>
          <w:p w14:paraId="158CEA7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429" w:type="pct"/>
            <w:tcBorders>
              <w:top w:val="single" w:sz="4" w:space="0" w:color="auto"/>
              <w:left w:val="single" w:sz="4" w:space="0" w:color="auto"/>
              <w:bottom w:val="single" w:sz="4" w:space="0" w:color="auto"/>
              <w:right w:val="single" w:sz="4" w:space="0" w:color="auto"/>
            </w:tcBorders>
            <w:vAlign w:val="center"/>
          </w:tcPr>
          <w:p w14:paraId="5A0BF5C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r>
      <w:tr w:rsidR="002C0674" w:rsidRPr="00B9060B" w14:paraId="11402D43"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23642BBF"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54EF0AE3"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718191C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12C1C3E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2E8440B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22B38C3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30" w:type="pct"/>
            <w:tcBorders>
              <w:top w:val="single" w:sz="4" w:space="0" w:color="auto"/>
              <w:left w:val="single" w:sz="4" w:space="0" w:color="auto"/>
              <w:bottom w:val="single" w:sz="4" w:space="0" w:color="auto"/>
              <w:right w:val="single" w:sz="4" w:space="0" w:color="auto"/>
            </w:tcBorders>
            <w:vAlign w:val="center"/>
          </w:tcPr>
          <w:p w14:paraId="5D17DF3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67" w:type="pct"/>
            <w:tcBorders>
              <w:top w:val="single" w:sz="4" w:space="0" w:color="auto"/>
              <w:left w:val="single" w:sz="4" w:space="0" w:color="auto"/>
              <w:bottom w:val="single" w:sz="4" w:space="0" w:color="auto"/>
              <w:right w:val="single" w:sz="4" w:space="0" w:color="auto"/>
            </w:tcBorders>
            <w:vAlign w:val="center"/>
          </w:tcPr>
          <w:p w14:paraId="77DC3A9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56C1AB3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60" w:type="pct"/>
            <w:tcBorders>
              <w:top w:val="single" w:sz="4" w:space="0" w:color="auto"/>
              <w:left w:val="single" w:sz="4" w:space="0" w:color="auto"/>
              <w:bottom w:val="single" w:sz="4" w:space="0" w:color="auto"/>
              <w:right w:val="single" w:sz="4" w:space="0" w:color="auto"/>
            </w:tcBorders>
            <w:vAlign w:val="center"/>
          </w:tcPr>
          <w:p w14:paraId="5ED26BD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49810C66"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29" w:type="pct"/>
            <w:tcBorders>
              <w:top w:val="single" w:sz="4" w:space="0" w:color="auto"/>
              <w:left w:val="single" w:sz="4" w:space="0" w:color="auto"/>
              <w:bottom w:val="single" w:sz="4" w:space="0" w:color="auto"/>
              <w:right w:val="single" w:sz="4" w:space="0" w:color="auto"/>
            </w:tcBorders>
            <w:vAlign w:val="center"/>
          </w:tcPr>
          <w:p w14:paraId="76C57C5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r>
      <w:tr w:rsidR="002C0674" w:rsidRPr="00B9060B" w14:paraId="54DA2DE5"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66152F64" w14:textId="77777777" w:rsidR="002C0674" w:rsidRPr="00B9060B" w:rsidRDefault="002C0674" w:rsidP="00B9060B">
            <w:pPr>
              <w:pStyle w:val="ConsPlusNormal"/>
              <w:jc w:val="center"/>
              <w:rPr>
                <w:sz w:val="20"/>
                <w:szCs w:val="24"/>
              </w:rPr>
            </w:pPr>
            <w:r w:rsidRPr="00B9060B">
              <w:rPr>
                <w:sz w:val="20"/>
                <w:szCs w:val="24"/>
              </w:rPr>
              <w:t>ОНЗТ</w:t>
            </w:r>
          </w:p>
        </w:tc>
        <w:tc>
          <w:tcPr>
            <w:tcW w:w="430" w:type="pct"/>
            <w:tcBorders>
              <w:top w:val="single" w:sz="4" w:space="0" w:color="auto"/>
              <w:left w:val="single" w:sz="4" w:space="0" w:color="auto"/>
              <w:bottom w:val="single" w:sz="4" w:space="0" w:color="auto"/>
              <w:right w:val="single" w:sz="4" w:space="0" w:color="auto"/>
            </w:tcBorders>
            <w:vAlign w:val="center"/>
          </w:tcPr>
          <w:p w14:paraId="55C7F72D"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7362701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98,9</w:t>
            </w:r>
          </w:p>
        </w:tc>
        <w:tc>
          <w:tcPr>
            <w:tcW w:w="398" w:type="pct"/>
            <w:tcBorders>
              <w:top w:val="single" w:sz="4" w:space="0" w:color="auto"/>
              <w:left w:val="single" w:sz="4" w:space="0" w:color="auto"/>
              <w:bottom w:val="single" w:sz="4" w:space="0" w:color="auto"/>
              <w:right w:val="single" w:sz="4" w:space="0" w:color="auto"/>
            </w:tcBorders>
            <w:vAlign w:val="center"/>
          </w:tcPr>
          <w:p w14:paraId="2273B831" w14:textId="772C21C7" w:rsidR="002C0674" w:rsidRPr="00B9060B" w:rsidRDefault="00434C9E" w:rsidP="00B9060B">
            <w:pPr>
              <w:ind w:firstLine="0"/>
              <w:jc w:val="center"/>
              <w:rPr>
                <w:rFonts w:ascii="Times New Roman" w:hAnsi="Times New Roman" w:cs="Times New Roman"/>
                <w:sz w:val="20"/>
              </w:rPr>
            </w:pPr>
            <w:r w:rsidRPr="00B9060B">
              <w:rPr>
                <w:rFonts w:ascii="Times New Roman" w:hAnsi="Times New Roman" w:cs="Times New Roman"/>
                <w:sz w:val="20"/>
              </w:rPr>
              <w:t>110,9</w:t>
            </w:r>
          </w:p>
        </w:tc>
        <w:tc>
          <w:tcPr>
            <w:tcW w:w="398" w:type="pct"/>
            <w:tcBorders>
              <w:top w:val="single" w:sz="4" w:space="0" w:color="auto"/>
              <w:left w:val="single" w:sz="4" w:space="0" w:color="auto"/>
              <w:bottom w:val="single" w:sz="4" w:space="0" w:color="auto"/>
              <w:right w:val="single" w:sz="4" w:space="0" w:color="auto"/>
            </w:tcBorders>
            <w:vAlign w:val="center"/>
          </w:tcPr>
          <w:p w14:paraId="4C6DF75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36" w:type="pct"/>
            <w:tcBorders>
              <w:top w:val="single" w:sz="4" w:space="0" w:color="auto"/>
              <w:left w:val="single" w:sz="4" w:space="0" w:color="auto"/>
              <w:bottom w:val="single" w:sz="4" w:space="0" w:color="auto"/>
              <w:right w:val="single" w:sz="4" w:space="0" w:color="auto"/>
            </w:tcBorders>
            <w:vAlign w:val="center"/>
          </w:tcPr>
          <w:p w14:paraId="31B749C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430" w:type="pct"/>
            <w:tcBorders>
              <w:top w:val="single" w:sz="4" w:space="0" w:color="auto"/>
              <w:left w:val="single" w:sz="4" w:space="0" w:color="auto"/>
              <w:bottom w:val="single" w:sz="4" w:space="0" w:color="auto"/>
              <w:right w:val="single" w:sz="4" w:space="0" w:color="auto"/>
            </w:tcBorders>
            <w:vAlign w:val="center"/>
          </w:tcPr>
          <w:p w14:paraId="5F97455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67" w:type="pct"/>
            <w:tcBorders>
              <w:top w:val="single" w:sz="4" w:space="0" w:color="auto"/>
              <w:left w:val="single" w:sz="4" w:space="0" w:color="auto"/>
              <w:bottom w:val="single" w:sz="4" w:space="0" w:color="auto"/>
              <w:right w:val="single" w:sz="4" w:space="0" w:color="auto"/>
            </w:tcBorders>
            <w:vAlign w:val="center"/>
          </w:tcPr>
          <w:p w14:paraId="494B1A5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21" w:type="pct"/>
            <w:tcBorders>
              <w:top w:val="single" w:sz="4" w:space="0" w:color="auto"/>
              <w:left w:val="single" w:sz="4" w:space="0" w:color="auto"/>
              <w:bottom w:val="single" w:sz="4" w:space="0" w:color="auto"/>
              <w:right w:val="single" w:sz="4" w:space="0" w:color="auto"/>
            </w:tcBorders>
            <w:vAlign w:val="center"/>
          </w:tcPr>
          <w:p w14:paraId="613DE38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460" w:type="pct"/>
            <w:tcBorders>
              <w:top w:val="single" w:sz="4" w:space="0" w:color="auto"/>
              <w:left w:val="single" w:sz="4" w:space="0" w:color="auto"/>
              <w:bottom w:val="single" w:sz="4" w:space="0" w:color="auto"/>
              <w:right w:val="single" w:sz="4" w:space="0" w:color="auto"/>
            </w:tcBorders>
            <w:vAlign w:val="center"/>
          </w:tcPr>
          <w:p w14:paraId="1E4F8CA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21" w:type="pct"/>
            <w:tcBorders>
              <w:top w:val="single" w:sz="4" w:space="0" w:color="auto"/>
              <w:left w:val="single" w:sz="4" w:space="0" w:color="auto"/>
              <w:bottom w:val="single" w:sz="4" w:space="0" w:color="auto"/>
              <w:right w:val="single" w:sz="4" w:space="0" w:color="auto"/>
            </w:tcBorders>
            <w:vAlign w:val="center"/>
          </w:tcPr>
          <w:p w14:paraId="6CD4139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429" w:type="pct"/>
            <w:tcBorders>
              <w:top w:val="single" w:sz="4" w:space="0" w:color="auto"/>
              <w:left w:val="single" w:sz="4" w:space="0" w:color="auto"/>
              <w:bottom w:val="single" w:sz="4" w:space="0" w:color="auto"/>
              <w:right w:val="single" w:sz="4" w:space="0" w:color="auto"/>
            </w:tcBorders>
            <w:vAlign w:val="center"/>
          </w:tcPr>
          <w:p w14:paraId="1EFFC2A0"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r>
      <w:tr w:rsidR="002C0674" w:rsidRPr="00B9060B" w14:paraId="28FDC8E8"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511F85C1"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415B159B"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5E58A2A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0964446C"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66A1AAB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36" w:type="pct"/>
            <w:tcBorders>
              <w:top w:val="single" w:sz="4" w:space="0" w:color="auto"/>
              <w:left w:val="single" w:sz="4" w:space="0" w:color="auto"/>
              <w:bottom w:val="single" w:sz="4" w:space="0" w:color="auto"/>
              <w:right w:val="single" w:sz="4" w:space="0" w:color="auto"/>
            </w:tcBorders>
            <w:vAlign w:val="center"/>
          </w:tcPr>
          <w:p w14:paraId="631F134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30" w:type="pct"/>
            <w:tcBorders>
              <w:top w:val="single" w:sz="4" w:space="0" w:color="auto"/>
              <w:left w:val="single" w:sz="4" w:space="0" w:color="auto"/>
              <w:bottom w:val="single" w:sz="4" w:space="0" w:color="auto"/>
              <w:right w:val="single" w:sz="4" w:space="0" w:color="auto"/>
            </w:tcBorders>
            <w:vAlign w:val="center"/>
          </w:tcPr>
          <w:p w14:paraId="3A32B09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67" w:type="pct"/>
            <w:tcBorders>
              <w:top w:val="single" w:sz="4" w:space="0" w:color="auto"/>
              <w:left w:val="single" w:sz="4" w:space="0" w:color="auto"/>
              <w:bottom w:val="single" w:sz="4" w:space="0" w:color="auto"/>
              <w:right w:val="single" w:sz="4" w:space="0" w:color="auto"/>
            </w:tcBorders>
            <w:vAlign w:val="center"/>
          </w:tcPr>
          <w:p w14:paraId="45AD034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196432C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60" w:type="pct"/>
            <w:tcBorders>
              <w:top w:val="single" w:sz="4" w:space="0" w:color="auto"/>
              <w:left w:val="single" w:sz="4" w:space="0" w:color="auto"/>
              <w:bottom w:val="single" w:sz="4" w:space="0" w:color="auto"/>
              <w:right w:val="single" w:sz="4" w:space="0" w:color="auto"/>
            </w:tcBorders>
            <w:vAlign w:val="center"/>
          </w:tcPr>
          <w:p w14:paraId="33FDEB8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2F410943"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29" w:type="pct"/>
            <w:tcBorders>
              <w:top w:val="single" w:sz="4" w:space="0" w:color="auto"/>
              <w:left w:val="single" w:sz="4" w:space="0" w:color="auto"/>
              <w:bottom w:val="single" w:sz="4" w:space="0" w:color="auto"/>
              <w:right w:val="single" w:sz="4" w:space="0" w:color="auto"/>
            </w:tcBorders>
            <w:vAlign w:val="center"/>
          </w:tcPr>
          <w:p w14:paraId="6D0D0EC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r>
    </w:tbl>
    <w:p w14:paraId="2B113EA1" w14:textId="77777777" w:rsidR="002C0674" w:rsidRPr="00984911" w:rsidRDefault="002C0674" w:rsidP="00984911">
      <w:pPr>
        <w:pStyle w:val="ConsPlusNormal"/>
        <w:jc w:val="both"/>
      </w:pPr>
      <w:r w:rsidRPr="00984911">
        <w:t>* - фактические данные.</w:t>
      </w:r>
    </w:p>
    <w:p w14:paraId="4F9C71DE" w14:textId="77777777" w:rsidR="002C0674" w:rsidRPr="00984911" w:rsidRDefault="002C0674" w:rsidP="00DA7FEB">
      <w:pPr>
        <w:pStyle w:val="ConsPlusNormal"/>
        <w:numPr>
          <w:ilvl w:val="0"/>
          <w:numId w:val="36"/>
        </w:numPr>
        <w:jc w:val="both"/>
        <w:rPr>
          <w:color w:val="FF0000"/>
          <w:sz w:val="28"/>
          <w:szCs w:val="28"/>
        </w:rPr>
      </w:pPr>
    </w:p>
    <w:p w14:paraId="3FC92126" w14:textId="77777777" w:rsidR="002C0674" w:rsidRPr="00984911" w:rsidRDefault="002C0674" w:rsidP="00D66DE2">
      <w:pPr>
        <w:pStyle w:val="2"/>
      </w:pPr>
      <w:bookmarkStart w:id="88" w:name="_Toc48853161"/>
      <w:bookmarkStart w:id="89" w:name="_Toc50115775"/>
      <w:r w:rsidRPr="00984911">
        <w:t>8.2.2 Нормативные запасы топлива по котельным</w:t>
      </w:r>
      <w:bookmarkEnd w:id="88"/>
      <w:bookmarkEnd w:id="89"/>
    </w:p>
    <w:bookmarkEnd w:id="82"/>
    <w:bookmarkEnd w:id="83"/>
    <w:bookmarkEnd w:id="84"/>
    <w:p w14:paraId="22097DEE" w14:textId="1F4C9BE7" w:rsidR="00836FA4" w:rsidRDefault="00836FA4" w:rsidP="00836FA4">
      <w:pPr>
        <w:spacing w:line="360" w:lineRule="auto"/>
        <w:ind w:firstLine="708"/>
        <w:rPr>
          <w:rFonts w:ascii="Times New Roman" w:hAnsi="Times New Roman" w:cs="Times New Roman"/>
        </w:rPr>
      </w:pPr>
      <w:r w:rsidRPr="00830294">
        <w:rPr>
          <w:rFonts w:ascii="Times New Roman" w:hAnsi="Times New Roman" w:cs="Times New Roman"/>
        </w:rPr>
        <w:t xml:space="preserve">В таблице </w:t>
      </w:r>
      <w:proofErr w:type="gramStart"/>
      <w:r>
        <w:rPr>
          <w:rFonts w:ascii="Times New Roman" w:hAnsi="Times New Roman" w:cs="Times New Roman"/>
        </w:rPr>
        <w:t>8.</w:t>
      </w:r>
      <w:r w:rsidR="00D03BC4">
        <w:rPr>
          <w:rFonts w:ascii="Times New Roman" w:hAnsi="Times New Roman" w:cs="Times New Roman"/>
        </w:rPr>
        <w:t>3</w:t>
      </w:r>
      <w:r>
        <w:rPr>
          <w:rFonts w:ascii="Times New Roman" w:hAnsi="Times New Roman" w:cs="Times New Roman"/>
        </w:rPr>
        <w:t xml:space="preserve"> </w:t>
      </w:r>
      <w:r w:rsidRPr="00830294">
        <w:rPr>
          <w:rFonts w:ascii="Times New Roman" w:hAnsi="Times New Roman" w:cs="Times New Roman"/>
        </w:rPr>
        <w:t xml:space="preserve"> представлены</w:t>
      </w:r>
      <w:proofErr w:type="gramEnd"/>
      <w:r w:rsidRPr="00830294">
        <w:rPr>
          <w:rFonts w:ascii="Times New Roman" w:hAnsi="Times New Roman" w:cs="Times New Roman"/>
        </w:rPr>
        <w:t xml:space="preserve"> результаты оценки перспективных значений нормативов запасов топлива на период 2019-2035 </w:t>
      </w:r>
      <w:proofErr w:type="spellStart"/>
      <w:r w:rsidRPr="00830294">
        <w:rPr>
          <w:rFonts w:ascii="Times New Roman" w:hAnsi="Times New Roman" w:cs="Times New Roman"/>
        </w:rPr>
        <w:t>г.г</w:t>
      </w:r>
      <w:proofErr w:type="spellEnd"/>
      <w:r w:rsidRPr="00830294">
        <w:rPr>
          <w:rFonts w:ascii="Times New Roman" w:hAnsi="Times New Roman" w:cs="Times New Roman"/>
        </w:rPr>
        <w:t xml:space="preserve">. рассчитанные на основании перспективных тепловых нагрузок и перспективного отпуска тепла от </w:t>
      </w:r>
      <w:r>
        <w:rPr>
          <w:rFonts w:ascii="Times New Roman" w:hAnsi="Times New Roman" w:cs="Times New Roman"/>
        </w:rPr>
        <w:t>котельных ЗАТО Северск.</w:t>
      </w:r>
    </w:p>
    <w:p w14:paraId="6130E61B" w14:textId="341D07F5" w:rsidR="00836FA4" w:rsidRDefault="00836FA4" w:rsidP="00836FA4">
      <w:pPr>
        <w:spacing w:line="360" w:lineRule="auto"/>
        <w:ind w:firstLine="0"/>
        <w:rPr>
          <w:rFonts w:ascii="Times New Roman" w:eastAsiaTheme="minorHAnsi" w:hAnsi="Times New Roman" w:cs="Times New Roman"/>
          <w:color w:val="000000"/>
          <w:lang w:eastAsia="en-US"/>
        </w:rPr>
      </w:pPr>
      <w:r w:rsidRPr="0055480A">
        <w:rPr>
          <w:rFonts w:ascii="Times New Roman" w:eastAsiaTheme="minorHAnsi" w:hAnsi="Times New Roman" w:cs="Times New Roman"/>
          <w:color w:val="000000"/>
          <w:lang w:eastAsia="en-US"/>
        </w:rPr>
        <w:t xml:space="preserve">Таблица </w:t>
      </w:r>
      <w:r>
        <w:rPr>
          <w:rFonts w:ascii="Times New Roman" w:eastAsiaTheme="minorHAnsi" w:hAnsi="Times New Roman" w:cs="Times New Roman"/>
          <w:color w:val="000000"/>
          <w:lang w:eastAsia="en-US"/>
        </w:rPr>
        <w:t>8.</w:t>
      </w:r>
      <w:r w:rsidR="00D03BC4">
        <w:rPr>
          <w:rFonts w:ascii="Times New Roman" w:eastAsiaTheme="minorHAnsi" w:hAnsi="Times New Roman" w:cs="Times New Roman"/>
          <w:color w:val="000000"/>
          <w:lang w:eastAsia="en-US"/>
        </w:rPr>
        <w:t>3</w:t>
      </w:r>
      <w:r w:rsidRPr="0055480A">
        <w:rPr>
          <w:rFonts w:ascii="Times New Roman" w:eastAsiaTheme="minorHAnsi" w:hAnsi="Times New Roman" w:cs="Times New Roman"/>
          <w:color w:val="000000"/>
          <w:lang w:eastAsia="en-US"/>
        </w:rPr>
        <w:t xml:space="preserve"> – Нормативные запасы резервного топлива на </w:t>
      </w:r>
      <w:proofErr w:type="gramStart"/>
      <w:r>
        <w:rPr>
          <w:rFonts w:ascii="Times New Roman" w:hAnsi="Times New Roman" w:cs="Times New Roman"/>
        </w:rPr>
        <w:t>котельных</w:t>
      </w:r>
      <w:proofErr w:type="gramEnd"/>
      <w:r>
        <w:rPr>
          <w:rFonts w:ascii="Times New Roman" w:hAnsi="Times New Roman" w:cs="Times New Roman"/>
        </w:rPr>
        <w:t xml:space="preserve"> ЗАТО Северск</w:t>
      </w:r>
      <w:r w:rsidRPr="0055480A">
        <w:rPr>
          <w:rFonts w:ascii="Times New Roman" w:eastAsiaTheme="minorHAnsi" w:hAnsi="Times New Roman" w:cs="Times New Roman"/>
          <w:color w:val="000000"/>
          <w:lang w:eastAsia="en-US"/>
        </w:rPr>
        <w:t>, тыс. тонн натурального топлива</w:t>
      </w:r>
    </w:p>
    <w:tbl>
      <w:tblPr>
        <w:tblW w:w="49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2548"/>
        <w:gridCol w:w="1152"/>
        <w:gridCol w:w="1812"/>
        <w:gridCol w:w="980"/>
        <w:gridCol w:w="838"/>
        <w:gridCol w:w="980"/>
        <w:gridCol w:w="879"/>
        <w:gridCol w:w="935"/>
      </w:tblGrid>
      <w:tr w:rsidR="00B9060B" w:rsidRPr="00D77828" w14:paraId="6CC9D4C3" w14:textId="77777777" w:rsidTr="00B9060B">
        <w:trPr>
          <w:tblHeader/>
        </w:trPr>
        <w:tc>
          <w:tcPr>
            <w:tcW w:w="1258" w:type="pct"/>
          </w:tcPr>
          <w:p w14:paraId="56E0788E" w14:textId="77777777" w:rsidR="00B9060B" w:rsidRPr="00D77828" w:rsidRDefault="00B9060B" w:rsidP="004D4C74">
            <w:pPr>
              <w:pStyle w:val="ConsPlusNormal"/>
              <w:jc w:val="center"/>
              <w:rPr>
                <w:sz w:val="20"/>
              </w:rPr>
            </w:pPr>
            <w:r w:rsidRPr="00D77828">
              <w:rPr>
                <w:sz w:val="20"/>
              </w:rPr>
              <w:t>Источник</w:t>
            </w:r>
          </w:p>
        </w:tc>
        <w:tc>
          <w:tcPr>
            <w:tcW w:w="569" w:type="pct"/>
          </w:tcPr>
          <w:p w14:paraId="7C7DC004" w14:textId="77777777" w:rsidR="00B9060B" w:rsidRPr="00D77828" w:rsidRDefault="00B9060B" w:rsidP="004D4C74">
            <w:pPr>
              <w:pStyle w:val="ConsPlusNormal"/>
              <w:rPr>
                <w:sz w:val="20"/>
              </w:rPr>
            </w:pPr>
            <w:r w:rsidRPr="00D77828">
              <w:rPr>
                <w:sz w:val="20"/>
              </w:rPr>
              <w:t>Показатель</w:t>
            </w:r>
          </w:p>
        </w:tc>
        <w:tc>
          <w:tcPr>
            <w:tcW w:w="895" w:type="pct"/>
          </w:tcPr>
          <w:p w14:paraId="7F3C50E3" w14:textId="77777777" w:rsidR="00B9060B" w:rsidRPr="00D77828" w:rsidRDefault="00B9060B" w:rsidP="004D4C74">
            <w:pPr>
              <w:pStyle w:val="ConsPlusNormal"/>
              <w:rPr>
                <w:sz w:val="20"/>
              </w:rPr>
            </w:pPr>
            <w:r w:rsidRPr="00D77828">
              <w:rPr>
                <w:sz w:val="20"/>
              </w:rPr>
              <w:t>Вид топлива</w:t>
            </w:r>
          </w:p>
        </w:tc>
        <w:tc>
          <w:tcPr>
            <w:tcW w:w="484" w:type="pct"/>
          </w:tcPr>
          <w:p w14:paraId="47F802FC" w14:textId="77777777" w:rsidR="00B9060B" w:rsidRPr="00D77828" w:rsidRDefault="00B9060B" w:rsidP="004D4C74">
            <w:pPr>
              <w:pStyle w:val="ConsPlusNormal"/>
              <w:jc w:val="center"/>
              <w:rPr>
                <w:sz w:val="20"/>
              </w:rPr>
            </w:pPr>
            <w:r w:rsidRPr="00D77828">
              <w:rPr>
                <w:sz w:val="20"/>
              </w:rPr>
              <w:t>2019</w:t>
            </w:r>
            <w:r>
              <w:rPr>
                <w:sz w:val="20"/>
              </w:rPr>
              <w:t xml:space="preserve"> г.</w:t>
            </w:r>
          </w:p>
        </w:tc>
        <w:tc>
          <w:tcPr>
            <w:tcW w:w="414" w:type="pct"/>
          </w:tcPr>
          <w:p w14:paraId="10975464" w14:textId="77777777" w:rsidR="00B9060B" w:rsidRPr="00D77828" w:rsidRDefault="00B9060B" w:rsidP="004D4C74">
            <w:pPr>
              <w:pStyle w:val="ConsPlusNormal"/>
              <w:jc w:val="center"/>
              <w:rPr>
                <w:sz w:val="20"/>
              </w:rPr>
            </w:pPr>
            <w:r w:rsidRPr="00D77828">
              <w:rPr>
                <w:sz w:val="20"/>
              </w:rPr>
              <w:t>2020</w:t>
            </w:r>
            <w:r>
              <w:rPr>
                <w:sz w:val="20"/>
              </w:rPr>
              <w:t xml:space="preserve"> г.</w:t>
            </w:r>
          </w:p>
        </w:tc>
        <w:tc>
          <w:tcPr>
            <w:tcW w:w="484" w:type="pct"/>
          </w:tcPr>
          <w:p w14:paraId="188D47D0" w14:textId="77777777" w:rsidR="00B9060B" w:rsidRPr="00D77828" w:rsidRDefault="00B9060B" w:rsidP="004D4C74">
            <w:pPr>
              <w:pStyle w:val="ConsPlusNormal"/>
              <w:jc w:val="center"/>
              <w:rPr>
                <w:sz w:val="20"/>
              </w:rPr>
            </w:pPr>
            <w:r w:rsidRPr="00D77828">
              <w:rPr>
                <w:sz w:val="20"/>
              </w:rPr>
              <w:t>2025</w:t>
            </w:r>
            <w:r>
              <w:rPr>
                <w:sz w:val="20"/>
              </w:rPr>
              <w:t xml:space="preserve"> г.</w:t>
            </w:r>
          </w:p>
        </w:tc>
        <w:tc>
          <w:tcPr>
            <w:tcW w:w="434" w:type="pct"/>
          </w:tcPr>
          <w:p w14:paraId="7F08B4F9" w14:textId="77777777" w:rsidR="00B9060B" w:rsidRPr="00D77828" w:rsidRDefault="00B9060B" w:rsidP="004D4C74">
            <w:pPr>
              <w:pStyle w:val="ConsPlusNormal"/>
              <w:jc w:val="center"/>
              <w:rPr>
                <w:sz w:val="20"/>
              </w:rPr>
            </w:pPr>
            <w:r w:rsidRPr="00D77828">
              <w:rPr>
                <w:sz w:val="20"/>
              </w:rPr>
              <w:t>2030</w:t>
            </w:r>
            <w:r>
              <w:rPr>
                <w:sz w:val="20"/>
              </w:rPr>
              <w:t xml:space="preserve"> г.</w:t>
            </w:r>
          </w:p>
        </w:tc>
        <w:tc>
          <w:tcPr>
            <w:tcW w:w="462" w:type="pct"/>
          </w:tcPr>
          <w:p w14:paraId="0C13C06D" w14:textId="77777777" w:rsidR="00B9060B" w:rsidRPr="00D77828" w:rsidRDefault="00B9060B" w:rsidP="004D4C74">
            <w:pPr>
              <w:pStyle w:val="ConsPlusNormal"/>
              <w:jc w:val="center"/>
              <w:rPr>
                <w:sz w:val="20"/>
              </w:rPr>
            </w:pPr>
            <w:r w:rsidRPr="00D77828">
              <w:rPr>
                <w:sz w:val="20"/>
              </w:rPr>
              <w:t>2035</w:t>
            </w:r>
            <w:r>
              <w:rPr>
                <w:sz w:val="20"/>
              </w:rPr>
              <w:t xml:space="preserve"> г.</w:t>
            </w:r>
          </w:p>
        </w:tc>
      </w:tr>
      <w:tr w:rsidR="00B9060B" w:rsidRPr="00D77828" w14:paraId="3929BF0A" w14:textId="77777777" w:rsidTr="004D4C74">
        <w:tc>
          <w:tcPr>
            <w:tcW w:w="1258" w:type="pct"/>
            <w:vMerge w:val="restart"/>
            <w:vAlign w:val="center"/>
          </w:tcPr>
          <w:p w14:paraId="15F41B67" w14:textId="77777777" w:rsidR="00B9060B" w:rsidRPr="00D77828" w:rsidRDefault="00B9060B" w:rsidP="004D4C74">
            <w:pPr>
              <w:pStyle w:val="ConsPlusNormal"/>
              <w:jc w:val="center"/>
              <w:rPr>
                <w:sz w:val="20"/>
              </w:rPr>
            </w:pPr>
            <w:r w:rsidRPr="00D77828">
              <w:rPr>
                <w:sz w:val="20"/>
              </w:rPr>
              <w:t>Котельная ООО «Тепло Плюс»</w:t>
            </w:r>
          </w:p>
        </w:tc>
        <w:tc>
          <w:tcPr>
            <w:tcW w:w="569" w:type="pct"/>
            <w:vMerge w:val="restart"/>
            <w:vAlign w:val="center"/>
          </w:tcPr>
          <w:p w14:paraId="50CBFAE2" w14:textId="77777777" w:rsidR="00B9060B" w:rsidRPr="00D77828" w:rsidRDefault="00B9060B" w:rsidP="004D4C74">
            <w:pPr>
              <w:pStyle w:val="ConsPlusNormal"/>
              <w:jc w:val="center"/>
              <w:rPr>
                <w:sz w:val="20"/>
              </w:rPr>
            </w:pPr>
            <w:r w:rsidRPr="00D77828">
              <w:rPr>
                <w:sz w:val="20"/>
              </w:rPr>
              <w:t>ННЗТ</w:t>
            </w:r>
          </w:p>
        </w:tc>
        <w:tc>
          <w:tcPr>
            <w:tcW w:w="895" w:type="pct"/>
          </w:tcPr>
          <w:p w14:paraId="3C64A058" w14:textId="77777777" w:rsidR="00B9060B" w:rsidRPr="00D77828" w:rsidRDefault="00B9060B" w:rsidP="004D4C74">
            <w:pPr>
              <w:pStyle w:val="ConsPlusNormal"/>
              <w:rPr>
                <w:sz w:val="20"/>
              </w:rPr>
            </w:pPr>
            <w:r w:rsidRPr="00D77828">
              <w:rPr>
                <w:sz w:val="20"/>
              </w:rPr>
              <w:t>уголь</w:t>
            </w:r>
          </w:p>
        </w:tc>
        <w:tc>
          <w:tcPr>
            <w:tcW w:w="484" w:type="pct"/>
            <w:vAlign w:val="center"/>
          </w:tcPr>
          <w:p w14:paraId="7B682D8D"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66A8756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67ACE1EF"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6E646EC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1DFACA25"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0B7D868A" w14:textId="77777777" w:rsidTr="004D4C74">
        <w:tc>
          <w:tcPr>
            <w:tcW w:w="1258" w:type="pct"/>
            <w:vMerge/>
          </w:tcPr>
          <w:p w14:paraId="1192B50F" w14:textId="77777777" w:rsidR="00B9060B" w:rsidRPr="00D77828" w:rsidRDefault="00B9060B" w:rsidP="004D4C74">
            <w:pPr>
              <w:pStyle w:val="ConsPlusNormal"/>
              <w:jc w:val="both"/>
              <w:rPr>
                <w:sz w:val="20"/>
              </w:rPr>
            </w:pPr>
          </w:p>
        </w:tc>
        <w:tc>
          <w:tcPr>
            <w:tcW w:w="569" w:type="pct"/>
            <w:vMerge/>
            <w:vAlign w:val="center"/>
          </w:tcPr>
          <w:p w14:paraId="4438AC6F" w14:textId="77777777" w:rsidR="00B9060B" w:rsidRPr="00D77828" w:rsidRDefault="00B9060B" w:rsidP="004D4C74">
            <w:pPr>
              <w:pStyle w:val="ConsPlusNormal"/>
              <w:jc w:val="center"/>
              <w:rPr>
                <w:sz w:val="20"/>
              </w:rPr>
            </w:pPr>
          </w:p>
        </w:tc>
        <w:tc>
          <w:tcPr>
            <w:tcW w:w="895" w:type="pct"/>
          </w:tcPr>
          <w:p w14:paraId="4D3BE9B4" w14:textId="77777777" w:rsidR="00B9060B" w:rsidRPr="00D77828" w:rsidRDefault="00B9060B" w:rsidP="004D4C74">
            <w:pPr>
              <w:pStyle w:val="ConsPlusNormal"/>
              <w:rPr>
                <w:sz w:val="20"/>
              </w:rPr>
            </w:pPr>
            <w:r w:rsidRPr="00D77828">
              <w:rPr>
                <w:sz w:val="20"/>
              </w:rPr>
              <w:t>мазут</w:t>
            </w:r>
          </w:p>
        </w:tc>
        <w:tc>
          <w:tcPr>
            <w:tcW w:w="484" w:type="pct"/>
            <w:vAlign w:val="center"/>
          </w:tcPr>
          <w:p w14:paraId="0E816DE5"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146,4</w:t>
            </w:r>
          </w:p>
        </w:tc>
        <w:tc>
          <w:tcPr>
            <w:tcW w:w="414" w:type="pct"/>
            <w:vAlign w:val="center"/>
          </w:tcPr>
          <w:p w14:paraId="166192F5"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126,4</w:t>
            </w:r>
          </w:p>
        </w:tc>
        <w:tc>
          <w:tcPr>
            <w:tcW w:w="484" w:type="pct"/>
            <w:vAlign w:val="center"/>
          </w:tcPr>
          <w:p w14:paraId="384F6D4A"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126,4</w:t>
            </w:r>
          </w:p>
        </w:tc>
        <w:tc>
          <w:tcPr>
            <w:tcW w:w="434" w:type="pct"/>
            <w:vAlign w:val="center"/>
          </w:tcPr>
          <w:p w14:paraId="5A2070C5"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126,4</w:t>
            </w:r>
          </w:p>
        </w:tc>
        <w:tc>
          <w:tcPr>
            <w:tcW w:w="462" w:type="pct"/>
            <w:vAlign w:val="center"/>
          </w:tcPr>
          <w:p w14:paraId="29931AF2"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126,4</w:t>
            </w:r>
          </w:p>
        </w:tc>
      </w:tr>
      <w:tr w:rsidR="00B9060B" w:rsidRPr="00D77828" w14:paraId="1437DF71" w14:textId="77777777" w:rsidTr="004D4C74">
        <w:tc>
          <w:tcPr>
            <w:tcW w:w="1258" w:type="pct"/>
            <w:vMerge/>
          </w:tcPr>
          <w:p w14:paraId="699F20B1" w14:textId="77777777" w:rsidR="00B9060B" w:rsidRPr="00D77828" w:rsidRDefault="00B9060B" w:rsidP="004D4C74">
            <w:pPr>
              <w:pStyle w:val="ConsPlusNormal"/>
              <w:rPr>
                <w:sz w:val="20"/>
              </w:rPr>
            </w:pPr>
          </w:p>
        </w:tc>
        <w:tc>
          <w:tcPr>
            <w:tcW w:w="569" w:type="pct"/>
            <w:vMerge/>
            <w:vAlign w:val="center"/>
          </w:tcPr>
          <w:p w14:paraId="18B607DC" w14:textId="77777777" w:rsidR="00B9060B" w:rsidRPr="00D77828" w:rsidRDefault="00B9060B" w:rsidP="004D4C74">
            <w:pPr>
              <w:pStyle w:val="ConsPlusNormal"/>
              <w:jc w:val="center"/>
              <w:rPr>
                <w:sz w:val="20"/>
              </w:rPr>
            </w:pPr>
          </w:p>
        </w:tc>
        <w:tc>
          <w:tcPr>
            <w:tcW w:w="895" w:type="pct"/>
          </w:tcPr>
          <w:p w14:paraId="1A58496F" w14:textId="77777777" w:rsidR="00B9060B" w:rsidRPr="00D77828" w:rsidRDefault="00B9060B" w:rsidP="004D4C74">
            <w:pPr>
              <w:pStyle w:val="ConsPlusNormal"/>
              <w:rPr>
                <w:sz w:val="20"/>
              </w:rPr>
            </w:pPr>
            <w:proofErr w:type="spellStart"/>
            <w:r w:rsidRPr="00D77828">
              <w:rPr>
                <w:sz w:val="20"/>
              </w:rPr>
              <w:t>диз</w:t>
            </w:r>
            <w:proofErr w:type="spellEnd"/>
            <w:r w:rsidRPr="00D77828">
              <w:rPr>
                <w:sz w:val="20"/>
              </w:rPr>
              <w:t>. топливо</w:t>
            </w:r>
          </w:p>
        </w:tc>
        <w:tc>
          <w:tcPr>
            <w:tcW w:w="484" w:type="pct"/>
            <w:vAlign w:val="center"/>
          </w:tcPr>
          <w:p w14:paraId="4805D7E1"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2337A131"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282F8F19"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439171B2"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3DC39BAC"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11C41FDA" w14:textId="77777777" w:rsidTr="004D4C74">
        <w:tc>
          <w:tcPr>
            <w:tcW w:w="1258" w:type="pct"/>
            <w:vMerge/>
          </w:tcPr>
          <w:p w14:paraId="3E83B03E" w14:textId="77777777" w:rsidR="00B9060B" w:rsidRPr="00D77828" w:rsidRDefault="00B9060B" w:rsidP="004D4C74">
            <w:pPr>
              <w:pStyle w:val="ConsPlusNormal"/>
              <w:jc w:val="both"/>
              <w:rPr>
                <w:sz w:val="20"/>
              </w:rPr>
            </w:pPr>
          </w:p>
        </w:tc>
        <w:tc>
          <w:tcPr>
            <w:tcW w:w="569" w:type="pct"/>
            <w:vMerge w:val="restart"/>
            <w:vAlign w:val="center"/>
          </w:tcPr>
          <w:p w14:paraId="5D0D0B38" w14:textId="77777777" w:rsidR="00B9060B" w:rsidRPr="00D77828" w:rsidRDefault="00B9060B" w:rsidP="004D4C74">
            <w:pPr>
              <w:pStyle w:val="ConsPlusNormal"/>
              <w:jc w:val="center"/>
              <w:rPr>
                <w:sz w:val="20"/>
              </w:rPr>
            </w:pPr>
            <w:r w:rsidRPr="00D77828">
              <w:rPr>
                <w:sz w:val="20"/>
              </w:rPr>
              <w:t>ОНЗТ</w:t>
            </w:r>
          </w:p>
        </w:tc>
        <w:tc>
          <w:tcPr>
            <w:tcW w:w="895" w:type="pct"/>
          </w:tcPr>
          <w:p w14:paraId="5874553C" w14:textId="77777777" w:rsidR="00B9060B" w:rsidRPr="00D77828" w:rsidRDefault="00B9060B" w:rsidP="004D4C74">
            <w:pPr>
              <w:pStyle w:val="ConsPlusNormal"/>
              <w:rPr>
                <w:sz w:val="20"/>
              </w:rPr>
            </w:pPr>
            <w:r w:rsidRPr="00D77828">
              <w:rPr>
                <w:sz w:val="20"/>
              </w:rPr>
              <w:t>уголь</w:t>
            </w:r>
          </w:p>
        </w:tc>
        <w:tc>
          <w:tcPr>
            <w:tcW w:w="484" w:type="pct"/>
            <w:vAlign w:val="center"/>
          </w:tcPr>
          <w:p w14:paraId="01F6BC3D"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71A010AD"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24ACB69C"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10E64F86"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6E857AC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7165EF02" w14:textId="77777777" w:rsidTr="004D4C74">
        <w:tc>
          <w:tcPr>
            <w:tcW w:w="1258" w:type="pct"/>
            <w:vMerge/>
          </w:tcPr>
          <w:p w14:paraId="2C06B5E7" w14:textId="77777777" w:rsidR="00B9060B" w:rsidRPr="00D77828" w:rsidRDefault="00B9060B" w:rsidP="004D4C74">
            <w:pPr>
              <w:pStyle w:val="ConsPlusNormal"/>
              <w:rPr>
                <w:sz w:val="20"/>
              </w:rPr>
            </w:pPr>
          </w:p>
        </w:tc>
        <w:tc>
          <w:tcPr>
            <w:tcW w:w="569" w:type="pct"/>
            <w:vMerge/>
            <w:vAlign w:val="center"/>
          </w:tcPr>
          <w:p w14:paraId="187D323E" w14:textId="77777777" w:rsidR="00B9060B" w:rsidRPr="00D77828" w:rsidRDefault="00B9060B" w:rsidP="004D4C74">
            <w:pPr>
              <w:pStyle w:val="ConsPlusNormal"/>
              <w:jc w:val="center"/>
              <w:rPr>
                <w:sz w:val="20"/>
              </w:rPr>
            </w:pPr>
          </w:p>
        </w:tc>
        <w:tc>
          <w:tcPr>
            <w:tcW w:w="895" w:type="pct"/>
          </w:tcPr>
          <w:p w14:paraId="15FD2767" w14:textId="77777777" w:rsidR="00B9060B" w:rsidRPr="00D77828" w:rsidRDefault="00B9060B" w:rsidP="004D4C74">
            <w:pPr>
              <w:pStyle w:val="ConsPlusNormal"/>
              <w:rPr>
                <w:sz w:val="20"/>
              </w:rPr>
            </w:pPr>
            <w:r w:rsidRPr="00D77828">
              <w:rPr>
                <w:sz w:val="20"/>
              </w:rPr>
              <w:t>мазут</w:t>
            </w:r>
          </w:p>
        </w:tc>
        <w:tc>
          <w:tcPr>
            <w:tcW w:w="484" w:type="pct"/>
            <w:vAlign w:val="center"/>
          </w:tcPr>
          <w:p w14:paraId="2BDD5AB5"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146,4</w:t>
            </w:r>
          </w:p>
        </w:tc>
        <w:tc>
          <w:tcPr>
            <w:tcW w:w="414" w:type="pct"/>
            <w:vAlign w:val="center"/>
          </w:tcPr>
          <w:p w14:paraId="65EDA5BF"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126,4</w:t>
            </w:r>
          </w:p>
        </w:tc>
        <w:tc>
          <w:tcPr>
            <w:tcW w:w="484" w:type="pct"/>
            <w:vAlign w:val="center"/>
          </w:tcPr>
          <w:p w14:paraId="68FC81FA"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126,4</w:t>
            </w:r>
          </w:p>
        </w:tc>
        <w:tc>
          <w:tcPr>
            <w:tcW w:w="434" w:type="pct"/>
            <w:vAlign w:val="center"/>
          </w:tcPr>
          <w:p w14:paraId="3A133BBF"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126,4</w:t>
            </w:r>
          </w:p>
        </w:tc>
        <w:tc>
          <w:tcPr>
            <w:tcW w:w="462" w:type="pct"/>
            <w:vAlign w:val="center"/>
          </w:tcPr>
          <w:p w14:paraId="0EE7E5C2"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126,4</w:t>
            </w:r>
          </w:p>
        </w:tc>
      </w:tr>
      <w:tr w:rsidR="00B9060B" w:rsidRPr="00D77828" w14:paraId="457E00ED" w14:textId="77777777" w:rsidTr="004D4C74">
        <w:tc>
          <w:tcPr>
            <w:tcW w:w="1258" w:type="pct"/>
            <w:vMerge/>
          </w:tcPr>
          <w:p w14:paraId="6E8F0E05" w14:textId="77777777" w:rsidR="00B9060B" w:rsidRPr="00D77828" w:rsidRDefault="00B9060B" w:rsidP="004D4C74">
            <w:pPr>
              <w:pStyle w:val="ConsPlusNormal"/>
              <w:jc w:val="both"/>
              <w:rPr>
                <w:sz w:val="20"/>
              </w:rPr>
            </w:pPr>
          </w:p>
        </w:tc>
        <w:tc>
          <w:tcPr>
            <w:tcW w:w="569" w:type="pct"/>
            <w:vMerge/>
            <w:vAlign w:val="center"/>
          </w:tcPr>
          <w:p w14:paraId="0119BE0C" w14:textId="77777777" w:rsidR="00B9060B" w:rsidRPr="00D77828" w:rsidRDefault="00B9060B" w:rsidP="004D4C74">
            <w:pPr>
              <w:pStyle w:val="ConsPlusNormal"/>
              <w:jc w:val="center"/>
              <w:rPr>
                <w:sz w:val="20"/>
              </w:rPr>
            </w:pPr>
          </w:p>
        </w:tc>
        <w:tc>
          <w:tcPr>
            <w:tcW w:w="895" w:type="pct"/>
          </w:tcPr>
          <w:p w14:paraId="539C78F2" w14:textId="77777777" w:rsidR="00B9060B" w:rsidRPr="00D77828" w:rsidRDefault="00B9060B" w:rsidP="004D4C74">
            <w:pPr>
              <w:pStyle w:val="ConsPlusNormal"/>
              <w:rPr>
                <w:sz w:val="20"/>
              </w:rPr>
            </w:pPr>
            <w:proofErr w:type="spellStart"/>
            <w:r w:rsidRPr="00D77828">
              <w:rPr>
                <w:sz w:val="20"/>
              </w:rPr>
              <w:t>диз</w:t>
            </w:r>
            <w:proofErr w:type="spellEnd"/>
            <w:r w:rsidRPr="00D77828">
              <w:rPr>
                <w:sz w:val="20"/>
              </w:rPr>
              <w:t>. топливо</w:t>
            </w:r>
          </w:p>
        </w:tc>
        <w:tc>
          <w:tcPr>
            <w:tcW w:w="484" w:type="pct"/>
            <w:vAlign w:val="center"/>
          </w:tcPr>
          <w:p w14:paraId="34D8CAA9"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7BE3862A"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629EF21E"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06BB424B"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58EADF1B"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328C47C4" w14:textId="77777777" w:rsidTr="004D4C74">
        <w:tc>
          <w:tcPr>
            <w:tcW w:w="1258" w:type="pct"/>
            <w:vMerge/>
          </w:tcPr>
          <w:p w14:paraId="0DF65014" w14:textId="77777777" w:rsidR="00B9060B" w:rsidRPr="00D77828" w:rsidRDefault="00B9060B" w:rsidP="004D4C74">
            <w:pPr>
              <w:pStyle w:val="ConsPlusNormal"/>
              <w:rPr>
                <w:sz w:val="20"/>
              </w:rPr>
            </w:pPr>
          </w:p>
        </w:tc>
        <w:tc>
          <w:tcPr>
            <w:tcW w:w="569" w:type="pct"/>
            <w:vMerge w:val="restart"/>
            <w:vAlign w:val="center"/>
          </w:tcPr>
          <w:p w14:paraId="3D6AC9C9" w14:textId="77777777" w:rsidR="00B9060B" w:rsidRPr="00D77828" w:rsidRDefault="00B9060B" w:rsidP="004D4C74">
            <w:pPr>
              <w:pStyle w:val="ConsPlusNormal"/>
              <w:jc w:val="center"/>
              <w:rPr>
                <w:sz w:val="20"/>
              </w:rPr>
            </w:pPr>
            <w:r w:rsidRPr="00D77828">
              <w:rPr>
                <w:sz w:val="20"/>
              </w:rPr>
              <w:t>НЭЗТ</w:t>
            </w:r>
          </w:p>
        </w:tc>
        <w:tc>
          <w:tcPr>
            <w:tcW w:w="895" w:type="pct"/>
          </w:tcPr>
          <w:p w14:paraId="44CBF88A" w14:textId="77777777" w:rsidR="00B9060B" w:rsidRPr="00D77828" w:rsidRDefault="00B9060B" w:rsidP="004D4C74">
            <w:pPr>
              <w:pStyle w:val="ConsPlusNormal"/>
              <w:rPr>
                <w:sz w:val="20"/>
              </w:rPr>
            </w:pPr>
            <w:r w:rsidRPr="00D77828">
              <w:rPr>
                <w:sz w:val="20"/>
              </w:rPr>
              <w:t>уголь</w:t>
            </w:r>
          </w:p>
        </w:tc>
        <w:tc>
          <w:tcPr>
            <w:tcW w:w="484" w:type="pct"/>
            <w:vAlign w:val="center"/>
          </w:tcPr>
          <w:p w14:paraId="600A9BC6"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1206EC60"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2EA6D281"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50E6581C"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2FCEFB52"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0544B744" w14:textId="77777777" w:rsidTr="004D4C74">
        <w:tc>
          <w:tcPr>
            <w:tcW w:w="1258" w:type="pct"/>
            <w:vMerge/>
          </w:tcPr>
          <w:p w14:paraId="4AA9EEE9" w14:textId="77777777" w:rsidR="00B9060B" w:rsidRPr="00D77828" w:rsidRDefault="00B9060B" w:rsidP="004D4C74">
            <w:pPr>
              <w:pStyle w:val="ConsPlusNormal"/>
              <w:jc w:val="both"/>
              <w:rPr>
                <w:sz w:val="20"/>
              </w:rPr>
            </w:pPr>
          </w:p>
        </w:tc>
        <w:tc>
          <w:tcPr>
            <w:tcW w:w="569" w:type="pct"/>
            <w:vMerge/>
          </w:tcPr>
          <w:p w14:paraId="743F5023" w14:textId="77777777" w:rsidR="00B9060B" w:rsidRPr="00D77828" w:rsidRDefault="00B9060B" w:rsidP="004D4C74">
            <w:pPr>
              <w:pStyle w:val="ConsPlusNormal"/>
              <w:rPr>
                <w:sz w:val="20"/>
              </w:rPr>
            </w:pPr>
          </w:p>
        </w:tc>
        <w:tc>
          <w:tcPr>
            <w:tcW w:w="895" w:type="pct"/>
          </w:tcPr>
          <w:p w14:paraId="3BF23358" w14:textId="77777777" w:rsidR="00B9060B" w:rsidRPr="00D77828" w:rsidRDefault="00B9060B" w:rsidP="004D4C74">
            <w:pPr>
              <w:pStyle w:val="ConsPlusNormal"/>
              <w:rPr>
                <w:sz w:val="20"/>
              </w:rPr>
            </w:pPr>
            <w:r w:rsidRPr="00D77828">
              <w:rPr>
                <w:sz w:val="20"/>
              </w:rPr>
              <w:t>мазут</w:t>
            </w:r>
          </w:p>
        </w:tc>
        <w:tc>
          <w:tcPr>
            <w:tcW w:w="484" w:type="pct"/>
            <w:vAlign w:val="center"/>
          </w:tcPr>
          <w:p w14:paraId="55A88EB5"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3E77AA7E"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0FD47D7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65DE01F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10FE425D"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380E0F5C" w14:textId="77777777" w:rsidTr="004D4C74">
        <w:tc>
          <w:tcPr>
            <w:tcW w:w="1258" w:type="pct"/>
            <w:vMerge/>
          </w:tcPr>
          <w:p w14:paraId="38375823" w14:textId="77777777" w:rsidR="00B9060B" w:rsidRPr="00D77828" w:rsidRDefault="00B9060B" w:rsidP="004D4C74">
            <w:pPr>
              <w:pStyle w:val="ConsPlusNormal"/>
              <w:jc w:val="both"/>
              <w:rPr>
                <w:sz w:val="20"/>
              </w:rPr>
            </w:pPr>
          </w:p>
        </w:tc>
        <w:tc>
          <w:tcPr>
            <w:tcW w:w="569" w:type="pct"/>
            <w:vMerge/>
          </w:tcPr>
          <w:p w14:paraId="3E3D058A" w14:textId="77777777" w:rsidR="00B9060B" w:rsidRPr="00D77828" w:rsidRDefault="00B9060B" w:rsidP="004D4C74">
            <w:pPr>
              <w:pStyle w:val="ConsPlusNormal"/>
              <w:rPr>
                <w:sz w:val="20"/>
              </w:rPr>
            </w:pPr>
          </w:p>
        </w:tc>
        <w:tc>
          <w:tcPr>
            <w:tcW w:w="895" w:type="pct"/>
          </w:tcPr>
          <w:p w14:paraId="460A5C45" w14:textId="77777777" w:rsidR="00B9060B" w:rsidRPr="00D77828" w:rsidRDefault="00B9060B" w:rsidP="004D4C74">
            <w:pPr>
              <w:pStyle w:val="ConsPlusNormal"/>
              <w:rPr>
                <w:sz w:val="20"/>
              </w:rPr>
            </w:pPr>
            <w:proofErr w:type="spellStart"/>
            <w:r w:rsidRPr="00D77828">
              <w:rPr>
                <w:sz w:val="20"/>
              </w:rPr>
              <w:t>диз</w:t>
            </w:r>
            <w:proofErr w:type="spellEnd"/>
            <w:r w:rsidRPr="00D77828">
              <w:rPr>
                <w:sz w:val="20"/>
              </w:rPr>
              <w:t>. топливо</w:t>
            </w:r>
          </w:p>
        </w:tc>
        <w:tc>
          <w:tcPr>
            <w:tcW w:w="484" w:type="pct"/>
            <w:vAlign w:val="center"/>
          </w:tcPr>
          <w:p w14:paraId="16829471"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2A857092"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5C3C4962"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0FD82539"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7218AF68"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10EA963F" w14:textId="77777777" w:rsidTr="004D4C74">
        <w:tc>
          <w:tcPr>
            <w:tcW w:w="1258" w:type="pct"/>
            <w:vMerge w:val="restart"/>
            <w:vAlign w:val="center"/>
          </w:tcPr>
          <w:p w14:paraId="0E700987" w14:textId="77777777" w:rsidR="00B9060B" w:rsidRPr="00D77828" w:rsidRDefault="00B9060B" w:rsidP="004D4C74">
            <w:pPr>
              <w:pStyle w:val="ConsPlusNormal"/>
              <w:jc w:val="center"/>
              <w:rPr>
                <w:sz w:val="20"/>
              </w:rPr>
            </w:pPr>
            <w:r w:rsidRPr="00D77828">
              <w:rPr>
                <w:sz w:val="20"/>
              </w:rPr>
              <w:t>Котельная ООО «СЕТИ-П»</w:t>
            </w:r>
          </w:p>
        </w:tc>
        <w:tc>
          <w:tcPr>
            <w:tcW w:w="569" w:type="pct"/>
            <w:vMerge w:val="restart"/>
            <w:vAlign w:val="center"/>
          </w:tcPr>
          <w:p w14:paraId="7B2A2FFE" w14:textId="77777777" w:rsidR="00B9060B" w:rsidRPr="00D77828" w:rsidRDefault="00B9060B" w:rsidP="004D4C74">
            <w:pPr>
              <w:pStyle w:val="ConsPlusNormal"/>
              <w:jc w:val="center"/>
              <w:rPr>
                <w:sz w:val="20"/>
              </w:rPr>
            </w:pPr>
            <w:r w:rsidRPr="00D77828">
              <w:rPr>
                <w:sz w:val="20"/>
              </w:rPr>
              <w:t>ННЗТ</w:t>
            </w:r>
          </w:p>
        </w:tc>
        <w:tc>
          <w:tcPr>
            <w:tcW w:w="895" w:type="pct"/>
          </w:tcPr>
          <w:p w14:paraId="1C802D12" w14:textId="77777777" w:rsidR="00B9060B" w:rsidRPr="00D77828" w:rsidRDefault="00B9060B" w:rsidP="004D4C74">
            <w:pPr>
              <w:pStyle w:val="ConsPlusNormal"/>
              <w:rPr>
                <w:sz w:val="20"/>
              </w:rPr>
            </w:pPr>
            <w:r w:rsidRPr="00D77828">
              <w:rPr>
                <w:sz w:val="20"/>
              </w:rPr>
              <w:t>уголь</w:t>
            </w:r>
          </w:p>
        </w:tc>
        <w:tc>
          <w:tcPr>
            <w:tcW w:w="484" w:type="pct"/>
            <w:vAlign w:val="center"/>
          </w:tcPr>
          <w:p w14:paraId="7C4DC083"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36,0</w:t>
            </w:r>
          </w:p>
        </w:tc>
        <w:tc>
          <w:tcPr>
            <w:tcW w:w="414" w:type="pct"/>
            <w:vAlign w:val="center"/>
          </w:tcPr>
          <w:p w14:paraId="4DDF4B8A"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36,0</w:t>
            </w:r>
          </w:p>
        </w:tc>
        <w:tc>
          <w:tcPr>
            <w:tcW w:w="484" w:type="pct"/>
            <w:vAlign w:val="center"/>
          </w:tcPr>
          <w:p w14:paraId="0A61C0FB"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36,0</w:t>
            </w:r>
          </w:p>
        </w:tc>
        <w:tc>
          <w:tcPr>
            <w:tcW w:w="434" w:type="pct"/>
            <w:vAlign w:val="center"/>
          </w:tcPr>
          <w:p w14:paraId="63351A79"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36,0</w:t>
            </w:r>
          </w:p>
        </w:tc>
        <w:tc>
          <w:tcPr>
            <w:tcW w:w="462" w:type="pct"/>
            <w:vAlign w:val="center"/>
          </w:tcPr>
          <w:p w14:paraId="07458421"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36,0</w:t>
            </w:r>
          </w:p>
        </w:tc>
      </w:tr>
      <w:tr w:rsidR="00B9060B" w:rsidRPr="00D77828" w14:paraId="663B9356" w14:textId="77777777" w:rsidTr="004D4C74">
        <w:tc>
          <w:tcPr>
            <w:tcW w:w="1258" w:type="pct"/>
            <w:vMerge/>
          </w:tcPr>
          <w:p w14:paraId="1292A177" w14:textId="77777777" w:rsidR="00B9060B" w:rsidRPr="00D77828" w:rsidRDefault="00B9060B" w:rsidP="004D4C74">
            <w:pPr>
              <w:pStyle w:val="ConsPlusNormal"/>
              <w:jc w:val="both"/>
              <w:rPr>
                <w:sz w:val="20"/>
              </w:rPr>
            </w:pPr>
          </w:p>
        </w:tc>
        <w:tc>
          <w:tcPr>
            <w:tcW w:w="569" w:type="pct"/>
            <w:vMerge/>
            <w:vAlign w:val="center"/>
          </w:tcPr>
          <w:p w14:paraId="1E491D03" w14:textId="77777777" w:rsidR="00B9060B" w:rsidRPr="00D77828" w:rsidRDefault="00B9060B" w:rsidP="004D4C74">
            <w:pPr>
              <w:pStyle w:val="ConsPlusNormal"/>
              <w:rPr>
                <w:sz w:val="20"/>
              </w:rPr>
            </w:pPr>
          </w:p>
        </w:tc>
        <w:tc>
          <w:tcPr>
            <w:tcW w:w="895" w:type="pct"/>
          </w:tcPr>
          <w:p w14:paraId="75EABA34" w14:textId="77777777" w:rsidR="00B9060B" w:rsidRPr="00D77828" w:rsidRDefault="00B9060B" w:rsidP="004D4C74">
            <w:pPr>
              <w:pStyle w:val="ConsPlusNormal"/>
              <w:rPr>
                <w:sz w:val="20"/>
              </w:rPr>
            </w:pPr>
            <w:r w:rsidRPr="00D77828">
              <w:rPr>
                <w:sz w:val="20"/>
              </w:rPr>
              <w:t>мазут</w:t>
            </w:r>
          </w:p>
        </w:tc>
        <w:tc>
          <w:tcPr>
            <w:tcW w:w="484" w:type="pct"/>
            <w:vAlign w:val="center"/>
          </w:tcPr>
          <w:p w14:paraId="48F64CFC"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2BF42F32"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51C36E39"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51687179"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2ED616F5"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4170180A" w14:textId="77777777" w:rsidTr="004D4C74">
        <w:tc>
          <w:tcPr>
            <w:tcW w:w="1258" w:type="pct"/>
            <w:vMerge/>
          </w:tcPr>
          <w:p w14:paraId="16903E62" w14:textId="77777777" w:rsidR="00B9060B" w:rsidRPr="00D77828" w:rsidRDefault="00B9060B" w:rsidP="004D4C74">
            <w:pPr>
              <w:pStyle w:val="ConsPlusNormal"/>
              <w:jc w:val="both"/>
              <w:rPr>
                <w:sz w:val="20"/>
              </w:rPr>
            </w:pPr>
          </w:p>
        </w:tc>
        <w:tc>
          <w:tcPr>
            <w:tcW w:w="569" w:type="pct"/>
            <w:vMerge/>
            <w:vAlign w:val="center"/>
          </w:tcPr>
          <w:p w14:paraId="36B5FDE9" w14:textId="77777777" w:rsidR="00B9060B" w:rsidRPr="00D77828" w:rsidRDefault="00B9060B" w:rsidP="004D4C74">
            <w:pPr>
              <w:pStyle w:val="ConsPlusNormal"/>
              <w:rPr>
                <w:sz w:val="20"/>
              </w:rPr>
            </w:pPr>
          </w:p>
        </w:tc>
        <w:tc>
          <w:tcPr>
            <w:tcW w:w="895" w:type="pct"/>
          </w:tcPr>
          <w:p w14:paraId="7EDA91FB" w14:textId="77777777" w:rsidR="00B9060B" w:rsidRPr="00D77828" w:rsidRDefault="00B9060B" w:rsidP="004D4C74">
            <w:pPr>
              <w:pStyle w:val="ConsPlusNormal"/>
              <w:rPr>
                <w:sz w:val="20"/>
              </w:rPr>
            </w:pPr>
            <w:proofErr w:type="spellStart"/>
            <w:r w:rsidRPr="00D77828">
              <w:rPr>
                <w:sz w:val="20"/>
              </w:rPr>
              <w:t>диз</w:t>
            </w:r>
            <w:proofErr w:type="spellEnd"/>
            <w:r w:rsidRPr="00D77828">
              <w:rPr>
                <w:sz w:val="20"/>
              </w:rPr>
              <w:t>. топливо</w:t>
            </w:r>
          </w:p>
        </w:tc>
        <w:tc>
          <w:tcPr>
            <w:tcW w:w="484" w:type="pct"/>
            <w:vAlign w:val="center"/>
          </w:tcPr>
          <w:p w14:paraId="221F4F2F"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262D8170"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3ACB647A"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27DA7E6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04300658"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7597CF9B" w14:textId="77777777" w:rsidTr="004D4C74">
        <w:tc>
          <w:tcPr>
            <w:tcW w:w="1258" w:type="pct"/>
            <w:vMerge/>
          </w:tcPr>
          <w:p w14:paraId="045708B6" w14:textId="77777777" w:rsidR="00B9060B" w:rsidRPr="00D77828" w:rsidRDefault="00B9060B" w:rsidP="004D4C74">
            <w:pPr>
              <w:pStyle w:val="ConsPlusNormal"/>
              <w:jc w:val="both"/>
              <w:rPr>
                <w:sz w:val="20"/>
              </w:rPr>
            </w:pPr>
          </w:p>
        </w:tc>
        <w:tc>
          <w:tcPr>
            <w:tcW w:w="569" w:type="pct"/>
            <w:vMerge w:val="restart"/>
            <w:vAlign w:val="center"/>
          </w:tcPr>
          <w:p w14:paraId="19F5CFC3" w14:textId="77777777" w:rsidR="00B9060B" w:rsidRPr="00D77828" w:rsidRDefault="00B9060B" w:rsidP="004D4C74">
            <w:pPr>
              <w:pStyle w:val="ConsPlusNormal"/>
              <w:jc w:val="center"/>
              <w:rPr>
                <w:sz w:val="20"/>
              </w:rPr>
            </w:pPr>
            <w:r w:rsidRPr="00D77828">
              <w:rPr>
                <w:sz w:val="20"/>
              </w:rPr>
              <w:t>ОНЗТ</w:t>
            </w:r>
          </w:p>
        </w:tc>
        <w:tc>
          <w:tcPr>
            <w:tcW w:w="895" w:type="pct"/>
          </w:tcPr>
          <w:p w14:paraId="063034AD" w14:textId="77777777" w:rsidR="00B9060B" w:rsidRPr="00D77828" w:rsidRDefault="00B9060B" w:rsidP="004D4C74">
            <w:pPr>
              <w:pStyle w:val="ConsPlusNormal"/>
              <w:rPr>
                <w:sz w:val="20"/>
              </w:rPr>
            </w:pPr>
            <w:r w:rsidRPr="00D77828">
              <w:rPr>
                <w:sz w:val="20"/>
              </w:rPr>
              <w:t>уголь</w:t>
            </w:r>
          </w:p>
        </w:tc>
        <w:tc>
          <w:tcPr>
            <w:tcW w:w="484" w:type="pct"/>
            <w:vAlign w:val="center"/>
          </w:tcPr>
          <w:p w14:paraId="0261733E"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258,5</w:t>
            </w:r>
          </w:p>
        </w:tc>
        <w:tc>
          <w:tcPr>
            <w:tcW w:w="414" w:type="pct"/>
            <w:vAlign w:val="center"/>
          </w:tcPr>
          <w:p w14:paraId="6F8ED34F"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258,5</w:t>
            </w:r>
          </w:p>
        </w:tc>
        <w:tc>
          <w:tcPr>
            <w:tcW w:w="484" w:type="pct"/>
            <w:vAlign w:val="center"/>
          </w:tcPr>
          <w:p w14:paraId="554D69F9"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258,5</w:t>
            </w:r>
          </w:p>
        </w:tc>
        <w:tc>
          <w:tcPr>
            <w:tcW w:w="434" w:type="pct"/>
            <w:vAlign w:val="center"/>
          </w:tcPr>
          <w:p w14:paraId="15E751FF"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258,5</w:t>
            </w:r>
          </w:p>
        </w:tc>
        <w:tc>
          <w:tcPr>
            <w:tcW w:w="462" w:type="pct"/>
            <w:vAlign w:val="center"/>
          </w:tcPr>
          <w:p w14:paraId="664163A0"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258,5</w:t>
            </w:r>
          </w:p>
        </w:tc>
      </w:tr>
      <w:tr w:rsidR="00B9060B" w:rsidRPr="00D77828" w14:paraId="59D79CC1" w14:textId="77777777" w:rsidTr="004D4C74">
        <w:tc>
          <w:tcPr>
            <w:tcW w:w="1258" w:type="pct"/>
            <w:vMerge/>
          </w:tcPr>
          <w:p w14:paraId="5C046F62" w14:textId="77777777" w:rsidR="00B9060B" w:rsidRPr="00D77828" w:rsidRDefault="00B9060B" w:rsidP="004D4C74">
            <w:pPr>
              <w:pStyle w:val="ConsPlusNormal"/>
              <w:jc w:val="both"/>
              <w:rPr>
                <w:sz w:val="20"/>
              </w:rPr>
            </w:pPr>
          </w:p>
        </w:tc>
        <w:tc>
          <w:tcPr>
            <w:tcW w:w="569" w:type="pct"/>
            <w:vMerge/>
            <w:vAlign w:val="center"/>
          </w:tcPr>
          <w:p w14:paraId="3131E908" w14:textId="77777777" w:rsidR="00B9060B" w:rsidRPr="00D77828" w:rsidRDefault="00B9060B" w:rsidP="004D4C74">
            <w:pPr>
              <w:pStyle w:val="ConsPlusNormal"/>
              <w:rPr>
                <w:sz w:val="20"/>
              </w:rPr>
            </w:pPr>
          </w:p>
        </w:tc>
        <w:tc>
          <w:tcPr>
            <w:tcW w:w="895" w:type="pct"/>
          </w:tcPr>
          <w:p w14:paraId="62C596FE" w14:textId="77777777" w:rsidR="00B9060B" w:rsidRPr="00D77828" w:rsidRDefault="00B9060B" w:rsidP="004D4C74">
            <w:pPr>
              <w:pStyle w:val="ConsPlusNormal"/>
              <w:rPr>
                <w:sz w:val="20"/>
              </w:rPr>
            </w:pPr>
            <w:r w:rsidRPr="00D77828">
              <w:rPr>
                <w:sz w:val="20"/>
              </w:rPr>
              <w:t>мазут</w:t>
            </w:r>
          </w:p>
        </w:tc>
        <w:tc>
          <w:tcPr>
            <w:tcW w:w="484" w:type="pct"/>
            <w:vAlign w:val="center"/>
          </w:tcPr>
          <w:p w14:paraId="513E8C3A"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679673DF"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11E813F2"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0F51EDE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5520793B"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3FE7F4AE" w14:textId="77777777" w:rsidTr="004D4C74">
        <w:tc>
          <w:tcPr>
            <w:tcW w:w="1258" w:type="pct"/>
            <w:vMerge/>
          </w:tcPr>
          <w:p w14:paraId="3FA58D87" w14:textId="77777777" w:rsidR="00B9060B" w:rsidRPr="00D77828" w:rsidRDefault="00B9060B" w:rsidP="004D4C74">
            <w:pPr>
              <w:pStyle w:val="ConsPlusNormal"/>
              <w:jc w:val="both"/>
              <w:rPr>
                <w:sz w:val="20"/>
              </w:rPr>
            </w:pPr>
          </w:p>
        </w:tc>
        <w:tc>
          <w:tcPr>
            <w:tcW w:w="569" w:type="pct"/>
            <w:vMerge/>
            <w:vAlign w:val="center"/>
          </w:tcPr>
          <w:p w14:paraId="4D333FB8" w14:textId="77777777" w:rsidR="00B9060B" w:rsidRPr="00D77828" w:rsidRDefault="00B9060B" w:rsidP="004D4C74">
            <w:pPr>
              <w:pStyle w:val="ConsPlusNormal"/>
              <w:rPr>
                <w:sz w:val="20"/>
              </w:rPr>
            </w:pPr>
          </w:p>
        </w:tc>
        <w:tc>
          <w:tcPr>
            <w:tcW w:w="895" w:type="pct"/>
          </w:tcPr>
          <w:p w14:paraId="42206137" w14:textId="77777777" w:rsidR="00B9060B" w:rsidRPr="00D77828" w:rsidRDefault="00B9060B" w:rsidP="004D4C74">
            <w:pPr>
              <w:pStyle w:val="ConsPlusNormal"/>
              <w:rPr>
                <w:sz w:val="20"/>
              </w:rPr>
            </w:pPr>
            <w:proofErr w:type="spellStart"/>
            <w:r w:rsidRPr="00D77828">
              <w:rPr>
                <w:sz w:val="20"/>
              </w:rPr>
              <w:t>диз</w:t>
            </w:r>
            <w:proofErr w:type="spellEnd"/>
            <w:r w:rsidRPr="00D77828">
              <w:rPr>
                <w:sz w:val="20"/>
              </w:rPr>
              <w:t>. топливо</w:t>
            </w:r>
          </w:p>
        </w:tc>
        <w:tc>
          <w:tcPr>
            <w:tcW w:w="484" w:type="pct"/>
            <w:vAlign w:val="center"/>
          </w:tcPr>
          <w:p w14:paraId="6F3E5FFB"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46F51AB1"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440DD18A"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612C81C8"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037BD005"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2368B798" w14:textId="77777777" w:rsidTr="004D4C74">
        <w:tc>
          <w:tcPr>
            <w:tcW w:w="1258" w:type="pct"/>
            <w:vMerge/>
          </w:tcPr>
          <w:p w14:paraId="40A29F23" w14:textId="77777777" w:rsidR="00B9060B" w:rsidRPr="00D77828" w:rsidRDefault="00B9060B" w:rsidP="004D4C74">
            <w:pPr>
              <w:pStyle w:val="ConsPlusNormal"/>
              <w:jc w:val="both"/>
              <w:rPr>
                <w:sz w:val="20"/>
              </w:rPr>
            </w:pPr>
          </w:p>
        </w:tc>
        <w:tc>
          <w:tcPr>
            <w:tcW w:w="569" w:type="pct"/>
            <w:vMerge w:val="restart"/>
            <w:vAlign w:val="center"/>
          </w:tcPr>
          <w:p w14:paraId="39BFD915" w14:textId="77777777" w:rsidR="00B9060B" w:rsidRPr="00D77828" w:rsidRDefault="00B9060B" w:rsidP="004D4C74">
            <w:pPr>
              <w:pStyle w:val="ConsPlusNormal"/>
              <w:jc w:val="center"/>
              <w:rPr>
                <w:sz w:val="20"/>
              </w:rPr>
            </w:pPr>
            <w:r w:rsidRPr="00D77828">
              <w:rPr>
                <w:sz w:val="20"/>
              </w:rPr>
              <w:t>НЭЗТ</w:t>
            </w:r>
          </w:p>
        </w:tc>
        <w:tc>
          <w:tcPr>
            <w:tcW w:w="895" w:type="pct"/>
          </w:tcPr>
          <w:p w14:paraId="0FF7CC87" w14:textId="77777777" w:rsidR="00B9060B" w:rsidRPr="00D77828" w:rsidRDefault="00B9060B" w:rsidP="004D4C74">
            <w:pPr>
              <w:pStyle w:val="ConsPlusNormal"/>
              <w:rPr>
                <w:sz w:val="20"/>
              </w:rPr>
            </w:pPr>
            <w:r w:rsidRPr="00D77828">
              <w:rPr>
                <w:sz w:val="20"/>
              </w:rPr>
              <w:t>уголь</w:t>
            </w:r>
          </w:p>
        </w:tc>
        <w:tc>
          <w:tcPr>
            <w:tcW w:w="484" w:type="pct"/>
            <w:vAlign w:val="center"/>
          </w:tcPr>
          <w:p w14:paraId="306E1EFA"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222,5</w:t>
            </w:r>
          </w:p>
        </w:tc>
        <w:tc>
          <w:tcPr>
            <w:tcW w:w="414" w:type="pct"/>
            <w:vAlign w:val="center"/>
          </w:tcPr>
          <w:p w14:paraId="0BA71EB0"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222,5</w:t>
            </w:r>
          </w:p>
        </w:tc>
        <w:tc>
          <w:tcPr>
            <w:tcW w:w="484" w:type="pct"/>
            <w:vAlign w:val="center"/>
          </w:tcPr>
          <w:p w14:paraId="2550EC74"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222,5</w:t>
            </w:r>
          </w:p>
        </w:tc>
        <w:tc>
          <w:tcPr>
            <w:tcW w:w="434" w:type="pct"/>
            <w:vAlign w:val="center"/>
          </w:tcPr>
          <w:p w14:paraId="2C8BDF8E"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222,5</w:t>
            </w:r>
          </w:p>
        </w:tc>
        <w:tc>
          <w:tcPr>
            <w:tcW w:w="462" w:type="pct"/>
            <w:vAlign w:val="center"/>
          </w:tcPr>
          <w:p w14:paraId="0D0C1405"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222,5</w:t>
            </w:r>
          </w:p>
        </w:tc>
      </w:tr>
      <w:tr w:rsidR="00B9060B" w:rsidRPr="00D77828" w14:paraId="469D6591" w14:textId="77777777" w:rsidTr="004D4C74">
        <w:tc>
          <w:tcPr>
            <w:tcW w:w="1258" w:type="pct"/>
            <w:vMerge/>
          </w:tcPr>
          <w:p w14:paraId="03580968" w14:textId="77777777" w:rsidR="00B9060B" w:rsidRPr="00D77828" w:rsidRDefault="00B9060B" w:rsidP="004D4C74">
            <w:pPr>
              <w:pStyle w:val="ConsPlusNormal"/>
              <w:jc w:val="both"/>
              <w:rPr>
                <w:sz w:val="20"/>
              </w:rPr>
            </w:pPr>
          </w:p>
        </w:tc>
        <w:tc>
          <w:tcPr>
            <w:tcW w:w="569" w:type="pct"/>
            <w:vMerge/>
          </w:tcPr>
          <w:p w14:paraId="636D7D52" w14:textId="77777777" w:rsidR="00B9060B" w:rsidRPr="00D77828" w:rsidRDefault="00B9060B" w:rsidP="004D4C74">
            <w:pPr>
              <w:pStyle w:val="ConsPlusNormal"/>
              <w:rPr>
                <w:sz w:val="20"/>
              </w:rPr>
            </w:pPr>
          </w:p>
        </w:tc>
        <w:tc>
          <w:tcPr>
            <w:tcW w:w="895" w:type="pct"/>
          </w:tcPr>
          <w:p w14:paraId="7A6DA8DF" w14:textId="77777777" w:rsidR="00B9060B" w:rsidRPr="00D77828" w:rsidRDefault="00B9060B" w:rsidP="004D4C74">
            <w:pPr>
              <w:pStyle w:val="ConsPlusNormal"/>
              <w:rPr>
                <w:sz w:val="20"/>
              </w:rPr>
            </w:pPr>
            <w:r w:rsidRPr="00D77828">
              <w:rPr>
                <w:sz w:val="20"/>
              </w:rPr>
              <w:t>мазут</w:t>
            </w:r>
          </w:p>
        </w:tc>
        <w:tc>
          <w:tcPr>
            <w:tcW w:w="484" w:type="pct"/>
            <w:vAlign w:val="center"/>
          </w:tcPr>
          <w:p w14:paraId="5BF47D6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4D7BC523"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2046BF0F"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551C7924"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406039FD"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5714F84B" w14:textId="77777777" w:rsidTr="004D4C74">
        <w:tc>
          <w:tcPr>
            <w:tcW w:w="1258" w:type="pct"/>
            <w:vMerge/>
          </w:tcPr>
          <w:p w14:paraId="1F4E5088" w14:textId="77777777" w:rsidR="00B9060B" w:rsidRPr="00D77828" w:rsidRDefault="00B9060B" w:rsidP="004D4C74">
            <w:pPr>
              <w:pStyle w:val="ConsPlusNormal"/>
              <w:jc w:val="both"/>
              <w:rPr>
                <w:sz w:val="20"/>
              </w:rPr>
            </w:pPr>
          </w:p>
        </w:tc>
        <w:tc>
          <w:tcPr>
            <w:tcW w:w="569" w:type="pct"/>
            <w:vMerge/>
          </w:tcPr>
          <w:p w14:paraId="1A74379E" w14:textId="77777777" w:rsidR="00B9060B" w:rsidRPr="00D77828" w:rsidRDefault="00B9060B" w:rsidP="004D4C74">
            <w:pPr>
              <w:pStyle w:val="ConsPlusNormal"/>
              <w:rPr>
                <w:sz w:val="20"/>
              </w:rPr>
            </w:pPr>
          </w:p>
        </w:tc>
        <w:tc>
          <w:tcPr>
            <w:tcW w:w="895" w:type="pct"/>
          </w:tcPr>
          <w:p w14:paraId="77866370" w14:textId="77777777" w:rsidR="00B9060B" w:rsidRPr="00D77828" w:rsidRDefault="00B9060B" w:rsidP="004D4C74">
            <w:pPr>
              <w:pStyle w:val="ConsPlusNormal"/>
              <w:rPr>
                <w:sz w:val="20"/>
              </w:rPr>
            </w:pPr>
            <w:proofErr w:type="spellStart"/>
            <w:r w:rsidRPr="00D77828">
              <w:rPr>
                <w:sz w:val="20"/>
              </w:rPr>
              <w:t>диз</w:t>
            </w:r>
            <w:proofErr w:type="spellEnd"/>
            <w:r w:rsidRPr="00D77828">
              <w:rPr>
                <w:sz w:val="20"/>
              </w:rPr>
              <w:t>. топливо</w:t>
            </w:r>
          </w:p>
        </w:tc>
        <w:tc>
          <w:tcPr>
            <w:tcW w:w="484" w:type="pct"/>
            <w:vAlign w:val="center"/>
          </w:tcPr>
          <w:p w14:paraId="79A1C4FB"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4E0ED6C8"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2A528B6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3BBAB29A"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0462A30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08E1CE68" w14:textId="77777777" w:rsidTr="004D4C74">
        <w:tc>
          <w:tcPr>
            <w:tcW w:w="1258" w:type="pct"/>
            <w:vMerge w:val="restart"/>
            <w:vAlign w:val="center"/>
          </w:tcPr>
          <w:p w14:paraId="5A862A4A" w14:textId="77777777" w:rsidR="00B9060B" w:rsidRPr="00D77828" w:rsidRDefault="00B9060B" w:rsidP="004D4C74">
            <w:pPr>
              <w:pStyle w:val="ConsPlusNormal"/>
              <w:jc w:val="center"/>
              <w:rPr>
                <w:sz w:val="20"/>
              </w:rPr>
            </w:pPr>
            <w:r w:rsidRPr="00D77828">
              <w:rPr>
                <w:sz w:val="20"/>
              </w:rPr>
              <w:t>Котельная ООО «Уют Орловка»</w:t>
            </w:r>
          </w:p>
        </w:tc>
        <w:tc>
          <w:tcPr>
            <w:tcW w:w="569" w:type="pct"/>
            <w:vMerge w:val="restart"/>
            <w:vAlign w:val="center"/>
          </w:tcPr>
          <w:p w14:paraId="681138F0" w14:textId="77777777" w:rsidR="00B9060B" w:rsidRPr="00D77828" w:rsidRDefault="00B9060B" w:rsidP="004D4C74">
            <w:pPr>
              <w:pStyle w:val="ConsPlusNormal"/>
              <w:jc w:val="center"/>
              <w:rPr>
                <w:sz w:val="20"/>
              </w:rPr>
            </w:pPr>
            <w:r w:rsidRPr="00D77828">
              <w:rPr>
                <w:sz w:val="20"/>
              </w:rPr>
              <w:t>ННЗТ</w:t>
            </w:r>
          </w:p>
        </w:tc>
        <w:tc>
          <w:tcPr>
            <w:tcW w:w="895" w:type="pct"/>
          </w:tcPr>
          <w:p w14:paraId="77C24A24" w14:textId="77777777" w:rsidR="00B9060B" w:rsidRPr="00D77828" w:rsidRDefault="00B9060B" w:rsidP="004D4C74">
            <w:pPr>
              <w:pStyle w:val="ConsPlusNormal"/>
              <w:rPr>
                <w:sz w:val="20"/>
              </w:rPr>
            </w:pPr>
            <w:r w:rsidRPr="00D77828">
              <w:rPr>
                <w:sz w:val="20"/>
              </w:rPr>
              <w:t>уголь</w:t>
            </w:r>
          </w:p>
        </w:tc>
        <w:tc>
          <w:tcPr>
            <w:tcW w:w="484" w:type="pct"/>
          </w:tcPr>
          <w:p w14:paraId="73A34A0D" w14:textId="77777777" w:rsidR="00B9060B" w:rsidRPr="00D77828" w:rsidRDefault="00B9060B" w:rsidP="004D4C74">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414" w:type="pct"/>
            <w:vAlign w:val="center"/>
          </w:tcPr>
          <w:p w14:paraId="5A5CC20B"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338CFA70"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42705761"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6AD50305"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1E4C4F51" w14:textId="77777777" w:rsidTr="004D4C74">
        <w:tc>
          <w:tcPr>
            <w:tcW w:w="1258" w:type="pct"/>
            <w:vMerge/>
          </w:tcPr>
          <w:p w14:paraId="59B81B5C" w14:textId="77777777" w:rsidR="00B9060B" w:rsidRPr="00D77828" w:rsidRDefault="00B9060B" w:rsidP="004D4C74">
            <w:pPr>
              <w:pStyle w:val="ConsPlusNormal"/>
              <w:jc w:val="both"/>
              <w:rPr>
                <w:sz w:val="20"/>
              </w:rPr>
            </w:pPr>
          </w:p>
        </w:tc>
        <w:tc>
          <w:tcPr>
            <w:tcW w:w="569" w:type="pct"/>
            <w:vMerge/>
            <w:vAlign w:val="center"/>
          </w:tcPr>
          <w:p w14:paraId="06FE7F61" w14:textId="77777777" w:rsidR="00B9060B" w:rsidRPr="00D77828" w:rsidRDefault="00B9060B" w:rsidP="004D4C74">
            <w:pPr>
              <w:pStyle w:val="ConsPlusNormal"/>
              <w:rPr>
                <w:sz w:val="20"/>
              </w:rPr>
            </w:pPr>
          </w:p>
        </w:tc>
        <w:tc>
          <w:tcPr>
            <w:tcW w:w="895" w:type="pct"/>
          </w:tcPr>
          <w:p w14:paraId="6C694F61" w14:textId="77777777" w:rsidR="00B9060B" w:rsidRPr="00D77828" w:rsidRDefault="00B9060B" w:rsidP="004D4C74">
            <w:pPr>
              <w:pStyle w:val="ConsPlusNormal"/>
              <w:rPr>
                <w:sz w:val="20"/>
              </w:rPr>
            </w:pPr>
            <w:r w:rsidRPr="00D77828">
              <w:rPr>
                <w:sz w:val="20"/>
              </w:rPr>
              <w:t>мазут</w:t>
            </w:r>
          </w:p>
        </w:tc>
        <w:tc>
          <w:tcPr>
            <w:tcW w:w="484" w:type="pct"/>
          </w:tcPr>
          <w:p w14:paraId="1F171D59" w14:textId="77777777" w:rsidR="00B9060B" w:rsidRPr="00D77828" w:rsidRDefault="00B9060B" w:rsidP="004D4C74">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414" w:type="pct"/>
            <w:vAlign w:val="center"/>
          </w:tcPr>
          <w:p w14:paraId="54CDA264"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6FDBC5F8"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5D46ADA8"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7B80FBE4"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699552E8" w14:textId="77777777" w:rsidTr="004D4C74">
        <w:tc>
          <w:tcPr>
            <w:tcW w:w="1258" w:type="pct"/>
            <w:vMerge/>
          </w:tcPr>
          <w:p w14:paraId="708BA912" w14:textId="77777777" w:rsidR="00B9060B" w:rsidRPr="00D77828" w:rsidRDefault="00B9060B" w:rsidP="004D4C74">
            <w:pPr>
              <w:pStyle w:val="ConsPlusNormal"/>
              <w:jc w:val="both"/>
              <w:rPr>
                <w:sz w:val="20"/>
              </w:rPr>
            </w:pPr>
          </w:p>
        </w:tc>
        <w:tc>
          <w:tcPr>
            <w:tcW w:w="569" w:type="pct"/>
            <w:vMerge/>
            <w:vAlign w:val="center"/>
          </w:tcPr>
          <w:p w14:paraId="38E1FECB" w14:textId="77777777" w:rsidR="00B9060B" w:rsidRPr="00D77828" w:rsidRDefault="00B9060B" w:rsidP="004D4C74">
            <w:pPr>
              <w:pStyle w:val="ConsPlusNormal"/>
              <w:rPr>
                <w:sz w:val="20"/>
              </w:rPr>
            </w:pPr>
          </w:p>
        </w:tc>
        <w:tc>
          <w:tcPr>
            <w:tcW w:w="895" w:type="pct"/>
          </w:tcPr>
          <w:p w14:paraId="50F870E9" w14:textId="77777777" w:rsidR="00B9060B" w:rsidRPr="00D77828" w:rsidRDefault="00B9060B" w:rsidP="004D4C74">
            <w:pPr>
              <w:pStyle w:val="ConsPlusNormal"/>
              <w:rPr>
                <w:sz w:val="20"/>
              </w:rPr>
            </w:pPr>
            <w:proofErr w:type="spellStart"/>
            <w:r w:rsidRPr="00D77828">
              <w:rPr>
                <w:sz w:val="20"/>
              </w:rPr>
              <w:t>диз</w:t>
            </w:r>
            <w:proofErr w:type="spellEnd"/>
            <w:r w:rsidRPr="00D77828">
              <w:rPr>
                <w:sz w:val="20"/>
              </w:rPr>
              <w:t>. топливо</w:t>
            </w:r>
          </w:p>
        </w:tc>
        <w:tc>
          <w:tcPr>
            <w:tcW w:w="484" w:type="pct"/>
          </w:tcPr>
          <w:p w14:paraId="66107934" w14:textId="77777777" w:rsidR="00B9060B" w:rsidRPr="00D77828" w:rsidRDefault="00B9060B" w:rsidP="004D4C74">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414" w:type="pct"/>
            <w:vAlign w:val="center"/>
          </w:tcPr>
          <w:p w14:paraId="2106A293"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5,6</w:t>
            </w:r>
          </w:p>
        </w:tc>
        <w:tc>
          <w:tcPr>
            <w:tcW w:w="484" w:type="pct"/>
            <w:vAlign w:val="center"/>
          </w:tcPr>
          <w:p w14:paraId="16979D59"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5,6</w:t>
            </w:r>
          </w:p>
        </w:tc>
        <w:tc>
          <w:tcPr>
            <w:tcW w:w="434" w:type="pct"/>
            <w:vAlign w:val="center"/>
          </w:tcPr>
          <w:p w14:paraId="517C1ECC"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5,6</w:t>
            </w:r>
          </w:p>
        </w:tc>
        <w:tc>
          <w:tcPr>
            <w:tcW w:w="462" w:type="pct"/>
            <w:vAlign w:val="center"/>
          </w:tcPr>
          <w:p w14:paraId="21B64C2E"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5,6</w:t>
            </w:r>
          </w:p>
        </w:tc>
      </w:tr>
      <w:tr w:rsidR="00B9060B" w:rsidRPr="00D77828" w14:paraId="478EF948" w14:textId="77777777" w:rsidTr="004D4C74">
        <w:tc>
          <w:tcPr>
            <w:tcW w:w="1258" w:type="pct"/>
            <w:vMerge/>
          </w:tcPr>
          <w:p w14:paraId="209A7217" w14:textId="77777777" w:rsidR="00B9060B" w:rsidRPr="00D77828" w:rsidRDefault="00B9060B" w:rsidP="004D4C74">
            <w:pPr>
              <w:pStyle w:val="ConsPlusNormal"/>
              <w:jc w:val="both"/>
              <w:rPr>
                <w:sz w:val="20"/>
              </w:rPr>
            </w:pPr>
          </w:p>
        </w:tc>
        <w:tc>
          <w:tcPr>
            <w:tcW w:w="569" w:type="pct"/>
            <w:vMerge w:val="restart"/>
            <w:vAlign w:val="center"/>
          </w:tcPr>
          <w:p w14:paraId="60178DBB" w14:textId="77777777" w:rsidR="00B9060B" w:rsidRPr="00D77828" w:rsidRDefault="00B9060B" w:rsidP="004D4C74">
            <w:pPr>
              <w:pStyle w:val="ConsPlusNormal"/>
              <w:jc w:val="center"/>
              <w:rPr>
                <w:sz w:val="20"/>
              </w:rPr>
            </w:pPr>
            <w:r w:rsidRPr="00D77828">
              <w:rPr>
                <w:sz w:val="20"/>
              </w:rPr>
              <w:t>ОНЗТ</w:t>
            </w:r>
          </w:p>
        </w:tc>
        <w:tc>
          <w:tcPr>
            <w:tcW w:w="895" w:type="pct"/>
          </w:tcPr>
          <w:p w14:paraId="02A533AD" w14:textId="77777777" w:rsidR="00B9060B" w:rsidRPr="00D77828" w:rsidRDefault="00B9060B" w:rsidP="004D4C74">
            <w:pPr>
              <w:pStyle w:val="ConsPlusNormal"/>
              <w:rPr>
                <w:sz w:val="20"/>
              </w:rPr>
            </w:pPr>
            <w:r w:rsidRPr="00D77828">
              <w:rPr>
                <w:sz w:val="20"/>
              </w:rPr>
              <w:t>уголь</w:t>
            </w:r>
          </w:p>
        </w:tc>
        <w:tc>
          <w:tcPr>
            <w:tcW w:w="484" w:type="pct"/>
          </w:tcPr>
          <w:p w14:paraId="16BC272D" w14:textId="77777777" w:rsidR="00B9060B" w:rsidRPr="00D77828" w:rsidRDefault="00B9060B" w:rsidP="004D4C74">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414" w:type="pct"/>
            <w:vAlign w:val="center"/>
          </w:tcPr>
          <w:p w14:paraId="4B37AD16"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31F7F744"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10D5B01E"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70D21C27"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4D91D168" w14:textId="77777777" w:rsidTr="004D4C74">
        <w:tc>
          <w:tcPr>
            <w:tcW w:w="1258" w:type="pct"/>
            <w:vMerge/>
          </w:tcPr>
          <w:p w14:paraId="52FE1566" w14:textId="77777777" w:rsidR="00B9060B" w:rsidRPr="00D77828" w:rsidRDefault="00B9060B" w:rsidP="004D4C74">
            <w:pPr>
              <w:pStyle w:val="ConsPlusNormal"/>
              <w:jc w:val="both"/>
              <w:rPr>
                <w:sz w:val="20"/>
              </w:rPr>
            </w:pPr>
          </w:p>
        </w:tc>
        <w:tc>
          <w:tcPr>
            <w:tcW w:w="569" w:type="pct"/>
            <w:vMerge/>
            <w:vAlign w:val="center"/>
          </w:tcPr>
          <w:p w14:paraId="7887C683" w14:textId="77777777" w:rsidR="00B9060B" w:rsidRPr="00D77828" w:rsidRDefault="00B9060B" w:rsidP="004D4C74">
            <w:pPr>
              <w:pStyle w:val="ConsPlusNormal"/>
              <w:rPr>
                <w:sz w:val="20"/>
              </w:rPr>
            </w:pPr>
          </w:p>
        </w:tc>
        <w:tc>
          <w:tcPr>
            <w:tcW w:w="895" w:type="pct"/>
          </w:tcPr>
          <w:p w14:paraId="0BD79557" w14:textId="77777777" w:rsidR="00B9060B" w:rsidRPr="00D77828" w:rsidRDefault="00B9060B" w:rsidP="004D4C74">
            <w:pPr>
              <w:pStyle w:val="ConsPlusNormal"/>
              <w:rPr>
                <w:sz w:val="20"/>
              </w:rPr>
            </w:pPr>
            <w:r w:rsidRPr="00D77828">
              <w:rPr>
                <w:sz w:val="20"/>
              </w:rPr>
              <w:t>мазут</w:t>
            </w:r>
          </w:p>
        </w:tc>
        <w:tc>
          <w:tcPr>
            <w:tcW w:w="484" w:type="pct"/>
          </w:tcPr>
          <w:p w14:paraId="6888E6EC" w14:textId="77777777" w:rsidR="00B9060B" w:rsidRPr="00D77828" w:rsidRDefault="00B9060B" w:rsidP="004D4C74">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414" w:type="pct"/>
            <w:vAlign w:val="center"/>
          </w:tcPr>
          <w:p w14:paraId="670FCE0A"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64603B75"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5AD5F1EF"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5CAF5662"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03AD8A65" w14:textId="77777777" w:rsidTr="004D4C74">
        <w:tc>
          <w:tcPr>
            <w:tcW w:w="1258" w:type="pct"/>
            <w:vMerge/>
          </w:tcPr>
          <w:p w14:paraId="6E1B5A85" w14:textId="77777777" w:rsidR="00B9060B" w:rsidRPr="00D77828" w:rsidRDefault="00B9060B" w:rsidP="004D4C74">
            <w:pPr>
              <w:pStyle w:val="ConsPlusNormal"/>
              <w:jc w:val="both"/>
              <w:rPr>
                <w:sz w:val="20"/>
              </w:rPr>
            </w:pPr>
          </w:p>
        </w:tc>
        <w:tc>
          <w:tcPr>
            <w:tcW w:w="569" w:type="pct"/>
            <w:vMerge/>
            <w:vAlign w:val="center"/>
          </w:tcPr>
          <w:p w14:paraId="2A6C950E" w14:textId="77777777" w:rsidR="00B9060B" w:rsidRPr="00D77828" w:rsidRDefault="00B9060B" w:rsidP="004D4C74">
            <w:pPr>
              <w:pStyle w:val="ConsPlusNormal"/>
              <w:rPr>
                <w:sz w:val="20"/>
              </w:rPr>
            </w:pPr>
          </w:p>
        </w:tc>
        <w:tc>
          <w:tcPr>
            <w:tcW w:w="895" w:type="pct"/>
          </w:tcPr>
          <w:p w14:paraId="229F13ED" w14:textId="77777777" w:rsidR="00B9060B" w:rsidRPr="00D77828" w:rsidRDefault="00B9060B" w:rsidP="004D4C74">
            <w:pPr>
              <w:pStyle w:val="ConsPlusNormal"/>
              <w:rPr>
                <w:sz w:val="20"/>
              </w:rPr>
            </w:pPr>
            <w:proofErr w:type="spellStart"/>
            <w:r w:rsidRPr="00D77828">
              <w:rPr>
                <w:sz w:val="20"/>
              </w:rPr>
              <w:t>диз</w:t>
            </w:r>
            <w:proofErr w:type="spellEnd"/>
            <w:r w:rsidRPr="00D77828">
              <w:rPr>
                <w:sz w:val="20"/>
              </w:rPr>
              <w:t>. топливо</w:t>
            </w:r>
          </w:p>
        </w:tc>
        <w:tc>
          <w:tcPr>
            <w:tcW w:w="484" w:type="pct"/>
          </w:tcPr>
          <w:p w14:paraId="4BCC3CC5" w14:textId="77777777" w:rsidR="00B9060B" w:rsidRPr="00D77828" w:rsidRDefault="00B9060B" w:rsidP="004D4C74">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414" w:type="pct"/>
            <w:vAlign w:val="center"/>
          </w:tcPr>
          <w:p w14:paraId="75442AF4"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38,1</w:t>
            </w:r>
          </w:p>
        </w:tc>
        <w:tc>
          <w:tcPr>
            <w:tcW w:w="484" w:type="pct"/>
            <w:vAlign w:val="center"/>
          </w:tcPr>
          <w:p w14:paraId="5330C73A"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38,1</w:t>
            </w:r>
          </w:p>
        </w:tc>
        <w:tc>
          <w:tcPr>
            <w:tcW w:w="434" w:type="pct"/>
            <w:vAlign w:val="center"/>
          </w:tcPr>
          <w:p w14:paraId="1157EE30"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38,1</w:t>
            </w:r>
          </w:p>
        </w:tc>
        <w:tc>
          <w:tcPr>
            <w:tcW w:w="462" w:type="pct"/>
            <w:vAlign w:val="center"/>
          </w:tcPr>
          <w:p w14:paraId="75597369"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38,1</w:t>
            </w:r>
          </w:p>
        </w:tc>
      </w:tr>
      <w:tr w:rsidR="00B9060B" w:rsidRPr="00D77828" w14:paraId="3B79499F" w14:textId="77777777" w:rsidTr="004D4C74">
        <w:tc>
          <w:tcPr>
            <w:tcW w:w="1258" w:type="pct"/>
            <w:vMerge/>
          </w:tcPr>
          <w:p w14:paraId="33A2F2EC" w14:textId="77777777" w:rsidR="00B9060B" w:rsidRPr="00D77828" w:rsidRDefault="00B9060B" w:rsidP="004D4C74">
            <w:pPr>
              <w:pStyle w:val="ConsPlusNormal"/>
              <w:jc w:val="both"/>
              <w:rPr>
                <w:sz w:val="20"/>
              </w:rPr>
            </w:pPr>
          </w:p>
        </w:tc>
        <w:tc>
          <w:tcPr>
            <w:tcW w:w="569" w:type="pct"/>
            <w:vMerge w:val="restart"/>
            <w:vAlign w:val="center"/>
          </w:tcPr>
          <w:p w14:paraId="0D4E2459" w14:textId="77777777" w:rsidR="00B9060B" w:rsidRPr="00D77828" w:rsidRDefault="00B9060B" w:rsidP="004D4C74">
            <w:pPr>
              <w:pStyle w:val="ConsPlusNormal"/>
              <w:jc w:val="center"/>
              <w:rPr>
                <w:sz w:val="20"/>
              </w:rPr>
            </w:pPr>
            <w:r w:rsidRPr="00D77828">
              <w:rPr>
                <w:sz w:val="20"/>
              </w:rPr>
              <w:t>НЭЗТ</w:t>
            </w:r>
          </w:p>
        </w:tc>
        <w:tc>
          <w:tcPr>
            <w:tcW w:w="895" w:type="pct"/>
          </w:tcPr>
          <w:p w14:paraId="09D5314B" w14:textId="77777777" w:rsidR="00B9060B" w:rsidRPr="00D77828" w:rsidRDefault="00B9060B" w:rsidP="004D4C74">
            <w:pPr>
              <w:pStyle w:val="ConsPlusNormal"/>
              <w:rPr>
                <w:sz w:val="20"/>
              </w:rPr>
            </w:pPr>
            <w:r w:rsidRPr="00D77828">
              <w:rPr>
                <w:sz w:val="20"/>
              </w:rPr>
              <w:t>уголь</w:t>
            </w:r>
          </w:p>
        </w:tc>
        <w:tc>
          <w:tcPr>
            <w:tcW w:w="484" w:type="pct"/>
          </w:tcPr>
          <w:p w14:paraId="52D0BE3F" w14:textId="77777777" w:rsidR="00B9060B" w:rsidRPr="00D77828" w:rsidRDefault="00B9060B" w:rsidP="004D4C74">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414" w:type="pct"/>
            <w:vAlign w:val="center"/>
          </w:tcPr>
          <w:p w14:paraId="2D1F52FA"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25BEFD5D"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2B0AA9A2"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531A8551"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31C8D04C" w14:textId="77777777" w:rsidTr="004D4C74">
        <w:tc>
          <w:tcPr>
            <w:tcW w:w="1258" w:type="pct"/>
            <w:vMerge/>
          </w:tcPr>
          <w:p w14:paraId="370A2065" w14:textId="77777777" w:rsidR="00B9060B" w:rsidRPr="00D77828" w:rsidRDefault="00B9060B" w:rsidP="004D4C74">
            <w:pPr>
              <w:pStyle w:val="ConsPlusNormal"/>
              <w:jc w:val="both"/>
              <w:rPr>
                <w:sz w:val="20"/>
              </w:rPr>
            </w:pPr>
          </w:p>
        </w:tc>
        <w:tc>
          <w:tcPr>
            <w:tcW w:w="569" w:type="pct"/>
            <w:vMerge/>
          </w:tcPr>
          <w:p w14:paraId="1A898F0C" w14:textId="77777777" w:rsidR="00B9060B" w:rsidRPr="00D77828" w:rsidRDefault="00B9060B" w:rsidP="004D4C74">
            <w:pPr>
              <w:pStyle w:val="ConsPlusNormal"/>
              <w:rPr>
                <w:sz w:val="20"/>
              </w:rPr>
            </w:pPr>
          </w:p>
        </w:tc>
        <w:tc>
          <w:tcPr>
            <w:tcW w:w="895" w:type="pct"/>
          </w:tcPr>
          <w:p w14:paraId="2A41765C" w14:textId="77777777" w:rsidR="00B9060B" w:rsidRPr="00D77828" w:rsidRDefault="00B9060B" w:rsidP="004D4C74">
            <w:pPr>
              <w:pStyle w:val="ConsPlusNormal"/>
              <w:rPr>
                <w:sz w:val="20"/>
              </w:rPr>
            </w:pPr>
            <w:r w:rsidRPr="00D77828">
              <w:rPr>
                <w:sz w:val="20"/>
              </w:rPr>
              <w:t>мазут</w:t>
            </w:r>
          </w:p>
        </w:tc>
        <w:tc>
          <w:tcPr>
            <w:tcW w:w="484" w:type="pct"/>
          </w:tcPr>
          <w:p w14:paraId="2C666756" w14:textId="77777777" w:rsidR="00B9060B" w:rsidRPr="00D77828" w:rsidRDefault="00B9060B" w:rsidP="004D4C74">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414" w:type="pct"/>
            <w:vAlign w:val="center"/>
          </w:tcPr>
          <w:p w14:paraId="6F9725C1"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84" w:type="pct"/>
            <w:vAlign w:val="center"/>
          </w:tcPr>
          <w:p w14:paraId="14906350"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34" w:type="pct"/>
            <w:vAlign w:val="center"/>
          </w:tcPr>
          <w:p w14:paraId="023EB3D5"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62" w:type="pct"/>
            <w:vAlign w:val="center"/>
          </w:tcPr>
          <w:p w14:paraId="3A859599" w14:textId="77777777" w:rsidR="00B9060B" w:rsidRPr="00D77828" w:rsidRDefault="00B9060B" w:rsidP="004D4C74">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B9060B" w:rsidRPr="00D77828" w14:paraId="4137834F" w14:textId="77777777" w:rsidTr="004D4C74">
        <w:tc>
          <w:tcPr>
            <w:tcW w:w="1258" w:type="pct"/>
            <w:vMerge/>
          </w:tcPr>
          <w:p w14:paraId="7FEBC98C" w14:textId="77777777" w:rsidR="00B9060B" w:rsidRPr="00D77828" w:rsidRDefault="00B9060B" w:rsidP="004D4C74">
            <w:pPr>
              <w:pStyle w:val="ConsPlusNormal"/>
              <w:jc w:val="both"/>
              <w:rPr>
                <w:sz w:val="20"/>
              </w:rPr>
            </w:pPr>
          </w:p>
        </w:tc>
        <w:tc>
          <w:tcPr>
            <w:tcW w:w="569" w:type="pct"/>
            <w:vMerge/>
          </w:tcPr>
          <w:p w14:paraId="13A00D2D" w14:textId="77777777" w:rsidR="00B9060B" w:rsidRPr="00D77828" w:rsidRDefault="00B9060B" w:rsidP="004D4C74">
            <w:pPr>
              <w:pStyle w:val="ConsPlusNormal"/>
              <w:rPr>
                <w:sz w:val="20"/>
              </w:rPr>
            </w:pPr>
          </w:p>
        </w:tc>
        <w:tc>
          <w:tcPr>
            <w:tcW w:w="895" w:type="pct"/>
          </w:tcPr>
          <w:p w14:paraId="7E264100" w14:textId="77777777" w:rsidR="00B9060B" w:rsidRPr="00D77828" w:rsidRDefault="00B9060B" w:rsidP="004D4C74">
            <w:pPr>
              <w:pStyle w:val="ConsPlusNormal"/>
              <w:rPr>
                <w:sz w:val="20"/>
              </w:rPr>
            </w:pPr>
            <w:proofErr w:type="spellStart"/>
            <w:r w:rsidRPr="00D77828">
              <w:rPr>
                <w:sz w:val="20"/>
              </w:rPr>
              <w:t>диз</w:t>
            </w:r>
            <w:proofErr w:type="spellEnd"/>
            <w:r w:rsidRPr="00D77828">
              <w:rPr>
                <w:sz w:val="20"/>
              </w:rPr>
              <w:t>. топливо</w:t>
            </w:r>
          </w:p>
        </w:tc>
        <w:tc>
          <w:tcPr>
            <w:tcW w:w="484" w:type="pct"/>
          </w:tcPr>
          <w:p w14:paraId="1C988C0C" w14:textId="77777777" w:rsidR="00B9060B" w:rsidRPr="00D77828" w:rsidRDefault="00B9060B" w:rsidP="004D4C74">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414" w:type="pct"/>
            <w:vAlign w:val="center"/>
          </w:tcPr>
          <w:p w14:paraId="23416354"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32,5</w:t>
            </w:r>
          </w:p>
        </w:tc>
        <w:tc>
          <w:tcPr>
            <w:tcW w:w="484" w:type="pct"/>
            <w:vAlign w:val="center"/>
          </w:tcPr>
          <w:p w14:paraId="1E8C657C"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32,5</w:t>
            </w:r>
          </w:p>
        </w:tc>
        <w:tc>
          <w:tcPr>
            <w:tcW w:w="434" w:type="pct"/>
            <w:vAlign w:val="center"/>
          </w:tcPr>
          <w:p w14:paraId="0B1E02F8"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32,5</w:t>
            </w:r>
          </w:p>
        </w:tc>
        <w:tc>
          <w:tcPr>
            <w:tcW w:w="462" w:type="pct"/>
            <w:vAlign w:val="center"/>
          </w:tcPr>
          <w:p w14:paraId="19648B0F" w14:textId="77777777" w:rsidR="00B9060B" w:rsidRPr="00D77828" w:rsidRDefault="00B9060B" w:rsidP="004D4C74">
            <w:pPr>
              <w:ind w:firstLine="0"/>
              <w:jc w:val="center"/>
              <w:rPr>
                <w:rFonts w:ascii="Times New Roman" w:hAnsi="Times New Roman" w:cs="Times New Roman"/>
                <w:sz w:val="20"/>
                <w:szCs w:val="20"/>
              </w:rPr>
            </w:pPr>
            <w:r>
              <w:rPr>
                <w:rFonts w:ascii="Times New Roman" w:hAnsi="Times New Roman" w:cs="Times New Roman"/>
                <w:sz w:val="20"/>
                <w:szCs w:val="20"/>
              </w:rPr>
              <w:t>32,5</w:t>
            </w:r>
          </w:p>
        </w:tc>
      </w:tr>
    </w:tbl>
    <w:p w14:paraId="33EB1B9A" w14:textId="77777777" w:rsidR="002C0674" w:rsidRPr="00984911" w:rsidRDefault="002C0674" w:rsidP="00984911">
      <w:pPr>
        <w:spacing w:line="360" w:lineRule="auto"/>
        <w:ind w:firstLine="0"/>
        <w:rPr>
          <w:rFonts w:ascii="Times New Roman" w:hAnsi="Times New Roman" w:cs="Times New Roman"/>
          <w:sz w:val="22"/>
          <w:szCs w:val="22"/>
        </w:rPr>
      </w:pPr>
    </w:p>
    <w:p w14:paraId="5D8EB584" w14:textId="77777777" w:rsidR="002C0674" w:rsidRDefault="002C0674" w:rsidP="00F8459A"/>
    <w:p w14:paraId="46D6693C" w14:textId="77777777" w:rsidR="002C0674" w:rsidRPr="00984911" w:rsidRDefault="002C0674" w:rsidP="008503B6">
      <w:pPr>
        <w:pStyle w:val="13"/>
      </w:pPr>
      <w:bookmarkStart w:id="90" w:name="_Toc48853162"/>
      <w:bookmarkStart w:id="91" w:name="_Toc50115776"/>
      <w:bookmarkEnd w:id="80"/>
      <w:r w:rsidRPr="00984911">
        <w:t>8.3  Вид топлива, потребляемый источниками тепловой энергии, в том числе с использование возобновляемых источников энергии и местных видов топлива</w:t>
      </w:r>
      <w:bookmarkEnd w:id="90"/>
      <w:bookmarkEnd w:id="91"/>
    </w:p>
    <w:p w14:paraId="2A900C4C" w14:textId="77777777" w:rsidR="002C0674" w:rsidRPr="00984911" w:rsidRDefault="002C0674" w:rsidP="008503B6">
      <w:pPr>
        <w:pStyle w:val="ConsPlusNormal"/>
        <w:spacing w:line="360" w:lineRule="auto"/>
        <w:ind w:firstLine="709"/>
        <w:jc w:val="both"/>
        <w:rPr>
          <w:sz w:val="24"/>
          <w:szCs w:val="24"/>
        </w:rPr>
      </w:pPr>
      <w:r w:rsidRPr="00984911">
        <w:rPr>
          <w:sz w:val="24"/>
          <w:szCs w:val="24"/>
        </w:rPr>
        <w:t>На начало периода планирования (2020 год) источники тепловой энергии в качестве основного используют следующие виды топлива: природный газ, уголь, дизельное топливо.</w:t>
      </w:r>
    </w:p>
    <w:p w14:paraId="73348FDB" w14:textId="77777777" w:rsidR="002C0674" w:rsidRPr="00984911" w:rsidRDefault="002C0674" w:rsidP="008503B6">
      <w:pPr>
        <w:pStyle w:val="ConsPlusNormal"/>
        <w:spacing w:line="360" w:lineRule="auto"/>
        <w:ind w:firstLine="709"/>
        <w:jc w:val="both"/>
        <w:rPr>
          <w:sz w:val="24"/>
          <w:szCs w:val="24"/>
        </w:rPr>
      </w:pPr>
      <w:r w:rsidRPr="00984911">
        <w:rPr>
          <w:sz w:val="24"/>
          <w:szCs w:val="24"/>
        </w:rPr>
        <w:t>Возобновляемые источники энергии и местные виды топлива не используются</w:t>
      </w:r>
    </w:p>
    <w:p w14:paraId="427FB301"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 xml:space="preserve">ТЭЦ филиала АО «РИР»  в г. Северск использует в качестве основного топлива каменный уголь. Резервным (аварийным) топливом является природный газ. Растопочное топливо – мазут марки М-100. Система резервного </w:t>
      </w:r>
      <w:proofErr w:type="spellStart"/>
      <w:r w:rsidRPr="00984911">
        <w:rPr>
          <w:rFonts w:ascii="Times New Roman" w:hAnsi="Times New Roman" w:cs="Times New Roman"/>
        </w:rPr>
        <w:t>топливообеспечения</w:t>
      </w:r>
      <w:proofErr w:type="spellEnd"/>
      <w:r w:rsidRPr="00984911">
        <w:rPr>
          <w:rFonts w:ascii="Times New Roman" w:hAnsi="Times New Roman" w:cs="Times New Roman"/>
        </w:rPr>
        <w:t xml:space="preserve">  находится в исправном состоянии.</w:t>
      </w:r>
    </w:p>
    <w:p w14:paraId="3802FD50" w14:textId="5C9DD2A6"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lastRenderedPageBreak/>
        <w:t xml:space="preserve">Прогнозные значения расходов натурального топлива на выработку тепловой и электрической энергии в системе </w:t>
      </w:r>
      <w:proofErr w:type="gramStart"/>
      <w:r w:rsidRPr="00984911">
        <w:rPr>
          <w:rFonts w:ascii="Times New Roman" w:hAnsi="Times New Roman" w:cs="Times New Roman"/>
        </w:rPr>
        <w:t>теплоснабжения</w:t>
      </w:r>
      <w:proofErr w:type="gramEnd"/>
      <w:r w:rsidRPr="00984911">
        <w:rPr>
          <w:rFonts w:ascii="Times New Roman" w:hAnsi="Times New Roman" w:cs="Times New Roman"/>
        </w:rPr>
        <w:t xml:space="preserve"> ЗАТО Северск сведены в таблицу </w:t>
      </w:r>
      <w:r w:rsidR="00BC68D0">
        <w:rPr>
          <w:rFonts w:ascii="Times New Roman" w:hAnsi="Times New Roman" w:cs="Times New Roman"/>
        </w:rPr>
        <w:t>8.</w:t>
      </w:r>
      <w:r w:rsidR="00D03BC4">
        <w:rPr>
          <w:rFonts w:ascii="Times New Roman" w:hAnsi="Times New Roman" w:cs="Times New Roman"/>
        </w:rPr>
        <w:t>4</w:t>
      </w:r>
      <w:r w:rsidRPr="00984911">
        <w:rPr>
          <w:rFonts w:ascii="Times New Roman" w:hAnsi="Times New Roman" w:cs="Times New Roman"/>
        </w:rPr>
        <w:t>.</w:t>
      </w:r>
    </w:p>
    <w:p w14:paraId="65BCB8A2"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i/>
          <w:iCs/>
        </w:rPr>
        <w:t>ЦОК пос. Самусь (ООО «Тепло Плюс»): о</w:t>
      </w:r>
      <w:r w:rsidRPr="00984911">
        <w:rPr>
          <w:rFonts w:ascii="Times New Roman" w:hAnsi="Times New Roman" w:cs="Times New Roman"/>
        </w:rPr>
        <w:t xml:space="preserve">сновной вид топлива – природный газ. </w:t>
      </w:r>
    </w:p>
    <w:p w14:paraId="1403FF23"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i/>
          <w:iCs/>
        </w:rPr>
        <w:t xml:space="preserve">Котельная по ул. </w:t>
      </w:r>
      <w:proofErr w:type="spellStart"/>
      <w:r w:rsidRPr="00984911">
        <w:rPr>
          <w:rFonts w:ascii="Times New Roman" w:hAnsi="Times New Roman" w:cs="Times New Roman"/>
          <w:i/>
          <w:iCs/>
        </w:rPr>
        <w:t>Камышке</w:t>
      </w:r>
      <w:proofErr w:type="spellEnd"/>
      <w:r w:rsidRPr="00984911">
        <w:rPr>
          <w:rFonts w:ascii="Times New Roman" w:hAnsi="Times New Roman" w:cs="Times New Roman"/>
          <w:i/>
          <w:iCs/>
        </w:rPr>
        <w:t xml:space="preserve"> пос. Самусь (ООО «СЕТИ-П»): о</w:t>
      </w:r>
      <w:r w:rsidRPr="00984911">
        <w:rPr>
          <w:rFonts w:ascii="Times New Roman" w:hAnsi="Times New Roman" w:cs="Times New Roman"/>
        </w:rPr>
        <w:t xml:space="preserve">сновное и резервное топливо котельной  – каменный уголь. </w:t>
      </w:r>
    </w:p>
    <w:p w14:paraId="785FA4D9" w14:textId="77777777" w:rsidR="002C0674" w:rsidRPr="00014CF7" w:rsidRDefault="002C0674" w:rsidP="008503B6">
      <w:pPr>
        <w:pStyle w:val="af4"/>
        <w:spacing w:line="360" w:lineRule="auto"/>
        <w:ind w:left="0" w:firstLine="709"/>
        <w:rPr>
          <w:rFonts w:ascii="Times New Roman" w:hAnsi="Times New Roman"/>
        </w:rPr>
      </w:pPr>
      <w:r w:rsidRPr="00984911">
        <w:rPr>
          <w:rFonts w:ascii="Times New Roman" w:hAnsi="Times New Roman"/>
          <w:i/>
          <w:iCs/>
          <w:szCs w:val="24"/>
        </w:rPr>
        <w:t>Котельная пос. Орловка (ООО «</w:t>
      </w:r>
      <w:r w:rsidR="00836FA4">
        <w:rPr>
          <w:rFonts w:ascii="Times New Roman" w:hAnsi="Times New Roman"/>
          <w:i/>
          <w:iCs/>
          <w:szCs w:val="24"/>
        </w:rPr>
        <w:t>Уют Орловка</w:t>
      </w:r>
      <w:r w:rsidRPr="00984911">
        <w:rPr>
          <w:rFonts w:ascii="Times New Roman" w:hAnsi="Times New Roman"/>
          <w:i/>
          <w:iCs/>
          <w:szCs w:val="24"/>
        </w:rPr>
        <w:t>»): о</w:t>
      </w:r>
      <w:r w:rsidRPr="00984911">
        <w:rPr>
          <w:rFonts w:ascii="Times New Roman" w:hAnsi="Times New Roman"/>
          <w:szCs w:val="24"/>
        </w:rPr>
        <w:t>сновное топливо котельной  – природный газ (проектное). Ввиду отсутствия газоснабжения, на котельной в качестве основного и</w:t>
      </w:r>
      <w:r w:rsidRPr="00984911">
        <w:rPr>
          <w:rFonts w:ascii="Times New Roman" w:hAnsi="Times New Roman"/>
        </w:rPr>
        <w:t xml:space="preserve"> резервного топлива используется дизельное топливо.</w:t>
      </w:r>
    </w:p>
    <w:p w14:paraId="08440F72" w14:textId="77777777" w:rsidR="002C0674" w:rsidRPr="00984911" w:rsidRDefault="002C0674" w:rsidP="008503B6">
      <w:pPr>
        <w:pStyle w:val="13"/>
      </w:pPr>
      <w:bookmarkStart w:id="92" w:name="_Toc48853163"/>
      <w:bookmarkStart w:id="93" w:name="_Toc50115777"/>
      <w:r w:rsidRPr="00984911">
        <w:t>8.4  Виды топлива, их доля и значение низшей теплоты сгорания топлива, используемые для производства тепловой энергии по каждой системе теплоснабжения</w:t>
      </w:r>
      <w:bookmarkEnd w:id="92"/>
      <w:bookmarkEnd w:id="93"/>
    </w:p>
    <w:p w14:paraId="36115092" w14:textId="77777777" w:rsidR="002C0674" w:rsidRPr="00984911" w:rsidRDefault="002C0674" w:rsidP="008503B6">
      <w:pPr>
        <w:pStyle w:val="2"/>
      </w:pPr>
      <w:bookmarkStart w:id="94" w:name="_Toc48853164"/>
      <w:bookmarkStart w:id="95" w:name="_Toc50115778"/>
      <w:r w:rsidRPr="00984911">
        <w:t>8.4.1 Виды топлива, используемые для производства тепловой энергии на ТЭЦ</w:t>
      </w:r>
      <w:bookmarkEnd w:id="94"/>
      <w:bookmarkEnd w:id="95"/>
    </w:p>
    <w:p w14:paraId="514CC7CE"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 xml:space="preserve"> Основной вид топлива на ТЭЦ  – каменный уголь. </w:t>
      </w:r>
    </w:p>
    <w:p w14:paraId="099A10B7" w14:textId="0AC77E44"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Поставка каменного угля осуществляется в соответствии с договор</w:t>
      </w:r>
      <w:r w:rsidR="00F13660">
        <w:rPr>
          <w:rFonts w:ascii="Times New Roman" w:hAnsi="Times New Roman" w:cs="Times New Roman"/>
        </w:rPr>
        <w:t>ом</w:t>
      </w:r>
      <w:r w:rsidRPr="00984911">
        <w:rPr>
          <w:rFonts w:ascii="Times New Roman" w:hAnsi="Times New Roman" w:cs="Times New Roman"/>
        </w:rPr>
        <w:t xml:space="preserve"> поставки каменного угля:</w:t>
      </w:r>
    </w:p>
    <w:p w14:paraId="767FFF04" w14:textId="50E33A1B" w:rsidR="002C0674" w:rsidRPr="00984911" w:rsidRDefault="002C0674" w:rsidP="00DA7FEB">
      <w:pPr>
        <w:pStyle w:val="af4"/>
        <w:numPr>
          <w:ilvl w:val="0"/>
          <w:numId w:val="37"/>
        </w:numPr>
        <w:spacing w:line="360" w:lineRule="auto"/>
        <w:rPr>
          <w:rFonts w:ascii="Segoe UI" w:hAnsi="Segoe UI" w:cs="Segoe UI"/>
          <w:color w:val="212121"/>
        </w:rPr>
      </w:pPr>
      <w:proofErr w:type="gramStart"/>
      <w:r w:rsidRPr="00984911">
        <w:rPr>
          <w:rFonts w:ascii="Times New Roman" w:hAnsi="Times New Roman"/>
        </w:rPr>
        <w:t xml:space="preserve">договор </w:t>
      </w:r>
      <w:r w:rsidRPr="00984911">
        <w:rPr>
          <w:rFonts w:ascii="Times New Roman" w:hAnsi="Times New Roman"/>
          <w:color w:val="000000"/>
        </w:rPr>
        <w:t xml:space="preserve"> №</w:t>
      </w:r>
      <w:proofErr w:type="gramEnd"/>
      <w:r w:rsidRPr="00984911">
        <w:rPr>
          <w:rFonts w:ascii="Times New Roman" w:hAnsi="Times New Roman"/>
          <w:color w:val="000000"/>
        </w:rPr>
        <w:t>307/</w:t>
      </w:r>
      <w:r w:rsidR="00F13660">
        <w:rPr>
          <w:rFonts w:ascii="Times New Roman" w:hAnsi="Times New Roman"/>
          <w:color w:val="000000"/>
        </w:rPr>
        <w:t>10058</w:t>
      </w:r>
      <w:r w:rsidRPr="00984911">
        <w:rPr>
          <w:rFonts w:ascii="Times New Roman" w:hAnsi="Times New Roman"/>
          <w:color w:val="000000"/>
        </w:rPr>
        <w:t xml:space="preserve">-Д  от </w:t>
      </w:r>
      <w:r w:rsidR="00F13660">
        <w:rPr>
          <w:rFonts w:ascii="Times New Roman" w:hAnsi="Times New Roman"/>
          <w:color w:val="000000"/>
        </w:rPr>
        <w:t>15</w:t>
      </w:r>
      <w:r w:rsidRPr="00984911">
        <w:rPr>
          <w:rFonts w:ascii="Times New Roman" w:hAnsi="Times New Roman"/>
          <w:color w:val="000000"/>
        </w:rPr>
        <w:t>.</w:t>
      </w:r>
      <w:r w:rsidR="00F13660">
        <w:rPr>
          <w:rFonts w:ascii="Times New Roman" w:hAnsi="Times New Roman"/>
          <w:color w:val="000000"/>
        </w:rPr>
        <w:t>09</w:t>
      </w:r>
      <w:r w:rsidRPr="00984911">
        <w:rPr>
          <w:rFonts w:ascii="Times New Roman" w:hAnsi="Times New Roman"/>
          <w:color w:val="000000"/>
        </w:rPr>
        <w:t>.20</w:t>
      </w:r>
      <w:r w:rsidR="00F13660">
        <w:rPr>
          <w:rFonts w:ascii="Times New Roman" w:hAnsi="Times New Roman"/>
          <w:color w:val="000000"/>
        </w:rPr>
        <w:t>20</w:t>
      </w:r>
      <w:r w:rsidRPr="00984911">
        <w:rPr>
          <w:rFonts w:ascii="Times New Roman" w:hAnsi="Times New Roman"/>
          <w:color w:val="000000"/>
        </w:rPr>
        <w:t xml:space="preserve"> г. на поставку каменного угля марки СС в объеме </w:t>
      </w:r>
      <w:r w:rsidR="00F13660">
        <w:rPr>
          <w:rFonts w:ascii="Times New Roman" w:hAnsi="Times New Roman"/>
          <w:color w:val="000000"/>
        </w:rPr>
        <w:t>780</w:t>
      </w:r>
      <w:r w:rsidR="00F13660" w:rsidRPr="00984911">
        <w:rPr>
          <w:rFonts w:ascii="Times New Roman" w:hAnsi="Times New Roman"/>
          <w:color w:val="000000"/>
        </w:rPr>
        <w:t xml:space="preserve">000 </w:t>
      </w:r>
      <w:r w:rsidRPr="00984911">
        <w:rPr>
          <w:rFonts w:ascii="Times New Roman" w:hAnsi="Times New Roman"/>
          <w:color w:val="000000"/>
        </w:rPr>
        <w:t xml:space="preserve">тонн. Поставщик АО </w:t>
      </w:r>
      <w:r w:rsidR="00F13660">
        <w:rPr>
          <w:rFonts w:ascii="Times New Roman" w:hAnsi="Times New Roman"/>
          <w:color w:val="000000"/>
        </w:rPr>
        <w:t xml:space="preserve">«УК </w:t>
      </w:r>
      <w:r w:rsidRPr="00984911">
        <w:rPr>
          <w:rFonts w:ascii="Times New Roman" w:hAnsi="Times New Roman"/>
          <w:color w:val="000000"/>
        </w:rPr>
        <w:t>«</w:t>
      </w:r>
      <w:proofErr w:type="spellStart"/>
      <w:r w:rsidR="00F13660">
        <w:rPr>
          <w:rFonts w:ascii="Times New Roman" w:hAnsi="Times New Roman"/>
          <w:color w:val="000000"/>
        </w:rPr>
        <w:t>Кузбассразрезуголь</w:t>
      </w:r>
      <w:proofErr w:type="spellEnd"/>
      <w:r w:rsidRPr="00984911">
        <w:rPr>
          <w:rFonts w:ascii="Times New Roman" w:hAnsi="Times New Roman"/>
          <w:color w:val="000000"/>
        </w:rPr>
        <w:t xml:space="preserve">» – по </w:t>
      </w:r>
      <w:r w:rsidR="00F13660">
        <w:rPr>
          <w:rFonts w:ascii="Times New Roman" w:hAnsi="Times New Roman"/>
          <w:color w:val="000000"/>
        </w:rPr>
        <w:t xml:space="preserve">август </w:t>
      </w:r>
      <w:r w:rsidRPr="00984911">
        <w:rPr>
          <w:rFonts w:ascii="Times New Roman" w:hAnsi="Times New Roman"/>
          <w:color w:val="000000"/>
        </w:rPr>
        <w:t>202</w:t>
      </w:r>
      <w:r w:rsidR="00F13660">
        <w:rPr>
          <w:rFonts w:ascii="Times New Roman" w:hAnsi="Times New Roman"/>
          <w:color w:val="000000"/>
        </w:rPr>
        <w:t>1</w:t>
      </w:r>
      <w:r w:rsidRPr="00984911">
        <w:rPr>
          <w:rFonts w:ascii="Times New Roman" w:hAnsi="Times New Roman"/>
          <w:color w:val="000000"/>
        </w:rPr>
        <w:t xml:space="preserve">г. </w:t>
      </w:r>
    </w:p>
    <w:p w14:paraId="3A83F956" w14:textId="2D87D3E2" w:rsidR="002C0674" w:rsidRPr="00984911" w:rsidRDefault="00F13660" w:rsidP="008503B6">
      <w:pPr>
        <w:widowControl/>
        <w:shd w:val="clear" w:color="auto" w:fill="FFFFFF"/>
        <w:autoSpaceDE/>
        <w:autoSpaceDN/>
        <w:adjustRightInd/>
        <w:spacing w:line="360" w:lineRule="auto"/>
        <w:ind w:firstLine="709"/>
        <w:rPr>
          <w:rFonts w:ascii="Segoe UI" w:hAnsi="Segoe UI" w:cs="Segoe UI"/>
          <w:color w:val="212121"/>
        </w:rPr>
      </w:pPr>
      <w:r>
        <w:rPr>
          <w:rFonts w:ascii="Times New Roman" w:hAnsi="Times New Roman"/>
          <w:color w:val="000000"/>
        </w:rPr>
        <w:t>Ведется з</w:t>
      </w:r>
      <w:r w:rsidR="002C0674" w:rsidRPr="00984911">
        <w:rPr>
          <w:rFonts w:ascii="Times New Roman" w:hAnsi="Times New Roman" w:cs="Times New Roman"/>
          <w:color w:val="000000"/>
        </w:rPr>
        <w:t>акупка на 202</w:t>
      </w:r>
      <w:r>
        <w:rPr>
          <w:rFonts w:ascii="Times New Roman" w:hAnsi="Times New Roman" w:cs="Times New Roman"/>
          <w:color w:val="000000"/>
        </w:rPr>
        <w:t>1</w:t>
      </w:r>
      <w:r w:rsidR="002C0674" w:rsidRPr="00984911">
        <w:rPr>
          <w:rFonts w:ascii="Times New Roman" w:hAnsi="Times New Roman" w:cs="Times New Roman"/>
          <w:color w:val="000000"/>
        </w:rPr>
        <w:t>-20</w:t>
      </w:r>
      <w:r>
        <w:rPr>
          <w:rFonts w:ascii="Times New Roman" w:hAnsi="Times New Roman" w:cs="Times New Roman"/>
          <w:color w:val="000000"/>
        </w:rPr>
        <w:t>22</w:t>
      </w:r>
      <w:r w:rsidR="002C0674" w:rsidRPr="00984911">
        <w:rPr>
          <w:rFonts w:ascii="Times New Roman" w:hAnsi="Times New Roman" w:cs="Times New Roman"/>
          <w:color w:val="000000"/>
        </w:rPr>
        <w:t xml:space="preserve"> год на поставку угля</w:t>
      </w:r>
      <w:r>
        <w:rPr>
          <w:rFonts w:ascii="Times New Roman" w:hAnsi="Times New Roman" w:cs="Times New Roman"/>
          <w:color w:val="000000"/>
        </w:rPr>
        <w:t>.</w:t>
      </w:r>
    </w:p>
    <w:p w14:paraId="74012C02" w14:textId="77777777" w:rsidR="002C0674" w:rsidRDefault="002C0674" w:rsidP="008503B6">
      <w:pPr>
        <w:spacing w:line="360" w:lineRule="auto"/>
        <w:ind w:firstLine="709"/>
        <w:rPr>
          <w:rFonts w:ascii="Times New Roman" w:hAnsi="Times New Roman" w:cs="Times New Roman"/>
        </w:rPr>
        <w:sectPr w:rsidR="002C0674" w:rsidSect="00B723D2">
          <w:pgSz w:w="11906" w:h="16838"/>
          <w:pgMar w:top="1134" w:right="567" w:bottom="1134" w:left="1134" w:header="709" w:footer="709" w:gutter="0"/>
          <w:cols w:space="708"/>
          <w:docGrid w:linePitch="360"/>
        </w:sectPr>
      </w:pPr>
      <w:r w:rsidRPr="00984911">
        <w:rPr>
          <w:rFonts w:ascii="Times New Roman" w:hAnsi="Times New Roman" w:cs="Times New Roman"/>
        </w:rPr>
        <w:t>Поставка каменного угля для ТЭЦ осуществляется железнодорожным транспортом.</w:t>
      </w:r>
    </w:p>
    <w:p w14:paraId="6C024BC6" w14:textId="39A8613C" w:rsidR="002C0674" w:rsidRPr="00984911" w:rsidRDefault="00BC68D0" w:rsidP="008503B6">
      <w:pPr>
        <w:spacing w:line="360" w:lineRule="auto"/>
        <w:ind w:firstLine="0"/>
        <w:rPr>
          <w:b/>
        </w:rPr>
      </w:pPr>
      <w:r>
        <w:lastRenderedPageBreak/>
        <w:t>Таблица 8.</w:t>
      </w:r>
      <w:r w:rsidR="00D03BC4">
        <w:t>5</w:t>
      </w:r>
      <w:r w:rsidR="002C0674" w:rsidRPr="00984911">
        <w:rPr>
          <w:b/>
        </w:rPr>
        <w:t>–</w:t>
      </w:r>
      <w:r w:rsidR="002C0674" w:rsidRPr="00984911">
        <w:t xml:space="preserve"> Прогнозные значения расходов натурального топлива на выработку тепловой и электрической энергии в системе </w:t>
      </w:r>
      <w:proofErr w:type="gramStart"/>
      <w:r w:rsidR="002C0674" w:rsidRPr="00984911">
        <w:t>теплоснабжения</w:t>
      </w:r>
      <w:proofErr w:type="gramEnd"/>
      <w:r w:rsidR="002C0674" w:rsidRPr="00984911">
        <w:t xml:space="preserve"> ЗАТО Северск на базе ТЭЦ</w:t>
      </w:r>
      <w:r w:rsidR="00AC0D44">
        <w:t xml:space="preserve"> и котельных</w:t>
      </w:r>
      <w:r w:rsidR="002C0674" w:rsidRPr="00984911">
        <w:t>, тыс. м</w:t>
      </w:r>
      <w:r w:rsidR="002C0674" w:rsidRPr="00984911">
        <w:rPr>
          <w:vertAlign w:val="superscript"/>
        </w:rPr>
        <w:t>3</w:t>
      </w:r>
      <w:r w:rsidR="002C0674" w:rsidRPr="00984911">
        <w:t>/тонн натурального топлива</w:t>
      </w:r>
    </w:p>
    <w:tbl>
      <w:tblPr>
        <w:tblW w:w="5000" w:type="pct"/>
        <w:tblLayout w:type="fixed"/>
        <w:tblCellMar>
          <w:top w:w="102" w:type="dxa"/>
          <w:left w:w="62" w:type="dxa"/>
          <w:bottom w:w="102" w:type="dxa"/>
          <w:right w:w="62" w:type="dxa"/>
        </w:tblCellMar>
        <w:tblLook w:val="0000" w:firstRow="0" w:lastRow="0" w:firstColumn="0" w:lastColumn="0" w:noHBand="0" w:noVBand="0"/>
      </w:tblPr>
      <w:tblGrid>
        <w:gridCol w:w="2170"/>
        <w:gridCol w:w="2808"/>
        <w:gridCol w:w="915"/>
        <w:gridCol w:w="990"/>
        <w:gridCol w:w="967"/>
        <w:gridCol w:w="978"/>
        <w:gridCol w:w="978"/>
        <w:gridCol w:w="978"/>
        <w:gridCol w:w="827"/>
        <w:gridCol w:w="978"/>
        <w:gridCol w:w="990"/>
        <w:gridCol w:w="981"/>
      </w:tblGrid>
      <w:tr w:rsidR="00AC0D44" w:rsidRPr="00473738" w14:paraId="0BBC4D1F" w14:textId="77777777" w:rsidTr="0001627B">
        <w:tc>
          <w:tcPr>
            <w:tcW w:w="745" w:type="pct"/>
            <w:vMerge w:val="restart"/>
            <w:tcBorders>
              <w:top w:val="single" w:sz="4" w:space="0" w:color="auto"/>
              <w:left w:val="single" w:sz="4" w:space="0" w:color="auto"/>
              <w:right w:val="single" w:sz="4" w:space="0" w:color="auto"/>
            </w:tcBorders>
            <w:vAlign w:val="center"/>
          </w:tcPr>
          <w:p w14:paraId="2F21DF4B" w14:textId="77777777" w:rsidR="00AC0D44" w:rsidRPr="00473738" w:rsidRDefault="00AC0D44" w:rsidP="00B86335">
            <w:pPr>
              <w:pStyle w:val="ConsPlusNormal"/>
              <w:jc w:val="center"/>
              <w:rPr>
                <w:sz w:val="20"/>
              </w:rPr>
            </w:pPr>
            <w:r w:rsidRPr="00473738">
              <w:rPr>
                <w:sz w:val="20"/>
              </w:rPr>
              <w:t>Источник</w:t>
            </w:r>
          </w:p>
        </w:tc>
        <w:tc>
          <w:tcPr>
            <w:tcW w:w="964" w:type="pct"/>
            <w:vMerge w:val="restart"/>
            <w:tcBorders>
              <w:top w:val="single" w:sz="4" w:space="0" w:color="auto"/>
              <w:left w:val="single" w:sz="4" w:space="0" w:color="auto"/>
              <w:bottom w:val="single" w:sz="4" w:space="0" w:color="auto"/>
              <w:right w:val="single" w:sz="4" w:space="0" w:color="auto"/>
            </w:tcBorders>
            <w:vAlign w:val="center"/>
          </w:tcPr>
          <w:p w14:paraId="41801D88" w14:textId="77777777" w:rsidR="00AC0D44" w:rsidRPr="00473738" w:rsidRDefault="00AC0D44" w:rsidP="00B86335">
            <w:pPr>
              <w:pStyle w:val="ConsPlusNormal"/>
              <w:jc w:val="center"/>
              <w:rPr>
                <w:sz w:val="20"/>
              </w:rPr>
            </w:pPr>
            <w:r w:rsidRPr="00473738">
              <w:rPr>
                <w:sz w:val="20"/>
              </w:rPr>
              <w:t>Вид топлива</w:t>
            </w:r>
          </w:p>
        </w:tc>
        <w:tc>
          <w:tcPr>
            <w:tcW w:w="3291" w:type="pct"/>
            <w:gridSpan w:val="10"/>
            <w:tcBorders>
              <w:top w:val="single" w:sz="4" w:space="0" w:color="auto"/>
              <w:left w:val="single" w:sz="4" w:space="0" w:color="auto"/>
              <w:bottom w:val="single" w:sz="4" w:space="0" w:color="auto"/>
              <w:right w:val="single" w:sz="4" w:space="0" w:color="auto"/>
            </w:tcBorders>
            <w:vAlign w:val="center"/>
          </w:tcPr>
          <w:p w14:paraId="6AF9C9B6" w14:textId="77777777" w:rsidR="00AC0D44" w:rsidRPr="00473738" w:rsidRDefault="00AC0D44" w:rsidP="00B86335">
            <w:pPr>
              <w:pStyle w:val="ConsPlusNormal"/>
              <w:jc w:val="center"/>
              <w:rPr>
                <w:sz w:val="20"/>
              </w:rPr>
            </w:pPr>
            <w:r w:rsidRPr="00473738">
              <w:rPr>
                <w:sz w:val="20"/>
              </w:rPr>
              <w:t>Расход натурального топлива, тыс. м</w:t>
            </w:r>
            <w:r w:rsidRPr="00473738">
              <w:rPr>
                <w:sz w:val="20"/>
                <w:vertAlign w:val="superscript"/>
              </w:rPr>
              <w:t>3</w:t>
            </w:r>
            <w:r w:rsidRPr="00473738">
              <w:rPr>
                <w:sz w:val="20"/>
              </w:rPr>
              <w:t>/тонн натурального топлива</w:t>
            </w:r>
          </w:p>
        </w:tc>
      </w:tr>
      <w:tr w:rsidR="00AC0D44" w:rsidRPr="00473738" w14:paraId="1DAE071D" w14:textId="77777777" w:rsidTr="00B86335">
        <w:tc>
          <w:tcPr>
            <w:tcW w:w="745" w:type="pct"/>
            <w:vMerge/>
            <w:tcBorders>
              <w:left w:val="single" w:sz="4" w:space="0" w:color="auto"/>
              <w:bottom w:val="single" w:sz="4" w:space="0" w:color="auto"/>
              <w:right w:val="single" w:sz="4" w:space="0" w:color="auto"/>
            </w:tcBorders>
            <w:vAlign w:val="center"/>
          </w:tcPr>
          <w:p w14:paraId="51E7576E" w14:textId="77777777" w:rsidR="00AC0D44" w:rsidRPr="00473738" w:rsidRDefault="00AC0D44" w:rsidP="00B86335">
            <w:pPr>
              <w:pStyle w:val="ConsPlusNormal"/>
              <w:jc w:val="center"/>
              <w:rPr>
                <w:sz w:val="20"/>
              </w:rPr>
            </w:pPr>
          </w:p>
        </w:tc>
        <w:tc>
          <w:tcPr>
            <w:tcW w:w="964" w:type="pct"/>
            <w:vMerge/>
            <w:tcBorders>
              <w:top w:val="single" w:sz="4" w:space="0" w:color="auto"/>
              <w:left w:val="single" w:sz="4" w:space="0" w:color="auto"/>
              <w:bottom w:val="single" w:sz="4" w:space="0" w:color="auto"/>
              <w:right w:val="single" w:sz="4" w:space="0" w:color="auto"/>
            </w:tcBorders>
            <w:vAlign w:val="center"/>
          </w:tcPr>
          <w:p w14:paraId="33120781" w14:textId="77777777" w:rsidR="00AC0D44" w:rsidRPr="00473738" w:rsidRDefault="00AC0D44" w:rsidP="00B86335">
            <w:pPr>
              <w:pStyle w:val="ConsPlusNormal"/>
              <w:jc w:val="center"/>
              <w:rPr>
                <w:sz w:val="20"/>
              </w:rPr>
            </w:pPr>
          </w:p>
        </w:tc>
        <w:tc>
          <w:tcPr>
            <w:tcW w:w="314" w:type="pct"/>
            <w:tcBorders>
              <w:top w:val="single" w:sz="4" w:space="0" w:color="auto"/>
              <w:left w:val="single" w:sz="4" w:space="0" w:color="auto"/>
              <w:bottom w:val="single" w:sz="4" w:space="0" w:color="auto"/>
              <w:right w:val="single" w:sz="4" w:space="0" w:color="auto"/>
            </w:tcBorders>
            <w:vAlign w:val="center"/>
          </w:tcPr>
          <w:p w14:paraId="55B6B2F5" w14:textId="77777777" w:rsidR="00AC0D44" w:rsidRPr="00473738" w:rsidRDefault="00AC0D44" w:rsidP="00B86335">
            <w:pPr>
              <w:pStyle w:val="ConsPlusNormal"/>
              <w:jc w:val="center"/>
              <w:rPr>
                <w:sz w:val="20"/>
              </w:rPr>
            </w:pPr>
            <w:r w:rsidRPr="00473738">
              <w:rPr>
                <w:sz w:val="20"/>
              </w:rPr>
              <w:t>2019</w:t>
            </w:r>
          </w:p>
        </w:tc>
        <w:tc>
          <w:tcPr>
            <w:tcW w:w="340" w:type="pct"/>
            <w:tcBorders>
              <w:top w:val="single" w:sz="4" w:space="0" w:color="auto"/>
              <w:left w:val="single" w:sz="4" w:space="0" w:color="auto"/>
              <w:bottom w:val="single" w:sz="4" w:space="0" w:color="auto"/>
              <w:right w:val="single" w:sz="4" w:space="0" w:color="auto"/>
            </w:tcBorders>
            <w:vAlign w:val="center"/>
          </w:tcPr>
          <w:p w14:paraId="5CFC4BB3" w14:textId="77777777" w:rsidR="00AC0D44" w:rsidRPr="00473738" w:rsidRDefault="00AC0D44" w:rsidP="00B86335">
            <w:pPr>
              <w:pStyle w:val="ConsPlusNormal"/>
              <w:jc w:val="center"/>
              <w:rPr>
                <w:sz w:val="20"/>
              </w:rPr>
            </w:pPr>
            <w:r w:rsidRPr="00473738">
              <w:rPr>
                <w:sz w:val="20"/>
              </w:rPr>
              <w:t>2020</w:t>
            </w:r>
          </w:p>
        </w:tc>
        <w:tc>
          <w:tcPr>
            <w:tcW w:w="332" w:type="pct"/>
            <w:tcBorders>
              <w:top w:val="single" w:sz="4" w:space="0" w:color="auto"/>
              <w:left w:val="single" w:sz="4" w:space="0" w:color="auto"/>
              <w:bottom w:val="single" w:sz="4" w:space="0" w:color="auto"/>
              <w:right w:val="single" w:sz="4" w:space="0" w:color="auto"/>
            </w:tcBorders>
            <w:vAlign w:val="center"/>
          </w:tcPr>
          <w:p w14:paraId="55F1050B" w14:textId="77777777" w:rsidR="00AC0D44" w:rsidRPr="00473738" w:rsidRDefault="00AC0D44" w:rsidP="00B86335">
            <w:pPr>
              <w:pStyle w:val="ConsPlusNormal"/>
              <w:jc w:val="center"/>
              <w:rPr>
                <w:sz w:val="20"/>
              </w:rPr>
            </w:pPr>
            <w:r w:rsidRPr="00473738">
              <w:rPr>
                <w:sz w:val="20"/>
              </w:rPr>
              <w:t>2021</w:t>
            </w:r>
          </w:p>
        </w:tc>
        <w:tc>
          <w:tcPr>
            <w:tcW w:w="336" w:type="pct"/>
            <w:tcBorders>
              <w:top w:val="single" w:sz="4" w:space="0" w:color="auto"/>
              <w:left w:val="single" w:sz="4" w:space="0" w:color="auto"/>
              <w:bottom w:val="single" w:sz="4" w:space="0" w:color="auto"/>
              <w:right w:val="single" w:sz="4" w:space="0" w:color="auto"/>
            </w:tcBorders>
            <w:vAlign w:val="center"/>
          </w:tcPr>
          <w:p w14:paraId="1A5B49DF" w14:textId="77777777" w:rsidR="00AC0D44" w:rsidRPr="00473738" w:rsidRDefault="00AC0D44" w:rsidP="00B86335">
            <w:pPr>
              <w:pStyle w:val="ConsPlusNormal"/>
              <w:jc w:val="center"/>
              <w:rPr>
                <w:sz w:val="20"/>
              </w:rPr>
            </w:pPr>
            <w:r w:rsidRPr="00473738">
              <w:rPr>
                <w:sz w:val="20"/>
              </w:rPr>
              <w:t>2022</w:t>
            </w:r>
          </w:p>
        </w:tc>
        <w:tc>
          <w:tcPr>
            <w:tcW w:w="336" w:type="pct"/>
            <w:tcBorders>
              <w:top w:val="single" w:sz="4" w:space="0" w:color="auto"/>
              <w:left w:val="single" w:sz="4" w:space="0" w:color="auto"/>
              <w:bottom w:val="single" w:sz="4" w:space="0" w:color="auto"/>
              <w:right w:val="single" w:sz="4" w:space="0" w:color="auto"/>
            </w:tcBorders>
            <w:vAlign w:val="center"/>
          </w:tcPr>
          <w:p w14:paraId="3B2D9F71" w14:textId="77777777" w:rsidR="00AC0D44" w:rsidRPr="00473738" w:rsidRDefault="00AC0D44" w:rsidP="00B86335">
            <w:pPr>
              <w:pStyle w:val="ConsPlusNormal"/>
              <w:jc w:val="center"/>
              <w:rPr>
                <w:sz w:val="20"/>
              </w:rPr>
            </w:pPr>
            <w:r w:rsidRPr="00473738">
              <w:rPr>
                <w:sz w:val="20"/>
              </w:rPr>
              <w:t>2023</w:t>
            </w:r>
          </w:p>
        </w:tc>
        <w:tc>
          <w:tcPr>
            <w:tcW w:w="336" w:type="pct"/>
            <w:tcBorders>
              <w:top w:val="single" w:sz="4" w:space="0" w:color="auto"/>
              <w:left w:val="single" w:sz="4" w:space="0" w:color="auto"/>
              <w:bottom w:val="single" w:sz="4" w:space="0" w:color="auto"/>
              <w:right w:val="single" w:sz="4" w:space="0" w:color="auto"/>
            </w:tcBorders>
            <w:vAlign w:val="center"/>
          </w:tcPr>
          <w:p w14:paraId="604A8B10" w14:textId="77777777" w:rsidR="00AC0D44" w:rsidRPr="00473738" w:rsidRDefault="00AC0D44" w:rsidP="00B86335">
            <w:pPr>
              <w:pStyle w:val="ConsPlusNormal"/>
              <w:jc w:val="center"/>
              <w:rPr>
                <w:sz w:val="20"/>
              </w:rPr>
            </w:pPr>
            <w:r w:rsidRPr="00473738">
              <w:rPr>
                <w:sz w:val="20"/>
              </w:rPr>
              <w:t>2024</w:t>
            </w:r>
          </w:p>
        </w:tc>
        <w:tc>
          <w:tcPr>
            <w:tcW w:w="284" w:type="pct"/>
            <w:tcBorders>
              <w:top w:val="single" w:sz="4" w:space="0" w:color="auto"/>
              <w:left w:val="single" w:sz="4" w:space="0" w:color="auto"/>
              <w:bottom w:val="single" w:sz="4" w:space="0" w:color="auto"/>
              <w:right w:val="single" w:sz="4" w:space="0" w:color="auto"/>
            </w:tcBorders>
            <w:vAlign w:val="center"/>
          </w:tcPr>
          <w:p w14:paraId="26C5DCED" w14:textId="77777777" w:rsidR="00AC0D44" w:rsidRPr="00473738" w:rsidRDefault="00AC0D44" w:rsidP="00B86335">
            <w:pPr>
              <w:pStyle w:val="ConsPlusNormal"/>
              <w:jc w:val="center"/>
              <w:rPr>
                <w:sz w:val="20"/>
              </w:rPr>
            </w:pPr>
            <w:r w:rsidRPr="00473738">
              <w:rPr>
                <w:sz w:val="20"/>
              </w:rPr>
              <w:t>2025</w:t>
            </w:r>
          </w:p>
        </w:tc>
        <w:tc>
          <w:tcPr>
            <w:tcW w:w="336" w:type="pct"/>
            <w:tcBorders>
              <w:top w:val="single" w:sz="4" w:space="0" w:color="auto"/>
              <w:left w:val="single" w:sz="4" w:space="0" w:color="auto"/>
              <w:bottom w:val="single" w:sz="4" w:space="0" w:color="auto"/>
              <w:right w:val="single" w:sz="4" w:space="0" w:color="auto"/>
            </w:tcBorders>
            <w:vAlign w:val="center"/>
          </w:tcPr>
          <w:p w14:paraId="0FB92A18" w14:textId="77777777" w:rsidR="00AC0D44" w:rsidRPr="00473738" w:rsidRDefault="00AC0D44" w:rsidP="00B86335">
            <w:pPr>
              <w:pStyle w:val="ConsPlusNormal"/>
              <w:jc w:val="center"/>
              <w:rPr>
                <w:sz w:val="20"/>
              </w:rPr>
            </w:pPr>
            <w:r w:rsidRPr="00473738">
              <w:rPr>
                <w:sz w:val="20"/>
              </w:rPr>
              <w:t>2026</w:t>
            </w:r>
          </w:p>
        </w:tc>
        <w:tc>
          <w:tcPr>
            <w:tcW w:w="340" w:type="pct"/>
            <w:tcBorders>
              <w:top w:val="single" w:sz="4" w:space="0" w:color="auto"/>
              <w:left w:val="single" w:sz="4" w:space="0" w:color="auto"/>
              <w:bottom w:val="single" w:sz="4" w:space="0" w:color="auto"/>
              <w:right w:val="single" w:sz="4" w:space="0" w:color="auto"/>
            </w:tcBorders>
            <w:vAlign w:val="center"/>
          </w:tcPr>
          <w:p w14:paraId="4D90A4D3" w14:textId="77777777" w:rsidR="00AC0D44" w:rsidRPr="00473738" w:rsidRDefault="00AC0D44" w:rsidP="00B86335">
            <w:pPr>
              <w:pStyle w:val="ConsPlusNormal"/>
              <w:jc w:val="center"/>
              <w:rPr>
                <w:sz w:val="20"/>
              </w:rPr>
            </w:pPr>
            <w:r w:rsidRPr="00473738">
              <w:rPr>
                <w:sz w:val="20"/>
              </w:rPr>
              <w:t>...</w:t>
            </w:r>
          </w:p>
        </w:tc>
        <w:tc>
          <w:tcPr>
            <w:tcW w:w="337" w:type="pct"/>
            <w:tcBorders>
              <w:top w:val="single" w:sz="4" w:space="0" w:color="auto"/>
              <w:left w:val="single" w:sz="4" w:space="0" w:color="auto"/>
              <w:bottom w:val="single" w:sz="4" w:space="0" w:color="auto"/>
              <w:right w:val="single" w:sz="4" w:space="0" w:color="auto"/>
            </w:tcBorders>
            <w:vAlign w:val="center"/>
          </w:tcPr>
          <w:p w14:paraId="410FFEC8" w14:textId="77777777" w:rsidR="00AC0D44" w:rsidRPr="00473738" w:rsidRDefault="00AC0D44" w:rsidP="00B86335">
            <w:pPr>
              <w:pStyle w:val="ConsPlusNormal"/>
              <w:jc w:val="center"/>
              <w:rPr>
                <w:sz w:val="20"/>
              </w:rPr>
            </w:pPr>
            <w:r w:rsidRPr="00473738">
              <w:rPr>
                <w:sz w:val="20"/>
              </w:rPr>
              <w:t>2035</w:t>
            </w:r>
          </w:p>
        </w:tc>
      </w:tr>
      <w:tr w:rsidR="009D775F" w:rsidRPr="00473738" w14:paraId="1778B2CD" w14:textId="77777777" w:rsidTr="002D7168">
        <w:tc>
          <w:tcPr>
            <w:tcW w:w="745" w:type="pct"/>
            <w:vMerge w:val="restart"/>
            <w:tcBorders>
              <w:top w:val="single" w:sz="4" w:space="0" w:color="auto"/>
              <w:left w:val="single" w:sz="4" w:space="0" w:color="auto"/>
              <w:right w:val="single" w:sz="4" w:space="0" w:color="auto"/>
            </w:tcBorders>
            <w:vAlign w:val="center"/>
          </w:tcPr>
          <w:p w14:paraId="3853AFD0" w14:textId="77777777" w:rsidR="009D775F" w:rsidRPr="00473738" w:rsidRDefault="009D775F" w:rsidP="009D775F">
            <w:pPr>
              <w:pStyle w:val="ConsPlusNormal"/>
              <w:jc w:val="center"/>
              <w:rPr>
                <w:sz w:val="20"/>
              </w:rPr>
            </w:pPr>
            <w:r w:rsidRPr="00473738">
              <w:rPr>
                <w:sz w:val="20"/>
              </w:rPr>
              <w:t>ТЭЦ</w:t>
            </w:r>
          </w:p>
        </w:tc>
        <w:tc>
          <w:tcPr>
            <w:tcW w:w="964" w:type="pct"/>
            <w:tcBorders>
              <w:top w:val="single" w:sz="4" w:space="0" w:color="auto"/>
              <w:left w:val="single" w:sz="4" w:space="0" w:color="auto"/>
              <w:bottom w:val="single" w:sz="4" w:space="0" w:color="auto"/>
              <w:right w:val="single" w:sz="4" w:space="0" w:color="auto"/>
            </w:tcBorders>
            <w:vAlign w:val="center"/>
          </w:tcPr>
          <w:p w14:paraId="7D8C94F4" w14:textId="77777777" w:rsidR="009D775F" w:rsidRPr="00473738" w:rsidRDefault="009D775F" w:rsidP="009D775F">
            <w:pPr>
              <w:pStyle w:val="ConsPlusNormal"/>
              <w:rPr>
                <w:sz w:val="20"/>
              </w:rPr>
            </w:pPr>
            <w:r w:rsidRPr="00473738">
              <w:rPr>
                <w:sz w:val="20"/>
              </w:rPr>
              <w:t>Уголь, в том числе:</w:t>
            </w:r>
          </w:p>
        </w:tc>
        <w:tc>
          <w:tcPr>
            <w:tcW w:w="314" w:type="pct"/>
            <w:tcBorders>
              <w:top w:val="single" w:sz="4" w:space="0" w:color="auto"/>
              <w:left w:val="single" w:sz="4" w:space="0" w:color="auto"/>
              <w:bottom w:val="single" w:sz="4" w:space="0" w:color="auto"/>
              <w:right w:val="single" w:sz="4" w:space="0" w:color="auto"/>
            </w:tcBorders>
            <w:vAlign w:val="center"/>
          </w:tcPr>
          <w:p w14:paraId="153B3F0B" w14:textId="77777777" w:rsidR="009D775F" w:rsidRPr="00473738" w:rsidRDefault="009D775F" w:rsidP="009D775F">
            <w:pPr>
              <w:ind w:firstLine="0"/>
              <w:jc w:val="center"/>
              <w:rPr>
                <w:rFonts w:ascii="Times New Roman" w:hAnsi="Times New Roman" w:cs="Times New Roman"/>
                <w:color w:val="000000"/>
                <w:sz w:val="20"/>
                <w:szCs w:val="20"/>
              </w:rPr>
            </w:pPr>
            <w:r w:rsidRPr="00473738">
              <w:rPr>
                <w:rFonts w:ascii="Times New Roman" w:hAnsi="Times New Roman" w:cs="Times New Roman"/>
                <w:color w:val="000000"/>
                <w:sz w:val="20"/>
                <w:szCs w:val="20"/>
              </w:rPr>
              <w:t>792446</w:t>
            </w:r>
            <w:r>
              <w:rPr>
                <w:rFonts w:ascii="Times New Roman" w:hAnsi="Times New Roman" w:cs="Times New Roman"/>
                <w:color w:val="000000"/>
                <w:sz w:val="20"/>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1CEE39C7" w14:textId="4ED85BCB" w:rsidR="009D775F" w:rsidRPr="00473738" w:rsidRDefault="009D775F" w:rsidP="009D775F">
            <w:pPr>
              <w:widowControl/>
              <w:autoSpaceDE/>
              <w:autoSpaceDN/>
              <w:adjustRightInd/>
              <w:ind w:firstLine="0"/>
              <w:jc w:val="center"/>
              <w:rPr>
                <w:rFonts w:ascii="Times New Roman" w:hAnsi="Times New Roman" w:cs="Times New Roman"/>
                <w:sz w:val="20"/>
                <w:szCs w:val="20"/>
              </w:rPr>
            </w:pPr>
            <w:r>
              <w:rPr>
                <w:rFonts w:ascii="Times New Roman" w:hAnsi="Times New Roman" w:cs="Times New Roman"/>
                <w:sz w:val="20"/>
                <w:szCs w:val="20"/>
              </w:rPr>
              <w:t>712940*</w:t>
            </w:r>
          </w:p>
        </w:tc>
        <w:tc>
          <w:tcPr>
            <w:tcW w:w="332" w:type="pct"/>
            <w:tcBorders>
              <w:top w:val="single" w:sz="4" w:space="0" w:color="auto"/>
              <w:left w:val="single" w:sz="4" w:space="0" w:color="auto"/>
              <w:bottom w:val="single" w:sz="4" w:space="0" w:color="auto"/>
              <w:right w:val="single" w:sz="4" w:space="0" w:color="auto"/>
            </w:tcBorders>
            <w:vAlign w:val="center"/>
          </w:tcPr>
          <w:p w14:paraId="7A2B4448" w14:textId="77777777"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473738">
              <w:rPr>
                <w:rFonts w:ascii="Times New Roman" w:hAnsi="Times New Roman" w:cs="Times New Roman"/>
                <w:sz w:val="20"/>
                <w:szCs w:val="20"/>
              </w:rPr>
              <w:t>715598</w:t>
            </w:r>
          </w:p>
        </w:tc>
        <w:tc>
          <w:tcPr>
            <w:tcW w:w="336" w:type="pct"/>
            <w:tcBorders>
              <w:top w:val="single" w:sz="4" w:space="0" w:color="auto"/>
              <w:left w:val="single" w:sz="4" w:space="0" w:color="auto"/>
              <w:bottom w:val="single" w:sz="4" w:space="0" w:color="auto"/>
              <w:right w:val="single" w:sz="4" w:space="0" w:color="auto"/>
            </w:tcBorders>
          </w:tcPr>
          <w:p w14:paraId="68E778D0" w14:textId="5D465AA7"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765 727 </w:t>
            </w:r>
          </w:p>
        </w:tc>
        <w:tc>
          <w:tcPr>
            <w:tcW w:w="336" w:type="pct"/>
            <w:tcBorders>
              <w:top w:val="single" w:sz="4" w:space="0" w:color="auto"/>
              <w:left w:val="single" w:sz="4" w:space="0" w:color="auto"/>
              <w:bottom w:val="single" w:sz="4" w:space="0" w:color="auto"/>
              <w:right w:val="single" w:sz="4" w:space="0" w:color="auto"/>
            </w:tcBorders>
          </w:tcPr>
          <w:p w14:paraId="1312AABE" w14:textId="6F10A5B0"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765 695 </w:t>
            </w:r>
          </w:p>
        </w:tc>
        <w:tc>
          <w:tcPr>
            <w:tcW w:w="336" w:type="pct"/>
            <w:tcBorders>
              <w:top w:val="single" w:sz="4" w:space="0" w:color="auto"/>
              <w:left w:val="single" w:sz="4" w:space="0" w:color="auto"/>
              <w:bottom w:val="single" w:sz="4" w:space="0" w:color="auto"/>
              <w:right w:val="single" w:sz="4" w:space="0" w:color="auto"/>
            </w:tcBorders>
          </w:tcPr>
          <w:p w14:paraId="4E2CF312" w14:textId="6CB135CA"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759 134 </w:t>
            </w:r>
          </w:p>
        </w:tc>
        <w:tc>
          <w:tcPr>
            <w:tcW w:w="284" w:type="pct"/>
            <w:tcBorders>
              <w:top w:val="single" w:sz="4" w:space="0" w:color="auto"/>
              <w:left w:val="single" w:sz="4" w:space="0" w:color="auto"/>
              <w:bottom w:val="single" w:sz="4" w:space="0" w:color="auto"/>
              <w:right w:val="single" w:sz="4" w:space="0" w:color="auto"/>
            </w:tcBorders>
          </w:tcPr>
          <w:p w14:paraId="2D75CE49" w14:textId="6569731A"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734 836 </w:t>
            </w:r>
          </w:p>
        </w:tc>
        <w:tc>
          <w:tcPr>
            <w:tcW w:w="336" w:type="pct"/>
            <w:tcBorders>
              <w:top w:val="single" w:sz="4" w:space="0" w:color="auto"/>
              <w:left w:val="single" w:sz="4" w:space="0" w:color="auto"/>
              <w:bottom w:val="single" w:sz="4" w:space="0" w:color="auto"/>
              <w:right w:val="single" w:sz="4" w:space="0" w:color="auto"/>
            </w:tcBorders>
          </w:tcPr>
          <w:p w14:paraId="1B778AB5" w14:textId="19719BDE" w:rsidR="009D775F" w:rsidRPr="00473738" w:rsidRDefault="009D775F" w:rsidP="009D775F">
            <w:pPr>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723 242 </w:t>
            </w:r>
          </w:p>
        </w:tc>
        <w:tc>
          <w:tcPr>
            <w:tcW w:w="340" w:type="pct"/>
            <w:tcBorders>
              <w:top w:val="single" w:sz="4" w:space="0" w:color="auto"/>
              <w:left w:val="single" w:sz="4" w:space="0" w:color="auto"/>
              <w:bottom w:val="single" w:sz="4" w:space="0" w:color="auto"/>
              <w:right w:val="single" w:sz="4" w:space="0" w:color="auto"/>
            </w:tcBorders>
          </w:tcPr>
          <w:p w14:paraId="54110078" w14:textId="56531D6C" w:rsidR="009D775F" w:rsidRPr="00473738" w:rsidRDefault="009D775F" w:rsidP="009D775F">
            <w:pPr>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723 242 </w:t>
            </w:r>
          </w:p>
        </w:tc>
        <w:tc>
          <w:tcPr>
            <w:tcW w:w="337" w:type="pct"/>
            <w:tcBorders>
              <w:top w:val="single" w:sz="4" w:space="0" w:color="auto"/>
              <w:left w:val="single" w:sz="4" w:space="0" w:color="auto"/>
              <w:bottom w:val="single" w:sz="4" w:space="0" w:color="auto"/>
              <w:right w:val="single" w:sz="4" w:space="0" w:color="auto"/>
            </w:tcBorders>
          </w:tcPr>
          <w:p w14:paraId="2B4BD6B5" w14:textId="4C49A1DC" w:rsidR="009D775F" w:rsidRPr="00473738" w:rsidRDefault="009D775F" w:rsidP="009D775F">
            <w:pPr>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723 242 </w:t>
            </w:r>
          </w:p>
        </w:tc>
      </w:tr>
      <w:tr w:rsidR="009D775F" w:rsidRPr="00473738" w14:paraId="61D1BD32" w14:textId="77777777" w:rsidTr="002D7168">
        <w:tc>
          <w:tcPr>
            <w:tcW w:w="745" w:type="pct"/>
            <w:vMerge/>
            <w:tcBorders>
              <w:left w:val="single" w:sz="4" w:space="0" w:color="auto"/>
              <w:right w:val="single" w:sz="4" w:space="0" w:color="auto"/>
            </w:tcBorders>
            <w:vAlign w:val="center"/>
          </w:tcPr>
          <w:p w14:paraId="0C701C2C" w14:textId="77777777" w:rsidR="009D775F" w:rsidRPr="00473738" w:rsidRDefault="009D775F" w:rsidP="009D775F">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43F57237" w14:textId="77777777" w:rsidR="009D775F" w:rsidRPr="00473738" w:rsidRDefault="009D775F" w:rsidP="009D775F">
            <w:pPr>
              <w:pStyle w:val="ConsPlusNormal"/>
              <w:rPr>
                <w:sz w:val="20"/>
              </w:rPr>
            </w:pPr>
            <w:r w:rsidRPr="00473738">
              <w:rPr>
                <w:sz w:val="20"/>
              </w:rPr>
              <w:t>каменный</w:t>
            </w:r>
          </w:p>
        </w:tc>
        <w:tc>
          <w:tcPr>
            <w:tcW w:w="314" w:type="pct"/>
            <w:tcBorders>
              <w:top w:val="single" w:sz="4" w:space="0" w:color="auto"/>
              <w:left w:val="single" w:sz="4" w:space="0" w:color="auto"/>
              <w:bottom w:val="single" w:sz="4" w:space="0" w:color="auto"/>
              <w:right w:val="single" w:sz="4" w:space="0" w:color="auto"/>
            </w:tcBorders>
            <w:vAlign w:val="center"/>
          </w:tcPr>
          <w:p w14:paraId="3A2B8498" w14:textId="77777777" w:rsidR="009D775F" w:rsidRPr="00473738" w:rsidRDefault="009D775F" w:rsidP="009D775F">
            <w:pPr>
              <w:ind w:firstLine="0"/>
              <w:jc w:val="center"/>
              <w:rPr>
                <w:rFonts w:ascii="Times New Roman" w:hAnsi="Times New Roman" w:cs="Times New Roman"/>
                <w:color w:val="000000"/>
                <w:sz w:val="20"/>
                <w:szCs w:val="20"/>
              </w:rPr>
            </w:pPr>
            <w:r w:rsidRPr="00473738">
              <w:rPr>
                <w:rFonts w:ascii="Times New Roman" w:hAnsi="Times New Roman" w:cs="Times New Roman"/>
                <w:color w:val="000000"/>
                <w:sz w:val="20"/>
                <w:szCs w:val="20"/>
              </w:rPr>
              <w:t>792446</w:t>
            </w:r>
            <w:r>
              <w:rPr>
                <w:rFonts w:ascii="Times New Roman" w:hAnsi="Times New Roman" w:cs="Times New Roman"/>
                <w:color w:val="000000"/>
                <w:sz w:val="20"/>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328A822D" w14:textId="3FD34240" w:rsidR="009D775F" w:rsidRPr="00473738" w:rsidRDefault="009D775F" w:rsidP="009D775F">
            <w:pPr>
              <w:widowControl/>
              <w:autoSpaceDE/>
              <w:autoSpaceDN/>
              <w:adjustRightInd/>
              <w:ind w:firstLine="0"/>
              <w:jc w:val="center"/>
              <w:rPr>
                <w:rFonts w:ascii="Times New Roman" w:hAnsi="Times New Roman" w:cs="Times New Roman"/>
                <w:sz w:val="20"/>
                <w:szCs w:val="20"/>
              </w:rPr>
            </w:pPr>
            <w:r>
              <w:rPr>
                <w:rFonts w:ascii="Times New Roman" w:hAnsi="Times New Roman" w:cs="Times New Roman"/>
                <w:sz w:val="20"/>
                <w:szCs w:val="20"/>
              </w:rPr>
              <w:t>712940*</w:t>
            </w:r>
          </w:p>
        </w:tc>
        <w:tc>
          <w:tcPr>
            <w:tcW w:w="332" w:type="pct"/>
            <w:tcBorders>
              <w:top w:val="single" w:sz="4" w:space="0" w:color="auto"/>
              <w:left w:val="single" w:sz="4" w:space="0" w:color="auto"/>
              <w:bottom w:val="single" w:sz="4" w:space="0" w:color="auto"/>
              <w:right w:val="single" w:sz="4" w:space="0" w:color="auto"/>
            </w:tcBorders>
            <w:vAlign w:val="center"/>
          </w:tcPr>
          <w:p w14:paraId="06B0D2B7" w14:textId="77777777"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473738">
              <w:rPr>
                <w:rFonts w:ascii="Times New Roman" w:hAnsi="Times New Roman" w:cs="Times New Roman"/>
                <w:sz w:val="20"/>
                <w:szCs w:val="20"/>
              </w:rPr>
              <w:t>715598</w:t>
            </w:r>
          </w:p>
        </w:tc>
        <w:tc>
          <w:tcPr>
            <w:tcW w:w="336" w:type="pct"/>
            <w:tcBorders>
              <w:top w:val="single" w:sz="4" w:space="0" w:color="auto"/>
              <w:left w:val="single" w:sz="4" w:space="0" w:color="auto"/>
              <w:bottom w:val="single" w:sz="4" w:space="0" w:color="auto"/>
              <w:right w:val="single" w:sz="4" w:space="0" w:color="auto"/>
            </w:tcBorders>
          </w:tcPr>
          <w:p w14:paraId="48906C34" w14:textId="26A1561C"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765 727 </w:t>
            </w:r>
          </w:p>
        </w:tc>
        <w:tc>
          <w:tcPr>
            <w:tcW w:w="336" w:type="pct"/>
            <w:tcBorders>
              <w:top w:val="single" w:sz="4" w:space="0" w:color="auto"/>
              <w:left w:val="single" w:sz="4" w:space="0" w:color="auto"/>
              <w:bottom w:val="single" w:sz="4" w:space="0" w:color="auto"/>
              <w:right w:val="single" w:sz="4" w:space="0" w:color="auto"/>
            </w:tcBorders>
          </w:tcPr>
          <w:p w14:paraId="6793E9CB" w14:textId="1671473E"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765 695 </w:t>
            </w:r>
          </w:p>
        </w:tc>
        <w:tc>
          <w:tcPr>
            <w:tcW w:w="336" w:type="pct"/>
            <w:tcBorders>
              <w:top w:val="single" w:sz="4" w:space="0" w:color="auto"/>
              <w:left w:val="single" w:sz="4" w:space="0" w:color="auto"/>
              <w:bottom w:val="single" w:sz="4" w:space="0" w:color="auto"/>
              <w:right w:val="single" w:sz="4" w:space="0" w:color="auto"/>
            </w:tcBorders>
          </w:tcPr>
          <w:p w14:paraId="307D07F5" w14:textId="12C6CB8D"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759 134 </w:t>
            </w:r>
          </w:p>
        </w:tc>
        <w:tc>
          <w:tcPr>
            <w:tcW w:w="284" w:type="pct"/>
            <w:tcBorders>
              <w:top w:val="single" w:sz="4" w:space="0" w:color="auto"/>
              <w:left w:val="single" w:sz="4" w:space="0" w:color="auto"/>
              <w:bottom w:val="single" w:sz="4" w:space="0" w:color="auto"/>
              <w:right w:val="single" w:sz="4" w:space="0" w:color="auto"/>
            </w:tcBorders>
          </w:tcPr>
          <w:p w14:paraId="47A71B78" w14:textId="6F7B9246" w:rsidR="009D775F" w:rsidRPr="00473738" w:rsidRDefault="009D775F" w:rsidP="009D775F">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734 836 </w:t>
            </w:r>
          </w:p>
        </w:tc>
        <w:tc>
          <w:tcPr>
            <w:tcW w:w="336" w:type="pct"/>
            <w:tcBorders>
              <w:top w:val="single" w:sz="4" w:space="0" w:color="auto"/>
              <w:left w:val="single" w:sz="4" w:space="0" w:color="auto"/>
              <w:bottom w:val="single" w:sz="4" w:space="0" w:color="auto"/>
              <w:right w:val="single" w:sz="4" w:space="0" w:color="auto"/>
            </w:tcBorders>
          </w:tcPr>
          <w:p w14:paraId="70D59FC9" w14:textId="72A76E27" w:rsidR="009D775F" w:rsidRPr="00473738" w:rsidRDefault="009D775F" w:rsidP="009D775F">
            <w:pPr>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723 242 </w:t>
            </w:r>
          </w:p>
        </w:tc>
        <w:tc>
          <w:tcPr>
            <w:tcW w:w="340" w:type="pct"/>
            <w:tcBorders>
              <w:top w:val="single" w:sz="4" w:space="0" w:color="auto"/>
              <w:left w:val="single" w:sz="4" w:space="0" w:color="auto"/>
              <w:bottom w:val="single" w:sz="4" w:space="0" w:color="auto"/>
              <w:right w:val="single" w:sz="4" w:space="0" w:color="auto"/>
            </w:tcBorders>
          </w:tcPr>
          <w:p w14:paraId="4E5FD004" w14:textId="64DE3695" w:rsidR="009D775F" w:rsidRPr="00473738" w:rsidRDefault="009D775F" w:rsidP="009D775F">
            <w:pPr>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723 242 </w:t>
            </w:r>
          </w:p>
        </w:tc>
        <w:tc>
          <w:tcPr>
            <w:tcW w:w="337" w:type="pct"/>
            <w:tcBorders>
              <w:top w:val="single" w:sz="4" w:space="0" w:color="auto"/>
              <w:left w:val="single" w:sz="4" w:space="0" w:color="auto"/>
              <w:bottom w:val="single" w:sz="4" w:space="0" w:color="auto"/>
              <w:right w:val="single" w:sz="4" w:space="0" w:color="auto"/>
            </w:tcBorders>
          </w:tcPr>
          <w:p w14:paraId="4CBBF5CE" w14:textId="3F91A09C" w:rsidR="009D775F" w:rsidRPr="00473738" w:rsidRDefault="009D775F" w:rsidP="009D775F">
            <w:pPr>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723 242 </w:t>
            </w:r>
          </w:p>
        </w:tc>
      </w:tr>
      <w:tr w:rsidR="0001627B" w:rsidRPr="00473738" w14:paraId="0E6C5B36" w14:textId="77777777" w:rsidTr="00B86335">
        <w:tc>
          <w:tcPr>
            <w:tcW w:w="745" w:type="pct"/>
            <w:vMerge/>
            <w:tcBorders>
              <w:left w:val="single" w:sz="4" w:space="0" w:color="auto"/>
              <w:right w:val="single" w:sz="4" w:space="0" w:color="auto"/>
            </w:tcBorders>
            <w:vAlign w:val="center"/>
          </w:tcPr>
          <w:p w14:paraId="46540D71" w14:textId="77777777" w:rsidR="0001627B" w:rsidRPr="00473738" w:rsidRDefault="0001627B" w:rsidP="0001627B">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21947F92" w14:textId="77777777" w:rsidR="0001627B" w:rsidRPr="00473738" w:rsidRDefault="0001627B" w:rsidP="0001627B">
            <w:pPr>
              <w:pStyle w:val="ConsPlusNormal"/>
              <w:rPr>
                <w:sz w:val="20"/>
              </w:rPr>
            </w:pPr>
            <w:r w:rsidRPr="00473738">
              <w:rPr>
                <w:sz w:val="20"/>
              </w:rPr>
              <w:t>бурый</w:t>
            </w:r>
          </w:p>
        </w:tc>
        <w:tc>
          <w:tcPr>
            <w:tcW w:w="314" w:type="pct"/>
            <w:tcBorders>
              <w:top w:val="single" w:sz="4" w:space="0" w:color="auto"/>
              <w:left w:val="single" w:sz="4" w:space="0" w:color="auto"/>
              <w:bottom w:val="single" w:sz="4" w:space="0" w:color="auto"/>
              <w:right w:val="single" w:sz="4" w:space="0" w:color="auto"/>
            </w:tcBorders>
            <w:vAlign w:val="center"/>
          </w:tcPr>
          <w:p w14:paraId="58EEBD82" w14:textId="77777777" w:rsidR="0001627B" w:rsidRPr="00473738" w:rsidRDefault="0001627B" w:rsidP="0001627B">
            <w:pPr>
              <w:pStyle w:val="ConsPlusNormal"/>
              <w:jc w:val="center"/>
              <w:rPr>
                <w:sz w:val="20"/>
              </w:rPr>
            </w:pPr>
            <w:r w:rsidRPr="00473738">
              <w:rPr>
                <w:sz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59E90A47" w14:textId="77777777" w:rsidR="0001627B" w:rsidRPr="00473738" w:rsidRDefault="0001627B" w:rsidP="0001627B">
            <w:pPr>
              <w:pStyle w:val="ConsPlusNormal"/>
              <w:jc w:val="center"/>
              <w:rPr>
                <w:sz w:val="20"/>
              </w:rPr>
            </w:pPr>
            <w:r w:rsidRPr="00473738">
              <w:rPr>
                <w:sz w:val="20"/>
              </w:rPr>
              <w:t>-</w:t>
            </w:r>
          </w:p>
        </w:tc>
        <w:tc>
          <w:tcPr>
            <w:tcW w:w="332" w:type="pct"/>
            <w:tcBorders>
              <w:top w:val="single" w:sz="4" w:space="0" w:color="auto"/>
              <w:left w:val="single" w:sz="4" w:space="0" w:color="auto"/>
              <w:bottom w:val="single" w:sz="4" w:space="0" w:color="auto"/>
              <w:right w:val="single" w:sz="4" w:space="0" w:color="auto"/>
            </w:tcBorders>
            <w:vAlign w:val="center"/>
          </w:tcPr>
          <w:p w14:paraId="5C3C2EC4" w14:textId="77777777" w:rsidR="0001627B" w:rsidRPr="00473738" w:rsidRDefault="0001627B" w:rsidP="0001627B">
            <w:pPr>
              <w:pStyle w:val="ConsPlusNormal"/>
              <w:jc w:val="center"/>
              <w:rPr>
                <w:sz w:val="20"/>
              </w:rPr>
            </w:pPr>
            <w:r w:rsidRPr="00473738">
              <w:rPr>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0BDB0167" w14:textId="77777777" w:rsidR="0001627B" w:rsidRPr="00B9060B" w:rsidRDefault="0001627B"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6BD18AFB" w14:textId="77777777" w:rsidR="0001627B" w:rsidRPr="00B9060B" w:rsidRDefault="0001627B"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60CDB2B9" w14:textId="77777777" w:rsidR="0001627B" w:rsidRPr="00B9060B" w:rsidRDefault="0001627B"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284" w:type="pct"/>
            <w:tcBorders>
              <w:top w:val="single" w:sz="4" w:space="0" w:color="auto"/>
              <w:left w:val="single" w:sz="4" w:space="0" w:color="auto"/>
              <w:bottom w:val="single" w:sz="4" w:space="0" w:color="auto"/>
              <w:right w:val="single" w:sz="4" w:space="0" w:color="auto"/>
            </w:tcBorders>
            <w:vAlign w:val="center"/>
          </w:tcPr>
          <w:p w14:paraId="4E4E40A4" w14:textId="77777777" w:rsidR="0001627B" w:rsidRPr="00B9060B" w:rsidRDefault="0001627B"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2B12C0D3" w14:textId="77777777" w:rsidR="0001627B" w:rsidRPr="00B9060B" w:rsidRDefault="0001627B"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097C320D" w14:textId="50CB454E" w:rsidR="0001627B" w:rsidRPr="00B9060B" w:rsidRDefault="0001627B"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37" w:type="pct"/>
            <w:tcBorders>
              <w:top w:val="single" w:sz="4" w:space="0" w:color="auto"/>
              <w:left w:val="single" w:sz="4" w:space="0" w:color="auto"/>
              <w:bottom w:val="single" w:sz="4" w:space="0" w:color="auto"/>
              <w:right w:val="single" w:sz="4" w:space="0" w:color="auto"/>
            </w:tcBorders>
            <w:vAlign w:val="center"/>
          </w:tcPr>
          <w:p w14:paraId="7C98D690" w14:textId="212EA9DD" w:rsidR="0001627B" w:rsidRPr="00B9060B" w:rsidRDefault="0001627B"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r>
      <w:tr w:rsidR="009D775F" w:rsidRPr="00473738" w14:paraId="12E2C81A" w14:textId="77777777" w:rsidTr="002D7168">
        <w:tc>
          <w:tcPr>
            <w:tcW w:w="745" w:type="pct"/>
            <w:vMerge/>
            <w:tcBorders>
              <w:left w:val="single" w:sz="4" w:space="0" w:color="auto"/>
              <w:right w:val="single" w:sz="4" w:space="0" w:color="auto"/>
            </w:tcBorders>
            <w:vAlign w:val="center"/>
          </w:tcPr>
          <w:p w14:paraId="6DF3D4B2" w14:textId="77777777" w:rsidR="009D775F" w:rsidRPr="00473738" w:rsidRDefault="009D775F" w:rsidP="009D775F">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3E33A5B4" w14:textId="77777777" w:rsidR="009D775F" w:rsidRPr="00473738" w:rsidRDefault="009D775F" w:rsidP="009D775F">
            <w:pPr>
              <w:pStyle w:val="ConsPlusNormal"/>
              <w:rPr>
                <w:sz w:val="20"/>
              </w:rPr>
            </w:pPr>
            <w:r w:rsidRPr="00473738">
              <w:rPr>
                <w:sz w:val="20"/>
              </w:rPr>
              <w:t>Природный газ</w:t>
            </w:r>
          </w:p>
        </w:tc>
        <w:tc>
          <w:tcPr>
            <w:tcW w:w="314" w:type="pct"/>
            <w:tcBorders>
              <w:top w:val="single" w:sz="4" w:space="0" w:color="auto"/>
              <w:left w:val="single" w:sz="4" w:space="0" w:color="auto"/>
              <w:bottom w:val="single" w:sz="4" w:space="0" w:color="auto"/>
              <w:right w:val="single" w:sz="4" w:space="0" w:color="auto"/>
            </w:tcBorders>
            <w:vAlign w:val="center"/>
          </w:tcPr>
          <w:p w14:paraId="5E68B9BD" w14:textId="77777777" w:rsidR="009D775F" w:rsidRPr="00473738" w:rsidRDefault="009D775F" w:rsidP="009D775F">
            <w:pPr>
              <w:ind w:firstLine="0"/>
              <w:jc w:val="center"/>
              <w:rPr>
                <w:rFonts w:ascii="Times New Roman" w:hAnsi="Times New Roman" w:cs="Times New Roman"/>
                <w:color w:val="000000"/>
                <w:sz w:val="20"/>
                <w:szCs w:val="20"/>
              </w:rPr>
            </w:pPr>
            <w:r w:rsidRPr="00473738">
              <w:rPr>
                <w:rFonts w:ascii="Times New Roman" w:hAnsi="Times New Roman" w:cs="Times New Roman"/>
                <w:color w:val="000000"/>
                <w:sz w:val="20"/>
                <w:szCs w:val="20"/>
              </w:rPr>
              <w:t>137716</w:t>
            </w:r>
            <w:r>
              <w:rPr>
                <w:rFonts w:ascii="Times New Roman" w:hAnsi="Times New Roman" w:cs="Times New Roman"/>
                <w:color w:val="000000"/>
                <w:sz w:val="20"/>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72AA6F35" w14:textId="163745AD" w:rsidR="009D775F" w:rsidRPr="00473738" w:rsidRDefault="009D775F" w:rsidP="009D775F">
            <w:pPr>
              <w:ind w:firstLine="0"/>
              <w:jc w:val="center"/>
              <w:rPr>
                <w:rFonts w:ascii="Times New Roman" w:hAnsi="Times New Roman" w:cs="Times New Roman"/>
                <w:sz w:val="20"/>
                <w:szCs w:val="20"/>
              </w:rPr>
            </w:pPr>
            <w:r>
              <w:rPr>
                <w:rFonts w:ascii="Times New Roman" w:hAnsi="Times New Roman" w:cs="Times New Roman"/>
                <w:sz w:val="20"/>
                <w:szCs w:val="20"/>
              </w:rPr>
              <w:t>118717*</w:t>
            </w:r>
          </w:p>
        </w:tc>
        <w:tc>
          <w:tcPr>
            <w:tcW w:w="332" w:type="pct"/>
            <w:tcBorders>
              <w:top w:val="single" w:sz="4" w:space="0" w:color="auto"/>
              <w:left w:val="single" w:sz="4" w:space="0" w:color="auto"/>
              <w:bottom w:val="single" w:sz="4" w:space="0" w:color="auto"/>
              <w:right w:val="single" w:sz="4" w:space="0" w:color="auto"/>
            </w:tcBorders>
            <w:vAlign w:val="center"/>
          </w:tcPr>
          <w:p w14:paraId="0F794582" w14:textId="77777777" w:rsidR="009D775F" w:rsidRPr="00473738" w:rsidRDefault="009D775F" w:rsidP="009D775F">
            <w:pPr>
              <w:ind w:firstLine="0"/>
              <w:jc w:val="center"/>
              <w:rPr>
                <w:rFonts w:ascii="Times New Roman" w:hAnsi="Times New Roman" w:cs="Times New Roman"/>
                <w:sz w:val="20"/>
                <w:szCs w:val="20"/>
              </w:rPr>
            </w:pPr>
            <w:r w:rsidRPr="00473738">
              <w:rPr>
                <w:rFonts w:ascii="Times New Roman" w:hAnsi="Times New Roman" w:cs="Times New Roman"/>
                <w:sz w:val="20"/>
                <w:szCs w:val="20"/>
              </w:rPr>
              <w:t>205761</w:t>
            </w:r>
          </w:p>
        </w:tc>
        <w:tc>
          <w:tcPr>
            <w:tcW w:w="336" w:type="pct"/>
            <w:tcBorders>
              <w:top w:val="single" w:sz="4" w:space="0" w:color="auto"/>
              <w:left w:val="single" w:sz="4" w:space="0" w:color="auto"/>
              <w:bottom w:val="single" w:sz="4" w:space="0" w:color="auto"/>
              <w:right w:val="single" w:sz="4" w:space="0" w:color="auto"/>
            </w:tcBorders>
          </w:tcPr>
          <w:p w14:paraId="3A6C4C71" w14:textId="6178AEC6"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140 362 </w:t>
            </w:r>
          </w:p>
        </w:tc>
        <w:tc>
          <w:tcPr>
            <w:tcW w:w="336" w:type="pct"/>
            <w:tcBorders>
              <w:top w:val="single" w:sz="4" w:space="0" w:color="auto"/>
              <w:left w:val="single" w:sz="4" w:space="0" w:color="auto"/>
              <w:bottom w:val="single" w:sz="4" w:space="0" w:color="auto"/>
              <w:right w:val="single" w:sz="4" w:space="0" w:color="auto"/>
            </w:tcBorders>
          </w:tcPr>
          <w:p w14:paraId="67BD5813" w14:textId="6DD5D338"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139 839 </w:t>
            </w:r>
          </w:p>
        </w:tc>
        <w:tc>
          <w:tcPr>
            <w:tcW w:w="336" w:type="pct"/>
            <w:tcBorders>
              <w:top w:val="single" w:sz="4" w:space="0" w:color="auto"/>
              <w:left w:val="single" w:sz="4" w:space="0" w:color="auto"/>
              <w:bottom w:val="single" w:sz="4" w:space="0" w:color="auto"/>
              <w:right w:val="single" w:sz="4" w:space="0" w:color="auto"/>
            </w:tcBorders>
          </w:tcPr>
          <w:p w14:paraId="65E8C69D" w14:textId="3F14FDC2"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138 665 </w:t>
            </w:r>
          </w:p>
        </w:tc>
        <w:tc>
          <w:tcPr>
            <w:tcW w:w="284" w:type="pct"/>
            <w:tcBorders>
              <w:top w:val="single" w:sz="4" w:space="0" w:color="auto"/>
              <w:left w:val="single" w:sz="4" w:space="0" w:color="auto"/>
              <w:bottom w:val="single" w:sz="4" w:space="0" w:color="auto"/>
              <w:right w:val="single" w:sz="4" w:space="0" w:color="auto"/>
            </w:tcBorders>
          </w:tcPr>
          <w:p w14:paraId="2E185C96" w14:textId="2357E367"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134 269 </w:t>
            </w:r>
          </w:p>
        </w:tc>
        <w:tc>
          <w:tcPr>
            <w:tcW w:w="336" w:type="pct"/>
            <w:tcBorders>
              <w:top w:val="single" w:sz="4" w:space="0" w:color="auto"/>
              <w:left w:val="single" w:sz="4" w:space="0" w:color="auto"/>
              <w:bottom w:val="single" w:sz="4" w:space="0" w:color="auto"/>
              <w:right w:val="single" w:sz="4" w:space="0" w:color="auto"/>
            </w:tcBorders>
          </w:tcPr>
          <w:p w14:paraId="77A4C161" w14:textId="7DBBBDC8"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132 177 </w:t>
            </w:r>
          </w:p>
        </w:tc>
        <w:tc>
          <w:tcPr>
            <w:tcW w:w="340" w:type="pct"/>
            <w:tcBorders>
              <w:top w:val="single" w:sz="4" w:space="0" w:color="auto"/>
              <w:left w:val="single" w:sz="4" w:space="0" w:color="auto"/>
              <w:bottom w:val="single" w:sz="4" w:space="0" w:color="auto"/>
              <w:right w:val="single" w:sz="4" w:space="0" w:color="auto"/>
            </w:tcBorders>
          </w:tcPr>
          <w:p w14:paraId="069B8CBE" w14:textId="1A9E1612"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140 362 </w:t>
            </w:r>
          </w:p>
        </w:tc>
        <w:tc>
          <w:tcPr>
            <w:tcW w:w="337" w:type="pct"/>
            <w:tcBorders>
              <w:top w:val="single" w:sz="4" w:space="0" w:color="auto"/>
              <w:left w:val="single" w:sz="4" w:space="0" w:color="auto"/>
              <w:bottom w:val="single" w:sz="4" w:space="0" w:color="auto"/>
              <w:right w:val="single" w:sz="4" w:space="0" w:color="auto"/>
            </w:tcBorders>
          </w:tcPr>
          <w:p w14:paraId="18731B16" w14:textId="229C80F7"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139 839 </w:t>
            </w:r>
          </w:p>
        </w:tc>
      </w:tr>
      <w:tr w:rsidR="009D775F" w:rsidRPr="00473738" w14:paraId="714E72A5" w14:textId="77777777" w:rsidTr="002D7168">
        <w:tc>
          <w:tcPr>
            <w:tcW w:w="745" w:type="pct"/>
            <w:vMerge/>
            <w:tcBorders>
              <w:left w:val="single" w:sz="4" w:space="0" w:color="auto"/>
              <w:right w:val="single" w:sz="4" w:space="0" w:color="auto"/>
            </w:tcBorders>
            <w:vAlign w:val="center"/>
          </w:tcPr>
          <w:p w14:paraId="21234E43" w14:textId="77777777" w:rsidR="009D775F" w:rsidRPr="00473738" w:rsidRDefault="009D775F" w:rsidP="009D775F">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627E1862" w14:textId="77777777" w:rsidR="009D775F" w:rsidRPr="00473738" w:rsidRDefault="009D775F" w:rsidP="009D775F">
            <w:pPr>
              <w:pStyle w:val="ConsPlusNormal"/>
              <w:rPr>
                <w:sz w:val="20"/>
              </w:rPr>
            </w:pPr>
            <w:r w:rsidRPr="00473738">
              <w:rPr>
                <w:sz w:val="20"/>
              </w:rPr>
              <w:t>Нефтетопливо, в том числе</w:t>
            </w:r>
          </w:p>
        </w:tc>
        <w:tc>
          <w:tcPr>
            <w:tcW w:w="314" w:type="pct"/>
            <w:tcBorders>
              <w:top w:val="single" w:sz="4" w:space="0" w:color="auto"/>
              <w:left w:val="single" w:sz="4" w:space="0" w:color="auto"/>
              <w:bottom w:val="single" w:sz="4" w:space="0" w:color="auto"/>
              <w:right w:val="single" w:sz="4" w:space="0" w:color="auto"/>
            </w:tcBorders>
            <w:vAlign w:val="center"/>
          </w:tcPr>
          <w:p w14:paraId="1A7A62B6" w14:textId="77777777" w:rsidR="009D775F" w:rsidRPr="00473738" w:rsidRDefault="009D775F" w:rsidP="009D775F">
            <w:pPr>
              <w:ind w:firstLine="0"/>
              <w:jc w:val="center"/>
              <w:rPr>
                <w:rFonts w:ascii="Times New Roman" w:hAnsi="Times New Roman" w:cs="Times New Roman"/>
                <w:color w:val="000000"/>
                <w:sz w:val="20"/>
                <w:szCs w:val="20"/>
              </w:rPr>
            </w:pPr>
            <w:r w:rsidRPr="00473738">
              <w:rPr>
                <w:rFonts w:ascii="Times New Roman" w:hAnsi="Times New Roman" w:cs="Times New Roman"/>
                <w:color w:val="000000"/>
                <w:sz w:val="20"/>
                <w:szCs w:val="20"/>
              </w:rPr>
              <w:t>7325</w:t>
            </w:r>
            <w:r>
              <w:rPr>
                <w:rFonts w:ascii="Times New Roman" w:hAnsi="Times New Roman" w:cs="Times New Roman"/>
                <w:color w:val="000000"/>
                <w:sz w:val="20"/>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6429A44D" w14:textId="690C4943" w:rsidR="009D775F" w:rsidRPr="00473738" w:rsidRDefault="009D775F" w:rsidP="009D775F">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8257*</w:t>
            </w:r>
          </w:p>
        </w:tc>
        <w:tc>
          <w:tcPr>
            <w:tcW w:w="332" w:type="pct"/>
            <w:tcBorders>
              <w:top w:val="single" w:sz="4" w:space="0" w:color="auto"/>
              <w:left w:val="single" w:sz="4" w:space="0" w:color="auto"/>
              <w:bottom w:val="single" w:sz="4" w:space="0" w:color="auto"/>
              <w:right w:val="single" w:sz="4" w:space="0" w:color="auto"/>
            </w:tcBorders>
            <w:vAlign w:val="center"/>
          </w:tcPr>
          <w:p w14:paraId="2C91030D" w14:textId="77777777" w:rsidR="009D775F" w:rsidRPr="00473738" w:rsidRDefault="009D775F" w:rsidP="009D775F">
            <w:pPr>
              <w:ind w:firstLine="0"/>
              <w:jc w:val="center"/>
              <w:rPr>
                <w:rFonts w:ascii="Times New Roman" w:hAnsi="Times New Roman" w:cs="Times New Roman"/>
                <w:sz w:val="20"/>
                <w:szCs w:val="20"/>
              </w:rPr>
            </w:pPr>
            <w:r w:rsidRPr="00473738">
              <w:rPr>
                <w:rFonts w:ascii="Times New Roman" w:hAnsi="Times New Roman" w:cs="Times New Roman"/>
                <w:sz w:val="20"/>
                <w:szCs w:val="20"/>
              </w:rPr>
              <w:t>4896</w:t>
            </w:r>
          </w:p>
        </w:tc>
        <w:tc>
          <w:tcPr>
            <w:tcW w:w="336" w:type="pct"/>
            <w:tcBorders>
              <w:top w:val="single" w:sz="4" w:space="0" w:color="auto"/>
              <w:left w:val="single" w:sz="4" w:space="0" w:color="auto"/>
              <w:bottom w:val="single" w:sz="4" w:space="0" w:color="auto"/>
              <w:right w:val="single" w:sz="4" w:space="0" w:color="auto"/>
            </w:tcBorders>
          </w:tcPr>
          <w:p w14:paraId="522EE4D6" w14:textId="17637EC3"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5 073 </w:t>
            </w:r>
          </w:p>
        </w:tc>
        <w:tc>
          <w:tcPr>
            <w:tcW w:w="336" w:type="pct"/>
            <w:tcBorders>
              <w:top w:val="single" w:sz="4" w:space="0" w:color="auto"/>
              <w:left w:val="single" w:sz="4" w:space="0" w:color="auto"/>
              <w:bottom w:val="single" w:sz="4" w:space="0" w:color="auto"/>
              <w:right w:val="single" w:sz="4" w:space="0" w:color="auto"/>
            </w:tcBorders>
          </w:tcPr>
          <w:p w14:paraId="6C0DBAC9" w14:textId="5F02B623"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5 083 </w:t>
            </w:r>
          </w:p>
        </w:tc>
        <w:tc>
          <w:tcPr>
            <w:tcW w:w="336" w:type="pct"/>
            <w:tcBorders>
              <w:top w:val="single" w:sz="4" w:space="0" w:color="auto"/>
              <w:left w:val="single" w:sz="4" w:space="0" w:color="auto"/>
              <w:bottom w:val="single" w:sz="4" w:space="0" w:color="auto"/>
              <w:right w:val="single" w:sz="4" w:space="0" w:color="auto"/>
            </w:tcBorders>
          </w:tcPr>
          <w:p w14:paraId="65C39113" w14:textId="06123882"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5 079 </w:t>
            </w:r>
          </w:p>
        </w:tc>
        <w:tc>
          <w:tcPr>
            <w:tcW w:w="284" w:type="pct"/>
            <w:tcBorders>
              <w:top w:val="single" w:sz="4" w:space="0" w:color="auto"/>
              <w:left w:val="single" w:sz="4" w:space="0" w:color="auto"/>
              <w:bottom w:val="single" w:sz="4" w:space="0" w:color="auto"/>
              <w:right w:val="single" w:sz="4" w:space="0" w:color="auto"/>
            </w:tcBorders>
          </w:tcPr>
          <w:p w14:paraId="1AA18103" w14:textId="040E73E6" w:rsidR="009D775F" w:rsidRPr="00B9060B"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5 090,16 </w:t>
            </w:r>
          </w:p>
        </w:tc>
        <w:tc>
          <w:tcPr>
            <w:tcW w:w="336" w:type="pct"/>
            <w:tcBorders>
              <w:top w:val="single" w:sz="4" w:space="0" w:color="auto"/>
              <w:left w:val="single" w:sz="4" w:space="0" w:color="auto"/>
              <w:bottom w:val="single" w:sz="4" w:space="0" w:color="auto"/>
              <w:right w:val="single" w:sz="4" w:space="0" w:color="auto"/>
            </w:tcBorders>
          </w:tcPr>
          <w:p w14:paraId="40DF1446" w14:textId="3980F986" w:rsidR="009D775F" w:rsidRPr="00B9060B"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5 076,86 </w:t>
            </w:r>
          </w:p>
        </w:tc>
        <w:tc>
          <w:tcPr>
            <w:tcW w:w="340" w:type="pct"/>
            <w:tcBorders>
              <w:top w:val="single" w:sz="4" w:space="0" w:color="auto"/>
              <w:left w:val="single" w:sz="4" w:space="0" w:color="auto"/>
              <w:bottom w:val="single" w:sz="4" w:space="0" w:color="auto"/>
              <w:right w:val="single" w:sz="4" w:space="0" w:color="auto"/>
            </w:tcBorders>
          </w:tcPr>
          <w:p w14:paraId="4919A682" w14:textId="592F8A08" w:rsidR="009D775F" w:rsidRPr="00B9060B"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5 073 </w:t>
            </w:r>
          </w:p>
        </w:tc>
        <w:tc>
          <w:tcPr>
            <w:tcW w:w="337" w:type="pct"/>
            <w:tcBorders>
              <w:top w:val="single" w:sz="4" w:space="0" w:color="auto"/>
              <w:left w:val="single" w:sz="4" w:space="0" w:color="auto"/>
              <w:bottom w:val="single" w:sz="4" w:space="0" w:color="auto"/>
              <w:right w:val="single" w:sz="4" w:space="0" w:color="auto"/>
            </w:tcBorders>
          </w:tcPr>
          <w:p w14:paraId="7815A456" w14:textId="40543A79" w:rsidR="009D775F" w:rsidRPr="00B9060B"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5 083 </w:t>
            </w:r>
          </w:p>
        </w:tc>
      </w:tr>
      <w:tr w:rsidR="009D775F" w:rsidRPr="00473738" w14:paraId="25E1A987" w14:textId="77777777" w:rsidTr="002D7168">
        <w:tc>
          <w:tcPr>
            <w:tcW w:w="745" w:type="pct"/>
            <w:vMerge/>
            <w:tcBorders>
              <w:left w:val="single" w:sz="4" w:space="0" w:color="auto"/>
              <w:right w:val="single" w:sz="4" w:space="0" w:color="auto"/>
            </w:tcBorders>
            <w:vAlign w:val="center"/>
          </w:tcPr>
          <w:p w14:paraId="69912A6F" w14:textId="77777777" w:rsidR="009D775F" w:rsidRPr="00473738" w:rsidRDefault="009D775F" w:rsidP="009D775F">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0115E654" w14:textId="77777777" w:rsidR="009D775F" w:rsidRPr="00473738" w:rsidRDefault="009D775F" w:rsidP="009D775F">
            <w:pPr>
              <w:pStyle w:val="ConsPlusNormal"/>
              <w:rPr>
                <w:sz w:val="20"/>
              </w:rPr>
            </w:pPr>
            <w:r w:rsidRPr="00473738">
              <w:rPr>
                <w:sz w:val="20"/>
              </w:rPr>
              <w:t>мазут</w:t>
            </w:r>
          </w:p>
        </w:tc>
        <w:tc>
          <w:tcPr>
            <w:tcW w:w="314" w:type="pct"/>
            <w:tcBorders>
              <w:top w:val="single" w:sz="4" w:space="0" w:color="auto"/>
              <w:left w:val="single" w:sz="4" w:space="0" w:color="auto"/>
              <w:bottom w:val="single" w:sz="4" w:space="0" w:color="auto"/>
              <w:right w:val="single" w:sz="4" w:space="0" w:color="auto"/>
            </w:tcBorders>
            <w:vAlign w:val="center"/>
          </w:tcPr>
          <w:p w14:paraId="4031DD9C" w14:textId="77777777" w:rsidR="009D775F" w:rsidRPr="00473738" w:rsidRDefault="009D775F" w:rsidP="009D775F">
            <w:pPr>
              <w:ind w:firstLine="0"/>
              <w:jc w:val="center"/>
              <w:rPr>
                <w:rFonts w:ascii="Times New Roman" w:hAnsi="Times New Roman" w:cs="Times New Roman"/>
                <w:color w:val="000000"/>
                <w:sz w:val="20"/>
                <w:szCs w:val="20"/>
              </w:rPr>
            </w:pPr>
            <w:r w:rsidRPr="00473738">
              <w:rPr>
                <w:rFonts w:ascii="Times New Roman" w:hAnsi="Times New Roman" w:cs="Times New Roman"/>
                <w:color w:val="000000"/>
                <w:sz w:val="20"/>
                <w:szCs w:val="20"/>
              </w:rPr>
              <w:t>7325</w:t>
            </w:r>
            <w:r>
              <w:rPr>
                <w:rFonts w:ascii="Times New Roman" w:hAnsi="Times New Roman" w:cs="Times New Roman"/>
                <w:color w:val="000000"/>
                <w:sz w:val="20"/>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540F933F" w14:textId="7A540C5F" w:rsidR="009D775F" w:rsidRPr="00473738" w:rsidRDefault="009D775F" w:rsidP="009D775F">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8257*</w:t>
            </w:r>
          </w:p>
        </w:tc>
        <w:tc>
          <w:tcPr>
            <w:tcW w:w="332" w:type="pct"/>
            <w:tcBorders>
              <w:top w:val="single" w:sz="4" w:space="0" w:color="auto"/>
              <w:left w:val="single" w:sz="4" w:space="0" w:color="auto"/>
              <w:bottom w:val="single" w:sz="4" w:space="0" w:color="auto"/>
              <w:right w:val="single" w:sz="4" w:space="0" w:color="auto"/>
            </w:tcBorders>
            <w:vAlign w:val="center"/>
          </w:tcPr>
          <w:p w14:paraId="7490BA90" w14:textId="77777777" w:rsidR="009D775F" w:rsidRPr="00473738" w:rsidRDefault="009D775F" w:rsidP="009D775F">
            <w:pPr>
              <w:ind w:firstLine="0"/>
              <w:jc w:val="center"/>
              <w:rPr>
                <w:rFonts w:ascii="Times New Roman" w:hAnsi="Times New Roman" w:cs="Times New Roman"/>
                <w:sz w:val="20"/>
                <w:szCs w:val="20"/>
              </w:rPr>
            </w:pPr>
            <w:r w:rsidRPr="00473738">
              <w:rPr>
                <w:rFonts w:ascii="Times New Roman" w:hAnsi="Times New Roman" w:cs="Times New Roman"/>
                <w:sz w:val="20"/>
                <w:szCs w:val="20"/>
              </w:rPr>
              <w:t>4896</w:t>
            </w:r>
          </w:p>
        </w:tc>
        <w:tc>
          <w:tcPr>
            <w:tcW w:w="336" w:type="pct"/>
            <w:tcBorders>
              <w:top w:val="single" w:sz="4" w:space="0" w:color="auto"/>
              <w:left w:val="single" w:sz="4" w:space="0" w:color="auto"/>
              <w:bottom w:val="single" w:sz="4" w:space="0" w:color="auto"/>
              <w:right w:val="single" w:sz="4" w:space="0" w:color="auto"/>
            </w:tcBorders>
          </w:tcPr>
          <w:p w14:paraId="6F522EFB" w14:textId="056B7F3E"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5 073 </w:t>
            </w:r>
          </w:p>
        </w:tc>
        <w:tc>
          <w:tcPr>
            <w:tcW w:w="336" w:type="pct"/>
            <w:tcBorders>
              <w:top w:val="single" w:sz="4" w:space="0" w:color="auto"/>
              <w:left w:val="single" w:sz="4" w:space="0" w:color="auto"/>
              <w:bottom w:val="single" w:sz="4" w:space="0" w:color="auto"/>
              <w:right w:val="single" w:sz="4" w:space="0" w:color="auto"/>
            </w:tcBorders>
          </w:tcPr>
          <w:p w14:paraId="3EE13903" w14:textId="07FD2234"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5 083 </w:t>
            </w:r>
          </w:p>
        </w:tc>
        <w:tc>
          <w:tcPr>
            <w:tcW w:w="336" w:type="pct"/>
            <w:tcBorders>
              <w:top w:val="single" w:sz="4" w:space="0" w:color="auto"/>
              <w:left w:val="single" w:sz="4" w:space="0" w:color="auto"/>
              <w:bottom w:val="single" w:sz="4" w:space="0" w:color="auto"/>
              <w:right w:val="single" w:sz="4" w:space="0" w:color="auto"/>
            </w:tcBorders>
          </w:tcPr>
          <w:p w14:paraId="6154FC3C" w14:textId="1515CC9B" w:rsidR="009D775F" w:rsidRPr="00473738"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5 079 </w:t>
            </w:r>
          </w:p>
        </w:tc>
        <w:tc>
          <w:tcPr>
            <w:tcW w:w="284" w:type="pct"/>
            <w:tcBorders>
              <w:top w:val="single" w:sz="4" w:space="0" w:color="auto"/>
              <w:left w:val="single" w:sz="4" w:space="0" w:color="auto"/>
              <w:bottom w:val="single" w:sz="4" w:space="0" w:color="auto"/>
              <w:right w:val="single" w:sz="4" w:space="0" w:color="auto"/>
            </w:tcBorders>
          </w:tcPr>
          <w:p w14:paraId="145D62F7" w14:textId="00571421" w:rsidR="009D775F" w:rsidRPr="00B9060B"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5 090,16 </w:t>
            </w:r>
          </w:p>
        </w:tc>
        <w:tc>
          <w:tcPr>
            <w:tcW w:w="336" w:type="pct"/>
            <w:tcBorders>
              <w:top w:val="single" w:sz="4" w:space="0" w:color="auto"/>
              <w:left w:val="single" w:sz="4" w:space="0" w:color="auto"/>
              <w:bottom w:val="single" w:sz="4" w:space="0" w:color="auto"/>
              <w:right w:val="single" w:sz="4" w:space="0" w:color="auto"/>
            </w:tcBorders>
          </w:tcPr>
          <w:p w14:paraId="5DAA570D" w14:textId="27ABE3D9" w:rsidR="009D775F" w:rsidRPr="00B9060B"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5 076,86 </w:t>
            </w:r>
          </w:p>
        </w:tc>
        <w:tc>
          <w:tcPr>
            <w:tcW w:w="340" w:type="pct"/>
            <w:tcBorders>
              <w:top w:val="single" w:sz="4" w:space="0" w:color="auto"/>
              <w:left w:val="single" w:sz="4" w:space="0" w:color="auto"/>
              <w:bottom w:val="single" w:sz="4" w:space="0" w:color="auto"/>
              <w:right w:val="single" w:sz="4" w:space="0" w:color="auto"/>
            </w:tcBorders>
          </w:tcPr>
          <w:p w14:paraId="6ADA65D6" w14:textId="76CF2AE2" w:rsidR="009D775F" w:rsidRPr="00B9060B"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5 073 </w:t>
            </w:r>
          </w:p>
        </w:tc>
        <w:tc>
          <w:tcPr>
            <w:tcW w:w="337" w:type="pct"/>
            <w:tcBorders>
              <w:top w:val="single" w:sz="4" w:space="0" w:color="auto"/>
              <w:left w:val="single" w:sz="4" w:space="0" w:color="auto"/>
              <w:bottom w:val="single" w:sz="4" w:space="0" w:color="auto"/>
              <w:right w:val="single" w:sz="4" w:space="0" w:color="auto"/>
            </w:tcBorders>
          </w:tcPr>
          <w:p w14:paraId="5781B3F5" w14:textId="41ADC021" w:rsidR="009D775F" w:rsidRPr="00B9060B" w:rsidRDefault="009D775F" w:rsidP="00B9060B">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 xml:space="preserve">5 083 </w:t>
            </w:r>
          </w:p>
        </w:tc>
      </w:tr>
      <w:tr w:rsidR="00AC0D44" w:rsidRPr="00473738" w14:paraId="5248DDE1" w14:textId="77777777" w:rsidTr="00B86335">
        <w:tc>
          <w:tcPr>
            <w:tcW w:w="745" w:type="pct"/>
            <w:vMerge/>
            <w:tcBorders>
              <w:left w:val="single" w:sz="4" w:space="0" w:color="auto"/>
              <w:bottom w:val="single" w:sz="4" w:space="0" w:color="auto"/>
              <w:right w:val="single" w:sz="4" w:space="0" w:color="auto"/>
            </w:tcBorders>
            <w:vAlign w:val="center"/>
          </w:tcPr>
          <w:p w14:paraId="5D316C9E" w14:textId="77777777" w:rsidR="00AC0D44" w:rsidRPr="00473738" w:rsidRDefault="00AC0D44" w:rsidP="00B86335">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4C20DBAA" w14:textId="77777777" w:rsidR="00AC0D44" w:rsidRPr="00473738" w:rsidRDefault="00AC0D44" w:rsidP="00B86335">
            <w:pPr>
              <w:pStyle w:val="ConsPlusNormal"/>
              <w:rPr>
                <w:sz w:val="20"/>
              </w:rPr>
            </w:pPr>
            <w:r w:rsidRPr="00473738">
              <w:rPr>
                <w:sz w:val="20"/>
              </w:rPr>
              <w:t>Местные виды топлива, в том числе</w:t>
            </w:r>
          </w:p>
        </w:tc>
        <w:tc>
          <w:tcPr>
            <w:tcW w:w="314" w:type="pct"/>
            <w:tcBorders>
              <w:top w:val="single" w:sz="4" w:space="0" w:color="auto"/>
              <w:left w:val="single" w:sz="4" w:space="0" w:color="auto"/>
              <w:bottom w:val="single" w:sz="4" w:space="0" w:color="auto"/>
              <w:right w:val="single" w:sz="4" w:space="0" w:color="auto"/>
            </w:tcBorders>
            <w:vAlign w:val="center"/>
          </w:tcPr>
          <w:p w14:paraId="2397E2AC" w14:textId="77777777" w:rsidR="00AC0D44" w:rsidRPr="00473738" w:rsidRDefault="00AC0D44" w:rsidP="00B86335">
            <w:pPr>
              <w:pStyle w:val="ConsPlusNormal"/>
              <w:jc w:val="center"/>
              <w:rPr>
                <w:sz w:val="20"/>
              </w:rPr>
            </w:pPr>
            <w:r w:rsidRPr="00473738">
              <w:rPr>
                <w:sz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14DFB921" w14:textId="77777777" w:rsidR="00AC0D44" w:rsidRPr="00473738" w:rsidRDefault="00AC0D44" w:rsidP="00B86335">
            <w:pPr>
              <w:pStyle w:val="ConsPlusNormal"/>
              <w:jc w:val="center"/>
              <w:rPr>
                <w:sz w:val="20"/>
              </w:rPr>
            </w:pPr>
            <w:r w:rsidRPr="00473738">
              <w:rPr>
                <w:sz w:val="20"/>
              </w:rPr>
              <w:t>-</w:t>
            </w:r>
          </w:p>
        </w:tc>
        <w:tc>
          <w:tcPr>
            <w:tcW w:w="332" w:type="pct"/>
            <w:tcBorders>
              <w:top w:val="single" w:sz="4" w:space="0" w:color="auto"/>
              <w:left w:val="single" w:sz="4" w:space="0" w:color="auto"/>
              <w:bottom w:val="single" w:sz="4" w:space="0" w:color="auto"/>
              <w:right w:val="single" w:sz="4" w:space="0" w:color="auto"/>
            </w:tcBorders>
            <w:vAlign w:val="center"/>
          </w:tcPr>
          <w:p w14:paraId="65CDD5E4" w14:textId="77777777" w:rsidR="00AC0D44" w:rsidRPr="00473738" w:rsidRDefault="00AC0D44" w:rsidP="00B86335">
            <w:pPr>
              <w:pStyle w:val="ConsPlusNormal"/>
              <w:jc w:val="center"/>
              <w:rPr>
                <w:sz w:val="20"/>
              </w:rPr>
            </w:pPr>
            <w:r w:rsidRPr="00473738">
              <w:rPr>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249380CB" w14:textId="77777777" w:rsidR="00AC0D44" w:rsidRPr="00473738" w:rsidRDefault="00AC0D44" w:rsidP="00B86335">
            <w:pPr>
              <w:pStyle w:val="ConsPlusNormal"/>
              <w:jc w:val="center"/>
              <w:rPr>
                <w:sz w:val="20"/>
              </w:rPr>
            </w:pPr>
            <w:r w:rsidRPr="00473738">
              <w:rPr>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49C0B3FA" w14:textId="77777777" w:rsidR="00AC0D44" w:rsidRPr="00473738" w:rsidRDefault="00AC0D44" w:rsidP="00B86335">
            <w:pPr>
              <w:pStyle w:val="ConsPlusNormal"/>
              <w:jc w:val="center"/>
              <w:rPr>
                <w:sz w:val="20"/>
              </w:rPr>
            </w:pPr>
            <w:r w:rsidRPr="00473738">
              <w:rPr>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00C55B8F" w14:textId="77777777" w:rsidR="00AC0D44" w:rsidRPr="00473738" w:rsidRDefault="00AC0D44" w:rsidP="00B86335">
            <w:pPr>
              <w:pStyle w:val="ConsPlusNormal"/>
              <w:jc w:val="center"/>
              <w:rPr>
                <w:sz w:val="20"/>
              </w:rPr>
            </w:pPr>
            <w:r w:rsidRPr="00473738">
              <w:rPr>
                <w:sz w:val="20"/>
              </w:rPr>
              <w:t>-</w:t>
            </w:r>
          </w:p>
        </w:tc>
        <w:tc>
          <w:tcPr>
            <w:tcW w:w="284" w:type="pct"/>
            <w:tcBorders>
              <w:top w:val="single" w:sz="4" w:space="0" w:color="auto"/>
              <w:left w:val="single" w:sz="4" w:space="0" w:color="auto"/>
              <w:bottom w:val="single" w:sz="4" w:space="0" w:color="auto"/>
              <w:right w:val="single" w:sz="4" w:space="0" w:color="auto"/>
            </w:tcBorders>
            <w:vAlign w:val="center"/>
          </w:tcPr>
          <w:p w14:paraId="2E563958" w14:textId="77777777" w:rsidR="00AC0D44" w:rsidRPr="00473738" w:rsidRDefault="00AC0D44" w:rsidP="00B86335">
            <w:pPr>
              <w:pStyle w:val="ConsPlusNormal"/>
              <w:jc w:val="center"/>
              <w:rPr>
                <w:sz w:val="20"/>
              </w:rPr>
            </w:pPr>
            <w:r w:rsidRPr="00473738">
              <w:rPr>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3CE2A7E2" w14:textId="77777777" w:rsidR="00AC0D44" w:rsidRPr="00473738" w:rsidRDefault="00AC0D44" w:rsidP="00B86335">
            <w:pPr>
              <w:pStyle w:val="ConsPlusNormal"/>
              <w:jc w:val="center"/>
              <w:rPr>
                <w:sz w:val="20"/>
              </w:rPr>
            </w:pPr>
            <w:r w:rsidRPr="00473738">
              <w:rPr>
                <w:sz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5E4F4FF2" w14:textId="77777777" w:rsidR="00AC0D44" w:rsidRPr="00473738" w:rsidRDefault="00AC0D44" w:rsidP="00B86335">
            <w:pPr>
              <w:pStyle w:val="ConsPlusNormal"/>
              <w:jc w:val="center"/>
              <w:rPr>
                <w:sz w:val="20"/>
              </w:rPr>
            </w:pPr>
            <w:r w:rsidRPr="00473738">
              <w:rPr>
                <w:sz w:val="20"/>
              </w:rPr>
              <w:t>-</w:t>
            </w:r>
          </w:p>
        </w:tc>
        <w:tc>
          <w:tcPr>
            <w:tcW w:w="337" w:type="pct"/>
            <w:tcBorders>
              <w:top w:val="single" w:sz="4" w:space="0" w:color="auto"/>
              <w:left w:val="single" w:sz="4" w:space="0" w:color="auto"/>
              <w:bottom w:val="single" w:sz="4" w:space="0" w:color="auto"/>
              <w:right w:val="single" w:sz="4" w:space="0" w:color="auto"/>
            </w:tcBorders>
            <w:vAlign w:val="center"/>
          </w:tcPr>
          <w:p w14:paraId="23BAD9F9" w14:textId="77777777" w:rsidR="00AC0D44" w:rsidRPr="00473738" w:rsidRDefault="00AC0D44" w:rsidP="00B86335">
            <w:pPr>
              <w:pStyle w:val="ConsPlusNormal"/>
              <w:jc w:val="center"/>
              <w:rPr>
                <w:sz w:val="20"/>
              </w:rPr>
            </w:pPr>
            <w:r w:rsidRPr="00473738">
              <w:rPr>
                <w:sz w:val="20"/>
              </w:rPr>
              <w:t>-</w:t>
            </w:r>
          </w:p>
        </w:tc>
      </w:tr>
      <w:tr w:rsidR="00D873F3" w:rsidRPr="00473738" w14:paraId="587AA983" w14:textId="77777777" w:rsidTr="004D4C74">
        <w:tc>
          <w:tcPr>
            <w:tcW w:w="745" w:type="pct"/>
            <w:tcBorders>
              <w:top w:val="single" w:sz="4" w:space="0" w:color="auto"/>
              <w:left w:val="single" w:sz="4" w:space="0" w:color="auto"/>
              <w:bottom w:val="single" w:sz="4" w:space="0" w:color="auto"/>
              <w:right w:val="single" w:sz="4" w:space="0" w:color="auto"/>
            </w:tcBorders>
            <w:vAlign w:val="center"/>
          </w:tcPr>
          <w:p w14:paraId="5074D1F6" w14:textId="77777777" w:rsidR="00D873F3" w:rsidRPr="00473738" w:rsidRDefault="00D873F3" w:rsidP="00D873F3">
            <w:pPr>
              <w:ind w:firstLine="0"/>
              <w:jc w:val="center"/>
              <w:rPr>
                <w:rFonts w:ascii="Times New Roman" w:hAnsi="Times New Roman" w:cs="Times New Roman"/>
                <w:sz w:val="20"/>
                <w:szCs w:val="20"/>
              </w:rPr>
            </w:pPr>
            <w:r w:rsidRPr="00473738">
              <w:rPr>
                <w:rFonts w:ascii="Times New Roman" w:hAnsi="Times New Roman" w:cs="Times New Roman"/>
                <w:iCs/>
                <w:sz w:val="20"/>
                <w:szCs w:val="20"/>
              </w:rPr>
              <w:t>ЦОК пос. Самусь</w:t>
            </w:r>
          </w:p>
        </w:tc>
        <w:tc>
          <w:tcPr>
            <w:tcW w:w="964" w:type="pct"/>
            <w:tcBorders>
              <w:top w:val="single" w:sz="4" w:space="0" w:color="auto"/>
              <w:left w:val="single" w:sz="4" w:space="0" w:color="auto"/>
              <w:bottom w:val="single" w:sz="4" w:space="0" w:color="auto"/>
              <w:right w:val="single" w:sz="4" w:space="0" w:color="auto"/>
            </w:tcBorders>
            <w:vAlign w:val="center"/>
          </w:tcPr>
          <w:p w14:paraId="2CA7A050" w14:textId="77777777" w:rsidR="00D873F3" w:rsidRPr="00473738" w:rsidRDefault="00D873F3" w:rsidP="00D873F3">
            <w:pPr>
              <w:ind w:firstLine="0"/>
              <w:jc w:val="left"/>
              <w:rPr>
                <w:rFonts w:ascii="Times New Roman" w:hAnsi="Times New Roman" w:cs="Times New Roman"/>
                <w:sz w:val="20"/>
                <w:szCs w:val="20"/>
              </w:rPr>
            </w:pPr>
            <w:r w:rsidRPr="00473738">
              <w:rPr>
                <w:rFonts w:ascii="Times New Roman" w:hAnsi="Times New Roman" w:cs="Times New Roman"/>
                <w:sz w:val="20"/>
                <w:szCs w:val="20"/>
              </w:rPr>
              <w:t>Природный газ</w:t>
            </w:r>
          </w:p>
        </w:tc>
        <w:tc>
          <w:tcPr>
            <w:tcW w:w="314" w:type="pct"/>
            <w:tcBorders>
              <w:top w:val="single" w:sz="4" w:space="0" w:color="auto"/>
              <w:left w:val="single" w:sz="4" w:space="0" w:color="auto"/>
              <w:bottom w:val="single" w:sz="4" w:space="0" w:color="auto"/>
              <w:right w:val="single" w:sz="4" w:space="0" w:color="auto"/>
            </w:tcBorders>
            <w:vAlign w:val="center"/>
          </w:tcPr>
          <w:p w14:paraId="35BDDDA7" w14:textId="0A3903E4" w:rsidR="00D873F3" w:rsidRPr="00473738" w:rsidRDefault="00D873F3" w:rsidP="00D873F3">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6 332,92</w:t>
            </w:r>
            <w:r>
              <w:rPr>
                <w:rFonts w:ascii="Times New Roman" w:hAnsi="Times New Roman" w:cs="Times New Roman"/>
                <w:sz w:val="18"/>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4FED192C" w14:textId="4A416C31" w:rsidR="00D873F3" w:rsidRPr="00473738" w:rsidRDefault="00D873F3" w:rsidP="00D873F3">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6 137,92</w:t>
            </w:r>
            <w:r>
              <w:rPr>
                <w:rFonts w:ascii="Times New Roman" w:hAnsi="Times New Roman" w:cs="Times New Roman"/>
                <w:sz w:val="18"/>
                <w:szCs w:val="20"/>
              </w:rPr>
              <w:t>*</w:t>
            </w:r>
          </w:p>
        </w:tc>
        <w:tc>
          <w:tcPr>
            <w:tcW w:w="332" w:type="pct"/>
            <w:tcBorders>
              <w:top w:val="single" w:sz="4" w:space="0" w:color="auto"/>
              <w:left w:val="single" w:sz="4" w:space="0" w:color="auto"/>
              <w:bottom w:val="single" w:sz="4" w:space="0" w:color="auto"/>
              <w:right w:val="single" w:sz="4" w:space="0" w:color="auto"/>
            </w:tcBorders>
            <w:vAlign w:val="center"/>
          </w:tcPr>
          <w:p w14:paraId="55EB8E17" w14:textId="1CA4B7BB" w:rsidR="00D873F3" w:rsidRPr="00473738" w:rsidRDefault="00D873F3" w:rsidP="00D873F3">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6635,93</w:t>
            </w:r>
          </w:p>
        </w:tc>
        <w:tc>
          <w:tcPr>
            <w:tcW w:w="336" w:type="pct"/>
            <w:tcBorders>
              <w:top w:val="single" w:sz="4" w:space="0" w:color="auto"/>
              <w:left w:val="single" w:sz="4" w:space="0" w:color="auto"/>
              <w:bottom w:val="single" w:sz="4" w:space="0" w:color="auto"/>
              <w:right w:val="single" w:sz="4" w:space="0" w:color="auto"/>
            </w:tcBorders>
            <w:vAlign w:val="center"/>
          </w:tcPr>
          <w:p w14:paraId="48B6F1C8" w14:textId="26A9C7DC" w:rsidR="00D873F3" w:rsidRPr="00473738" w:rsidRDefault="00D873F3" w:rsidP="00D873F3">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6635,93</w:t>
            </w:r>
          </w:p>
        </w:tc>
        <w:tc>
          <w:tcPr>
            <w:tcW w:w="336" w:type="pct"/>
            <w:tcBorders>
              <w:top w:val="single" w:sz="4" w:space="0" w:color="auto"/>
              <w:left w:val="single" w:sz="4" w:space="0" w:color="auto"/>
              <w:bottom w:val="single" w:sz="4" w:space="0" w:color="auto"/>
              <w:right w:val="single" w:sz="4" w:space="0" w:color="auto"/>
            </w:tcBorders>
          </w:tcPr>
          <w:p w14:paraId="2D664EF0" w14:textId="0F90619A" w:rsidR="00D873F3" w:rsidRPr="00473738" w:rsidRDefault="00D873F3" w:rsidP="00D873F3">
            <w:pPr>
              <w:ind w:left="-21" w:firstLine="0"/>
              <w:jc w:val="center"/>
              <w:rPr>
                <w:rFonts w:ascii="Times New Roman" w:hAnsi="Times New Roman" w:cs="Times New Roman"/>
                <w:sz w:val="20"/>
                <w:szCs w:val="20"/>
              </w:rPr>
            </w:pPr>
            <w:r w:rsidRPr="00D873F3">
              <w:rPr>
                <w:rFonts w:ascii="Times New Roman" w:hAnsi="Times New Roman" w:cs="Times New Roman"/>
                <w:sz w:val="18"/>
                <w:szCs w:val="20"/>
              </w:rPr>
              <w:t>6223,17</w:t>
            </w:r>
          </w:p>
        </w:tc>
        <w:tc>
          <w:tcPr>
            <w:tcW w:w="336" w:type="pct"/>
            <w:tcBorders>
              <w:top w:val="single" w:sz="4" w:space="0" w:color="auto"/>
              <w:left w:val="single" w:sz="4" w:space="0" w:color="auto"/>
              <w:bottom w:val="single" w:sz="4" w:space="0" w:color="auto"/>
              <w:right w:val="single" w:sz="4" w:space="0" w:color="auto"/>
            </w:tcBorders>
          </w:tcPr>
          <w:p w14:paraId="48EF1964" w14:textId="6DCDCCEE" w:rsidR="00D873F3" w:rsidRPr="00473738" w:rsidRDefault="00D873F3" w:rsidP="00D873F3">
            <w:pPr>
              <w:ind w:left="-21" w:firstLine="0"/>
              <w:jc w:val="center"/>
              <w:rPr>
                <w:rFonts w:ascii="Times New Roman" w:hAnsi="Times New Roman" w:cs="Times New Roman"/>
                <w:sz w:val="20"/>
                <w:szCs w:val="20"/>
              </w:rPr>
            </w:pPr>
            <w:r w:rsidRPr="00656602">
              <w:rPr>
                <w:rFonts w:ascii="Times New Roman" w:hAnsi="Times New Roman" w:cs="Times New Roman"/>
                <w:sz w:val="18"/>
                <w:szCs w:val="20"/>
              </w:rPr>
              <w:t>6223,17</w:t>
            </w:r>
          </w:p>
        </w:tc>
        <w:tc>
          <w:tcPr>
            <w:tcW w:w="284" w:type="pct"/>
            <w:tcBorders>
              <w:top w:val="single" w:sz="4" w:space="0" w:color="auto"/>
              <w:left w:val="single" w:sz="4" w:space="0" w:color="auto"/>
              <w:bottom w:val="single" w:sz="4" w:space="0" w:color="auto"/>
              <w:right w:val="single" w:sz="4" w:space="0" w:color="auto"/>
            </w:tcBorders>
          </w:tcPr>
          <w:p w14:paraId="17ADE0C1" w14:textId="0CC03646" w:rsidR="00D873F3" w:rsidRPr="00473738" w:rsidRDefault="00D873F3" w:rsidP="00D873F3">
            <w:pPr>
              <w:ind w:left="-21" w:firstLine="0"/>
              <w:jc w:val="center"/>
              <w:rPr>
                <w:rFonts w:ascii="Times New Roman" w:hAnsi="Times New Roman" w:cs="Times New Roman"/>
                <w:sz w:val="20"/>
                <w:szCs w:val="20"/>
              </w:rPr>
            </w:pPr>
            <w:r w:rsidRPr="00656602">
              <w:rPr>
                <w:rFonts w:ascii="Times New Roman" w:hAnsi="Times New Roman" w:cs="Times New Roman"/>
                <w:sz w:val="18"/>
                <w:szCs w:val="20"/>
              </w:rPr>
              <w:t>6223,17</w:t>
            </w:r>
          </w:p>
        </w:tc>
        <w:tc>
          <w:tcPr>
            <w:tcW w:w="336" w:type="pct"/>
            <w:tcBorders>
              <w:top w:val="single" w:sz="4" w:space="0" w:color="auto"/>
              <w:left w:val="single" w:sz="4" w:space="0" w:color="auto"/>
              <w:bottom w:val="single" w:sz="4" w:space="0" w:color="auto"/>
              <w:right w:val="single" w:sz="4" w:space="0" w:color="auto"/>
            </w:tcBorders>
          </w:tcPr>
          <w:p w14:paraId="04941446" w14:textId="18310FB5" w:rsidR="00D873F3" w:rsidRPr="00473738" w:rsidRDefault="00D873F3" w:rsidP="00D873F3">
            <w:pPr>
              <w:ind w:left="-21" w:firstLine="0"/>
              <w:jc w:val="center"/>
              <w:rPr>
                <w:rFonts w:ascii="Times New Roman" w:hAnsi="Times New Roman" w:cs="Times New Roman"/>
                <w:sz w:val="20"/>
                <w:szCs w:val="20"/>
              </w:rPr>
            </w:pPr>
            <w:r w:rsidRPr="00656602">
              <w:rPr>
                <w:rFonts w:ascii="Times New Roman" w:hAnsi="Times New Roman" w:cs="Times New Roman"/>
                <w:sz w:val="18"/>
                <w:szCs w:val="20"/>
              </w:rPr>
              <w:t>6223,17</w:t>
            </w:r>
          </w:p>
        </w:tc>
        <w:tc>
          <w:tcPr>
            <w:tcW w:w="340" w:type="pct"/>
            <w:tcBorders>
              <w:top w:val="single" w:sz="4" w:space="0" w:color="auto"/>
              <w:left w:val="single" w:sz="4" w:space="0" w:color="auto"/>
              <w:bottom w:val="single" w:sz="4" w:space="0" w:color="auto"/>
              <w:right w:val="single" w:sz="4" w:space="0" w:color="auto"/>
            </w:tcBorders>
          </w:tcPr>
          <w:p w14:paraId="3FDA71D5" w14:textId="4A0F7040" w:rsidR="00D873F3" w:rsidRPr="00473738" w:rsidRDefault="00D873F3" w:rsidP="00D873F3">
            <w:pPr>
              <w:ind w:left="-21" w:firstLine="0"/>
              <w:jc w:val="center"/>
              <w:rPr>
                <w:rFonts w:ascii="Times New Roman" w:hAnsi="Times New Roman" w:cs="Times New Roman"/>
                <w:sz w:val="20"/>
                <w:szCs w:val="20"/>
              </w:rPr>
            </w:pPr>
            <w:r w:rsidRPr="00656602">
              <w:rPr>
                <w:rFonts w:ascii="Times New Roman" w:hAnsi="Times New Roman" w:cs="Times New Roman"/>
                <w:sz w:val="18"/>
                <w:szCs w:val="20"/>
              </w:rPr>
              <w:t>6223,17</w:t>
            </w:r>
          </w:p>
        </w:tc>
        <w:tc>
          <w:tcPr>
            <w:tcW w:w="337" w:type="pct"/>
            <w:tcBorders>
              <w:top w:val="single" w:sz="4" w:space="0" w:color="auto"/>
              <w:left w:val="single" w:sz="4" w:space="0" w:color="auto"/>
              <w:bottom w:val="single" w:sz="4" w:space="0" w:color="auto"/>
              <w:right w:val="single" w:sz="4" w:space="0" w:color="auto"/>
            </w:tcBorders>
          </w:tcPr>
          <w:p w14:paraId="3A4DDF42" w14:textId="647E4D7F" w:rsidR="00D873F3" w:rsidRPr="00473738" w:rsidRDefault="00D873F3" w:rsidP="00D873F3">
            <w:pPr>
              <w:ind w:left="-21" w:firstLine="0"/>
              <w:jc w:val="center"/>
              <w:rPr>
                <w:rFonts w:ascii="Times New Roman" w:hAnsi="Times New Roman" w:cs="Times New Roman"/>
                <w:sz w:val="20"/>
                <w:szCs w:val="20"/>
              </w:rPr>
            </w:pPr>
            <w:r w:rsidRPr="00656602">
              <w:rPr>
                <w:rFonts w:ascii="Times New Roman" w:hAnsi="Times New Roman" w:cs="Times New Roman"/>
                <w:sz w:val="18"/>
                <w:szCs w:val="20"/>
              </w:rPr>
              <w:t>6223,17</w:t>
            </w:r>
          </w:p>
        </w:tc>
      </w:tr>
      <w:tr w:rsidR="00B9060B" w:rsidRPr="00473738" w14:paraId="6D206B5F" w14:textId="77777777" w:rsidTr="00B86335">
        <w:tc>
          <w:tcPr>
            <w:tcW w:w="745" w:type="pct"/>
            <w:tcBorders>
              <w:top w:val="single" w:sz="4" w:space="0" w:color="auto"/>
              <w:left w:val="single" w:sz="4" w:space="0" w:color="auto"/>
              <w:bottom w:val="single" w:sz="4" w:space="0" w:color="auto"/>
              <w:right w:val="single" w:sz="4" w:space="0" w:color="auto"/>
            </w:tcBorders>
            <w:vAlign w:val="center"/>
          </w:tcPr>
          <w:p w14:paraId="74C5EBD1" w14:textId="77777777" w:rsidR="00B9060B" w:rsidRPr="00473738" w:rsidRDefault="00B9060B" w:rsidP="00B9060B">
            <w:pPr>
              <w:pStyle w:val="ConsPlusNormal"/>
              <w:jc w:val="center"/>
              <w:rPr>
                <w:sz w:val="20"/>
              </w:rPr>
            </w:pPr>
            <w:r w:rsidRPr="00473738">
              <w:rPr>
                <w:iCs/>
                <w:sz w:val="20"/>
              </w:rPr>
              <w:t xml:space="preserve">Котельная по ул. </w:t>
            </w:r>
            <w:proofErr w:type="spellStart"/>
            <w:r w:rsidRPr="00473738">
              <w:rPr>
                <w:iCs/>
                <w:sz w:val="20"/>
              </w:rPr>
              <w:t>Камышке</w:t>
            </w:r>
            <w:proofErr w:type="spellEnd"/>
            <w:r w:rsidRPr="00473738">
              <w:rPr>
                <w:iCs/>
                <w:sz w:val="20"/>
              </w:rPr>
              <w:t>. пос. Самусь</w:t>
            </w:r>
          </w:p>
        </w:tc>
        <w:tc>
          <w:tcPr>
            <w:tcW w:w="964" w:type="pct"/>
            <w:tcBorders>
              <w:top w:val="single" w:sz="4" w:space="0" w:color="auto"/>
              <w:left w:val="single" w:sz="4" w:space="0" w:color="auto"/>
              <w:bottom w:val="single" w:sz="4" w:space="0" w:color="auto"/>
              <w:right w:val="single" w:sz="4" w:space="0" w:color="auto"/>
            </w:tcBorders>
            <w:vAlign w:val="center"/>
          </w:tcPr>
          <w:p w14:paraId="67F499F9" w14:textId="77777777" w:rsidR="00B9060B" w:rsidRPr="00473738" w:rsidRDefault="00B9060B" w:rsidP="00B9060B">
            <w:pPr>
              <w:ind w:firstLine="0"/>
              <w:jc w:val="left"/>
              <w:rPr>
                <w:rFonts w:ascii="Times New Roman" w:hAnsi="Times New Roman" w:cs="Times New Roman"/>
                <w:sz w:val="20"/>
                <w:szCs w:val="20"/>
              </w:rPr>
            </w:pPr>
            <w:r w:rsidRPr="00473738">
              <w:rPr>
                <w:rFonts w:ascii="Times New Roman" w:hAnsi="Times New Roman" w:cs="Times New Roman"/>
                <w:sz w:val="20"/>
                <w:szCs w:val="20"/>
              </w:rPr>
              <w:t>Уголь</w:t>
            </w:r>
          </w:p>
        </w:tc>
        <w:tc>
          <w:tcPr>
            <w:tcW w:w="314" w:type="pct"/>
            <w:tcBorders>
              <w:top w:val="single" w:sz="4" w:space="0" w:color="auto"/>
              <w:left w:val="single" w:sz="4" w:space="0" w:color="auto"/>
              <w:bottom w:val="single" w:sz="4" w:space="0" w:color="auto"/>
              <w:right w:val="single" w:sz="4" w:space="0" w:color="auto"/>
            </w:tcBorders>
            <w:vAlign w:val="center"/>
          </w:tcPr>
          <w:p w14:paraId="2DC3D8C6" w14:textId="3606CDAE"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1,386</w:t>
            </w:r>
            <w:r>
              <w:rPr>
                <w:rFonts w:ascii="Times New Roman" w:hAnsi="Times New Roman" w:cs="Times New Roman"/>
                <w:sz w:val="18"/>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4D5FEC4F" w14:textId="2302730B"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1,224</w:t>
            </w:r>
            <w:r>
              <w:rPr>
                <w:rFonts w:ascii="Times New Roman" w:hAnsi="Times New Roman" w:cs="Times New Roman"/>
                <w:sz w:val="18"/>
                <w:szCs w:val="20"/>
              </w:rPr>
              <w:t>*</w:t>
            </w:r>
          </w:p>
        </w:tc>
        <w:tc>
          <w:tcPr>
            <w:tcW w:w="332" w:type="pct"/>
            <w:tcBorders>
              <w:top w:val="single" w:sz="4" w:space="0" w:color="auto"/>
              <w:left w:val="single" w:sz="4" w:space="0" w:color="auto"/>
              <w:bottom w:val="single" w:sz="4" w:space="0" w:color="auto"/>
              <w:right w:val="single" w:sz="4" w:space="0" w:color="auto"/>
            </w:tcBorders>
            <w:vAlign w:val="center"/>
          </w:tcPr>
          <w:p w14:paraId="73F97E5E" w14:textId="2C63D0D7"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0,879</w:t>
            </w:r>
          </w:p>
        </w:tc>
        <w:tc>
          <w:tcPr>
            <w:tcW w:w="336" w:type="pct"/>
            <w:tcBorders>
              <w:top w:val="single" w:sz="4" w:space="0" w:color="auto"/>
              <w:left w:val="single" w:sz="4" w:space="0" w:color="auto"/>
              <w:bottom w:val="single" w:sz="4" w:space="0" w:color="auto"/>
              <w:right w:val="single" w:sz="4" w:space="0" w:color="auto"/>
            </w:tcBorders>
            <w:vAlign w:val="center"/>
          </w:tcPr>
          <w:p w14:paraId="4571DD06" w14:textId="668BAC81"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0,879</w:t>
            </w:r>
          </w:p>
        </w:tc>
        <w:tc>
          <w:tcPr>
            <w:tcW w:w="336" w:type="pct"/>
            <w:tcBorders>
              <w:top w:val="single" w:sz="4" w:space="0" w:color="auto"/>
              <w:left w:val="single" w:sz="4" w:space="0" w:color="auto"/>
              <w:bottom w:val="single" w:sz="4" w:space="0" w:color="auto"/>
              <w:right w:val="single" w:sz="4" w:space="0" w:color="auto"/>
            </w:tcBorders>
            <w:vAlign w:val="center"/>
          </w:tcPr>
          <w:p w14:paraId="3C391934" w14:textId="37B92EDC"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0,766</w:t>
            </w:r>
          </w:p>
        </w:tc>
        <w:tc>
          <w:tcPr>
            <w:tcW w:w="336" w:type="pct"/>
            <w:tcBorders>
              <w:top w:val="single" w:sz="4" w:space="0" w:color="auto"/>
              <w:left w:val="single" w:sz="4" w:space="0" w:color="auto"/>
              <w:bottom w:val="single" w:sz="4" w:space="0" w:color="auto"/>
              <w:right w:val="single" w:sz="4" w:space="0" w:color="auto"/>
            </w:tcBorders>
            <w:vAlign w:val="center"/>
          </w:tcPr>
          <w:p w14:paraId="7588BA8D" w14:textId="0D44E2A6"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0,766</w:t>
            </w:r>
          </w:p>
        </w:tc>
        <w:tc>
          <w:tcPr>
            <w:tcW w:w="284" w:type="pct"/>
            <w:tcBorders>
              <w:top w:val="single" w:sz="4" w:space="0" w:color="auto"/>
              <w:left w:val="single" w:sz="4" w:space="0" w:color="auto"/>
              <w:bottom w:val="single" w:sz="4" w:space="0" w:color="auto"/>
              <w:right w:val="single" w:sz="4" w:space="0" w:color="auto"/>
            </w:tcBorders>
            <w:vAlign w:val="center"/>
          </w:tcPr>
          <w:p w14:paraId="1969AB2F" w14:textId="7252E3A4"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0,766</w:t>
            </w:r>
          </w:p>
        </w:tc>
        <w:tc>
          <w:tcPr>
            <w:tcW w:w="336" w:type="pct"/>
            <w:tcBorders>
              <w:top w:val="single" w:sz="4" w:space="0" w:color="auto"/>
              <w:left w:val="single" w:sz="4" w:space="0" w:color="auto"/>
              <w:bottom w:val="single" w:sz="4" w:space="0" w:color="auto"/>
              <w:right w:val="single" w:sz="4" w:space="0" w:color="auto"/>
            </w:tcBorders>
            <w:vAlign w:val="center"/>
          </w:tcPr>
          <w:p w14:paraId="05D8FC93" w14:textId="5B68A255"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0,766</w:t>
            </w:r>
          </w:p>
        </w:tc>
        <w:tc>
          <w:tcPr>
            <w:tcW w:w="340" w:type="pct"/>
            <w:tcBorders>
              <w:top w:val="single" w:sz="4" w:space="0" w:color="auto"/>
              <w:left w:val="single" w:sz="4" w:space="0" w:color="auto"/>
              <w:bottom w:val="single" w:sz="4" w:space="0" w:color="auto"/>
              <w:right w:val="single" w:sz="4" w:space="0" w:color="auto"/>
            </w:tcBorders>
            <w:vAlign w:val="center"/>
          </w:tcPr>
          <w:p w14:paraId="705E465A" w14:textId="256472E5"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0,766</w:t>
            </w:r>
          </w:p>
        </w:tc>
        <w:tc>
          <w:tcPr>
            <w:tcW w:w="337" w:type="pct"/>
            <w:tcBorders>
              <w:top w:val="single" w:sz="4" w:space="0" w:color="auto"/>
              <w:left w:val="single" w:sz="4" w:space="0" w:color="auto"/>
              <w:bottom w:val="single" w:sz="4" w:space="0" w:color="auto"/>
              <w:right w:val="single" w:sz="4" w:space="0" w:color="auto"/>
            </w:tcBorders>
            <w:vAlign w:val="center"/>
          </w:tcPr>
          <w:p w14:paraId="6BBDD850" w14:textId="0830A3EB" w:rsidR="00B9060B" w:rsidRPr="00473738" w:rsidRDefault="00B9060B" w:rsidP="00B9060B">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0,766</w:t>
            </w:r>
          </w:p>
        </w:tc>
      </w:tr>
      <w:tr w:rsidR="00D873F3" w:rsidRPr="00473738" w14:paraId="4BD70468" w14:textId="77777777" w:rsidTr="00D873F3">
        <w:tc>
          <w:tcPr>
            <w:tcW w:w="745" w:type="pct"/>
            <w:tcBorders>
              <w:top w:val="single" w:sz="4" w:space="0" w:color="auto"/>
              <w:left w:val="single" w:sz="4" w:space="0" w:color="auto"/>
              <w:bottom w:val="single" w:sz="4" w:space="0" w:color="auto"/>
              <w:right w:val="single" w:sz="4" w:space="0" w:color="auto"/>
            </w:tcBorders>
            <w:vAlign w:val="center"/>
          </w:tcPr>
          <w:p w14:paraId="0FC41486" w14:textId="77777777" w:rsidR="00D873F3" w:rsidRPr="00473738" w:rsidRDefault="00D873F3" w:rsidP="00D873F3">
            <w:pPr>
              <w:pStyle w:val="ConsPlusNormal"/>
              <w:jc w:val="center"/>
              <w:rPr>
                <w:sz w:val="20"/>
              </w:rPr>
            </w:pPr>
            <w:r w:rsidRPr="00473738">
              <w:rPr>
                <w:iCs/>
                <w:sz w:val="20"/>
              </w:rPr>
              <w:t>Котельная пос. Орловка</w:t>
            </w:r>
          </w:p>
        </w:tc>
        <w:tc>
          <w:tcPr>
            <w:tcW w:w="964" w:type="pct"/>
            <w:tcBorders>
              <w:top w:val="single" w:sz="4" w:space="0" w:color="auto"/>
              <w:left w:val="single" w:sz="4" w:space="0" w:color="auto"/>
              <w:bottom w:val="single" w:sz="4" w:space="0" w:color="auto"/>
              <w:right w:val="single" w:sz="4" w:space="0" w:color="auto"/>
            </w:tcBorders>
            <w:vAlign w:val="center"/>
          </w:tcPr>
          <w:p w14:paraId="705419A4" w14:textId="77777777" w:rsidR="00D873F3" w:rsidRPr="00473738" w:rsidRDefault="00D873F3" w:rsidP="00D873F3">
            <w:pPr>
              <w:ind w:firstLine="0"/>
              <w:jc w:val="left"/>
              <w:rPr>
                <w:rFonts w:ascii="Times New Roman" w:hAnsi="Times New Roman" w:cs="Times New Roman"/>
                <w:sz w:val="20"/>
                <w:szCs w:val="20"/>
              </w:rPr>
            </w:pPr>
            <w:proofErr w:type="spellStart"/>
            <w:r>
              <w:rPr>
                <w:rFonts w:ascii="Times New Roman" w:hAnsi="Times New Roman" w:cs="Times New Roman"/>
                <w:sz w:val="20"/>
                <w:szCs w:val="20"/>
              </w:rPr>
              <w:t>Диз</w:t>
            </w:r>
            <w:proofErr w:type="spellEnd"/>
            <w:r>
              <w:rPr>
                <w:rFonts w:ascii="Times New Roman" w:hAnsi="Times New Roman" w:cs="Times New Roman"/>
                <w:sz w:val="20"/>
                <w:szCs w:val="20"/>
              </w:rPr>
              <w:t>. т</w:t>
            </w:r>
            <w:r w:rsidRPr="00473738">
              <w:rPr>
                <w:rFonts w:ascii="Times New Roman" w:hAnsi="Times New Roman" w:cs="Times New Roman"/>
                <w:sz w:val="20"/>
                <w:szCs w:val="20"/>
              </w:rPr>
              <w:t>опливо</w:t>
            </w:r>
          </w:p>
        </w:tc>
        <w:tc>
          <w:tcPr>
            <w:tcW w:w="314" w:type="pct"/>
            <w:tcBorders>
              <w:top w:val="single" w:sz="4" w:space="0" w:color="auto"/>
              <w:left w:val="single" w:sz="4" w:space="0" w:color="auto"/>
              <w:bottom w:val="single" w:sz="4" w:space="0" w:color="auto"/>
              <w:right w:val="single" w:sz="4" w:space="0" w:color="auto"/>
            </w:tcBorders>
            <w:vAlign w:val="center"/>
          </w:tcPr>
          <w:p w14:paraId="656894EC" w14:textId="0A7F6307" w:rsidR="00D873F3" w:rsidRPr="00473738" w:rsidRDefault="00D873F3" w:rsidP="00D873F3">
            <w:pPr>
              <w:ind w:left="-21" w:firstLine="0"/>
              <w:jc w:val="center"/>
              <w:rPr>
                <w:rFonts w:ascii="Times New Roman" w:hAnsi="Times New Roman" w:cs="Times New Roman"/>
                <w:sz w:val="20"/>
                <w:szCs w:val="20"/>
              </w:rPr>
            </w:pPr>
            <w:r>
              <w:rPr>
                <w:rFonts w:ascii="Times New Roman" w:hAnsi="Times New Roman" w:cs="Times New Roman"/>
                <w:sz w:val="18"/>
                <w:szCs w:val="20"/>
              </w:rPr>
              <w:t>0,19452*</w:t>
            </w:r>
          </w:p>
        </w:tc>
        <w:tc>
          <w:tcPr>
            <w:tcW w:w="340" w:type="pct"/>
            <w:tcBorders>
              <w:top w:val="single" w:sz="4" w:space="0" w:color="auto"/>
              <w:left w:val="single" w:sz="4" w:space="0" w:color="auto"/>
              <w:bottom w:val="single" w:sz="4" w:space="0" w:color="auto"/>
              <w:right w:val="single" w:sz="4" w:space="0" w:color="auto"/>
            </w:tcBorders>
            <w:vAlign w:val="center"/>
          </w:tcPr>
          <w:p w14:paraId="782614BF" w14:textId="1FF5D482" w:rsidR="00D873F3" w:rsidRPr="00473738" w:rsidRDefault="00D873F3" w:rsidP="00D873F3">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w:t>
            </w:r>
            <w:r>
              <w:rPr>
                <w:rFonts w:ascii="Times New Roman" w:hAnsi="Times New Roman" w:cs="Times New Roman"/>
                <w:sz w:val="18"/>
                <w:szCs w:val="20"/>
              </w:rPr>
              <w:t>204*</w:t>
            </w:r>
          </w:p>
        </w:tc>
        <w:tc>
          <w:tcPr>
            <w:tcW w:w="332" w:type="pct"/>
            <w:tcBorders>
              <w:top w:val="single" w:sz="4" w:space="0" w:color="auto"/>
              <w:left w:val="single" w:sz="4" w:space="0" w:color="auto"/>
              <w:bottom w:val="single" w:sz="4" w:space="0" w:color="auto"/>
              <w:right w:val="single" w:sz="4" w:space="0" w:color="auto"/>
            </w:tcBorders>
            <w:vAlign w:val="center"/>
          </w:tcPr>
          <w:p w14:paraId="67F6DC9E" w14:textId="01EE4A21" w:rsidR="00D873F3" w:rsidRPr="00473738" w:rsidRDefault="00D873F3" w:rsidP="00D873F3">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0,196</w:t>
            </w:r>
          </w:p>
        </w:tc>
        <w:tc>
          <w:tcPr>
            <w:tcW w:w="336" w:type="pct"/>
            <w:tcBorders>
              <w:top w:val="single" w:sz="4" w:space="0" w:color="auto"/>
              <w:left w:val="single" w:sz="4" w:space="0" w:color="auto"/>
              <w:bottom w:val="single" w:sz="4" w:space="0" w:color="auto"/>
              <w:right w:val="single" w:sz="4" w:space="0" w:color="auto"/>
            </w:tcBorders>
            <w:vAlign w:val="center"/>
          </w:tcPr>
          <w:p w14:paraId="047A95B5" w14:textId="379CDC70" w:rsidR="00D873F3" w:rsidRPr="00473738" w:rsidRDefault="00D873F3" w:rsidP="00D873F3">
            <w:pPr>
              <w:ind w:left="-21" w:firstLine="0"/>
              <w:jc w:val="center"/>
              <w:rPr>
                <w:rFonts w:ascii="Times New Roman" w:hAnsi="Times New Roman" w:cs="Times New Roman"/>
                <w:sz w:val="20"/>
                <w:szCs w:val="20"/>
              </w:rPr>
            </w:pPr>
            <w:r w:rsidRPr="008F2425">
              <w:rPr>
                <w:rFonts w:ascii="Times New Roman" w:hAnsi="Times New Roman" w:cs="Times New Roman"/>
                <w:sz w:val="18"/>
                <w:szCs w:val="20"/>
              </w:rPr>
              <w:t>0,196</w:t>
            </w:r>
          </w:p>
        </w:tc>
        <w:tc>
          <w:tcPr>
            <w:tcW w:w="336" w:type="pct"/>
            <w:tcBorders>
              <w:top w:val="single" w:sz="4" w:space="0" w:color="auto"/>
              <w:left w:val="single" w:sz="4" w:space="0" w:color="auto"/>
              <w:bottom w:val="single" w:sz="4" w:space="0" w:color="auto"/>
              <w:right w:val="single" w:sz="4" w:space="0" w:color="auto"/>
            </w:tcBorders>
            <w:vAlign w:val="center"/>
          </w:tcPr>
          <w:p w14:paraId="6DCE0157" w14:textId="2BFA22C9" w:rsidR="00D873F3" w:rsidRPr="00473738" w:rsidRDefault="00D873F3" w:rsidP="00D873F3">
            <w:pPr>
              <w:ind w:left="-21" w:firstLine="0"/>
              <w:jc w:val="center"/>
              <w:rPr>
                <w:rFonts w:ascii="Times New Roman" w:hAnsi="Times New Roman" w:cs="Times New Roman"/>
                <w:sz w:val="20"/>
                <w:szCs w:val="20"/>
              </w:rPr>
            </w:pPr>
            <w:r>
              <w:rPr>
                <w:rFonts w:ascii="Times New Roman" w:hAnsi="Times New Roman" w:cs="Times New Roman"/>
                <w:sz w:val="18"/>
                <w:szCs w:val="20"/>
              </w:rPr>
              <w:t>0,208</w:t>
            </w:r>
          </w:p>
        </w:tc>
        <w:tc>
          <w:tcPr>
            <w:tcW w:w="336" w:type="pct"/>
            <w:tcBorders>
              <w:top w:val="single" w:sz="4" w:space="0" w:color="auto"/>
              <w:left w:val="single" w:sz="4" w:space="0" w:color="auto"/>
              <w:bottom w:val="single" w:sz="4" w:space="0" w:color="auto"/>
              <w:right w:val="single" w:sz="4" w:space="0" w:color="auto"/>
            </w:tcBorders>
            <w:vAlign w:val="center"/>
          </w:tcPr>
          <w:p w14:paraId="1316567A" w14:textId="52663D24" w:rsidR="00D873F3" w:rsidRPr="00473738" w:rsidRDefault="00D873F3" w:rsidP="00D873F3">
            <w:pPr>
              <w:ind w:left="-21" w:firstLine="0"/>
              <w:jc w:val="center"/>
              <w:rPr>
                <w:rFonts w:ascii="Times New Roman" w:hAnsi="Times New Roman" w:cs="Times New Roman"/>
                <w:sz w:val="20"/>
                <w:szCs w:val="20"/>
              </w:rPr>
            </w:pPr>
            <w:r w:rsidRPr="00331FDE">
              <w:rPr>
                <w:rFonts w:ascii="Times New Roman" w:hAnsi="Times New Roman" w:cs="Times New Roman"/>
                <w:sz w:val="18"/>
                <w:szCs w:val="20"/>
              </w:rPr>
              <w:t>0,208</w:t>
            </w:r>
          </w:p>
        </w:tc>
        <w:tc>
          <w:tcPr>
            <w:tcW w:w="284" w:type="pct"/>
            <w:tcBorders>
              <w:top w:val="single" w:sz="4" w:space="0" w:color="auto"/>
              <w:left w:val="single" w:sz="4" w:space="0" w:color="auto"/>
              <w:bottom w:val="single" w:sz="4" w:space="0" w:color="auto"/>
              <w:right w:val="single" w:sz="4" w:space="0" w:color="auto"/>
            </w:tcBorders>
            <w:vAlign w:val="center"/>
          </w:tcPr>
          <w:p w14:paraId="5B004123" w14:textId="55567F6C" w:rsidR="00D873F3" w:rsidRPr="00473738" w:rsidRDefault="00D873F3" w:rsidP="00D873F3">
            <w:pPr>
              <w:ind w:left="-21" w:firstLine="0"/>
              <w:jc w:val="center"/>
              <w:rPr>
                <w:rFonts w:ascii="Times New Roman" w:hAnsi="Times New Roman" w:cs="Times New Roman"/>
                <w:sz w:val="20"/>
                <w:szCs w:val="20"/>
              </w:rPr>
            </w:pPr>
            <w:r w:rsidRPr="00331FDE">
              <w:rPr>
                <w:rFonts w:ascii="Times New Roman" w:hAnsi="Times New Roman" w:cs="Times New Roman"/>
                <w:sz w:val="18"/>
                <w:szCs w:val="20"/>
              </w:rPr>
              <w:t>0,208</w:t>
            </w:r>
          </w:p>
        </w:tc>
        <w:tc>
          <w:tcPr>
            <w:tcW w:w="336" w:type="pct"/>
            <w:tcBorders>
              <w:top w:val="single" w:sz="4" w:space="0" w:color="auto"/>
              <w:left w:val="single" w:sz="4" w:space="0" w:color="auto"/>
              <w:bottom w:val="single" w:sz="4" w:space="0" w:color="auto"/>
              <w:right w:val="single" w:sz="4" w:space="0" w:color="auto"/>
            </w:tcBorders>
            <w:vAlign w:val="center"/>
          </w:tcPr>
          <w:p w14:paraId="33CFCC1C" w14:textId="64284958" w:rsidR="00D873F3" w:rsidRPr="00473738" w:rsidRDefault="00D873F3" w:rsidP="00D873F3">
            <w:pPr>
              <w:ind w:left="-21" w:firstLine="0"/>
              <w:jc w:val="center"/>
              <w:rPr>
                <w:rFonts w:ascii="Times New Roman" w:hAnsi="Times New Roman" w:cs="Times New Roman"/>
                <w:sz w:val="20"/>
                <w:szCs w:val="20"/>
              </w:rPr>
            </w:pPr>
            <w:r w:rsidRPr="00331FDE">
              <w:rPr>
                <w:rFonts w:ascii="Times New Roman" w:hAnsi="Times New Roman" w:cs="Times New Roman"/>
                <w:sz w:val="18"/>
                <w:szCs w:val="20"/>
              </w:rPr>
              <w:t>0,208</w:t>
            </w:r>
          </w:p>
        </w:tc>
        <w:tc>
          <w:tcPr>
            <w:tcW w:w="340" w:type="pct"/>
            <w:tcBorders>
              <w:top w:val="single" w:sz="4" w:space="0" w:color="auto"/>
              <w:left w:val="single" w:sz="4" w:space="0" w:color="auto"/>
              <w:bottom w:val="single" w:sz="4" w:space="0" w:color="auto"/>
              <w:right w:val="single" w:sz="4" w:space="0" w:color="auto"/>
            </w:tcBorders>
            <w:vAlign w:val="center"/>
          </w:tcPr>
          <w:p w14:paraId="45D61355" w14:textId="2D93BDCC" w:rsidR="00D873F3" w:rsidRPr="00473738" w:rsidRDefault="00D873F3" w:rsidP="00D873F3">
            <w:pPr>
              <w:ind w:left="-21" w:firstLine="0"/>
              <w:jc w:val="center"/>
              <w:rPr>
                <w:rFonts w:ascii="Times New Roman" w:hAnsi="Times New Roman" w:cs="Times New Roman"/>
                <w:sz w:val="20"/>
                <w:szCs w:val="20"/>
              </w:rPr>
            </w:pPr>
            <w:r w:rsidRPr="00331FDE">
              <w:rPr>
                <w:rFonts w:ascii="Times New Roman" w:hAnsi="Times New Roman" w:cs="Times New Roman"/>
                <w:sz w:val="18"/>
                <w:szCs w:val="20"/>
              </w:rPr>
              <w:t>0,208</w:t>
            </w:r>
          </w:p>
        </w:tc>
        <w:tc>
          <w:tcPr>
            <w:tcW w:w="337" w:type="pct"/>
            <w:tcBorders>
              <w:top w:val="single" w:sz="4" w:space="0" w:color="auto"/>
              <w:left w:val="single" w:sz="4" w:space="0" w:color="auto"/>
              <w:bottom w:val="single" w:sz="4" w:space="0" w:color="auto"/>
              <w:right w:val="single" w:sz="4" w:space="0" w:color="auto"/>
            </w:tcBorders>
            <w:vAlign w:val="center"/>
          </w:tcPr>
          <w:p w14:paraId="40B07075" w14:textId="49C08731" w:rsidR="00D873F3" w:rsidRPr="00473738" w:rsidRDefault="00D873F3" w:rsidP="00D873F3">
            <w:pPr>
              <w:ind w:left="-21" w:firstLine="0"/>
              <w:jc w:val="center"/>
              <w:rPr>
                <w:rFonts w:ascii="Times New Roman" w:hAnsi="Times New Roman" w:cs="Times New Roman"/>
                <w:sz w:val="20"/>
                <w:szCs w:val="20"/>
              </w:rPr>
            </w:pPr>
            <w:r w:rsidRPr="00331FDE">
              <w:rPr>
                <w:rFonts w:ascii="Times New Roman" w:hAnsi="Times New Roman" w:cs="Times New Roman"/>
                <w:sz w:val="18"/>
                <w:szCs w:val="20"/>
              </w:rPr>
              <w:t>0,208</w:t>
            </w:r>
          </w:p>
        </w:tc>
      </w:tr>
    </w:tbl>
    <w:p w14:paraId="12D0E3B3" w14:textId="77777777" w:rsidR="002C0674" w:rsidRPr="00984911" w:rsidRDefault="002C0674" w:rsidP="00984911">
      <w:pPr>
        <w:pStyle w:val="ConsPlusNormal"/>
        <w:jc w:val="both"/>
      </w:pPr>
      <w:r w:rsidRPr="00984911">
        <w:t>* - фактические данные.</w:t>
      </w:r>
    </w:p>
    <w:p w14:paraId="72BBFC4D" w14:textId="77777777" w:rsidR="002C0674" w:rsidRPr="00984911" w:rsidRDefault="002C0674" w:rsidP="008503B6">
      <w:pPr>
        <w:spacing w:line="360" w:lineRule="auto"/>
        <w:ind w:firstLine="709"/>
        <w:rPr>
          <w:rFonts w:ascii="Times New Roman" w:hAnsi="Times New Roman" w:cs="Times New Roman"/>
          <w:sz w:val="22"/>
          <w:szCs w:val="22"/>
        </w:rPr>
        <w:sectPr w:rsidR="002C0674" w:rsidRPr="00984911" w:rsidSect="00B723D2">
          <w:pgSz w:w="16838" w:h="11906" w:orient="landscape"/>
          <w:pgMar w:top="1134" w:right="1134" w:bottom="1134" w:left="1134" w:header="709" w:footer="709" w:gutter="0"/>
          <w:cols w:space="708"/>
          <w:docGrid w:linePitch="360"/>
        </w:sectPr>
      </w:pPr>
    </w:p>
    <w:p w14:paraId="30CB119B"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lastRenderedPageBreak/>
        <w:t>Каменный уголь, поставляемый на ТЭЦ , имеет следующие качественные характеристики:</w:t>
      </w:r>
    </w:p>
    <w:p w14:paraId="796F360E"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Марка угля - СС</w:t>
      </w:r>
    </w:p>
    <w:p w14:paraId="3A79B39E" w14:textId="77777777"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Класс крупности: 0- </w:t>
      </w:r>
      <w:smartTag w:uri="urn:schemas-microsoft-com:office:smarttags" w:element="metricconverter">
        <w:smartTagPr>
          <w:attr w:name="ProductID" w:val="22,2 м"/>
        </w:smartTagPr>
        <w:r w:rsidRPr="00984911">
          <w:rPr>
            <w:rFonts w:ascii="Times New Roman" w:hAnsi="Times New Roman" w:cs="Times New Roman"/>
          </w:rPr>
          <w:t>300 мм</w:t>
        </w:r>
      </w:smartTag>
      <w:r w:rsidRPr="00984911">
        <w:rPr>
          <w:rFonts w:ascii="Times New Roman" w:hAnsi="Times New Roman" w:cs="Times New Roman"/>
        </w:rPr>
        <w:t>. (Рядовой);</w:t>
      </w:r>
    </w:p>
    <w:p w14:paraId="69EC8A0A" w14:textId="77777777"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Влага (рабочая) </w:t>
      </w:r>
      <w:proofErr w:type="spellStart"/>
      <w:r w:rsidRPr="00984911">
        <w:rPr>
          <w:rFonts w:ascii="Times New Roman" w:hAnsi="Times New Roman" w:cs="Times New Roman"/>
          <w:lang w:val="en-US"/>
        </w:rPr>
        <w:t>W</w:t>
      </w:r>
      <w:r w:rsidRPr="00984911">
        <w:rPr>
          <w:rFonts w:ascii="Times New Roman" w:hAnsi="Times New Roman" w:cs="Times New Roman"/>
          <w:vertAlign w:val="subscript"/>
          <w:lang w:val="en-US"/>
        </w:rPr>
        <w:t>t</w:t>
      </w:r>
      <w:r w:rsidRPr="00984911">
        <w:rPr>
          <w:rFonts w:ascii="Times New Roman" w:hAnsi="Times New Roman" w:cs="Times New Roman"/>
          <w:vertAlign w:val="superscript"/>
          <w:lang w:val="en-US"/>
        </w:rPr>
        <w:t>r</w:t>
      </w:r>
      <w:proofErr w:type="spellEnd"/>
      <w:r w:rsidRPr="00984911">
        <w:rPr>
          <w:rFonts w:ascii="Times New Roman" w:hAnsi="Times New Roman" w:cs="Times New Roman"/>
        </w:rPr>
        <w:t xml:space="preserve"> не более 12%; </w:t>
      </w:r>
    </w:p>
    <w:p w14:paraId="32789313" w14:textId="41B091F9"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Зольность (сухая) </w:t>
      </w:r>
      <w:r w:rsidRPr="00984911">
        <w:rPr>
          <w:rFonts w:ascii="Times New Roman" w:hAnsi="Times New Roman" w:cs="Times New Roman"/>
          <w:lang w:val="en-US"/>
        </w:rPr>
        <w:t>A</w:t>
      </w:r>
      <w:r w:rsidRPr="00984911">
        <w:rPr>
          <w:rFonts w:ascii="Times New Roman" w:hAnsi="Times New Roman" w:cs="Times New Roman"/>
          <w:vertAlign w:val="superscript"/>
          <w:lang w:val="en-US"/>
        </w:rPr>
        <w:t>d</w:t>
      </w:r>
      <w:r w:rsidRPr="00984911">
        <w:rPr>
          <w:rFonts w:ascii="Times New Roman" w:hAnsi="Times New Roman" w:cs="Times New Roman"/>
        </w:rPr>
        <w:t xml:space="preserve"> не более </w:t>
      </w:r>
      <w:r w:rsidR="00207D4D">
        <w:rPr>
          <w:rFonts w:ascii="Times New Roman" w:hAnsi="Times New Roman" w:cs="Times New Roman"/>
        </w:rPr>
        <w:t>25</w:t>
      </w:r>
      <w:r w:rsidRPr="00984911">
        <w:rPr>
          <w:rFonts w:ascii="Times New Roman" w:hAnsi="Times New Roman" w:cs="Times New Roman"/>
        </w:rPr>
        <w:t>%;</w:t>
      </w:r>
    </w:p>
    <w:p w14:paraId="56AF19E4" w14:textId="77777777"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Выход летучих веществ </w:t>
      </w:r>
      <w:proofErr w:type="spellStart"/>
      <w:r w:rsidRPr="00984911">
        <w:rPr>
          <w:rFonts w:ascii="Times New Roman" w:hAnsi="Times New Roman" w:cs="Times New Roman"/>
          <w:lang w:val="en-US"/>
        </w:rPr>
        <w:t>V</w:t>
      </w:r>
      <w:r w:rsidRPr="00984911">
        <w:rPr>
          <w:rFonts w:ascii="Times New Roman" w:hAnsi="Times New Roman" w:cs="Times New Roman"/>
          <w:vertAlign w:val="superscript"/>
          <w:lang w:val="en-US"/>
        </w:rPr>
        <w:t>daf</w:t>
      </w:r>
      <w:proofErr w:type="spellEnd"/>
      <w:r w:rsidRPr="00984911">
        <w:rPr>
          <w:rFonts w:ascii="Times New Roman" w:hAnsi="Times New Roman" w:cs="Times New Roman"/>
          <w:lang w:val="en-US"/>
        </w:rPr>
        <w:t xml:space="preserve"> – 17-27%</w:t>
      </w:r>
      <w:r w:rsidRPr="00984911">
        <w:rPr>
          <w:rFonts w:ascii="Times New Roman" w:hAnsi="Times New Roman" w:cs="Times New Roman"/>
        </w:rPr>
        <w:t>;</w:t>
      </w:r>
    </w:p>
    <w:p w14:paraId="16811F71" w14:textId="77777777"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Низшая теплота сгорания </w:t>
      </w:r>
      <w:r w:rsidRPr="00984911">
        <w:rPr>
          <w:rFonts w:ascii="Times New Roman" w:hAnsi="Times New Roman" w:cs="Times New Roman"/>
          <w:lang w:val="en-US"/>
        </w:rPr>
        <w:t>Q</w:t>
      </w:r>
      <w:r w:rsidRPr="00984911">
        <w:rPr>
          <w:rFonts w:ascii="Times New Roman" w:hAnsi="Times New Roman" w:cs="Times New Roman"/>
          <w:vertAlign w:val="subscript"/>
          <w:lang w:val="en-US"/>
        </w:rPr>
        <w:t>i</w:t>
      </w:r>
      <w:r w:rsidRPr="00984911">
        <w:rPr>
          <w:rFonts w:ascii="Times New Roman" w:hAnsi="Times New Roman" w:cs="Times New Roman"/>
          <w:vertAlign w:val="superscript"/>
          <w:lang w:val="en-US"/>
        </w:rPr>
        <w:t>r</w:t>
      </w:r>
      <w:r w:rsidRPr="00984911">
        <w:rPr>
          <w:rFonts w:ascii="Times New Roman" w:hAnsi="Times New Roman" w:cs="Times New Roman"/>
        </w:rPr>
        <w:t xml:space="preserve"> не менее 5700 ккал/кг.</w:t>
      </w:r>
    </w:p>
    <w:p w14:paraId="729FDCD5"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Не допускается поставка шламовой продукции в смеси угля.</w:t>
      </w:r>
    </w:p>
    <w:p w14:paraId="79E7CCB7"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На данный момент поставка угля других марок, а также поставка окисленных групп марки СС не допускается.</w:t>
      </w:r>
    </w:p>
    <w:p w14:paraId="4CA573B4" w14:textId="26F9E5F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Резервный вид топлива на ТЭЦ - природный газ со среднегодовой (20</w:t>
      </w:r>
      <w:r w:rsidR="00207D4D">
        <w:rPr>
          <w:rFonts w:ascii="Times New Roman" w:hAnsi="Times New Roman" w:cs="Times New Roman"/>
        </w:rPr>
        <w:t>20</w:t>
      </w:r>
      <w:r w:rsidRPr="00984911">
        <w:rPr>
          <w:rFonts w:ascii="Times New Roman" w:hAnsi="Times New Roman" w:cs="Times New Roman"/>
        </w:rPr>
        <w:t xml:space="preserve"> г.)  калорийностью – 83</w:t>
      </w:r>
      <w:r w:rsidR="00207D4D">
        <w:rPr>
          <w:rFonts w:ascii="Times New Roman" w:hAnsi="Times New Roman" w:cs="Times New Roman"/>
        </w:rPr>
        <w:t>46</w:t>
      </w:r>
      <w:r w:rsidRPr="00984911">
        <w:rPr>
          <w:rFonts w:ascii="Times New Roman" w:hAnsi="Times New Roman" w:cs="Times New Roman"/>
        </w:rPr>
        <w:t xml:space="preserve"> ккал/м</w:t>
      </w:r>
      <w:r w:rsidRPr="00984911">
        <w:rPr>
          <w:rFonts w:ascii="Times New Roman" w:hAnsi="Times New Roman" w:cs="Times New Roman"/>
          <w:vertAlign w:val="superscript"/>
        </w:rPr>
        <w:t>3</w:t>
      </w:r>
      <w:r w:rsidRPr="00984911">
        <w:rPr>
          <w:rFonts w:ascii="Times New Roman" w:hAnsi="Times New Roman" w:cs="Times New Roman"/>
        </w:rPr>
        <w:t>.</w:t>
      </w:r>
    </w:p>
    <w:p w14:paraId="02549789" w14:textId="1991319E" w:rsidR="002C0674" w:rsidRPr="00984911" w:rsidRDefault="00207D4D" w:rsidP="008503B6">
      <w:pPr>
        <w:spacing w:line="360" w:lineRule="auto"/>
        <w:ind w:firstLine="709"/>
        <w:rPr>
          <w:rFonts w:ascii="Times New Roman" w:hAnsi="Times New Roman" w:cs="Times New Roman"/>
        </w:rPr>
      </w:pPr>
      <w:r>
        <w:rPr>
          <w:rFonts w:ascii="Times New Roman" w:hAnsi="Times New Roman" w:cs="Times New Roman"/>
        </w:rPr>
        <w:t>Вспомогательное</w:t>
      </w:r>
      <w:r w:rsidRPr="00984911">
        <w:rPr>
          <w:rFonts w:ascii="Times New Roman" w:hAnsi="Times New Roman" w:cs="Times New Roman"/>
        </w:rPr>
        <w:t xml:space="preserve"> </w:t>
      </w:r>
      <w:r w:rsidR="002C0674" w:rsidRPr="00984911">
        <w:rPr>
          <w:rFonts w:ascii="Times New Roman" w:hAnsi="Times New Roman" w:cs="Times New Roman"/>
        </w:rPr>
        <w:t>топливо ТЭЦ– мазут марки М-100, средняя за год 20</w:t>
      </w:r>
      <w:r>
        <w:rPr>
          <w:rFonts w:ascii="Times New Roman" w:hAnsi="Times New Roman" w:cs="Times New Roman"/>
        </w:rPr>
        <w:t>20</w:t>
      </w:r>
      <w:r w:rsidR="002C0674" w:rsidRPr="00984911">
        <w:rPr>
          <w:rFonts w:ascii="Times New Roman" w:hAnsi="Times New Roman" w:cs="Times New Roman"/>
        </w:rPr>
        <w:t xml:space="preserve"> калорийность - </w:t>
      </w:r>
      <w:r>
        <w:t>9800</w:t>
      </w:r>
      <w:r w:rsidRPr="00984911">
        <w:rPr>
          <w:rFonts w:ascii="Times New Roman" w:hAnsi="Times New Roman" w:cs="Times New Roman"/>
        </w:rPr>
        <w:t xml:space="preserve"> </w:t>
      </w:r>
      <w:r w:rsidR="002C0674" w:rsidRPr="00984911">
        <w:rPr>
          <w:rFonts w:ascii="Times New Roman" w:hAnsi="Times New Roman" w:cs="Times New Roman"/>
        </w:rPr>
        <w:t>ккал/м</w:t>
      </w:r>
      <w:r w:rsidR="002C0674" w:rsidRPr="00984911">
        <w:rPr>
          <w:rFonts w:ascii="Times New Roman" w:hAnsi="Times New Roman" w:cs="Times New Roman"/>
          <w:vertAlign w:val="superscript"/>
        </w:rPr>
        <w:t>3</w:t>
      </w:r>
      <w:r w:rsidR="002C0674" w:rsidRPr="00984911">
        <w:rPr>
          <w:rFonts w:ascii="Times New Roman" w:hAnsi="Times New Roman" w:cs="Times New Roman"/>
        </w:rPr>
        <w:t>.</w:t>
      </w:r>
    </w:p>
    <w:p w14:paraId="02461FC4" w14:textId="77777777" w:rsidR="002C0674" w:rsidRPr="00984911" w:rsidRDefault="002C0674" w:rsidP="008503B6">
      <w:pPr>
        <w:pStyle w:val="2"/>
      </w:pPr>
      <w:bookmarkStart w:id="96" w:name="_Toc48853165"/>
      <w:bookmarkStart w:id="97" w:name="_Toc50115779"/>
      <w:r w:rsidRPr="00984911">
        <w:t>8.4.2 Виды топлива, используемые для производства тепловой энергии на котельных</w:t>
      </w:r>
      <w:bookmarkEnd w:id="96"/>
      <w:bookmarkEnd w:id="97"/>
    </w:p>
    <w:p w14:paraId="573D5023" w14:textId="77777777" w:rsidR="00AC0D44" w:rsidRPr="00C65074" w:rsidRDefault="00AC0D44" w:rsidP="00AC0D44">
      <w:pPr>
        <w:widowControl/>
        <w:spacing w:line="360" w:lineRule="auto"/>
        <w:ind w:firstLine="708"/>
        <w:rPr>
          <w:rFonts w:ascii="Times New Roman" w:hAnsi="Times New Roman" w:cs="Times New Roman"/>
          <w:i/>
          <w:iCs/>
        </w:rPr>
      </w:pPr>
      <w:r w:rsidRPr="00C65074">
        <w:rPr>
          <w:rFonts w:ascii="Times New Roman" w:hAnsi="Times New Roman" w:cs="Times New Roman"/>
          <w:i/>
          <w:iCs/>
        </w:rPr>
        <w:t xml:space="preserve">ЦОК </w:t>
      </w:r>
      <w:proofErr w:type="spellStart"/>
      <w:r w:rsidRPr="00C65074">
        <w:rPr>
          <w:rFonts w:ascii="Times New Roman" w:hAnsi="Times New Roman" w:cs="Times New Roman"/>
          <w:i/>
          <w:iCs/>
        </w:rPr>
        <w:t>пос.Самусь</w:t>
      </w:r>
      <w:proofErr w:type="spellEnd"/>
      <w:r w:rsidRPr="00C65074">
        <w:rPr>
          <w:rFonts w:ascii="Times New Roman" w:hAnsi="Times New Roman" w:cs="Times New Roman"/>
          <w:i/>
          <w:iCs/>
        </w:rPr>
        <w:t xml:space="preserve"> (ООО «Тепло Плюс»)</w:t>
      </w:r>
    </w:p>
    <w:p w14:paraId="66382673" w14:textId="77777777" w:rsidR="00AC0D44" w:rsidRPr="00C65074" w:rsidRDefault="00AC0D44" w:rsidP="00AC0D44">
      <w:pPr>
        <w:widowControl/>
        <w:spacing w:line="360" w:lineRule="auto"/>
        <w:ind w:firstLine="708"/>
        <w:rPr>
          <w:rFonts w:ascii="Times New Roman" w:hAnsi="Times New Roman" w:cs="Times New Roman"/>
        </w:rPr>
      </w:pPr>
      <w:r w:rsidRPr="00C65074">
        <w:rPr>
          <w:rFonts w:ascii="Times New Roman" w:hAnsi="Times New Roman" w:cs="Times New Roman"/>
        </w:rPr>
        <w:t xml:space="preserve">Основной вид топлива – природный газ. </w:t>
      </w:r>
    </w:p>
    <w:p w14:paraId="1327F6E0" w14:textId="1480C1D1" w:rsidR="00AC0D44" w:rsidRPr="00F76CE2" w:rsidRDefault="00AC0D44" w:rsidP="00AC0D44">
      <w:pPr>
        <w:widowControl/>
        <w:spacing w:line="360" w:lineRule="auto"/>
        <w:ind w:firstLine="708"/>
        <w:rPr>
          <w:rFonts w:ascii="Times New Roman" w:hAnsi="Times New Roman" w:cs="Times New Roman"/>
        </w:rPr>
      </w:pPr>
      <w:r w:rsidRPr="00C65074">
        <w:rPr>
          <w:rFonts w:ascii="Times New Roman" w:hAnsi="Times New Roman" w:cs="Times New Roman"/>
        </w:rPr>
        <w:t>Поставка газа в 201</w:t>
      </w:r>
      <w:r w:rsidRPr="002662D5">
        <w:rPr>
          <w:rFonts w:ascii="Times New Roman" w:hAnsi="Times New Roman" w:cs="Times New Roman"/>
        </w:rPr>
        <w:t>9</w:t>
      </w:r>
      <w:r w:rsidRPr="00C65074">
        <w:rPr>
          <w:rFonts w:ascii="Times New Roman" w:hAnsi="Times New Roman" w:cs="Times New Roman"/>
        </w:rPr>
        <w:t xml:space="preserve"> году осуществлялась в соответствии с основным договором поставки газа № 35т-4-1188/1</w:t>
      </w:r>
      <w:r w:rsidRPr="002662D5">
        <w:rPr>
          <w:rFonts w:ascii="Times New Roman" w:hAnsi="Times New Roman" w:cs="Times New Roman"/>
        </w:rPr>
        <w:t>8</w:t>
      </w:r>
      <w:r w:rsidRPr="00C65074">
        <w:rPr>
          <w:rFonts w:ascii="Times New Roman" w:hAnsi="Times New Roman" w:cs="Times New Roman"/>
        </w:rPr>
        <w:t xml:space="preserve"> от 1 сентября 201</w:t>
      </w:r>
      <w:r w:rsidRPr="002662D5">
        <w:rPr>
          <w:rFonts w:ascii="Times New Roman" w:hAnsi="Times New Roman" w:cs="Times New Roman"/>
        </w:rPr>
        <w:t>7</w:t>
      </w:r>
      <w:r w:rsidRPr="00C65074">
        <w:rPr>
          <w:rFonts w:ascii="Times New Roman" w:hAnsi="Times New Roman" w:cs="Times New Roman"/>
        </w:rPr>
        <w:t xml:space="preserve">г. Поставщик газа – ООО «Газпром </w:t>
      </w:r>
      <w:proofErr w:type="spellStart"/>
      <w:r w:rsidRPr="00C65074">
        <w:rPr>
          <w:rFonts w:ascii="Times New Roman" w:hAnsi="Times New Roman" w:cs="Times New Roman"/>
        </w:rPr>
        <w:t>межрегионгаз</w:t>
      </w:r>
      <w:proofErr w:type="spellEnd"/>
      <w:r w:rsidRPr="00C65074">
        <w:rPr>
          <w:rFonts w:ascii="Times New Roman" w:hAnsi="Times New Roman" w:cs="Times New Roman"/>
        </w:rPr>
        <w:t xml:space="preserve"> Новосибирск»</w:t>
      </w:r>
      <w:r w:rsidRPr="001334B9">
        <w:rPr>
          <w:rFonts w:ascii="Times New Roman" w:hAnsi="Times New Roman" w:cs="Times New Roman"/>
        </w:rPr>
        <w:t>(</w:t>
      </w:r>
      <w:r>
        <w:rPr>
          <w:rFonts w:ascii="Times New Roman" w:hAnsi="Times New Roman" w:cs="Times New Roman"/>
        </w:rPr>
        <w:t xml:space="preserve">Том 1, Приложение </w:t>
      </w:r>
      <w:r w:rsidRPr="00FA3698">
        <w:rPr>
          <w:rFonts w:ascii="Times New Roman" w:hAnsi="Times New Roman" w:cs="Times New Roman"/>
        </w:rPr>
        <w:t>6</w:t>
      </w:r>
      <w:r w:rsidRPr="001334B9">
        <w:rPr>
          <w:rFonts w:ascii="Times New Roman" w:hAnsi="Times New Roman" w:cs="Times New Roman"/>
        </w:rPr>
        <w:t>)</w:t>
      </w:r>
      <w:r w:rsidRPr="00C65074">
        <w:rPr>
          <w:rFonts w:ascii="Times New Roman" w:hAnsi="Times New Roman" w:cs="Times New Roman"/>
        </w:rPr>
        <w:t>. Поставка природного газа для котельной ООО «Тепло Плюс» осуществляется по газораспределительной сети</w:t>
      </w:r>
      <w:r>
        <w:rPr>
          <w:rFonts w:ascii="Times New Roman" w:hAnsi="Times New Roman" w:cs="Times New Roman"/>
        </w:rPr>
        <w:t xml:space="preserve"> ООО «Газпром газораспределение Томск»</w:t>
      </w:r>
      <w:r w:rsidRPr="00C65074">
        <w:rPr>
          <w:rFonts w:ascii="Times New Roman" w:hAnsi="Times New Roman" w:cs="Times New Roman"/>
        </w:rPr>
        <w:t>.</w:t>
      </w:r>
      <w:r>
        <w:rPr>
          <w:rFonts w:ascii="Times New Roman" w:hAnsi="Times New Roman" w:cs="Times New Roman"/>
        </w:rPr>
        <w:t xml:space="preserve"> Транспортировка газа от границы газотранспортной системы до места приема передачи газа осуществляется</w:t>
      </w:r>
      <w:r w:rsidRPr="00C65074">
        <w:rPr>
          <w:rFonts w:ascii="Times New Roman" w:hAnsi="Times New Roman" w:cs="Times New Roman"/>
        </w:rPr>
        <w:t xml:space="preserve"> ООО «Газпром </w:t>
      </w:r>
      <w:proofErr w:type="spellStart"/>
      <w:r w:rsidRPr="00C65074">
        <w:rPr>
          <w:rFonts w:ascii="Times New Roman" w:hAnsi="Times New Roman" w:cs="Times New Roman"/>
        </w:rPr>
        <w:t>Трансгаз</w:t>
      </w:r>
      <w:proofErr w:type="spellEnd"/>
      <w:r w:rsidRPr="00C65074">
        <w:rPr>
          <w:rFonts w:ascii="Times New Roman" w:hAnsi="Times New Roman" w:cs="Times New Roman"/>
        </w:rPr>
        <w:t xml:space="preserve"> Томск». Данных по протяженности газопровода нет. </w:t>
      </w:r>
      <w:r w:rsidRPr="00F76CE2">
        <w:rPr>
          <w:rFonts w:ascii="Times New Roman" w:hAnsi="Times New Roman" w:cs="Times New Roman"/>
        </w:rPr>
        <w:t>Расчетная объемная теплота сгорания 7 900 ккал/</w:t>
      </w:r>
      <w:proofErr w:type="spellStart"/>
      <w:r w:rsidRPr="00F76CE2">
        <w:rPr>
          <w:rFonts w:ascii="Times New Roman" w:hAnsi="Times New Roman" w:cs="Times New Roman"/>
        </w:rPr>
        <w:t>куб.м.Резервное</w:t>
      </w:r>
      <w:proofErr w:type="spellEnd"/>
      <w:r w:rsidRPr="00F76CE2">
        <w:rPr>
          <w:rFonts w:ascii="Times New Roman" w:hAnsi="Times New Roman" w:cs="Times New Roman"/>
        </w:rPr>
        <w:t xml:space="preserve"> топливо (мазут). Теплота сгорания (низшая) в пересчете на сухое топливо </w:t>
      </w:r>
      <w:r w:rsidR="004D4C74" w:rsidRPr="004D4C74">
        <w:rPr>
          <w:rFonts w:ascii="Times New Roman" w:hAnsi="Times New Roman" w:cs="Times New Roman"/>
        </w:rPr>
        <w:t>9 500 ккал/кг</w:t>
      </w:r>
      <w:r w:rsidRPr="00F76CE2">
        <w:rPr>
          <w:rFonts w:ascii="Times New Roman" w:hAnsi="Times New Roman" w:cs="Times New Roman"/>
        </w:rPr>
        <w:t>. Для обеспечения котельной ООО «Тепло Плюс» резервным топливом заключен договор от 20.09.2016 с поставщиком ООО «МНБ» на поставку мазута в количестве 50 тонн.</w:t>
      </w:r>
    </w:p>
    <w:p w14:paraId="7F36B4D4" w14:textId="77777777" w:rsidR="00AC0D44" w:rsidRPr="00F76CE2" w:rsidRDefault="00AC0D44" w:rsidP="00AC0D44">
      <w:pPr>
        <w:widowControl/>
        <w:spacing w:line="360" w:lineRule="auto"/>
        <w:ind w:firstLine="708"/>
        <w:rPr>
          <w:rFonts w:ascii="Times New Roman" w:hAnsi="Times New Roman" w:cs="Times New Roman"/>
          <w:i/>
          <w:iCs/>
        </w:rPr>
      </w:pPr>
      <w:r w:rsidRPr="00F76CE2">
        <w:rPr>
          <w:rFonts w:ascii="Times New Roman" w:hAnsi="Times New Roman" w:cs="Times New Roman"/>
          <w:i/>
          <w:iCs/>
        </w:rPr>
        <w:t xml:space="preserve">Котельная по ул. </w:t>
      </w:r>
      <w:proofErr w:type="spellStart"/>
      <w:r w:rsidRPr="00F76CE2">
        <w:rPr>
          <w:rFonts w:ascii="Times New Roman" w:hAnsi="Times New Roman" w:cs="Times New Roman"/>
          <w:i/>
          <w:iCs/>
        </w:rPr>
        <w:t>Камышке</w:t>
      </w:r>
      <w:proofErr w:type="spellEnd"/>
      <w:r w:rsidRPr="00F76CE2">
        <w:rPr>
          <w:rFonts w:ascii="Times New Roman" w:hAnsi="Times New Roman" w:cs="Times New Roman"/>
          <w:i/>
          <w:iCs/>
        </w:rPr>
        <w:t xml:space="preserve"> пос. Самусь (ООО «СЕТИ-П»)</w:t>
      </w:r>
    </w:p>
    <w:p w14:paraId="70C437D4" w14:textId="77777777" w:rsidR="00AC0D44" w:rsidRDefault="00AC0D44" w:rsidP="00AC0D44">
      <w:pPr>
        <w:widowControl/>
        <w:spacing w:line="360" w:lineRule="auto"/>
        <w:ind w:firstLine="708"/>
        <w:rPr>
          <w:rFonts w:ascii="Times New Roman" w:hAnsi="Times New Roman" w:cs="Times New Roman"/>
        </w:rPr>
      </w:pPr>
      <w:r w:rsidRPr="00F76CE2">
        <w:rPr>
          <w:rFonts w:ascii="Times New Roman" w:hAnsi="Times New Roman" w:cs="Times New Roman"/>
        </w:rPr>
        <w:t>Основное и резервное топливо котельной  – каменный уголь. Поставщиком топлива является ООО «Гарант-Техно» согласно догов</w:t>
      </w:r>
      <w:r>
        <w:rPr>
          <w:rFonts w:ascii="Times New Roman" w:hAnsi="Times New Roman" w:cs="Times New Roman"/>
        </w:rPr>
        <w:t>ору № 005-08-16 от 29.08.2016 г</w:t>
      </w:r>
      <w:r w:rsidRPr="00F76CE2">
        <w:rPr>
          <w:rFonts w:ascii="Times New Roman" w:hAnsi="Times New Roman" w:cs="Times New Roman"/>
        </w:rPr>
        <w:t>.(</w:t>
      </w:r>
      <w:r>
        <w:rPr>
          <w:rFonts w:ascii="Times New Roman" w:hAnsi="Times New Roman" w:cs="Times New Roman"/>
        </w:rPr>
        <w:t xml:space="preserve">Том 1, </w:t>
      </w:r>
      <w:r w:rsidRPr="00F76CE2">
        <w:rPr>
          <w:rFonts w:ascii="Times New Roman" w:hAnsi="Times New Roman" w:cs="Times New Roman"/>
        </w:rPr>
        <w:t xml:space="preserve">Приложение </w:t>
      </w:r>
      <w:r w:rsidRPr="00DF6E36">
        <w:rPr>
          <w:rFonts w:ascii="Times New Roman" w:hAnsi="Times New Roman" w:cs="Times New Roman"/>
        </w:rPr>
        <w:t>7</w:t>
      </w:r>
      <w:r w:rsidRPr="00F76CE2">
        <w:rPr>
          <w:rFonts w:ascii="Times New Roman" w:hAnsi="Times New Roman" w:cs="Times New Roman"/>
        </w:rPr>
        <w:t>)</w:t>
      </w:r>
      <w:r>
        <w:rPr>
          <w:rFonts w:ascii="Times New Roman" w:hAnsi="Times New Roman" w:cs="Times New Roman"/>
        </w:rPr>
        <w:t>.</w:t>
      </w:r>
      <w:r w:rsidRPr="00F76CE2">
        <w:rPr>
          <w:rFonts w:ascii="Times New Roman" w:hAnsi="Times New Roman" w:cs="Times New Roman"/>
        </w:rPr>
        <w:t xml:space="preserve"> Поставка каменного угля для котельной осуществляется грузовым автомобильным транспортом. Специально оборудованный склад твердого топлива (угля) на котельной отсутствует. Выгрузка топлива осуществляется автомобильным транспортом непосредственно перед зданием котельной, затем по </w:t>
      </w:r>
      <w:r w:rsidRPr="00F76CE2">
        <w:rPr>
          <w:rFonts w:ascii="Times New Roman" w:hAnsi="Times New Roman" w:cs="Times New Roman"/>
        </w:rPr>
        <w:lastRenderedPageBreak/>
        <w:t>мере необходимости буртуется трактором.</w:t>
      </w:r>
      <w:r>
        <w:rPr>
          <w:rFonts w:ascii="Times New Roman" w:hAnsi="Times New Roman" w:cs="Times New Roman"/>
        </w:rPr>
        <w:t xml:space="preserve"> У</w:t>
      </w:r>
      <w:r w:rsidRPr="00C65074">
        <w:rPr>
          <w:rFonts w:ascii="Times New Roman" w:hAnsi="Times New Roman" w:cs="Times New Roman"/>
        </w:rPr>
        <w:t>голь поставляемый на котельную</w:t>
      </w:r>
      <w:r>
        <w:rPr>
          <w:rFonts w:ascii="Times New Roman" w:hAnsi="Times New Roman" w:cs="Times New Roman"/>
        </w:rPr>
        <w:t xml:space="preserve"> марки ДПКО, фракционный состав 25-300 мм (Приложение №5 от 01.10.2018г. к Договору поставки угля </w:t>
      </w:r>
      <w:r w:rsidRPr="002662D5">
        <w:rPr>
          <w:rFonts w:ascii="Times New Roman" w:hAnsi="Times New Roman" w:cs="Times New Roman"/>
        </w:rPr>
        <w:t>№ 005-08-16 от 29.08.2016г.</w:t>
      </w:r>
      <w:r>
        <w:rPr>
          <w:rFonts w:ascii="Times New Roman" w:hAnsi="Times New Roman" w:cs="Times New Roman"/>
        </w:rPr>
        <w:t>).</w:t>
      </w:r>
    </w:p>
    <w:p w14:paraId="329EA1F3" w14:textId="77777777" w:rsidR="00AC0D44" w:rsidRPr="00C65074" w:rsidRDefault="00AC0D44" w:rsidP="00AC0D44">
      <w:pPr>
        <w:widowControl/>
        <w:spacing w:line="360" w:lineRule="auto"/>
        <w:ind w:firstLine="708"/>
        <w:rPr>
          <w:rFonts w:ascii="Times New Roman" w:hAnsi="Times New Roman" w:cs="Times New Roman"/>
          <w:i/>
          <w:iCs/>
        </w:rPr>
      </w:pPr>
      <w:r w:rsidRPr="00C65074">
        <w:rPr>
          <w:rFonts w:ascii="Times New Roman" w:hAnsi="Times New Roman" w:cs="Times New Roman"/>
          <w:i/>
          <w:iCs/>
        </w:rPr>
        <w:t xml:space="preserve">Котельная </w:t>
      </w:r>
      <w:proofErr w:type="spellStart"/>
      <w:r w:rsidRPr="00C65074">
        <w:rPr>
          <w:rFonts w:ascii="Times New Roman" w:hAnsi="Times New Roman" w:cs="Times New Roman"/>
          <w:i/>
          <w:iCs/>
        </w:rPr>
        <w:t>пос.Орловка</w:t>
      </w:r>
      <w:proofErr w:type="spellEnd"/>
      <w:r w:rsidRPr="00C65074">
        <w:rPr>
          <w:rFonts w:ascii="Times New Roman" w:hAnsi="Times New Roman" w:cs="Times New Roman"/>
          <w:i/>
          <w:iCs/>
        </w:rPr>
        <w:t xml:space="preserve"> (ООО «</w:t>
      </w:r>
      <w:r>
        <w:rPr>
          <w:rFonts w:ascii="Times New Roman" w:hAnsi="Times New Roman" w:cs="Times New Roman"/>
          <w:i/>
          <w:iCs/>
        </w:rPr>
        <w:t>Уют Орловка</w:t>
      </w:r>
      <w:r w:rsidRPr="00C65074">
        <w:rPr>
          <w:rFonts w:ascii="Times New Roman" w:hAnsi="Times New Roman" w:cs="Times New Roman"/>
          <w:i/>
          <w:iCs/>
        </w:rPr>
        <w:t>»)</w:t>
      </w:r>
    </w:p>
    <w:p w14:paraId="0AB7AA57" w14:textId="72292AB9" w:rsidR="002C0674" w:rsidRPr="00984911" w:rsidRDefault="00AC0D44" w:rsidP="00AC0D44">
      <w:pPr>
        <w:spacing w:line="360" w:lineRule="auto"/>
        <w:ind w:firstLine="708"/>
        <w:rPr>
          <w:rFonts w:ascii="Times New Roman" w:hAnsi="Times New Roman"/>
        </w:rPr>
      </w:pPr>
      <w:r w:rsidRPr="00C65074">
        <w:rPr>
          <w:rFonts w:ascii="Times New Roman" w:hAnsi="Times New Roman" w:cs="Times New Roman"/>
        </w:rPr>
        <w:t>Основное топливо котельной  – природный газ (проектное). В виду отсутствия газоснабжения на котельной в качестве основного и резервного топлива используется дизельное топливо.</w:t>
      </w:r>
      <w:r>
        <w:rPr>
          <w:rFonts w:ascii="Times New Roman" w:hAnsi="Times New Roman" w:cs="Times New Roman"/>
        </w:rPr>
        <w:t xml:space="preserve"> Закупка</w:t>
      </w:r>
      <w:r w:rsidRPr="00C65074">
        <w:rPr>
          <w:rFonts w:ascii="Times New Roman" w:hAnsi="Times New Roman" w:cs="Times New Roman"/>
        </w:rPr>
        <w:t xml:space="preserve"> дизельного топлива на котельную осуществляется</w:t>
      </w:r>
      <w:r>
        <w:rPr>
          <w:rFonts w:ascii="Times New Roman" w:hAnsi="Times New Roman" w:cs="Times New Roman"/>
        </w:rPr>
        <w:t xml:space="preserve"> посредством заключения разовых договоров по мере возникновения потребности в поставках</w:t>
      </w:r>
      <w:r w:rsidR="00C17AD7">
        <w:rPr>
          <w:rFonts w:ascii="Times New Roman" w:hAnsi="Times New Roman" w:cs="Times New Roman"/>
        </w:rPr>
        <w:t xml:space="preserve">. </w:t>
      </w:r>
      <w:r w:rsidRPr="009C4252">
        <w:rPr>
          <w:rFonts w:ascii="Times New Roman" w:hAnsi="Times New Roman" w:cs="Times New Roman"/>
        </w:rPr>
        <w:t>Поставщик дизельного топлива ООО «</w:t>
      </w:r>
      <w:proofErr w:type="spellStart"/>
      <w:r w:rsidRPr="009C4252">
        <w:rPr>
          <w:rFonts w:ascii="Times New Roman" w:hAnsi="Times New Roman" w:cs="Times New Roman"/>
        </w:rPr>
        <w:t>Инфорс</w:t>
      </w:r>
      <w:proofErr w:type="spellEnd"/>
      <w:r w:rsidRPr="009C4252">
        <w:rPr>
          <w:rFonts w:ascii="Times New Roman" w:hAnsi="Times New Roman" w:cs="Times New Roman"/>
        </w:rPr>
        <w:t>». П</w:t>
      </w:r>
      <w:r w:rsidRPr="00C65074">
        <w:rPr>
          <w:rFonts w:ascii="Times New Roman" w:hAnsi="Times New Roman" w:cs="Times New Roman"/>
        </w:rPr>
        <w:t>оставка дизельного топлива осуществляется автомобильным видом транспорта.</w:t>
      </w:r>
      <w:r>
        <w:rPr>
          <w:rFonts w:ascii="Times New Roman" w:hAnsi="Times New Roman" w:cs="Times New Roman"/>
        </w:rPr>
        <w:t xml:space="preserve"> Спецификация к договору поставки №30 (Том 1, Приложение </w:t>
      </w:r>
      <w:r w:rsidRPr="000011D5">
        <w:rPr>
          <w:rFonts w:ascii="Times New Roman" w:hAnsi="Times New Roman" w:cs="Times New Roman"/>
        </w:rPr>
        <w:t>8</w:t>
      </w:r>
      <w:r>
        <w:rPr>
          <w:rFonts w:ascii="Times New Roman" w:hAnsi="Times New Roman" w:cs="Times New Roman"/>
        </w:rPr>
        <w:t>) от 31.03.2020 представлена на рисунке 8.</w:t>
      </w:r>
      <w:r w:rsidRPr="000011D5">
        <w:rPr>
          <w:rFonts w:ascii="Times New Roman" w:hAnsi="Times New Roman" w:cs="Times New Roman"/>
        </w:rPr>
        <w:t>5</w:t>
      </w:r>
      <w:r w:rsidRPr="00FA3698">
        <w:rPr>
          <w:rFonts w:ascii="Times New Roman" w:hAnsi="Times New Roman" w:cs="Times New Roman"/>
        </w:rPr>
        <w:t xml:space="preserve"> (</w:t>
      </w:r>
      <w:r>
        <w:rPr>
          <w:rFonts w:ascii="Times New Roman" w:hAnsi="Times New Roman" w:cs="Times New Roman"/>
        </w:rPr>
        <w:t>Том 1</w:t>
      </w:r>
      <w:r w:rsidRPr="00FA3698">
        <w:rPr>
          <w:rFonts w:ascii="Times New Roman" w:hAnsi="Times New Roman" w:cs="Times New Roman"/>
        </w:rPr>
        <w:t>)</w:t>
      </w:r>
      <w:r>
        <w:rPr>
          <w:rFonts w:ascii="Times New Roman" w:hAnsi="Times New Roman" w:cs="Times New Roman"/>
        </w:rPr>
        <w:t xml:space="preserve">. </w:t>
      </w:r>
      <w:r w:rsidRPr="00C65074">
        <w:rPr>
          <w:rFonts w:ascii="Times New Roman" w:hAnsi="Times New Roman" w:cs="Times New Roman"/>
        </w:rPr>
        <w:t xml:space="preserve">Расчетная теплота </w:t>
      </w:r>
      <w:proofErr w:type="spellStart"/>
      <w:r w:rsidRPr="00C65074">
        <w:rPr>
          <w:rFonts w:ascii="Times New Roman" w:hAnsi="Times New Roman" w:cs="Times New Roman"/>
        </w:rPr>
        <w:t>сгорания</w:t>
      </w:r>
      <w:r>
        <w:rPr>
          <w:rFonts w:ascii="Times New Roman" w:hAnsi="Times New Roman" w:cs="Times New Roman"/>
        </w:rPr>
        <w:t>дизельного</w:t>
      </w:r>
      <w:proofErr w:type="spellEnd"/>
      <w:r>
        <w:rPr>
          <w:rFonts w:ascii="Times New Roman" w:hAnsi="Times New Roman" w:cs="Times New Roman"/>
        </w:rPr>
        <w:t xml:space="preserve"> топлива 10</w:t>
      </w:r>
      <w:r w:rsidRPr="00C65074">
        <w:rPr>
          <w:rFonts w:ascii="Times New Roman" w:hAnsi="Times New Roman" w:cs="Times New Roman"/>
        </w:rPr>
        <w:t>200 ккал/кг.</w:t>
      </w:r>
    </w:p>
    <w:p w14:paraId="430E94E3" w14:textId="77777777" w:rsidR="002C0674" w:rsidRPr="00984911" w:rsidRDefault="002C0674" w:rsidP="00E36F5C">
      <w:pPr>
        <w:pStyle w:val="13"/>
      </w:pPr>
      <w:bookmarkStart w:id="98" w:name="_Toc50115780"/>
      <w:r w:rsidRPr="00984911">
        <w:t xml:space="preserve">8.5 </w:t>
      </w:r>
      <w:bookmarkStart w:id="99" w:name="_Toc48853166"/>
      <w:r w:rsidRPr="00984911">
        <w:t>Преобладающий вид топлива в системе теплоснабжения ЗАТО Северск</w:t>
      </w:r>
      <w:bookmarkEnd w:id="98"/>
      <w:bookmarkEnd w:id="99"/>
    </w:p>
    <w:p w14:paraId="217294AB" w14:textId="77777777" w:rsidR="002C0674" w:rsidRPr="00984911" w:rsidRDefault="002C0674" w:rsidP="00E36F5C">
      <w:pPr>
        <w:pStyle w:val="ConsPlusNormal"/>
        <w:spacing w:line="360" w:lineRule="auto"/>
        <w:ind w:firstLine="708"/>
        <w:jc w:val="both"/>
        <w:rPr>
          <w:sz w:val="24"/>
          <w:szCs w:val="24"/>
        </w:rPr>
      </w:pPr>
      <w:r w:rsidRPr="00984911">
        <w:rPr>
          <w:sz w:val="24"/>
          <w:szCs w:val="24"/>
        </w:rPr>
        <w:t>Преобладающим видом топлива в системе теплоснабжения ЗАТО Северск является каменный уголь, так как он – основной вид топлива на ТЭЦ, обеспечивающей тепловой энергией большинство потребителей системы теплоснабжения.</w:t>
      </w:r>
    </w:p>
    <w:p w14:paraId="43BE338C" w14:textId="34309415" w:rsidR="002C0674" w:rsidRPr="00984911" w:rsidRDefault="002C0674" w:rsidP="00E36F5C">
      <w:pPr>
        <w:pStyle w:val="ConsPlusNormal"/>
        <w:spacing w:line="360" w:lineRule="auto"/>
        <w:ind w:firstLine="708"/>
        <w:jc w:val="both"/>
        <w:rPr>
          <w:sz w:val="24"/>
          <w:szCs w:val="24"/>
        </w:rPr>
      </w:pPr>
      <w:r w:rsidRPr="00984911">
        <w:rPr>
          <w:sz w:val="24"/>
          <w:szCs w:val="24"/>
        </w:rPr>
        <w:t xml:space="preserve">Структура топливного баланса системы </w:t>
      </w:r>
      <w:proofErr w:type="gramStart"/>
      <w:r w:rsidRPr="00984911">
        <w:rPr>
          <w:sz w:val="24"/>
          <w:szCs w:val="24"/>
        </w:rPr>
        <w:t>теплоснабжения</w:t>
      </w:r>
      <w:proofErr w:type="gramEnd"/>
      <w:r w:rsidRPr="00984911">
        <w:rPr>
          <w:sz w:val="24"/>
          <w:szCs w:val="24"/>
        </w:rPr>
        <w:t xml:space="preserve"> ЗАТО Северск по видам топлива (в процентном отношении) по факту (</w:t>
      </w:r>
      <w:r w:rsidR="00BC68D0">
        <w:rPr>
          <w:sz w:val="24"/>
          <w:szCs w:val="24"/>
        </w:rPr>
        <w:t xml:space="preserve">2018-2019) </w:t>
      </w:r>
      <w:proofErr w:type="spellStart"/>
      <w:r w:rsidR="00BC68D0">
        <w:rPr>
          <w:sz w:val="24"/>
          <w:szCs w:val="24"/>
        </w:rPr>
        <w:t>г.г</w:t>
      </w:r>
      <w:proofErr w:type="spellEnd"/>
      <w:r w:rsidR="00BC68D0">
        <w:rPr>
          <w:sz w:val="24"/>
          <w:szCs w:val="24"/>
        </w:rPr>
        <w:t>. приведена в таблице</w:t>
      </w:r>
      <w:r w:rsidR="000B59FE">
        <w:rPr>
          <w:sz w:val="24"/>
          <w:szCs w:val="24"/>
        </w:rPr>
        <w:t xml:space="preserve"> </w:t>
      </w:r>
      <w:r w:rsidR="00BC68D0">
        <w:rPr>
          <w:sz w:val="24"/>
          <w:szCs w:val="24"/>
        </w:rPr>
        <w:t>8.</w:t>
      </w:r>
      <w:r w:rsidR="00D03BC4">
        <w:rPr>
          <w:sz w:val="24"/>
          <w:szCs w:val="24"/>
        </w:rPr>
        <w:t>5</w:t>
      </w:r>
      <w:r w:rsidRPr="00984911">
        <w:rPr>
          <w:sz w:val="24"/>
          <w:szCs w:val="24"/>
        </w:rPr>
        <w:t xml:space="preserve">. </w:t>
      </w:r>
    </w:p>
    <w:p w14:paraId="72CC4A03" w14:textId="77777777" w:rsidR="002C0674" w:rsidRPr="00984911" w:rsidRDefault="002C0674" w:rsidP="00E36F5C">
      <w:pPr>
        <w:pStyle w:val="ConsPlusNormal"/>
        <w:spacing w:line="360" w:lineRule="auto"/>
        <w:ind w:firstLine="708"/>
        <w:jc w:val="both"/>
        <w:rPr>
          <w:sz w:val="24"/>
          <w:szCs w:val="24"/>
        </w:rPr>
      </w:pPr>
      <w:r w:rsidRPr="00984911">
        <w:rPr>
          <w:sz w:val="24"/>
          <w:szCs w:val="24"/>
        </w:rPr>
        <w:t xml:space="preserve">В перспективном топливном балансе ТЭЦ, начиная с </w:t>
      </w:r>
      <w:smartTag w:uri="urn:schemas-microsoft-com:office:smarttags" w:element="metricconverter">
        <w:smartTagPr>
          <w:attr w:name="ProductID" w:val="22,2 м"/>
        </w:smartTagPr>
        <w:r w:rsidRPr="00984911">
          <w:rPr>
            <w:sz w:val="24"/>
            <w:szCs w:val="24"/>
          </w:rPr>
          <w:t>2025 г</w:t>
        </w:r>
      </w:smartTag>
      <w:r w:rsidRPr="00984911">
        <w:rPr>
          <w:sz w:val="24"/>
          <w:szCs w:val="24"/>
        </w:rPr>
        <w:t>., планируется значительное снижение доли сжигаемого природного газа (до 3 % от общего расхода условного топлива) и полный отказ от мазутного топлива.</w:t>
      </w:r>
    </w:p>
    <w:p w14:paraId="22405239" w14:textId="0D7E92AC" w:rsidR="002C0674" w:rsidRPr="00984911" w:rsidRDefault="002C0674" w:rsidP="00E36F5C">
      <w:pPr>
        <w:pStyle w:val="ConsPlusNormal"/>
        <w:spacing w:line="360" w:lineRule="auto"/>
        <w:jc w:val="both"/>
        <w:rPr>
          <w:sz w:val="24"/>
          <w:szCs w:val="24"/>
        </w:rPr>
      </w:pPr>
      <w:r w:rsidRPr="00984911">
        <w:rPr>
          <w:sz w:val="24"/>
          <w:szCs w:val="24"/>
        </w:rPr>
        <w:t>Та</w:t>
      </w:r>
      <w:r w:rsidR="00BC68D0">
        <w:rPr>
          <w:sz w:val="24"/>
          <w:szCs w:val="24"/>
        </w:rPr>
        <w:t>блица 8.</w:t>
      </w:r>
      <w:r w:rsidR="00D03BC4">
        <w:rPr>
          <w:sz w:val="24"/>
          <w:szCs w:val="24"/>
        </w:rPr>
        <w:t>5</w:t>
      </w:r>
      <w:r w:rsidRPr="00984911">
        <w:rPr>
          <w:sz w:val="24"/>
          <w:szCs w:val="24"/>
        </w:rPr>
        <w:t xml:space="preserve"> – Виды используемого на источниках тепловой и электрической энергии топлива, их доля, %</w:t>
      </w:r>
    </w:p>
    <w:tbl>
      <w:tblPr>
        <w:tblW w:w="49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05"/>
        <w:gridCol w:w="2744"/>
        <w:gridCol w:w="1702"/>
        <w:gridCol w:w="1940"/>
      </w:tblGrid>
      <w:tr w:rsidR="002C0674" w:rsidRPr="00984911" w14:paraId="37D90C0D" w14:textId="77777777" w:rsidTr="00984911">
        <w:tc>
          <w:tcPr>
            <w:tcW w:w="1804" w:type="pct"/>
          </w:tcPr>
          <w:p w14:paraId="189F155F" w14:textId="77777777" w:rsidR="002C0674" w:rsidRPr="00984911" w:rsidRDefault="002C0674" w:rsidP="00984911">
            <w:pPr>
              <w:pStyle w:val="ConsPlusNormal"/>
              <w:jc w:val="both"/>
              <w:rPr>
                <w:sz w:val="24"/>
                <w:szCs w:val="24"/>
              </w:rPr>
            </w:pPr>
            <w:r w:rsidRPr="00984911">
              <w:rPr>
                <w:sz w:val="24"/>
                <w:szCs w:val="24"/>
              </w:rPr>
              <w:t>Источник</w:t>
            </w:r>
          </w:p>
          <w:p w14:paraId="2A03ADFD" w14:textId="77777777" w:rsidR="002C0674" w:rsidRPr="00984911" w:rsidRDefault="002C0674" w:rsidP="00984911">
            <w:pPr>
              <w:pStyle w:val="ConsPlusNormal"/>
              <w:jc w:val="both"/>
              <w:rPr>
                <w:sz w:val="24"/>
                <w:szCs w:val="24"/>
              </w:rPr>
            </w:pPr>
            <w:r w:rsidRPr="00984911">
              <w:rPr>
                <w:sz w:val="24"/>
                <w:szCs w:val="24"/>
              </w:rPr>
              <w:t>Тепловой энергии</w:t>
            </w:r>
          </w:p>
        </w:tc>
        <w:tc>
          <w:tcPr>
            <w:tcW w:w="1373" w:type="pct"/>
          </w:tcPr>
          <w:p w14:paraId="6A367988" w14:textId="77777777" w:rsidR="002C0674" w:rsidRPr="00984911" w:rsidRDefault="002C0674" w:rsidP="00984911">
            <w:pPr>
              <w:pStyle w:val="ConsPlusNormal"/>
              <w:jc w:val="center"/>
              <w:rPr>
                <w:sz w:val="24"/>
                <w:szCs w:val="24"/>
              </w:rPr>
            </w:pPr>
            <w:r w:rsidRPr="00984911">
              <w:rPr>
                <w:sz w:val="24"/>
                <w:szCs w:val="24"/>
              </w:rPr>
              <w:t>Вид топлива</w:t>
            </w:r>
          </w:p>
        </w:tc>
        <w:tc>
          <w:tcPr>
            <w:tcW w:w="852" w:type="pct"/>
          </w:tcPr>
          <w:p w14:paraId="46E14034" w14:textId="619A9257" w:rsidR="002C0674" w:rsidRPr="00984911" w:rsidRDefault="002C0674" w:rsidP="000B59FE">
            <w:pPr>
              <w:pStyle w:val="ConsPlusNormal"/>
              <w:jc w:val="center"/>
              <w:rPr>
                <w:sz w:val="24"/>
                <w:szCs w:val="24"/>
              </w:rPr>
            </w:pPr>
            <w:r w:rsidRPr="00984911">
              <w:rPr>
                <w:sz w:val="24"/>
                <w:szCs w:val="24"/>
              </w:rPr>
              <w:t>2</w:t>
            </w:r>
            <w:r w:rsidR="000B59FE">
              <w:rPr>
                <w:sz w:val="24"/>
                <w:szCs w:val="24"/>
              </w:rPr>
              <w:t>019</w:t>
            </w:r>
            <w:r w:rsidRPr="00984911">
              <w:rPr>
                <w:sz w:val="24"/>
                <w:szCs w:val="24"/>
              </w:rPr>
              <w:t xml:space="preserve"> г. *</w:t>
            </w:r>
          </w:p>
        </w:tc>
        <w:tc>
          <w:tcPr>
            <w:tcW w:w="972" w:type="pct"/>
          </w:tcPr>
          <w:p w14:paraId="4A68F703" w14:textId="01ECF877" w:rsidR="002C0674" w:rsidRPr="00984911" w:rsidRDefault="002C0674" w:rsidP="000B59FE">
            <w:pPr>
              <w:pStyle w:val="ConsPlusNormal"/>
              <w:jc w:val="center"/>
              <w:rPr>
                <w:sz w:val="24"/>
                <w:szCs w:val="24"/>
              </w:rPr>
            </w:pPr>
            <w:r w:rsidRPr="00984911">
              <w:rPr>
                <w:sz w:val="24"/>
                <w:szCs w:val="24"/>
              </w:rPr>
              <w:t>20</w:t>
            </w:r>
            <w:r w:rsidR="000B59FE">
              <w:rPr>
                <w:sz w:val="24"/>
                <w:szCs w:val="24"/>
              </w:rPr>
              <w:t>20</w:t>
            </w:r>
            <w:r w:rsidRPr="00984911">
              <w:rPr>
                <w:sz w:val="24"/>
                <w:szCs w:val="24"/>
              </w:rPr>
              <w:t xml:space="preserve"> г.*</w:t>
            </w:r>
          </w:p>
        </w:tc>
      </w:tr>
      <w:tr w:rsidR="002C0674" w:rsidRPr="00984911" w14:paraId="2E9176FC" w14:textId="77777777" w:rsidTr="00984911">
        <w:tc>
          <w:tcPr>
            <w:tcW w:w="1804" w:type="pct"/>
            <w:vMerge w:val="restart"/>
          </w:tcPr>
          <w:p w14:paraId="1CB02006" w14:textId="77777777" w:rsidR="002C0674" w:rsidRPr="00984911" w:rsidRDefault="002C0674" w:rsidP="00984911">
            <w:pPr>
              <w:pStyle w:val="ConsPlusNormal"/>
              <w:jc w:val="both"/>
              <w:rPr>
                <w:sz w:val="24"/>
                <w:szCs w:val="24"/>
              </w:rPr>
            </w:pPr>
          </w:p>
          <w:p w14:paraId="2BC93CBB" w14:textId="77777777" w:rsidR="002C0674" w:rsidRPr="00984911" w:rsidRDefault="002C0674" w:rsidP="00984911">
            <w:pPr>
              <w:pStyle w:val="ConsPlusNormal"/>
              <w:jc w:val="both"/>
              <w:rPr>
                <w:sz w:val="24"/>
                <w:szCs w:val="24"/>
              </w:rPr>
            </w:pPr>
            <w:r w:rsidRPr="00984911">
              <w:rPr>
                <w:sz w:val="24"/>
                <w:szCs w:val="24"/>
              </w:rPr>
              <w:t>ТЭЦ</w:t>
            </w:r>
          </w:p>
        </w:tc>
        <w:tc>
          <w:tcPr>
            <w:tcW w:w="1373" w:type="pct"/>
          </w:tcPr>
          <w:p w14:paraId="622B8E66" w14:textId="77777777" w:rsidR="002C0674" w:rsidRPr="00984911" w:rsidRDefault="002C0674" w:rsidP="00984911">
            <w:pPr>
              <w:pStyle w:val="ConsPlusNormal"/>
              <w:jc w:val="center"/>
              <w:rPr>
                <w:sz w:val="24"/>
                <w:szCs w:val="24"/>
              </w:rPr>
            </w:pPr>
            <w:r w:rsidRPr="00984911">
              <w:rPr>
                <w:sz w:val="24"/>
                <w:szCs w:val="24"/>
              </w:rPr>
              <w:t>Газ, %</w:t>
            </w:r>
          </w:p>
        </w:tc>
        <w:tc>
          <w:tcPr>
            <w:tcW w:w="852" w:type="pct"/>
          </w:tcPr>
          <w:p w14:paraId="3C02CF4C" w14:textId="7B048D12" w:rsidR="002C0674" w:rsidRPr="00984911" w:rsidRDefault="000B59FE" w:rsidP="00984911">
            <w:pPr>
              <w:pStyle w:val="ConsPlusNormal"/>
              <w:jc w:val="center"/>
              <w:rPr>
                <w:sz w:val="24"/>
                <w:szCs w:val="24"/>
              </w:rPr>
            </w:pPr>
            <w:r>
              <w:rPr>
                <w:color w:val="000000"/>
                <w:sz w:val="24"/>
                <w:szCs w:val="24"/>
              </w:rPr>
              <w:t>19,70</w:t>
            </w:r>
          </w:p>
        </w:tc>
        <w:tc>
          <w:tcPr>
            <w:tcW w:w="972" w:type="pct"/>
          </w:tcPr>
          <w:p w14:paraId="52D77432" w14:textId="78A4F34F" w:rsidR="002C0674" w:rsidRPr="00984911" w:rsidRDefault="000B59FE" w:rsidP="00984911">
            <w:pPr>
              <w:pStyle w:val="ConsPlusNormal"/>
              <w:jc w:val="center"/>
              <w:rPr>
                <w:sz w:val="24"/>
                <w:szCs w:val="24"/>
              </w:rPr>
            </w:pPr>
            <w:r>
              <w:rPr>
                <w:color w:val="000000"/>
                <w:sz w:val="24"/>
                <w:szCs w:val="24"/>
              </w:rPr>
              <w:t>19,03</w:t>
            </w:r>
          </w:p>
        </w:tc>
      </w:tr>
      <w:tr w:rsidR="002C0674" w:rsidRPr="00984911" w14:paraId="6809DB11" w14:textId="77777777" w:rsidTr="00984911">
        <w:tc>
          <w:tcPr>
            <w:tcW w:w="1804" w:type="pct"/>
            <w:vMerge/>
          </w:tcPr>
          <w:p w14:paraId="1D8E6CB4" w14:textId="77777777" w:rsidR="002C0674" w:rsidRPr="00984911" w:rsidRDefault="002C0674" w:rsidP="00984911">
            <w:pPr>
              <w:pStyle w:val="ConsPlusNormal"/>
              <w:jc w:val="both"/>
              <w:rPr>
                <w:sz w:val="24"/>
                <w:szCs w:val="24"/>
              </w:rPr>
            </w:pPr>
          </w:p>
        </w:tc>
        <w:tc>
          <w:tcPr>
            <w:tcW w:w="1373" w:type="pct"/>
          </w:tcPr>
          <w:p w14:paraId="7BECEFFB" w14:textId="77777777" w:rsidR="002C0674" w:rsidRPr="00984911" w:rsidRDefault="002C0674" w:rsidP="00984911">
            <w:pPr>
              <w:pStyle w:val="ConsPlusNormal"/>
              <w:jc w:val="center"/>
              <w:rPr>
                <w:sz w:val="24"/>
                <w:szCs w:val="24"/>
              </w:rPr>
            </w:pPr>
            <w:r w:rsidRPr="00984911">
              <w:rPr>
                <w:sz w:val="24"/>
                <w:szCs w:val="24"/>
              </w:rPr>
              <w:t>Уголь, %</w:t>
            </w:r>
          </w:p>
        </w:tc>
        <w:tc>
          <w:tcPr>
            <w:tcW w:w="852" w:type="pct"/>
          </w:tcPr>
          <w:p w14:paraId="4BBF7209" w14:textId="6B1713B5" w:rsidR="002C0674" w:rsidRPr="00984911" w:rsidRDefault="000B59FE" w:rsidP="00984911">
            <w:pPr>
              <w:pStyle w:val="ConsPlusNormal"/>
              <w:jc w:val="center"/>
              <w:rPr>
                <w:sz w:val="24"/>
                <w:szCs w:val="24"/>
              </w:rPr>
            </w:pPr>
            <w:r>
              <w:rPr>
                <w:color w:val="000000"/>
                <w:sz w:val="24"/>
                <w:szCs w:val="24"/>
              </w:rPr>
              <w:t>79,19</w:t>
            </w:r>
          </w:p>
        </w:tc>
        <w:tc>
          <w:tcPr>
            <w:tcW w:w="972" w:type="pct"/>
          </w:tcPr>
          <w:p w14:paraId="0A8694DF" w14:textId="6F5C0A40" w:rsidR="002C0674" w:rsidRPr="00984911" w:rsidRDefault="000B59FE" w:rsidP="00984911">
            <w:pPr>
              <w:pStyle w:val="ConsPlusNormal"/>
              <w:jc w:val="center"/>
              <w:rPr>
                <w:sz w:val="24"/>
                <w:szCs w:val="24"/>
              </w:rPr>
            </w:pPr>
            <w:r>
              <w:rPr>
                <w:color w:val="000000"/>
                <w:sz w:val="24"/>
                <w:szCs w:val="24"/>
              </w:rPr>
              <w:t>79,42</w:t>
            </w:r>
          </w:p>
        </w:tc>
      </w:tr>
      <w:tr w:rsidR="002C0674" w:rsidRPr="00984911" w14:paraId="1F408EFE" w14:textId="77777777" w:rsidTr="00984911">
        <w:tc>
          <w:tcPr>
            <w:tcW w:w="1804" w:type="pct"/>
            <w:vMerge/>
          </w:tcPr>
          <w:p w14:paraId="5D2613E2" w14:textId="77777777" w:rsidR="002C0674" w:rsidRPr="00984911" w:rsidRDefault="002C0674" w:rsidP="00984911">
            <w:pPr>
              <w:pStyle w:val="ConsPlusNormal"/>
              <w:jc w:val="both"/>
              <w:rPr>
                <w:sz w:val="24"/>
                <w:szCs w:val="24"/>
              </w:rPr>
            </w:pPr>
          </w:p>
        </w:tc>
        <w:tc>
          <w:tcPr>
            <w:tcW w:w="1373" w:type="pct"/>
          </w:tcPr>
          <w:p w14:paraId="18D5B6D8" w14:textId="77777777" w:rsidR="002C0674" w:rsidRPr="00984911" w:rsidRDefault="002C0674" w:rsidP="00984911">
            <w:pPr>
              <w:pStyle w:val="ConsPlusNormal"/>
              <w:jc w:val="center"/>
              <w:rPr>
                <w:sz w:val="24"/>
                <w:szCs w:val="24"/>
              </w:rPr>
            </w:pPr>
            <w:r w:rsidRPr="00984911">
              <w:rPr>
                <w:sz w:val="24"/>
                <w:szCs w:val="24"/>
              </w:rPr>
              <w:t>Мазут, %</w:t>
            </w:r>
          </w:p>
        </w:tc>
        <w:tc>
          <w:tcPr>
            <w:tcW w:w="852" w:type="pct"/>
          </w:tcPr>
          <w:p w14:paraId="59D44BF7" w14:textId="39023110" w:rsidR="002C0674" w:rsidRPr="00984911" w:rsidRDefault="000B59FE" w:rsidP="00984911">
            <w:pPr>
              <w:pStyle w:val="ConsPlusNormal"/>
              <w:jc w:val="center"/>
              <w:rPr>
                <w:sz w:val="24"/>
                <w:szCs w:val="24"/>
              </w:rPr>
            </w:pPr>
            <w:r>
              <w:rPr>
                <w:color w:val="000000"/>
                <w:sz w:val="24"/>
                <w:szCs w:val="24"/>
              </w:rPr>
              <w:t>1,11</w:t>
            </w:r>
          </w:p>
        </w:tc>
        <w:tc>
          <w:tcPr>
            <w:tcW w:w="972" w:type="pct"/>
          </w:tcPr>
          <w:p w14:paraId="40733838" w14:textId="2420F760" w:rsidR="002C0674" w:rsidRPr="00984911" w:rsidRDefault="000B59FE" w:rsidP="00984911">
            <w:pPr>
              <w:pStyle w:val="ConsPlusNormal"/>
              <w:jc w:val="center"/>
              <w:rPr>
                <w:sz w:val="24"/>
                <w:szCs w:val="24"/>
              </w:rPr>
            </w:pPr>
            <w:r>
              <w:rPr>
                <w:color w:val="000000"/>
                <w:sz w:val="24"/>
                <w:szCs w:val="24"/>
              </w:rPr>
              <w:t>1,55</w:t>
            </w:r>
          </w:p>
        </w:tc>
      </w:tr>
      <w:tr w:rsidR="002C0674" w:rsidRPr="00984911" w14:paraId="170A6B80" w14:textId="77777777" w:rsidTr="00984911">
        <w:tc>
          <w:tcPr>
            <w:tcW w:w="1804" w:type="pct"/>
          </w:tcPr>
          <w:p w14:paraId="0ABA672A" w14:textId="77777777" w:rsidR="002C0674" w:rsidRPr="00984911" w:rsidRDefault="002C0674" w:rsidP="00984911">
            <w:pPr>
              <w:ind w:firstLine="0"/>
              <w:rPr>
                <w:rFonts w:ascii="Times New Roman" w:hAnsi="Times New Roman" w:cs="Times New Roman"/>
              </w:rPr>
            </w:pPr>
            <w:r w:rsidRPr="00984911">
              <w:rPr>
                <w:rFonts w:ascii="Times New Roman" w:hAnsi="Times New Roman" w:cs="Times New Roman"/>
                <w:iCs/>
              </w:rPr>
              <w:t xml:space="preserve">ЦОК пос. Самусь </w:t>
            </w:r>
          </w:p>
        </w:tc>
        <w:tc>
          <w:tcPr>
            <w:tcW w:w="1373" w:type="pct"/>
          </w:tcPr>
          <w:p w14:paraId="2C147546" w14:textId="77777777" w:rsidR="002C0674" w:rsidRPr="00984911" w:rsidRDefault="002C0674" w:rsidP="00984911">
            <w:pPr>
              <w:pStyle w:val="ConsPlusNormal"/>
              <w:jc w:val="center"/>
              <w:rPr>
                <w:sz w:val="24"/>
                <w:szCs w:val="24"/>
              </w:rPr>
            </w:pPr>
            <w:r w:rsidRPr="00984911">
              <w:rPr>
                <w:sz w:val="24"/>
                <w:szCs w:val="24"/>
              </w:rPr>
              <w:t>Газ, %</w:t>
            </w:r>
          </w:p>
        </w:tc>
        <w:tc>
          <w:tcPr>
            <w:tcW w:w="852" w:type="pct"/>
          </w:tcPr>
          <w:p w14:paraId="27E3CF0E" w14:textId="77777777" w:rsidR="002C0674" w:rsidRPr="00984911" w:rsidRDefault="002C0674" w:rsidP="00984911">
            <w:pPr>
              <w:pStyle w:val="ConsPlusNormal"/>
              <w:jc w:val="center"/>
              <w:rPr>
                <w:sz w:val="24"/>
                <w:szCs w:val="24"/>
              </w:rPr>
            </w:pPr>
            <w:r w:rsidRPr="00984911">
              <w:rPr>
                <w:sz w:val="24"/>
                <w:szCs w:val="24"/>
              </w:rPr>
              <w:t>100</w:t>
            </w:r>
          </w:p>
        </w:tc>
        <w:tc>
          <w:tcPr>
            <w:tcW w:w="972" w:type="pct"/>
          </w:tcPr>
          <w:p w14:paraId="698B10A5" w14:textId="77777777" w:rsidR="002C0674" w:rsidRPr="00984911" w:rsidRDefault="002C0674" w:rsidP="00984911">
            <w:pPr>
              <w:pStyle w:val="ConsPlusNormal"/>
              <w:jc w:val="center"/>
              <w:rPr>
                <w:sz w:val="24"/>
                <w:szCs w:val="24"/>
              </w:rPr>
            </w:pPr>
            <w:r w:rsidRPr="00984911">
              <w:rPr>
                <w:sz w:val="24"/>
                <w:szCs w:val="24"/>
              </w:rPr>
              <w:t>100</w:t>
            </w:r>
          </w:p>
        </w:tc>
      </w:tr>
      <w:tr w:rsidR="002C0674" w:rsidRPr="00984911" w14:paraId="0E562087" w14:textId="77777777" w:rsidTr="00984911">
        <w:tc>
          <w:tcPr>
            <w:tcW w:w="1804" w:type="pct"/>
          </w:tcPr>
          <w:p w14:paraId="05CAD403" w14:textId="77777777" w:rsidR="002C0674" w:rsidRPr="00984911" w:rsidRDefault="002C0674" w:rsidP="00984911">
            <w:pPr>
              <w:pStyle w:val="ConsPlusNormal"/>
              <w:jc w:val="both"/>
              <w:rPr>
                <w:sz w:val="24"/>
                <w:szCs w:val="24"/>
              </w:rPr>
            </w:pPr>
            <w:r w:rsidRPr="00984911">
              <w:rPr>
                <w:iCs/>
                <w:sz w:val="24"/>
                <w:szCs w:val="24"/>
              </w:rPr>
              <w:t xml:space="preserve">Котельная по ул. </w:t>
            </w:r>
            <w:proofErr w:type="spellStart"/>
            <w:r w:rsidRPr="00984911">
              <w:rPr>
                <w:iCs/>
                <w:sz w:val="24"/>
                <w:szCs w:val="24"/>
              </w:rPr>
              <w:t>Камышке</w:t>
            </w:r>
            <w:proofErr w:type="spellEnd"/>
            <w:r w:rsidRPr="00984911">
              <w:rPr>
                <w:iCs/>
                <w:sz w:val="24"/>
                <w:szCs w:val="24"/>
              </w:rPr>
              <w:t>. пос. Самусь</w:t>
            </w:r>
          </w:p>
        </w:tc>
        <w:tc>
          <w:tcPr>
            <w:tcW w:w="1373" w:type="pct"/>
          </w:tcPr>
          <w:p w14:paraId="513427A5" w14:textId="77777777" w:rsidR="002C0674" w:rsidRPr="00984911" w:rsidRDefault="002C0674" w:rsidP="00984911">
            <w:pPr>
              <w:pStyle w:val="ConsPlusNormal"/>
              <w:jc w:val="center"/>
              <w:rPr>
                <w:sz w:val="24"/>
                <w:szCs w:val="24"/>
              </w:rPr>
            </w:pPr>
            <w:r w:rsidRPr="00984911">
              <w:rPr>
                <w:sz w:val="24"/>
                <w:szCs w:val="24"/>
              </w:rPr>
              <w:t>Уголь</w:t>
            </w:r>
            <w:r w:rsidR="00946901">
              <w:rPr>
                <w:sz w:val="24"/>
                <w:szCs w:val="24"/>
              </w:rPr>
              <w:t>, %</w:t>
            </w:r>
          </w:p>
        </w:tc>
        <w:tc>
          <w:tcPr>
            <w:tcW w:w="852" w:type="pct"/>
          </w:tcPr>
          <w:p w14:paraId="58E1B364" w14:textId="77777777" w:rsidR="002C0674" w:rsidRPr="00984911" w:rsidRDefault="002C0674" w:rsidP="00984911">
            <w:pPr>
              <w:pStyle w:val="ConsPlusNormal"/>
              <w:jc w:val="center"/>
              <w:rPr>
                <w:sz w:val="24"/>
                <w:szCs w:val="24"/>
              </w:rPr>
            </w:pPr>
            <w:r w:rsidRPr="00984911">
              <w:rPr>
                <w:sz w:val="24"/>
                <w:szCs w:val="24"/>
              </w:rPr>
              <w:t>100</w:t>
            </w:r>
          </w:p>
        </w:tc>
        <w:tc>
          <w:tcPr>
            <w:tcW w:w="972" w:type="pct"/>
          </w:tcPr>
          <w:p w14:paraId="65ABE3FC" w14:textId="77777777" w:rsidR="002C0674" w:rsidRPr="00984911" w:rsidRDefault="002C0674" w:rsidP="00984911">
            <w:pPr>
              <w:pStyle w:val="ConsPlusNormal"/>
              <w:jc w:val="center"/>
              <w:rPr>
                <w:sz w:val="24"/>
                <w:szCs w:val="24"/>
              </w:rPr>
            </w:pPr>
            <w:r w:rsidRPr="00984911">
              <w:rPr>
                <w:sz w:val="24"/>
                <w:szCs w:val="24"/>
              </w:rPr>
              <w:t>100</w:t>
            </w:r>
          </w:p>
        </w:tc>
      </w:tr>
      <w:tr w:rsidR="002C0674" w:rsidRPr="00984911" w14:paraId="2905DF81" w14:textId="77777777" w:rsidTr="00984911">
        <w:tc>
          <w:tcPr>
            <w:tcW w:w="1804" w:type="pct"/>
          </w:tcPr>
          <w:p w14:paraId="192A96B0" w14:textId="77777777" w:rsidR="002C0674" w:rsidRPr="00984911" w:rsidRDefault="002C0674" w:rsidP="00984911">
            <w:pPr>
              <w:pStyle w:val="ConsPlusNormal"/>
              <w:jc w:val="both"/>
              <w:rPr>
                <w:sz w:val="24"/>
                <w:szCs w:val="24"/>
              </w:rPr>
            </w:pPr>
            <w:r w:rsidRPr="00984911">
              <w:rPr>
                <w:iCs/>
                <w:sz w:val="24"/>
                <w:szCs w:val="24"/>
              </w:rPr>
              <w:t>Котельная пос. Орловка</w:t>
            </w:r>
          </w:p>
        </w:tc>
        <w:tc>
          <w:tcPr>
            <w:tcW w:w="1373" w:type="pct"/>
          </w:tcPr>
          <w:p w14:paraId="11E3A7E5" w14:textId="77777777" w:rsidR="002C0674" w:rsidRPr="00984911" w:rsidRDefault="002C0674" w:rsidP="00984911">
            <w:pPr>
              <w:pStyle w:val="ConsPlusNormal"/>
              <w:jc w:val="center"/>
              <w:rPr>
                <w:sz w:val="24"/>
                <w:szCs w:val="24"/>
              </w:rPr>
            </w:pPr>
            <w:r w:rsidRPr="00984911">
              <w:rPr>
                <w:sz w:val="24"/>
                <w:szCs w:val="24"/>
              </w:rPr>
              <w:t>Дизельное топливо</w:t>
            </w:r>
            <w:r w:rsidR="00946901">
              <w:rPr>
                <w:sz w:val="24"/>
                <w:szCs w:val="24"/>
              </w:rPr>
              <w:t>, %</w:t>
            </w:r>
          </w:p>
        </w:tc>
        <w:tc>
          <w:tcPr>
            <w:tcW w:w="852" w:type="pct"/>
          </w:tcPr>
          <w:p w14:paraId="65ACBA61" w14:textId="77777777" w:rsidR="002C0674" w:rsidRPr="00984911" w:rsidRDefault="002C0674" w:rsidP="00984911">
            <w:pPr>
              <w:pStyle w:val="ConsPlusNormal"/>
              <w:jc w:val="center"/>
              <w:rPr>
                <w:sz w:val="24"/>
                <w:szCs w:val="24"/>
              </w:rPr>
            </w:pPr>
            <w:r w:rsidRPr="00984911">
              <w:rPr>
                <w:sz w:val="24"/>
                <w:szCs w:val="24"/>
              </w:rPr>
              <w:t>100</w:t>
            </w:r>
          </w:p>
        </w:tc>
        <w:tc>
          <w:tcPr>
            <w:tcW w:w="972" w:type="pct"/>
          </w:tcPr>
          <w:p w14:paraId="2E77124D" w14:textId="77777777" w:rsidR="002C0674" w:rsidRPr="00984911" w:rsidRDefault="002C0674" w:rsidP="00984911">
            <w:pPr>
              <w:pStyle w:val="ConsPlusNormal"/>
              <w:jc w:val="center"/>
              <w:rPr>
                <w:sz w:val="24"/>
                <w:szCs w:val="24"/>
              </w:rPr>
            </w:pPr>
            <w:r w:rsidRPr="00984911">
              <w:rPr>
                <w:sz w:val="24"/>
                <w:szCs w:val="24"/>
              </w:rPr>
              <w:t>100</w:t>
            </w:r>
          </w:p>
        </w:tc>
      </w:tr>
    </w:tbl>
    <w:p w14:paraId="615C0EEF" w14:textId="77777777" w:rsidR="002C0674" w:rsidRPr="00984911" w:rsidRDefault="002C0674" w:rsidP="00984911">
      <w:pPr>
        <w:pStyle w:val="ConsPlusNormal"/>
        <w:jc w:val="both"/>
      </w:pPr>
      <w:r w:rsidRPr="00984911">
        <w:t>* - фактические данные.</w:t>
      </w:r>
    </w:p>
    <w:p w14:paraId="23B5D412" w14:textId="77777777" w:rsidR="002C0674" w:rsidRPr="00984911" w:rsidRDefault="002C0674" w:rsidP="00E36F5C">
      <w:pPr>
        <w:pStyle w:val="ConsPlusNormal"/>
        <w:spacing w:line="360" w:lineRule="auto"/>
        <w:jc w:val="both"/>
        <w:rPr>
          <w:b/>
          <w:szCs w:val="24"/>
        </w:rPr>
      </w:pPr>
    </w:p>
    <w:p w14:paraId="119589F0" w14:textId="77777777" w:rsidR="002C0674" w:rsidRPr="00984911" w:rsidRDefault="002C0674" w:rsidP="00E36F5C">
      <w:pPr>
        <w:pStyle w:val="13"/>
      </w:pPr>
      <w:bookmarkStart w:id="100" w:name="_Toc50115781"/>
      <w:r w:rsidRPr="00984911">
        <w:t xml:space="preserve">8.6 </w:t>
      </w:r>
      <w:bookmarkStart w:id="101" w:name="_Toc48853167"/>
      <w:r w:rsidRPr="00984911">
        <w:t xml:space="preserve"> Приоритетное направление развития топливного баланса </w:t>
      </w:r>
      <w:bookmarkEnd w:id="101"/>
      <w:r w:rsidR="00A049D0" w:rsidRPr="00A049D0">
        <w:t>ЗАТО Северск</w:t>
      </w:r>
      <w:bookmarkEnd w:id="100"/>
    </w:p>
    <w:p w14:paraId="30D97609" w14:textId="77777777" w:rsidR="002C0674" w:rsidRPr="00984911" w:rsidRDefault="002C0674" w:rsidP="00E36F5C">
      <w:pPr>
        <w:pStyle w:val="ConsPlusNormal"/>
        <w:spacing w:line="360" w:lineRule="auto"/>
        <w:ind w:firstLine="709"/>
        <w:jc w:val="both"/>
        <w:rPr>
          <w:szCs w:val="24"/>
        </w:rPr>
      </w:pPr>
      <w:r w:rsidRPr="00984911">
        <w:rPr>
          <w:szCs w:val="24"/>
        </w:rPr>
        <w:t>В развитии топливного баланса ЗАТО Северск  можно выделить следующие приоритетные направления:</w:t>
      </w:r>
    </w:p>
    <w:p w14:paraId="2191F370" w14:textId="2D99EAFB" w:rsidR="002C0674" w:rsidRPr="00984911" w:rsidRDefault="002C0674" w:rsidP="00DA7FEB">
      <w:pPr>
        <w:pStyle w:val="ConsPlusNormal"/>
        <w:numPr>
          <w:ilvl w:val="0"/>
          <w:numId w:val="39"/>
        </w:numPr>
        <w:tabs>
          <w:tab w:val="left" w:pos="284"/>
        </w:tabs>
        <w:spacing w:line="360" w:lineRule="auto"/>
        <w:ind w:left="0" w:firstLine="0"/>
        <w:jc w:val="both"/>
        <w:rPr>
          <w:szCs w:val="24"/>
        </w:rPr>
      </w:pPr>
      <w:r w:rsidRPr="00984911">
        <w:rPr>
          <w:szCs w:val="24"/>
        </w:rPr>
        <w:t xml:space="preserve">Снижение топливной составляющей в себестоимости тепловой и электрической энергии, отпускаемых от ТЭЦ, за счет перехода станции на сжигание непроектных Кузнецких углей марок «Г» и «Д» </w:t>
      </w:r>
      <w:proofErr w:type="spellStart"/>
      <w:r w:rsidRPr="00984911">
        <w:rPr>
          <w:szCs w:val="24"/>
        </w:rPr>
        <w:t>Талдинского</w:t>
      </w:r>
      <w:proofErr w:type="spellEnd"/>
      <w:r w:rsidRPr="00984911">
        <w:rPr>
          <w:szCs w:val="24"/>
        </w:rPr>
        <w:t xml:space="preserve"> </w:t>
      </w:r>
      <w:r w:rsidRPr="00984911">
        <w:rPr>
          <w:szCs w:val="24"/>
        </w:rPr>
        <w:lastRenderedPageBreak/>
        <w:t xml:space="preserve">месторождения. Возможность перехода на сжигания двух видов топлива может быть обеспечена инвестиционной программой модернизации </w:t>
      </w:r>
      <w:proofErr w:type="spellStart"/>
      <w:r w:rsidRPr="00984911">
        <w:rPr>
          <w:szCs w:val="24"/>
        </w:rPr>
        <w:t>котлоагрегатов</w:t>
      </w:r>
      <w:proofErr w:type="spellEnd"/>
      <w:r w:rsidRPr="00984911">
        <w:rPr>
          <w:szCs w:val="24"/>
        </w:rPr>
        <w:t xml:space="preserve"> на (</w:t>
      </w:r>
      <w:r w:rsidRPr="004D4C74">
        <w:rPr>
          <w:szCs w:val="24"/>
        </w:rPr>
        <w:t>2021-2023</w:t>
      </w:r>
      <w:r w:rsidR="004D4C74">
        <w:rPr>
          <w:szCs w:val="24"/>
        </w:rPr>
        <w:t>) г</w:t>
      </w:r>
      <w:r w:rsidRPr="00984911">
        <w:rPr>
          <w:szCs w:val="24"/>
        </w:rPr>
        <w:t>г. с привлечением  дополнительных  инвестиций в реконструкцию системы топливоподачи ТЭЦ.</w:t>
      </w:r>
    </w:p>
    <w:p w14:paraId="7734E40E" w14:textId="77777777" w:rsidR="002C0674" w:rsidRPr="00984911" w:rsidRDefault="002C0674" w:rsidP="00DA7FEB">
      <w:pPr>
        <w:pStyle w:val="af4"/>
        <w:numPr>
          <w:ilvl w:val="0"/>
          <w:numId w:val="39"/>
        </w:numPr>
        <w:tabs>
          <w:tab w:val="left" w:pos="284"/>
        </w:tabs>
        <w:spacing w:line="360" w:lineRule="auto"/>
        <w:ind w:left="0" w:firstLine="0"/>
        <w:rPr>
          <w:rFonts w:ascii="Times New Roman" w:hAnsi="Times New Roman"/>
        </w:rPr>
      </w:pPr>
      <w:r w:rsidRPr="00984911">
        <w:rPr>
          <w:rFonts w:ascii="Times New Roman" w:hAnsi="Times New Roman"/>
          <w:iCs/>
        </w:rPr>
        <w:t>Перевод котельной пос. Орловка (ООО «</w:t>
      </w:r>
      <w:r w:rsidR="00946901">
        <w:rPr>
          <w:rFonts w:ascii="Times New Roman" w:hAnsi="Times New Roman"/>
          <w:iCs/>
        </w:rPr>
        <w:t>Уют Орловка</w:t>
      </w:r>
      <w:r w:rsidRPr="00984911">
        <w:rPr>
          <w:rFonts w:ascii="Times New Roman" w:hAnsi="Times New Roman"/>
          <w:iCs/>
        </w:rPr>
        <w:t>») на проектное топливо (природный газ) вместо используемого в настоящее время дизельного топлива. Для этих целей следует решить вопрос с газоснабжением данной котельной.</w:t>
      </w:r>
    </w:p>
    <w:p w14:paraId="431DDB28" w14:textId="77777777" w:rsidR="002C0674" w:rsidRDefault="002C0674" w:rsidP="008503B6"/>
    <w:p w14:paraId="6B6D60ED" w14:textId="77777777" w:rsidR="002C0674" w:rsidRDefault="002C0674" w:rsidP="008503B6"/>
    <w:p w14:paraId="5E2C444E" w14:textId="77777777" w:rsidR="002C0674" w:rsidRDefault="002C0674" w:rsidP="008503B6"/>
    <w:p w14:paraId="634546DD" w14:textId="77777777" w:rsidR="002C0674" w:rsidRDefault="002C0674" w:rsidP="008503B6"/>
    <w:p w14:paraId="73BC8704" w14:textId="77777777" w:rsidR="002C0674" w:rsidRDefault="002C0674" w:rsidP="008503B6"/>
    <w:p w14:paraId="22949286" w14:textId="77777777" w:rsidR="002C0674" w:rsidRDefault="002C0674" w:rsidP="008503B6"/>
    <w:p w14:paraId="38C5F213" w14:textId="77777777" w:rsidR="002C0674" w:rsidRDefault="002C0674" w:rsidP="008503B6"/>
    <w:p w14:paraId="1CE4A31D" w14:textId="77777777" w:rsidR="002C0674" w:rsidRDefault="002C0674" w:rsidP="008503B6"/>
    <w:p w14:paraId="0A524BB5" w14:textId="77777777" w:rsidR="002C0674" w:rsidRDefault="002C0674" w:rsidP="008503B6"/>
    <w:p w14:paraId="122F0CC3" w14:textId="77777777" w:rsidR="002C0674" w:rsidRDefault="002C0674" w:rsidP="008503B6"/>
    <w:p w14:paraId="32095C8C" w14:textId="77777777" w:rsidR="002C0674" w:rsidRDefault="002C0674" w:rsidP="008503B6"/>
    <w:p w14:paraId="2C303A2E" w14:textId="77777777" w:rsidR="002C0674" w:rsidRDefault="002C0674" w:rsidP="008503B6"/>
    <w:p w14:paraId="5134CFF3" w14:textId="77777777" w:rsidR="002C0674" w:rsidRDefault="002C0674" w:rsidP="008503B6"/>
    <w:p w14:paraId="721A83ED" w14:textId="77777777" w:rsidR="002C0674" w:rsidRDefault="002C0674" w:rsidP="008503B6"/>
    <w:p w14:paraId="7E441574" w14:textId="77777777" w:rsidR="002C0674" w:rsidRDefault="002C0674" w:rsidP="008503B6"/>
    <w:p w14:paraId="14F7F4CF" w14:textId="77777777" w:rsidR="002C0674" w:rsidRDefault="002C0674" w:rsidP="008503B6"/>
    <w:p w14:paraId="077771CF" w14:textId="77777777" w:rsidR="002C0674" w:rsidRDefault="002C0674" w:rsidP="008503B6"/>
    <w:p w14:paraId="0C55C60E" w14:textId="77777777" w:rsidR="002C0674" w:rsidRDefault="002C0674" w:rsidP="008503B6"/>
    <w:p w14:paraId="519BAEDF" w14:textId="77777777" w:rsidR="002C0674" w:rsidRDefault="002C0674" w:rsidP="008503B6"/>
    <w:p w14:paraId="5C908C28" w14:textId="77777777" w:rsidR="002C0674" w:rsidRDefault="002C0674" w:rsidP="008503B6"/>
    <w:p w14:paraId="305DD0FF" w14:textId="77777777" w:rsidR="002C0674" w:rsidRPr="008503B6" w:rsidRDefault="002C0674" w:rsidP="008503B6"/>
    <w:p w14:paraId="1A2780C9" w14:textId="77777777" w:rsidR="002C0674" w:rsidRDefault="002C0674">
      <w:pPr>
        <w:widowControl/>
        <w:autoSpaceDE/>
        <w:autoSpaceDN/>
        <w:adjustRightInd/>
        <w:spacing w:after="200" w:line="276" w:lineRule="auto"/>
        <w:ind w:firstLine="0"/>
        <w:jc w:val="left"/>
        <w:rPr>
          <w:b/>
        </w:rPr>
      </w:pPr>
      <w:r>
        <w:br w:type="page"/>
      </w:r>
    </w:p>
    <w:p w14:paraId="788450B2" w14:textId="77777777" w:rsidR="002C0674" w:rsidRDefault="002C0674" w:rsidP="007B7837">
      <w:pPr>
        <w:pStyle w:val="13"/>
      </w:pPr>
      <w:bookmarkStart w:id="102" w:name="_Toc50115782"/>
      <w:r>
        <w:lastRenderedPageBreak/>
        <w:t>9 Инвестиции в строительство, реконструкцию, техническое перевооружение и (или) модернизацию</w:t>
      </w:r>
      <w:bookmarkEnd w:id="102"/>
    </w:p>
    <w:p w14:paraId="0718A6EB" w14:textId="77777777" w:rsidR="002C0674" w:rsidRDefault="002C0674" w:rsidP="00755A57">
      <w:pPr>
        <w:pStyle w:val="2"/>
      </w:pPr>
      <w:bookmarkStart w:id="103" w:name="_Toc50115783"/>
      <w: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03"/>
    </w:p>
    <w:p w14:paraId="57C8285D" w14:textId="77777777" w:rsidR="00D33734" w:rsidRDefault="00D33734" w:rsidP="00D33734">
      <w:pPr>
        <w:spacing w:line="360" w:lineRule="auto"/>
        <w:rPr>
          <w:color w:val="000000"/>
        </w:rPr>
      </w:pPr>
      <w:r w:rsidRPr="004C3E21">
        <w:rPr>
          <w:color w:val="000000"/>
        </w:rPr>
        <w:t xml:space="preserve">Таблица </w:t>
      </w:r>
      <w:r>
        <w:rPr>
          <w:color w:val="000000"/>
        </w:rPr>
        <w:t xml:space="preserve"> </w:t>
      </w:r>
      <w:r w:rsidR="009A71F7">
        <w:rPr>
          <w:color w:val="000000"/>
        </w:rPr>
        <w:t>9.1.1 –</w:t>
      </w:r>
      <w:r w:rsidRPr="004C3E21">
        <w:rPr>
          <w:color w:val="000000"/>
        </w:rPr>
        <w:t xml:space="preserve"> Планируемые капитальные вложения в реализацию мероприятий </w:t>
      </w:r>
      <w:r>
        <w:rPr>
          <w:color w:val="000000"/>
        </w:rPr>
        <w:t xml:space="preserve">для источников тепловой энергии </w:t>
      </w:r>
      <w:r w:rsidRPr="004C3E21">
        <w:rPr>
          <w:color w:val="000000"/>
        </w:rPr>
        <w:t xml:space="preserve">по новому строительству, реконструкции, техническому перевооружению и (или) модернизации </w:t>
      </w:r>
      <w:r>
        <w:rPr>
          <w:rFonts w:eastAsia="Calibri"/>
          <w:color w:val="000000"/>
          <w:lang w:eastAsia="en-US"/>
        </w:rPr>
        <w:t>ф</w:t>
      </w:r>
      <w:r w:rsidRPr="00991548">
        <w:rPr>
          <w:color w:val="000000"/>
        </w:rPr>
        <w:t>илиал АО "</w:t>
      </w:r>
      <w:r>
        <w:rPr>
          <w:color w:val="000000"/>
        </w:rPr>
        <w:t>РИР</w:t>
      </w:r>
      <w:r w:rsidRPr="00991548">
        <w:rPr>
          <w:color w:val="000000"/>
        </w:rPr>
        <w:t>" в г. Северске</w:t>
      </w:r>
      <w:r w:rsidRPr="004C3E21">
        <w:rPr>
          <w:color w:val="000000"/>
        </w:rPr>
        <w:t>, в ценах соответствующих лет без НДС тыс. руб.</w:t>
      </w:r>
    </w:p>
    <w:tbl>
      <w:tblPr>
        <w:tblW w:w="5000" w:type="pct"/>
        <w:jc w:val="center"/>
        <w:tblLayout w:type="fixed"/>
        <w:tblCellMar>
          <w:left w:w="0" w:type="dxa"/>
          <w:right w:w="0" w:type="dxa"/>
        </w:tblCellMar>
        <w:tblLook w:val="04A0" w:firstRow="1" w:lastRow="0" w:firstColumn="1" w:lastColumn="0" w:noHBand="0" w:noVBand="1"/>
      </w:tblPr>
      <w:tblGrid>
        <w:gridCol w:w="1837"/>
        <w:gridCol w:w="710"/>
        <w:gridCol w:w="426"/>
        <w:gridCol w:w="424"/>
        <w:gridCol w:w="426"/>
        <w:gridCol w:w="567"/>
        <w:gridCol w:w="426"/>
        <w:gridCol w:w="281"/>
        <w:gridCol w:w="569"/>
        <w:gridCol w:w="569"/>
        <w:gridCol w:w="569"/>
        <w:gridCol w:w="567"/>
        <w:gridCol w:w="567"/>
        <w:gridCol w:w="581"/>
        <w:gridCol w:w="426"/>
        <w:gridCol w:w="424"/>
        <w:gridCol w:w="432"/>
        <w:gridCol w:w="394"/>
      </w:tblGrid>
      <w:tr w:rsidR="0028120A" w:rsidRPr="004D4C74" w14:paraId="596BA82A" w14:textId="77777777" w:rsidTr="0000377D">
        <w:trPr>
          <w:cantSplit/>
          <w:trHeight w:val="567"/>
          <w:jc w:val="center"/>
        </w:trPr>
        <w:tc>
          <w:tcPr>
            <w:tcW w:w="901" w:type="pct"/>
            <w:tcBorders>
              <w:top w:val="single" w:sz="4" w:space="0" w:color="auto"/>
              <w:left w:val="single" w:sz="4" w:space="0" w:color="auto"/>
              <w:bottom w:val="single" w:sz="4" w:space="0" w:color="auto"/>
              <w:right w:val="single" w:sz="4" w:space="0" w:color="auto"/>
            </w:tcBorders>
            <w:shd w:val="clear" w:color="auto" w:fill="auto"/>
            <w:textDirection w:val="btLr"/>
            <w:hideMark/>
          </w:tcPr>
          <w:p w14:paraId="34C14AF5" w14:textId="77777777" w:rsidR="00D33734" w:rsidRPr="004D4C74" w:rsidRDefault="00D33734" w:rsidP="0000377D">
            <w:pPr>
              <w:ind w:left="113" w:right="113" w:firstLine="0"/>
              <w:jc w:val="center"/>
              <w:rPr>
                <w:color w:val="000000"/>
                <w:sz w:val="16"/>
                <w:szCs w:val="16"/>
              </w:rPr>
            </w:pPr>
            <w:r w:rsidRPr="004D4C74">
              <w:rPr>
                <w:color w:val="000000"/>
                <w:sz w:val="16"/>
                <w:szCs w:val="16"/>
              </w:rPr>
              <w:t>Наименования проектов</w:t>
            </w:r>
          </w:p>
        </w:tc>
        <w:tc>
          <w:tcPr>
            <w:tcW w:w="348" w:type="pct"/>
            <w:tcBorders>
              <w:top w:val="single" w:sz="4" w:space="0" w:color="auto"/>
              <w:left w:val="nil"/>
              <w:bottom w:val="single" w:sz="4" w:space="0" w:color="auto"/>
              <w:right w:val="single" w:sz="4" w:space="0" w:color="auto"/>
            </w:tcBorders>
            <w:shd w:val="clear" w:color="auto" w:fill="auto"/>
            <w:textDirection w:val="tbRl"/>
            <w:vAlign w:val="center"/>
            <w:hideMark/>
          </w:tcPr>
          <w:p w14:paraId="7665644E" w14:textId="77777777" w:rsidR="00D33734" w:rsidRPr="004D4C74" w:rsidRDefault="00D33734" w:rsidP="0000377D">
            <w:pPr>
              <w:ind w:left="113" w:right="113" w:firstLine="0"/>
              <w:jc w:val="center"/>
              <w:rPr>
                <w:color w:val="000000"/>
                <w:sz w:val="16"/>
                <w:szCs w:val="16"/>
              </w:rPr>
            </w:pPr>
            <w:r w:rsidRPr="004D4C74">
              <w:rPr>
                <w:color w:val="000000"/>
                <w:sz w:val="16"/>
                <w:szCs w:val="16"/>
              </w:rPr>
              <w:t>2019</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14:paraId="2AC5F33B" w14:textId="77777777" w:rsidR="00D33734" w:rsidRPr="004D4C74" w:rsidRDefault="00D33734" w:rsidP="00D33734">
            <w:pPr>
              <w:ind w:right="113" w:firstLine="0"/>
              <w:jc w:val="center"/>
              <w:rPr>
                <w:color w:val="000000"/>
                <w:sz w:val="16"/>
                <w:szCs w:val="16"/>
              </w:rPr>
            </w:pPr>
            <w:r w:rsidRPr="004D4C74">
              <w:rPr>
                <w:color w:val="000000"/>
                <w:sz w:val="16"/>
                <w:szCs w:val="16"/>
              </w:rPr>
              <w:t>2020</w:t>
            </w:r>
          </w:p>
        </w:tc>
        <w:tc>
          <w:tcPr>
            <w:tcW w:w="208" w:type="pct"/>
            <w:tcBorders>
              <w:top w:val="single" w:sz="4" w:space="0" w:color="auto"/>
              <w:left w:val="nil"/>
              <w:bottom w:val="single" w:sz="4" w:space="0" w:color="auto"/>
              <w:right w:val="single" w:sz="4" w:space="0" w:color="auto"/>
            </w:tcBorders>
            <w:shd w:val="clear" w:color="auto" w:fill="auto"/>
            <w:textDirection w:val="btLr"/>
            <w:vAlign w:val="center"/>
            <w:hideMark/>
          </w:tcPr>
          <w:p w14:paraId="0710F1AF" w14:textId="77777777" w:rsidR="00D33734" w:rsidRPr="004D4C74" w:rsidRDefault="00D33734" w:rsidP="00D33734">
            <w:pPr>
              <w:ind w:right="113" w:firstLine="0"/>
              <w:jc w:val="center"/>
              <w:rPr>
                <w:color w:val="000000"/>
                <w:sz w:val="16"/>
                <w:szCs w:val="16"/>
              </w:rPr>
            </w:pPr>
            <w:r w:rsidRPr="004D4C74">
              <w:rPr>
                <w:color w:val="000000"/>
                <w:sz w:val="16"/>
                <w:szCs w:val="16"/>
              </w:rPr>
              <w:t>2021</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14:paraId="3014727C" w14:textId="77777777" w:rsidR="00D33734" w:rsidRPr="004D4C74" w:rsidRDefault="00D33734" w:rsidP="00D33734">
            <w:pPr>
              <w:ind w:right="113" w:firstLine="0"/>
              <w:jc w:val="center"/>
              <w:rPr>
                <w:color w:val="000000"/>
                <w:sz w:val="16"/>
                <w:szCs w:val="16"/>
              </w:rPr>
            </w:pPr>
            <w:r w:rsidRPr="004D4C74">
              <w:rPr>
                <w:color w:val="000000"/>
                <w:sz w:val="16"/>
                <w:szCs w:val="16"/>
              </w:rPr>
              <w:t>2022</w:t>
            </w:r>
          </w:p>
        </w:tc>
        <w:tc>
          <w:tcPr>
            <w:tcW w:w="278" w:type="pct"/>
            <w:tcBorders>
              <w:top w:val="single" w:sz="4" w:space="0" w:color="auto"/>
              <w:left w:val="nil"/>
              <w:bottom w:val="single" w:sz="4" w:space="0" w:color="auto"/>
              <w:right w:val="single" w:sz="4" w:space="0" w:color="auto"/>
            </w:tcBorders>
            <w:shd w:val="clear" w:color="auto" w:fill="auto"/>
            <w:textDirection w:val="btLr"/>
            <w:vAlign w:val="center"/>
            <w:hideMark/>
          </w:tcPr>
          <w:p w14:paraId="1B78C375" w14:textId="77777777" w:rsidR="00D33734" w:rsidRPr="004D4C74" w:rsidRDefault="00D33734" w:rsidP="00D33734">
            <w:pPr>
              <w:ind w:right="113" w:firstLine="0"/>
              <w:jc w:val="center"/>
              <w:rPr>
                <w:color w:val="000000"/>
                <w:sz w:val="16"/>
                <w:szCs w:val="16"/>
              </w:rPr>
            </w:pPr>
            <w:r w:rsidRPr="004D4C74">
              <w:rPr>
                <w:color w:val="000000"/>
                <w:sz w:val="16"/>
                <w:szCs w:val="16"/>
              </w:rPr>
              <w:t>2023</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14:paraId="02EF3321" w14:textId="77777777" w:rsidR="00D33734" w:rsidRPr="004D4C74" w:rsidRDefault="00D33734" w:rsidP="00D33734">
            <w:pPr>
              <w:ind w:right="113" w:firstLine="0"/>
              <w:jc w:val="center"/>
              <w:rPr>
                <w:color w:val="000000"/>
                <w:sz w:val="16"/>
                <w:szCs w:val="16"/>
              </w:rPr>
            </w:pPr>
            <w:r w:rsidRPr="004D4C74">
              <w:rPr>
                <w:color w:val="000000"/>
                <w:sz w:val="16"/>
                <w:szCs w:val="16"/>
              </w:rPr>
              <w:t>2024</w:t>
            </w:r>
          </w:p>
        </w:tc>
        <w:tc>
          <w:tcPr>
            <w:tcW w:w="138" w:type="pct"/>
            <w:tcBorders>
              <w:top w:val="single" w:sz="4" w:space="0" w:color="auto"/>
              <w:left w:val="nil"/>
              <w:bottom w:val="single" w:sz="4" w:space="0" w:color="auto"/>
              <w:right w:val="single" w:sz="4" w:space="0" w:color="auto"/>
            </w:tcBorders>
            <w:shd w:val="clear" w:color="auto" w:fill="auto"/>
            <w:textDirection w:val="btLr"/>
            <w:vAlign w:val="center"/>
            <w:hideMark/>
          </w:tcPr>
          <w:p w14:paraId="2D892160" w14:textId="77777777" w:rsidR="00D33734" w:rsidRPr="004D4C74" w:rsidRDefault="00D33734" w:rsidP="00D33734">
            <w:pPr>
              <w:ind w:right="113" w:firstLine="0"/>
              <w:jc w:val="center"/>
              <w:rPr>
                <w:color w:val="000000"/>
                <w:sz w:val="16"/>
                <w:szCs w:val="16"/>
              </w:rPr>
            </w:pPr>
            <w:r w:rsidRPr="004D4C74">
              <w:rPr>
                <w:color w:val="000000"/>
                <w:sz w:val="16"/>
                <w:szCs w:val="16"/>
              </w:rPr>
              <w:t>2025</w:t>
            </w:r>
          </w:p>
        </w:tc>
        <w:tc>
          <w:tcPr>
            <w:tcW w:w="279" w:type="pct"/>
            <w:tcBorders>
              <w:top w:val="single" w:sz="4" w:space="0" w:color="auto"/>
              <w:left w:val="nil"/>
              <w:bottom w:val="single" w:sz="4" w:space="0" w:color="auto"/>
              <w:right w:val="single" w:sz="4" w:space="0" w:color="auto"/>
            </w:tcBorders>
            <w:shd w:val="clear" w:color="auto" w:fill="auto"/>
            <w:textDirection w:val="btLr"/>
            <w:vAlign w:val="center"/>
            <w:hideMark/>
          </w:tcPr>
          <w:p w14:paraId="00D2360D" w14:textId="77777777" w:rsidR="00D33734" w:rsidRPr="004D4C74" w:rsidRDefault="00D33734" w:rsidP="00D33734">
            <w:pPr>
              <w:ind w:right="113" w:firstLine="0"/>
              <w:jc w:val="center"/>
              <w:rPr>
                <w:color w:val="000000"/>
                <w:sz w:val="16"/>
                <w:szCs w:val="16"/>
              </w:rPr>
            </w:pPr>
            <w:r w:rsidRPr="004D4C74">
              <w:rPr>
                <w:color w:val="000000"/>
                <w:sz w:val="16"/>
                <w:szCs w:val="16"/>
              </w:rPr>
              <w:t>2026</w:t>
            </w:r>
          </w:p>
        </w:tc>
        <w:tc>
          <w:tcPr>
            <w:tcW w:w="279" w:type="pct"/>
            <w:tcBorders>
              <w:top w:val="single" w:sz="4" w:space="0" w:color="auto"/>
              <w:left w:val="nil"/>
              <w:bottom w:val="single" w:sz="4" w:space="0" w:color="auto"/>
              <w:right w:val="single" w:sz="4" w:space="0" w:color="auto"/>
            </w:tcBorders>
            <w:shd w:val="clear" w:color="auto" w:fill="auto"/>
            <w:textDirection w:val="btLr"/>
            <w:vAlign w:val="center"/>
            <w:hideMark/>
          </w:tcPr>
          <w:p w14:paraId="1B70307F" w14:textId="77777777" w:rsidR="00D33734" w:rsidRPr="004D4C74" w:rsidRDefault="00D33734" w:rsidP="00D33734">
            <w:pPr>
              <w:ind w:right="113" w:firstLine="0"/>
              <w:jc w:val="center"/>
              <w:rPr>
                <w:color w:val="000000"/>
                <w:sz w:val="16"/>
                <w:szCs w:val="16"/>
              </w:rPr>
            </w:pPr>
            <w:r w:rsidRPr="004D4C74">
              <w:rPr>
                <w:color w:val="000000"/>
                <w:sz w:val="16"/>
                <w:szCs w:val="16"/>
              </w:rPr>
              <w:t>2027</w:t>
            </w:r>
          </w:p>
        </w:tc>
        <w:tc>
          <w:tcPr>
            <w:tcW w:w="279" w:type="pct"/>
            <w:tcBorders>
              <w:top w:val="single" w:sz="4" w:space="0" w:color="auto"/>
              <w:left w:val="nil"/>
              <w:bottom w:val="single" w:sz="4" w:space="0" w:color="auto"/>
              <w:right w:val="single" w:sz="4" w:space="0" w:color="auto"/>
            </w:tcBorders>
            <w:shd w:val="clear" w:color="auto" w:fill="auto"/>
            <w:textDirection w:val="btLr"/>
            <w:vAlign w:val="center"/>
            <w:hideMark/>
          </w:tcPr>
          <w:p w14:paraId="3A012C37" w14:textId="77777777" w:rsidR="00D33734" w:rsidRPr="004D4C74" w:rsidRDefault="00D33734" w:rsidP="00D33734">
            <w:pPr>
              <w:ind w:right="113" w:firstLine="0"/>
              <w:jc w:val="center"/>
              <w:rPr>
                <w:color w:val="000000"/>
                <w:sz w:val="16"/>
                <w:szCs w:val="16"/>
              </w:rPr>
            </w:pPr>
            <w:r w:rsidRPr="004D4C74">
              <w:rPr>
                <w:color w:val="000000"/>
                <w:sz w:val="16"/>
                <w:szCs w:val="16"/>
              </w:rPr>
              <w:t>2028</w:t>
            </w:r>
          </w:p>
        </w:tc>
        <w:tc>
          <w:tcPr>
            <w:tcW w:w="278" w:type="pct"/>
            <w:tcBorders>
              <w:top w:val="single" w:sz="4" w:space="0" w:color="auto"/>
              <w:left w:val="nil"/>
              <w:bottom w:val="single" w:sz="4" w:space="0" w:color="auto"/>
              <w:right w:val="single" w:sz="4" w:space="0" w:color="auto"/>
            </w:tcBorders>
            <w:shd w:val="clear" w:color="auto" w:fill="auto"/>
            <w:textDirection w:val="btLr"/>
            <w:vAlign w:val="center"/>
            <w:hideMark/>
          </w:tcPr>
          <w:p w14:paraId="5A0A022C" w14:textId="77777777" w:rsidR="00D33734" w:rsidRPr="004D4C74" w:rsidRDefault="00D33734" w:rsidP="00D33734">
            <w:pPr>
              <w:ind w:right="113" w:firstLine="0"/>
              <w:jc w:val="center"/>
              <w:rPr>
                <w:color w:val="000000"/>
                <w:sz w:val="16"/>
                <w:szCs w:val="16"/>
              </w:rPr>
            </w:pPr>
            <w:r w:rsidRPr="004D4C74">
              <w:rPr>
                <w:color w:val="000000"/>
                <w:sz w:val="16"/>
                <w:szCs w:val="16"/>
              </w:rPr>
              <w:t>2029</w:t>
            </w:r>
          </w:p>
        </w:tc>
        <w:tc>
          <w:tcPr>
            <w:tcW w:w="278" w:type="pct"/>
            <w:tcBorders>
              <w:top w:val="single" w:sz="4" w:space="0" w:color="auto"/>
              <w:left w:val="nil"/>
              <w:bottom w:val="single" w:sz="4" w:space="0" w:color="auto"/>
              <w:right w:val="single" w:sz="4" w:space="0" w:color="auto"/>
            </w:tcBorders>
            <w:shd w:val="clear" w:color="auto" w:fill="auto"/>
            <w:textDirection w:val="btLr"/>
            <w:vAlign w:val="center"/>
            <w:hideMark/>
          </w:tcPr>
          <w:p w14:paraId="4D023F61" w14:textId="77777777" w:rsidR="00D33734" w:rsidRPr="004D4C74" w:rsidRDefault="00D33734" w:rsidP="00D33734">
            <w:pPr>
              <w:ind w:right="113" w:firstLine="0"/>
              <w:jc w:val="center"/>
              <w:rPr>
                <w:color w:val="000000"/>
                <w:sz w:val="16"/>
                <w:szCs w:val="16"/>
              </w:rPr>
            </w:pPr>
            <w:r w:rsidRPr="004D4C74">
              <w:rPr>
                <w:color w:val="000000"/>
                <w:sz w:val="16"/>
                <w:szCs w:val="16"/>
              </w:rPr>
              <w:t>2030</w:t>
            </w:r>
          </w:p>
        </w:tc>
        <w:tc>
          <w:tcPr>
            <w:tcW w:w="285" w:type="pct"/>
            <w:tcBorders>
              <w:top w:val="single" w:sz="4" w:space="0" w:color="auto"/>
              <w:left w:val="nil"/>
              <w:bottom w:val="single" w:sz="4" w:space="0" w:color="auto"/>
              <w:right w:val="single" w:sz="4" w:space="0" w:color="auto"/>
            </w:tcBorders>
            <w:shd w:val="clear" w:color="auto" w:fill="auto"/>
            <w:textDirection w:val="btLr"/>
            <w:vAlign w:val="center"/>
            <w:hideMark/>
          </w:tcPr>
          <w:p w14:paraId="6A464D91" w14:textId="77777777" w:rsidR="00D33734" w:rsidRPr="004D4C74" w:rsidRDefault="00D33734" w:rsidP="00D33734">
            <w:pPr>
              <w:ind w:right="113" w:firstLine="0"/>
              <w:jc w:val="center"/>
              <w:rPr>
                <w:color w:val="000000"/>
                <w:sz w:val="16"/>
                <w:szCs w:val="16"/>
              </w:rPr>
            </w:pPr>
            <w:r w:rsidRPr="004D4C74">
              <w:rPr>
                <w:color w:val="000000"/>
                <w:sz w:val="16"/>
                <w:szCs w:val="16"/>
              </w:rPr>
              <w:t>2031</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14:paraId="261AB202" w14:textId="77777777" w:rsidR="00D33734" w:rsidRPr="004D4C74" w:rsidRDefault="00D33734" w:rsidP="00D33734">
            <w:pPr>
              <w:ind w:right="113" w:firstLine="0"/>
              <w:jc w:val="center"/>
              <w:rPr>
                <w:color w:val="000000"/>
                <w:sz w:val="16"/>
                <w:szCs w:val="16"/>
              </w:rPr>
            </w:pPr>
            <w:r w:rsidRPr="004D4C74">
              <w:rPr>
                <w:color w:val="000000"/>
                <w:sz w:val="16"/>
                <w:szCs w:val="16"/>
              </w:rPr>
              <w:t>2032</w:t>
            </w:r>
          </w:p>
        </w:tc>
        <w:tc>
          <w:tcPr>
            <w:tcW w:w="208" w:type="pct"/>
            <w:tcBorders>
              <w:top w:val="single" w:sz="4" w:space="0" w:color="auto"/>
              <w:left w:val="nil"/>
              <w:bottom w:val="single" w:sz="4" w:space="0" w:color="auto"/>
              <w:right w:val="single" w:sz="4" w:space="0" w:color="auto"/>
            </w:tcBorders>
            <w:shd w:val="clear" w:color="auto" w:fill="auto"/>
            <w:textDirection w:val="btLr"/>
            <w:vAlign w:val="center"/>
            <w:hideMark/>
          </w:tcPr>
          <w:p w14:paraId="692BB3A4" w14:textId="77777777" w:rsidR="00D33734" w:rsidRPr="004D4C74" w:rsidRDefault="00D33734" w:rsidP="00D33734">
            <w:pPr>
              <w:ind w:right="113" w:firstLine="0"/>
              <w:jc w:val="center"/>
              <w:rPr>
                <w:color w:val="000000"/>
                <w:sz w:val="16"/>
                <w:szCs w:val="16"/>
              </w:rPr>
            </w:pPr>
            <w:r w:rsidRPr="004D4C74">
              <w:rPr>
                <w:color w:val="000000"/>
                <w:sz w:val="16"/>
                <w:szCs w:val="16"/>
              </w:rPr>
              <w:t>2033</w:t>
            </w:r>
          </w:p>
        </w:tc>
        <w:tc>
          <w:tcPr>
            <w:tcW w:w="212" w:type="pct"/>
            <w:tcBorders>
              <w:top w:val="single" w:sz="4" w:space="0" w:color="auto"/>
              <w:left w:val="nil"/>
              <w:bottom w:val="single" w:sz="4" w:space="0" w:color="auto"/>
              <w:right w:val="single" w:sz="4" w:space="0" w:color="auto"/>
            </w:tcBorders>
            <w:shd w:val="clear" w:color="auto" w:fill="auto"/>
            <w:textDirection w:val="btLr"/>
            <w:vAlign w:val="center"/>
            <w:hideMark/>
          </w:tcPr>
          <w:p w14:paraId="4C978E44" w14:textId="77777777" w:rsidR="00D33734" w:rsidRPr="004D4C74" w:rsidRDefault="00D33734" w:rsidP="00D33734">
            <w:pPr>
              <w:ind w:right="113" w:firstLine="0"/>
              <w:jc w:val="center"/>
              <w:rPr>
                <w:color w:val="000000"/>
                <w:sz w:val="16"/>
                <w:szCs w:val="16"/>
              </w:rPr>
            </w:pPr>
            <w:r w:rsidRPr="004D4C74">
              <w:rPr>
                <w:color w:val="000000"/>
                <w:sz w:val="16"/>
                <w:szCs w:val="16"/>
              </w:rPr>
              <w:t>2034</w:t>
            </w:r>
          </w:p>
        </w:tc>
        <w:tc>
          <w:tcPr>
            <w:tcW w:w="1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D39B1EC" w14:textId="77777777" w:rsidR="00D33734" w:rsidRPr="004D4C74" w:rsidRDefault="00D33734" w:rsidP="00D33734">
            <w:pPr>
              <w:ind w:right="113" w:firstLine="0"/>
              <w:jc w:val="center"/>
              <w:rPr>
                <w:color w:val="000000"/>
                <w:sz w:val="16"/>
                <w:szCs w:val="16"/>
              </w:rPr>
            </w:pPr>
            <w:r w:rsidRPr="004D4C74">
              <w:rPr>
                <w:color w:val="000000"/>
                <w:sz w:val="16"/>
                <w:szCs w:val="16"/>
              </w:rPr>
              <w:t>2035</w:t>
            </w:r>
          </w:p>
        </w:tc>
      </w:tr>
      <w:tr w:rsidR="0028120A" w:rsidRPr="004D4C74" w14:paraId="5880C8F2" w14:textId="77777777" w:rsidTr="0000377D">
        <w:trPr>
          <w:cantSplit/>
          <w:trHeight w:val="227"/>
          <w:jc w:val="center"/>
        </w:trPr>
        <w:tc>
          <w:tcPr>
            <w:tcW w:w="901" w:type="pct"/>
            <w:tcBorders>
              <w:top w:val="single" w:sz="4" w:space="0" w:color="auto"/>
              <w:left w:val="single" w:sz="4" w:space="0" w:color="auto"/>
              <w:bottom w:val="single" w:sz="4" w:space="0" w:color="auto"/>
              <w:right w:val="single" w:sz="4" w:space="0" w:color="auto"/>
            </w:tcBorders>
            <w:shd w:val="clear" w:color="auto" w:fill="auto"/>
            <w:textDirection w:val="btLr"/>
          </w:tcPr>
          <w:p w14:paraId="09A90249" w14:textId="77777777" w:rsidR="00926472" w:rsidRPr="004D4C74" w:rsidRDefault="00926472">
            <w:pPr>
              <w:ind w:left="113" w:right="113" w:firstLine="0"/>
              <w:jc w:val="center"/>
              <w:rPr>
                <w:color w:val="000000"/>
                <w:sz w:val="16"/>
                <w:szCs w:val="16"/>
              </w:rPr>
            </w:pPr>
          </w:p>
        </w:tc>
        <w:tc>
          <w:tcPr>
            <w:tcW w:w="4099" w:type="pct"/>
            <w:gridSpan w:val="17"/>
            <w:tcBorders>
              <w:top w:val="single" w:sz="4" w:space="0" w:color="auto"/>
              <w:left w:val="nil"/>
              <w:bottom w:val="single" w:sz="4" w:space="0" w:color="auto"/>
              <w:right w:val="single" w:sz="4" w:space="0" w:color="auto"/>
            </w:tcBorders>
            <w:shd w:val="clear" w:color="auto" w:fill="auto"/>
          </w:tcPr>
          <w:p w14:paraId="6D470467" w14:textId="762318D4" w:rsidR="00926472" w:rsidRPr="004D4C74" w:rsidRDefault="00926472" w:rsidP="0000377D">
            <w:pPr>
              <w:ind w:firstLine="0"/>
              <w:jc w:val="center"/>
              <w:rPr>
                <w:color w:val="000000"/>
                <w:sz w:val="16"/>
                <w:szCs w:val="16"/>
              </w:rPr>
            </w:pPr>
            <w:r w:rsidRPr="004D4C74">
              <w:rPr>
                <w:b/>
                <w:bCs/>
                <w:color w:val="000000"/>
                <w:sz w:val="20"/>
                <w:szCs w:val="20"/>
              </w:rPr>
              <w:t>Модернизация турбоустановок</w:t>
            </w:r>
          </w:p>
        </w:tc>
      </w:tr>
      <w:tr w:rsidR="0028120A" w:rsidRPr="004D4C74" w14:paraId="42B4008D" w14:textId="77777777" w:rsidTr="0000377D">
        <w:trPr>
          <w:cantSplit/>
          <w:trHeight w:val="964"/>
          <w:jc w:val="center"/>
        </w:trPr>
        <w:tc>
          <w:tcPr>
            <w:tcW w:w="901" w:type="pct"/>
            <w:tcBorders>
              <w:top w:val="nil"/>
              <w:left w:val="single" w:sz="4" w:space="0" w:color="auto"/>
              <w:bottom w:val="single" w:sz="4" w:space="0" w:color="auto"/>
              <w:right w:val="single" w:sz="4" w:space="0" w:color="auto"/>
            </w:tcBorders>
            <w:shd w:val="clear" w:color="000000" w:fill="FFFFFF"/>
            <w:textDirection w:val="btLr"/>
            <w:hideMark/>
          </w:tcPr>
          <w:p w14:paraId="39284E91" w14:textId="77777777" w:rsidR="00677AC6" w:rsidRPr="004D4C74" w:rsidRDefault="00677AC6" w:rsidP="0000377D">
            <w:pPr>
              <w:ind w:left="113" w:right="113" w:firstLine="0"/>
              <w:jc w:val="center"/>
              <w:rPr>
                <w:sz w:val="16"/>
                <w:szCs w:val="16"/>
              </w:rPr>
            </w:pPr>
            <w:r w:rsidRPr="004D4C74">
              <w:rPr>
                <w:sz w:val="16"/>
                <w:szCs w:val="16"/>
              </w:rPr>
              <w:t>Всего стоимость проектов</w:t>
            </w:r>
          </w:p>
        </w:tc>
        <w:tc>
          <w:tcPr>
            <w:tcW w:w="348" w:type="pct"/>
            <w:tcBorders>
              <w:top w:val="nil"/>
              <w:left w:val="nil"/>
              <w:bottom w:val="single" w:sz="4" w:space="0" w:color="auto"/>
              <w:right w:val="single" w:sz="4" w:space="0" w:color="auto"/>
            </w:tcBorders>
            <w:shd w:val="clear" w:color="auto" w:fill="auto"/>
            <w:textDirection w:val="tbRl"/>
            <w:vAlign w:val="center"/>
            <w:hideMark/>
          </w:tcPr>
          <w:p w14:paraId="5A5AEC63" w14:textId="77777777" w:rsidR="00677AC6" w:rsidRPr="004D4C74" w:rsidRDefault="00677AC6" w:rsidP="0000377D">
            <w:pPr>
              <w:ind w:left="113" w:right="113" w:firstLine="0"/>
              <w:rPr>
                <w:color w:val="000000"/>
                <w:sz w:val="16"/>
                <w:szCs w:val="16"/>
              </w:rPr>
            </w:pPr>
            <w:r w:rsidRPr="004D4C74">
              <w:rPr>
                <w:color w:val="000000"/>
                <w:sz w:val="16"/>
                <w:szCs w:val="16"/>
              </w:rPr>
              <w:t> </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6D2B7864" w14:textId="7911578E" w:rsidR="00677AC6" w:rsidRPr="004D4C74" w:rsidRDefault="00677AC6" w:rsidP="0000377D">
            <w:pPr>
              <w:ind w:left="113" w:right="113" w:firstLine="0"/>
              <w:jc w:val="center"/>
              <w:rPr>
                <w:color w:val="000000"/>
                <w:sz w:val="16"/>
                <w:szCs w:val="16"/>
              </w:rPr>
            </w:pPr>
            <w:r w:rsidRPr="004D4C74">
              <w:rPr>
                <w:color w:val="000000"/>
                <w:sz w:val="16"/>
                <w:szCs w:val="16"/>
              </w:rPr>
              <w:t>186 656,03</w:t>
            </w:r>
          </w:p>
        </w:tc>
        <w:tc>
          <w:tcPr>
            <w:tcW w:w="208" w:type="pct"/>
            <w:tcBorders>
              <w:top w:val="nil"/>
              <w:left w:val="nil"/>
              <w:bottom w:val="single" w:sz="4" w:space="0" w:color="auto"/>
              <w:right w:val="single" w:sz="4" w:space="0" w:color="auto"/>
            </w:tcBorders>
            <w:shd w:val="clear" w:color="auto" w:fill="auto"/>
            <w:textDirection w:val="btLr"/>
            <w:vAlign w:val="center"/>
            <w:hideMark/>
          </w:tcPr>
          <w:p w14:paraId="37B679C8" w14:textId="5018871D" w:rsidR="00677AC6" w:rsidRPr="004D4C74" w:rsidRDefault="00677AC6" w:rsidP="0000377D">
            <w:pPr>
              <w:ind w:left="113" w:right="113" w:firstLine="0"/>
              <w:jc w:val="center"/>
              <w:rPr>
                <w:color w:val="000000"/>
                <w:sz w:val="16"/>
                <w:szCs w:val="16"/>
              </w:rPr>
            </w:pPr>
            <w:r w:rsidRPr="004D4C74">
              <w:rPr>
                <w:color w:val="000000"/>
                <w:sz w:val="16"/>
                <w:szCs w:val="16"/>
              </w:rPr>
              <w:t>80 110,50</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6E6AC565" w14:textId="382EA0F7" w:rsidR="00677AC6" w:rsidRPr="004D4C74" w:rsidRDefault="00677AC6" w:rsidP="0000377D">
            <w:pPr>
              <w:ind w:left="113" w:right="113" w:firstLine="0"/>
              <w:jc w:val="center"/>
              <w:rPr>
                <w:color w:val="000000"/>
                <w:sz w:val="16"/>
                <w:szCs w:val="16"/>
              </w:rPr>
            </w:pPr>
            <w:r w:rsidRPr="004D4C74">
              <w:rPr>
                <w:color w:val="000000"/>
                <w:sz w:val="16"/>
                <w:szCs w:val="16"/>
              </w:rPr>
              <w:t>963 038,00</w:t>
            </w:r>
          </w:p>
        </w:tc>
        <w:tc>
          <w:tcPr>
            <w:tcW w:w="278" w:type="pct"/>
            <w:tcBorders>
              <w:top w:val="nil"/>
              <w:left w:val="nil"/>
              <w:bottom w:val="single" w:sz="4" w:space="0" w:color="auto"/>
              <w:right w:val="single" w:sz="4" w:space="0" w:color="auto"/>
            </w:tcBorders>
            <w:shd w:val="clear" w:color="auto" w:fill="auto"/>
            <w:textDirection w:val="btLr"/>
            <w:vAlign w:val="center"/>
            <w:hideMark/>
          </w:tcPr>
          <w:p w14:paraId="1123A86F" w14:textId="4D36AB49" w:rsidR="00677AC6" w:rsidRPr="004D4C74" w:rsidRDefault="00677AC6" w:rsidP="0000377D">
            <w:pPr>
              <w:ind w:left="113" w:right="113" w:firstLine="0"/>
              <w:jc w:val="center"/>
              <w:rPr>
                <w:color w:val="000000"/>
                <w:sz w:val="16"/>
                <w:szCs w:val="16"/>
              </w:rPr>
            </w:pPr>
            <w:r w:rsidRPr="004D4C74">
              <w:rPr>
                <w:color w:val="000000"/>
                <w:sz w:val="16"/>
                <w:szCs w:val="16"/>
              </w:rPr>
              <w:t>256 631,00</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20015DCD" w14:textId="0DE5E914" w:rsidR="00677AC6" w:rsidRPr="004D4C74" w:rsidRDefault="00677AC6" w:rsidP="0000377D">
            <w:pPr>
              <w:ind w:left="113" w:right="113" w:firstLine="0"/>
              <w:jc w:val="center"/>
              <w:rPr>
                <w:color w:val="000000"/>
                <w:sz w:val="16"/>
                <w:szCs w:val="16"/>
              </w:rPr>
            </w:pPr>
            <w:r w:rsidRPr="004D4C74">
              <w:rPr>
                <w:color w:val="000000"/>
                <w:sz w:val="16"/>
                <w:szCs w:val="16"/>
              </w:rPr>
              <w:t>338 616,29</w:t>
            </w:r>
          </w:p>
        </w:tc>
        <w:tc>
          <w:tcPr>
            <w:tcW w:w="138" w:type="pct"/>
            <w:tcBorders>
              <w:top w:val="nil"/>
              <w:left w:val="nil"/>
              <w:bottom w:val="single" w:sz="4" w:space="0" w:color="auto"/>
              <w:right w:val="single" w:sz="4" w:space="0" w:color="auto"/>
            </w:tcBorders>
            <w:shd w:val="clear" w:color="auto" w:fill="auto"/>
            <w:vAlign w:val="center"/>
            <w:hideMark/>
          </w:tcPr>
          <w:p w14:paraId="6F785324" w14:textId="77777777" w:rsidR="00677AC6" w:rsidRPr="004D4C74" w:rsidRDefault="00677AC6" w:rsidP="00677AC6">
            <w:pPr>
              <w:rPr>
                <w:color w:val="000000"/>
                <w:sz w:val="16"/>
                <w:szCs w:val="16"/>
              </w:rPr>
            </w:pPr>
            <w:r w:rsidRPr="004D4C74">
              <w:rPr>
                <w:color w:val="000000"/>
                <w:sz w:val="16"/>
                <w:szCs w:val="16"/>
              </w:rPr>
              <w:t> </w:t>
            </w:r>
          </w:p>
        </w:tc>
        <w:tc>
          <w:tcPr>
            <w:tcW w:w="279" w:type="pct"/>
            <w:tcBorders>
              <w:top w:val="nil"/>
              <w:left w:val="nil"/>
              <w:bottom w:val="single" w:sz="4" w:space="0" w:color="auto"/>
              <w:right w:val="single" w:sz="4" w:space="0" w:color="auto"/>
            </w:tcBorders>
            <w:shd w:val="clear" w:color="auto" w:fill="auto"/>
            <w:vAlign w:val="center"/>
            <w:hideMark/>
          </w:tcPr>
          <w:p w14:paraId="761A8BD4" w14:textId="77777777" w:rsidR="00677AC6" w:rsidRPr="004D4C74" w:rsidRDefault="00677AC6" w:rsidP="00677AC6">
            <w:pPr>
              <w:rPr>
                <w:color w:val="000000"/>
                <w:sz w:val="16"/>
                <w:szCs w:val="16"/>
              </w:rPr>
            </w:pPr>
            <w:r w:rsidRPr="004D4C74">
              <w:rPr>
                <w:color w:val="000000"/>
                <w:sz w:val="16"/>
                <w:szCs w:val="16"/>
              </w:rPr>
              <w:t> </w:t>
            </w:r>
          </w:p>
        </w:tc>
        <w:tc>
          <w:tcPr>
            <w:tcW w:w="279" w:type="pct"/>
            <w:tcBorders>
              <w:top w:val="nil"/>
              <w:left w:val="nil"/>
              <w:bottom w:val="single" w:sz="4" w:space="0" w:color="auto"/>
              <w:right w:val="single" w:sz="4" w:space="0" w:color="auto"/>
            </w:tcBorders>
            <w:shd w:val="clear" w:color="auto" w:fill="auto"/>
            <w:vAlign w:val="center"/>
            <w:hideMark/>
          </w:tcPr>
          <w:p w14:paraId="737338AD" w14:textId="77777777" w:rsidR="00677AC6" w:rsidRPr="004D4C74" w:rsidRDefault="00677AC6" w:rsidP="00677AC6">
            <w:pPr>
              <w:rPr>
                <w:color w:val="000000"/>
                <w:sz w:val="16"/>
                <w:szCs w:val="16"/>
              </w:rPr>
            </w:pPr>
            <w:r w:rsidRPr="004D4C74">
              <w:rPr>
                <w:color w:val="000000"/>
                <w:sz w:val="16"/>
                <w:szCs w:val="16"/>
              </w:rPr>
              <w:t> </w:t>
            </w:r>
          </w:p>
        </w:tc>
        <w:tc>
          <w:tcPr>
            <w:tcW w:w="279" w:type="pct"/>
            <w:tcBorders>
              <w:top w:val="nil"/>
              <w:left w:val="nil"/>
              <w:bottom w:val="single" w:sz="4" w:space="0" w:color="auto"/>
              <w:right w:val="single" w:sz="4" w:space="0" w:color="auto"/>
            </w:tcBorders>
            <w:shd w:val="clear" w:color="auto" w:fill="auto"/>
            <w:vAlign w:val="center"/>
            <w:hideMark/>
          </w:tcPr>
          <w:p w14:paraId="26523E02" w14:textId="77777777" w:rsidR="00677AC6" w:rsidRPr="004D4C74" w:rsidRDefault="00677AC6" w:rsidP="00677AC6">
            <w:pPr>
              <w:rPr>
                <w:color w:val="000000"/>
                <w:sz w:val="16"/>
                <w:szCs w:val="16"/>
              </w:rPr>
            </w:pPr>
            <w:r w:rsidRPr="004D4C74">
              <w:rPr>
                <w:color w:val="000000"/>
                <w:sz w:val="16"/>
                <w:szCs w:val="16"/>
              </w:rPr>
              <w:t> </w:t>
            </w:r>
          </w:p>
        </w:tc>
        <w:tc>
          <w:tcPr>
            <w:tcW w:w="278" w:type="pct"/>
            <w:tcBorders>
              <w:top w:val="nil"/>
              <w:left w:val="nil"/>
              <w:bottom w:val="single" w:sz="4" w:space="0" w:color="auto"/>
              <w:right w:val="single" w:sz="4" w:space="0" w:color="auto"/>
            </w:tcBorders>
            <w:shd w:val="clear" w:color="auto" w:fill="auto"/>
            <w:vAlign w:val="center"/>
            <w:hideMark/>
          </w:tcPr>
          <w:p w14:paraId="3C21A1A0" w14:textId="77777777" w:rsidR="00677AC6" w:rsidRPr="004D4C74" w:rsidRDefault="00677AC6" w:rsidP="00677AC6">
            <w:pPr>
              <w:rPr>
                <w:color w:val="000000"/>
                <w:sz w:val="16"/>
                <w:szCs w:val="16"/>
              </w:rPr>
            </w:pPr>
            <w:r w:rsidRPr="004D4C74">
              <w:rPr>
                <w:color w:val="000000"/>
                <w:sz w:val="16"/>
                <w:szCs w:val="16"/>
              </w:rPr>
              <w:t> </w:t>
            </w:r>
          </w:p>
        </w:tc>
        <w:tc>
          <w:tcPr>
            <w:tcW w:w="278" w:type="pct"/>
            <w:tcBorders>
              <w:top w:val="nil"/>
              <w:left w:val="nil"/>
              <w:bottom w:val="single" w:sz="4" w:space="0" w:color="auto"/>
              <w:right w:val="single" w:sz="4" w:space="0" w:color="auto"/>
            </w:tcBorders>
            <w:shd w:val="clear" w:color="auto" w:fill="auto"/>
            <w:vAlign w:val="center"/>
            <w:hideMark/>
          </w:tcPr>
          <w:p w14:paraId="71425B3A" w14:textId="77777777" w:rsidR="00677AC6" w:rsidRPr="004D4C74" w:rsidRDefault="00677AC6" w:rsidP="00677AC6">
            <w:pPr>
              <w:rPr>
                <w:color w:val="000000"/>
                <w:sz w:val="16"/>
                <w:szCs w:val="16"/>
              </w:rPr>
            </w:pPr>
            <w:r w:rsidRPr="004D4C74">
              <w:rPr>
                <w:color w:val="000000"/>
                <w:sz w:val="16"/>
                <w:szCs w:val="16"/>
              </w:rPr>
              <w:t> </w:t>
            </w:r>
          </w:p>
        </w:tc>
        <w:tc>
          <w:tcPr>
            <w:tcW w:w="285" w:type="pct"/>
            <w:tcBorders>
              <w:top w:val="nil"/>
              <w:left w:val="nil"/>
              <w:bottom w:val="single" w:sz="4" w:space="0" w:color="auto"/>
              <w:right w:val="single" w:sz="4" w:space="0" w:color="auto"/>
            </w:tcBorders>
            <w:shd w:val="clear" w:color="auto" w:fill="auto"/>
            <w:vAlign w:val="center"/>
            <w:hideMark/>
          </w:tcPr>
          <w:p w14:paraId="19B2B3B0" w14:textId="77777777" w:rsidR="00677AC6" w:rsidRPr="004D4C74" w:rsidRDefault="00677AC6" w:rsidP="00677AC6">
            <w:pPr>
              <w:rPr>
                <w:color w:val="000000"/>
                <w:sz w:val="16"/>
                <w:szCs w:val="16"/>
              </w:rPr>
            </w:pPr>
            <w:r w:rsidRPr="004D4C74">
              <w:rPr>
                <w:color w:val="000000"/>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77A424E6" w14:textId="77777777" w:rsidR="00677AC6" w:rsidRPr="004D4C74" w:rsidRDefault="00677AC6" w:rsidP="00677AC6">
            <w:pPr>
              <w:rPr>
                <w:color w:val="000000"/>
                <w:sz w:val="16"/>
                <w:szCs w:val="16"/>
              </w:rPr>
            </w:pPr>
            <w:r w:rsidRPr="004D4C74">
              <w:rPr>
                <w:color w:val="000000"/>
                <w:sz w:val="16"/>
                <w:szCs w:val="16"/>
              </w:rPr>
              <w:t> </w:t>
            </w:r>
          </w:p>
        </w:tc>
        <w:tc>
          <w:tcPr>
            <w:tcW w:w="208" w:type="pct"/>
            <w:tcBorders>
              <w:top w:val="nil"/>
              <w:left w:val="nil"/>
              <w:bottom w:val="single" w:sz="4" w:space="0" w:color="auto"/>
              <w:right w:val="single" w:sz="4" w:space="0" w:color="auto"/>
            </w:tcBorders>
            <w:shd w:val="clear" w:color="auto" w:fill="auto"/>
            <w:vAlign w:val="center"/>
            <w:hideMark/>
          </w:tcPr>
          <w:p w14:paraId="6F289412" w14:textId="77777777" w:rsidR="00677AC6" w:rsidRPr="004D4C74" w:rsidRDefault="00677AC6" w:rsidP="00677AC6">
            <w:pPr>
              <w:rPr>
                <w:color w:val="000000"/>
                <w:sz w:val="16"/>
                <w:szCs w:val="16"/>
              </w:rPr>
            </w:pPr>
            <w:r w:rsidRPr="004D4C74">
              <w:rPr>
                <w:color w:val="000000"/>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2C574F2" w14:textId="77777777" w:rsidR="00677AC6" w:rsidRPr="004D4C74" w:rsidRDefault="00677AC6" w:rsidP="00677AC6">
            <w:pPr>
              <w:rPr>
                <w:color w:val="000000"/>
                <w:sz w:val="16"/>
                <w:szCs w:val="16"/>
              </w:rPr>
            </w:pPr>
            <w:r w:rsidRPr="004D4C74">
              <w:rPr>
                <w:color w:val="000000"/>
                <w:sz w:val="16"/>
                <w:szCs w:val="16"/>
              </w:rPr>
              <w:t> </w:t>
            </w:r>
          </w:p>
        </w:tc>
        <w:tc>
          <w:tcPr>
            <w:tcW w:w="193" w:type="pct"/>
            <w:tcBorders>
              <w:top w:val="nil"/>
              <w:left w:val="nil"/>
              <w:bottom w:val="single" w:sz="4" w:space="0" w:color="auto"/>
              <w:right w:val="single" w:sz="4" w:space="0" w:color="auto"/>
            </w:tcBorders>
            <w:shd w:val="clear" w:color="auto" w:fill="auto"/>
            <w:vAlign w:val="center"/>
            <w:hideMark/>
          </w:tcPr>
          <w:p w14:paraId="6C242BDF" w14:textId="77777777" w:rsidR="00677AC6" w:rsidRPr="004D4C74" w:rsidRDefault="00677AC6" w:rsidP="00677AC6">
            <w:pPr>
              <w:rPr>
                <w:color w:val="000000"/>
                <w:sz w:val="16"/>
                <w:szCs w:val="16"/>
              </w:rPr>
            </w:pPr>
            <w:r w:rsidRPr="004D4C74">
              <w:rPr>
                <w:color w:val="000000"/>
                <w:sz w:val="16"/>
                <w:szCs w:val="16"/>
              </w:rPr>
              <w:t> </w:t>
            </w:r>
          </w:p>
        </w:tc>
      </w:tr>
      <w:tr w:rsidR="0028120A" w:rsidRPr="004D4C74" w14:paraId="0950293A" w14:textId="77777777" w:rsidTr="0000377D">
        <w:trPr>
          <w:cantSplit/>
          <w:trHeight w:val="20"/>
          <w:jc w:val="center"/>
        </w:trPr>
        <w:tc>
          <w:tcPr>
            <w:tcW w:w="901" w:type="pct"/>
            <w:tcBorders>
              <w:top w:val="nil"/>
              <w:left w:val="single" w:sz="4" w:space="0" w:color="auto"/>
              <w:bottom w:val="single" w:sz="4" w:space="0" w:color="auto"/>
              <w:right w:val="single" w:sz="4" w:space="0" w:color="auto"/>
            </w:tcBorders>
            <w:shd w:val="clear" w:color="000000" w:fill="FFFFFF"/>
            <w:textDirection w:val="btLr"/>
          </w:tcPr>
          <w:p w14:paraId="6470E41E" w14:textId="77777777" w:rsidR="00926472" w:rsidRPr="004D4C74" w:rsidRDefault="00926472" w:rsidP="0000377D">
            <w:pPr>
              <w:ind w:left="113" w:right="113" w:firstLine="0"/>
              <w:jc w:val="center"/>
              <w:rPr>
                <w:sz w:val="16"/>
                <w:szCs w:val="16"/>
              </w:rPr>
            </w:pPr>
          </w:p>
        </w:tc>
        <w:tc>
          <w:tcPr>
            <w:tcW w:w="4099" w:type="pct"/>
            <w:gridSpan w:val="17"/>
            <w:tcBorders>
              <w:top w:val="nil"/>
              <w:left w:val="nil"/>
              <w:bottom w:val="single" w:sz="4" w:space="0" w:color="auto"/>
              <w:right w:val="single" w:sz="4" w:space="0" w:color="auto"/>
            </w:tcBorders>
            <w:shd w:val="clear" w:color="auto" w:fill="auto"/>
          </w:tcPr>
          <w:p w14:paraId="5FCAFCC6" w14:textId="54228157" w:rsidR="00926472" w:rsidRPr="004D4C74" w:rsidRDefault="00926472" w:rsidP="0000377D">
            <w:pPr>
              <w:jc w:val="center"/>
              <w:rPr>
                <w:color w:val="000000"/>
                <w:sz w:val="16"/>
                <w:szCs w:val="16"/>
              </w:rPr>
            </w:pPr>
            <w:r w:rsidRPr="004D4C74">
              <w:rPr>
                <w:b/>
                <w:bCs/>
                <w:color w:val="000000"/>
                <w:sz w:val="20"/>
                <w:szCs w:val="20"/>
              </w:rPr>
              <w:t xml:space="preserve">Модернизация </w:t>
            </w:r>
            <w:proofErr w:type="spellStart"/>
            <w:r w:rsidRPr="004D4C74">
              <w:rPr>
                <w:b/>
                <w:bCs/>
                <w:color w:val="000000"/>
                <w:sz w:val="20"/>
                <w:szCs w:val="20"/>
              </w:rPr>
              <w:t>котлоагрегатов</w:t>
            </w:r>
            <w:proofErr w:type="spellEnd"/>
          </w:p>
        </w:tc>
      </w:tr>
      <w:tr w:rsidR="0028120A" w:rsidRPr="004D4C74" w14:paraId="0D4EC995" w14:textId="77777777" w:rsidTr="0000377D">
        <w:trPr>
          <w:cantSplit/>
          <w:trHeight w:val="1134"/>
          <w:jc w:val="center"/>
        </w:trPr>
        <w:tc>
          <w:tcPr>
            <w:tcW w:w="901" w:type="pct"/>
            <w:tcBorders>
              <w:top w:val="nil"/>
              <w:left w:val="single" w:sz="4" w:space="0" w:color="auto"/>
              <w:bottom w:val="single" w:sz="4" w:space="0" w:color="auto"/>
              <w:right w:val="single" w:sz="4" w:space="0" w:color="auto"/>
            </w:tcBorders>
            <w:shd w:val="clear" w:color="auto" w:fill="auto"/>
            <w:textDirection w:val="btLr"/>
            <w:hideMark/>
          </w:tcPr>
          <w:p w14:paraId="4E4462D7" w14:textId="77777777" w:rsidR="00677AC6" w:rsidRPr="004D4C74" w:rsidRDefault="00677AC6" w:rsidP="0000377D">
            <w:pPr>
              <w:ind w:left="113" w:right="113" w:firstLine="0"/>
              <w:jc w:val="center"/>
              <w:rPr>
                <w:color w:val="000000"/>
                <w:sz w:val="16"/>
                <w:szCs w:val="16"/>
              </w:rPr>
            </w:pPr>
            <w:r w:rsidRPr="004D4C74">
              <w:rPr>
                <w:color w:val="000000"/>
                <w:sz w:val="16"/>
                <w:szCs w:val="16"/>
              </w:rPr>
              <w:t>Всего стоимость группы проектов</w:t>
            </w:r>
          </w:p>
        </w:tc>
        <w:tc>
          <w:tcPr>
            <w:tcW w:w="348" w:type="pct"/>
            <w:tcBorders>
              <w:top w:val="nil"/>
              <w:left w:val="nil"/>
              <w:bottom w:val="single" w:sz="4" w:space="0" w:color="auto"/>
              <w:right w:val="single" w:sz="4" w:space="0" w:color="auto"/>
            </w:tcBorders>
            <w:shd w:val="clear" w:color="auto" w:fill="auto"/>
            <w:noWrap/>
            <w:textDirection w:val="tbRl"/>
            <w:vAlign w:val="center"/>
            <w:hideMark/>
          </w:tcPr>
          <w:p w14:paraId="3090BE74" w14:textId="2915A890" w:rsidR="00677AC6" w:rsidRPr="004D4C74" w:rsidRDefault="00677AC6" w:rsidP="0000377D">
            <w:pPr>
              <w:ind w:left="113" w:right="113" w:firstLine="0"/>
              <w:jc w:val="center"/>
              <w:rPr>
                <w:color w:val="000000"/>
                <w:sz w:val="16"/>
                <w:szCs w:val="16"/>
              </w:rPr>
            </w:pPr>
            <w:r w:rsidRPr="004D4C74">
              <w:rPr>
                <w:color w:val="000000"/>
                <w:sz w:val="16"/>
                <w:szCs w:val="16"/>
              </w:rPr>
              <w:t>6 505,00</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3BE734A5" w14:textId="3EF053D6" w:rsidR="00677AC6" w:rsidRPr="004D4C74" w:rsidRDefault="00677AC6" w:rsidP="0000377D">
            <w:pPr>
              <w:ind w:left="113" w:right="113" w:firstLine="0"/>
              <w:jc w:val="center"/>
              <w:rPr>
                <w:color w:val="000000"/>
                <w:sz w:val="16"/>
                <w:szCs w:val="16"/>
              </w:rPr>
            </w:pPr>
            <w:r w:rsidRPr="004D4C74">
              <w:rPr>
                <w:color w:val="000000"/>
                <w:sz w:val="16"/>
                <w:szCs w:val="16"/>
              </w:rPr>
              <w:t>178 697,16</w:t>
            </w:r>
          </w:p>
        </w:tc>
        <w:tc>
          <w:tcPr>
            <w:tcW w:w="208" w:type="pct"/>
            <w:tcBorders>
              <w:top w:val="nil"/>
              <w:left w:val="nil"/>
              <w:bottom w:val="single" w:sz="4" w:space="0" w:color="auto"/>
              <w:right w:val="single" w:sz="4" w:space="0" w:color="auto"/>
            </w:tcBorders>
            <w:shd w:val="clear" w:color="auto" w:fill="auto"/>
            <w:textDirection w:val="btLr"/>
            <w:vAlign w:val="center"/>
            <w:hideMark/>
          </w:tcPr>
          <w:p w14:paraId="2FDB62E0" w14:textId="5AEC7A13" w:rsidR="00677AC6" w:rsidRPr="004D4C74" w:rsidRDefault="009C7D3B" w:rsidP="0000377D">
            <w:pPr>
              <w:ind w:left="113" w:right="113" w:firstLine="0"/>
              <w:jc w:val="center"/>
              <w:rPr>
                <w:color w:val="000000"/>
                <w:sz w:val="16"/>
                <w:szCs w:val="16"/>
              </w:rPr>
            </w:pPr>
            <w:r>
              <w:rPr>
                <w:color w:val="000000"/>
                <w:sz w:val="16"/>
                <w:szCs w:val="16"/>
              </w:rPr>
              <w:t>714 398,34</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0E6D096A" w14:textId="043593D2" w:rsidR="00677AC6" w:rsidRPr="004D4C74" w:rsidRDefault="009C7D3B" w:rsidP="0000377D">
            <w:pPr>
              <w:ind w:left="113" w:right="113" w:firstLine="0"/>
              <w:jc w:val="center"/>
              <w:rPr>
                <w:color w:val="000000"/>
                <w:sz w:val="16"/>
                <w:szCs w:val="16"/>
              </w:rPr>
            </w:pPr>
            <w:r>
              <w:rPr>
                <w:color w:val="000000"/>
                <w:sz w:val="16"/>
                <w:szCs w:val="16"/>
              </w:rPr>
              <w:t>1 390 784,62</w:t>
            </w:r>
          </w:p>
        </w:tc>
        <w:tc>
          <w:tcPr>
            <w:tcW w:w="278" w:type="pct"/>
            <w:tcBorders>
              <w:top w:val="nil"/>
              <w:left w:val="nil"/>
              <w:bottom w:val="single" w:sz="4" w:space="0" w:color="auto"/>
              <w:right w:val="single" w:sz="4" w:space="0" w:color="auto"/>
            </w:tcBorders>
            <w:shd w:val="clear" w:color="auto" w:fill="auto"/>
            <w:textDirection w:val="btLr"/>
            <w:vAlign w:val="center"/>
            <w:hideMark/>
          </w:tcPr>
          <w:p w14:paraId="080ED96A" w14:textId="3CCB857F" w:rsidR="00677AC6" w:rsidRPr="004D4C74" w:rsidRDefault="00677AC6" w:rsidP="0000377D">
            <w:pPr>
              <w:ind w:left="113" w:right="113" w:firstLine="0"/>
              <w:jc w:val="center"/>
              <w:rPr>
                <w:color w:val="000000"/>
                <w:sz w:val="16"/>
                <w:szCs w:val="16"/>
              </w:rPr>
            </w:pPr>
            <w:r w:rsidRPr="004D4C74">
              <w:rPr>
                <w:color w:val="000000"/>
                <w:sz w:val="16"/>
                <w:szCs w:val="16"/>
              </w:rPr>
              <w:t>1 427 848,30</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3CB769EF" w14:textId="66CD2689" w:rsidR="00677AC6" w:rsidRPr="004D4C74" w:rsidRDefault="00677AC6" w:rsidP="0000377D">
            <w:pPr>
              <w:ind w:left="113" w:right="113" w:firstLine="0"/>
              <w:jc w:val="center"/>
              <w:rPr>
                <w:color w:val="000000"/>
                <w:sz w:val="16"/>
                <w:szCs w:val="16"/>
              </w:rPr>
            </w:pPr>
            <w:r w:rsidRPr="004D4C74">
              <w:rPr>
                <w:color w:val="000000"/>
                <w:sz w:val="16"/>
                <w:szCs w:val="16"/>
              </w:rPr>
              <w:t>371 554,41</w:t>
            </w:r>
          </w:p>
        </w:tc>
        <w:tc>
          <w:tcPr>
            <w:tcW w:w="138" w:type="pct"/>
            <w:tcBorders>
              <w:top w:val="nil"/>
              <w:left w:val="nil"/>
              <w:bottom w:val="single" w:sz="4" w:space="0" w:color="auto"/>
              <w:right w:val="single" w:sz="4" w:space="0" w:color="auto"/>
            </w:tcBorders>
            <w:shd w:val="clear" w:color="auto" w:fill="auto"/>
            <w:textDirection w:val="btLr"/>
            <w:vAlign w:val="center"/>
            <w:hideMark/>
          </w:tcPr>
          <w:p w14:paraId="6367D907" w14:textId="674C47F5" w:rsidR="00677AC6" w:rsidRPr="004D4C74" w:rsidRDefault="00677AC6" w:rsidP="0000377D">
            <w:pPr>
              <w:ind w:left="113" w:right="113" w:firstLine="0"/>
              <w:jc w:val="center"/>
              <w:rPr>
                <w:color w:val="000000"/>
                <w:sz w:val="16"/>
                <w:szCs w:val="16"/>
              </w:rPr>
            </w:pPr>
            <w:r w:rsidRPr="004D4C74">
              <w:rPr>
                <w:color w:val="000000"/>
                <w:sz w:val="16"/>
                <w:szCs w:val="16"/>
              </w:rPr>
              <w:t>28 004,71</w:t>
            </w:r>
          </w:p>
        </w:tc>
        <w:tc>
          <w:tcPr>
            <w:tcW w:w="279" w:type="pct"/>
            <w:tcBorders>
              <w:top w:val="nil"/>
              <w:left w:val="nil"/>
              <w:bottom w:val="single" w:sz="4" w:space="0" w:color="auto"/>
              <w:right w:val="single" w:sz="4" w:space="0" w:color="auto"/>
            </w:tcBorders>
            <w:shd w:val="clear" w:color="auto" w:fill="auto"/>
            <w:vAlign w:val="center"/>
            <w:hideMark/>
          </w:tcPr>
          <w:p w14:paraId="21FDCE44" w14:textId="77777777" w:rsidR="00677AC6" w:rsidRPr="004D4C74" w:rsidRDefault="00677AC6" w:rsidP="00677AC6">
            <w:pPr>
              <w:rPr>
                <w:color w:val="000000"/>
                <w:sz w:val="16"/>
                <w:szCs w:val="16"/>
              </w:rPr>
            </w:pPr>
            <w:r w:rsidRPr="004D4C74">
              <w:rPr>
                <w:color w:val="000000"/>
                <w:sz w:val="16"/>
                <w:szCs w:val="16"/>
              </w:rPr>
              <w:t> </w:t>
            </w:r>
          </w:p>
        </w:tc>
        <w:tc>
          <w:tcPr>
            <w:tcW w:w="279" w:type="pct"/>
            <w:tcBorders>
              <w:top w:val="nil"/>
              <w:left w:val="nil"/>
              <w:bottom w:val="single" w:sz="4" w:space="0" w:color="auto"/>
              <w:right w:val="single" w:sz="4" w:space="0" w:color="auto"/>
            </w:tcBorders>
            <w:shd w:val="clear" w:color="auto" w:fill="auto"/>
            <w:vAlign w:val="center"/>
            <w:hideMark/>
          </w:tcPr>
          <w:p w14:paraId="20DECFAF" w14:textId="77777777" w:rsidR="00677AC6" w:rsidRPr="004D4C74" w:rsidRDefault="00677AC6" w:rsidP="00677AC6">
            <w:pPr>
              <w:rPr>
                <w:color w:val="000000"/>
                <w:sz w:val="16"/>
                <w:szCs w:val="16"/>
              </w:rPr>
            </w:pPr>
            <w:r w:rsidRPr="004D4C74">
              <w:rPr>
                <w:color w:val="000000"/>
                <w:sz w:val="16"/>
                <w:szCs w:val="16"/>
              </w:rPr>
              <w:t> </w:t>
            </w:r>
          </w:p>
        </w:tc>
        <w:tc>
          <w:tcPr>
            <w:tcW w:w="279" w:type="pct"/>
            <w:tcBorders>
              <w:top w:val="nil"/>
              <w:left w:val="nil"/>
              <w:bottom w:val="single" w:sz="4" w:space="0" w:color="auto"/>
              <w:right w:val="single" w:sz="4" w:space="0" w:color="auto"/>
            </w:tcBorders>
            <w:shd w:val="clear" w:color="auto" w:fill="auto"/>
            <w:vAlign w:val="center"/>
            <w:hideMark/>
          </w:tcPr>
          <w:p w14:paraId="1ED24345" w14:textId="77777777" w:rsidR="00677AC6" w:rsidRPr="004D4C74" w:rsidRDefault="00677AC6" w:rsidP="00677AC6">
            <w:pPr>
              <w:rPr>
                <w:color w:val="000000"/>
                <w:sz w:val="16"/>
                <w:szCs w:val="16"/>
              </w:rPr>
            </w:pPr>
            <w:r w:rsidRPr="004D4C74">
              <w:rPr>
                <w:color w:val="000000"/>
                <w:sz w:val="16"/>
                <w:szCs w:val="16"/>
              </w:rPr>
              <w:t> </w:t>
            </w:r>
          </w:p>
        </w:tc>
        <w:tc>
          <w:tcPr>
            <w:tcW w:w="278" w:type="pct"/>
            <w:tcBorders>
              <w:top w:val="nil"/>
              <w:left w:val="nil"/>
              <w:bottom w:val="single" w:sz="4" w:space="0" w:color="auto"/>
              <w:right w:val="single" w:sz="4" w:space="0" w:color="auto"/>
            </w:tcBorders>
            <w:shd w:val="clear" w:color="auto" w:fill="auto"/>
            <w:vAlign w:val="center"/>
            <w:hideMark/>
          </w:tcPr>
          <w:p w14:paraId="036B679E" w14:textId="77777777" w:rsidR="00677AC6" w:rsidRPr="004D4C74" w:rsidRDefault="00677AC6" w:rsidP="00677AC6">
            <w:pPr>
              <w:rPr>
                <w:color w:val="000000"/>
                <w:sz w:val="16"/>
                <w:szCs w:val="16"/>
              </w:rPr>
            </w:pPr>
            <w:r w:rsidRPr="004D4C74">
              <w:rPr>
                <w:color w:val="000000"/>
                <w:sz w:val="16"/>
                <w:szCs w:val="16"/>
              </w:rPr>
              <w:t> </w:t>
            </w:r>
          </w:p>
        </w:tc>
        <w:tc>
          <w:tcPr>
            <w:tcW w:w="278" w:type="pct"/>
            <w:tcBorders>
              <w:top w:val="nil"/>
              <w:left w:val="nil"/>
              <w:bottom w:val="single" w:sz="4" w:space="0" w:color="auto"/>
              <w:right w:val="single" w:sz="4" w:space="0" w:color="auto"/>
            </w:tcBorders>
            <w:shd w:val="clear" w:color="auto" w:fill="auto"/>
            <w:vAlign w:val="center"/>
            <w:hideMark/>
          </w:tcPr>
          <w:p w14:paraId="4A72B8B1" w14:textId="77777777" w:rsidR="00677AC6" w:rsidRPr="004D4C74" w:rsidRDefault="00677AC6" w:rsidP="00677AC6">
            <w:pPr>
              <w:rPr>
                <w:color w:val="000000"/>
                <w:sz w:val="16"/>
                <w:szCs w:val="16"/>
              </w:rPr>
            </w:pPr>
            <w:r w:rsidRPr="004D4C74">
              <w:rPr>
                <w:color w:val="000000"/>
                <w:sz w:val="16"/>
                <w:szCs w:val="16"/>
              </w:rPr>
              <w:t> </w:t>
            </w:r>
          </w:p>
        </w:tc>
        <w:tc>
          <w:tcPr>
            <w:tcW w:w="285" w:type="pct"/>
            <w:tcBorders>
              <w:top w:val="nil"/>
              <w:left w:val="nil"/>
              <w:bottom w:val="single" w:sz="4" w:space="0" w:color="auto"/>
              <w:right w:val="single" w:sz="4" w:space="0" w:color="auto"/>
            </w:tcBorders>
            <w:shd w:val="clear" w:color="auto" w:fill="auto"/>
            <w:vAlign w:val="center"/>
            <w:hideMark/>
          </w:tcPr>
          <w:p w14:paraId="2E244328" w14:textId="77777777" w:rsidR="00677AC6" w:rsidRPr="004D4C74" w:rsidRDefault="00677AC6" w:rsidP="00677AC6">
            <w:pPr>
              <w:rPr>
                <w:color w:val="000000"/>
                <w:sz w:val="16"/>
                <w:szCs w:val="16"/>
              </w:rPr>
            </w:pPr>
            <w:r w:rsidRPr="004D4C74">
              <w:rPr>
                <w:color w:val="000000"/>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40311BBD" w14:textId="77777777" w:rsidR="00677AC6" w:rsidRPr="004D4C74" w:rsidRDefault="00677AC6" w:rsidP="00677AC6">
            <w:pPr>
              <w:rPr>
                <w:color w:val="000000"/>
                <w:sz w:val="16"/>
                <w:szCs w:val="16"/>
              </w:rPr>
            </w:pPr>
            <w:r w:rsidRPr="004D4C74">
              <w:rPr>
                <w:color w:val="000000"/>
                <w:sz w:val="16"/>
                <w:szCs w:val="16"/>
              </w:rPr>
              <w:t> </w:t>
            </w:r>
          </w:p>
        </w:tc>
        <w:tc>
          <w:tcPr>
            <w:tcW w:w="208" w:type="pct"/>
            <w:tcBorders>
              <w:top w:val="nil"/>
              <w:left w:val="nil"/>
              <w:bottom w:val="single" w:sz="4" w:space="0" w:color="auto"/>
              <w:right w:val="single" w:sz="4" w:space="0" w:color="auto"/>
            </w:tcBorders>
            <w:shd w:val="clear" w:color="auto" w:fill="auto"/>
            <w:vAlign w:val="center"/>
            <w:hideMark/>
          </w:tcPr>
          <w:p w14:paraId="37020311" w14:textId="77777777" w:rsidR="00677AC6" w:rsidRPr="004D4C74" w:rsidRDefault="00677AC6" w:rsidP="00677AC6">
            <w:pPr>
              <w:rPr>
                <w:color w:val="000000"/>
                <w:sz w:val="16"/>
                <w:szCs w:val="16"/>
              </w:rPr>
            </w:pPr>
            <w:r w:rsidRPr="004D4C74">
              <w:rPr>
                <w:color w:val="000000"/>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633C821C" w14:textId="77777777" w:rsidR="00677AC6" w:rsidRPr="004D4C74" w:rsidRDefault="00677AC6" w:rsidP="00677AC6">
            <w:pPr>
              <w:rPr>
                <w:color w:val="000000"/>
                <w:sz w:val="16"/>
                <w:szCs w:val="16"/>
              </w:rPr>
            </w:pPr>
            <w:r w:rsidRPr="004D4C74">
              <w:rPr>
                <w:color w:val="000000"/>
                <w:sz w:val="16"/>
                <w:szCs w:val="16"/>
              </w:rPr>
              <w:t> </w:t>
            </w:r>
          </w:p>
        </w:tc>
        <w:tc>
          <w:tcPr>
            <w:tcW w:w="193" w:type="pct"/>
            <w:tcBorders>
              <w:top w:val="nil"/>
              <w:left w:val="nil"/>
              <w:bottom w:val="single" w:sz="4" w:space="0" w:color="auto"/>
              <w:right w:val="single" w:sz="4" w:space="0" w:color="auto"/>
            </w:tcBorders>
            <w:shd w:val="clear" w:color="auto" w:fill="auto"/>
            <w:vAlign w:val="center"/>
            <w:hideMark/>
          </w:tcPr>
          <w:p w14:paraId="23584B55" w14:textId="77777777" w:rsidR="00677AC6" w:rsidRPr="004D4C74" w:rsidRDefault="00677AC6" w:rsidP="00677AC6">
            <w:pPr>
              <w:rPr>
                <w:color w:val="000000"/>
                <w:sz w:val="16"/>
                <w:szCs w:val="16"/>
              </w:rPr>
            </w:pPr>
            <w:r w:rsidRPr="004D4C74">
              <w:rPr>
                <w:color w:val="000000"/>
                <w:sz w:val="16"/>
                <w:szCs w:val="16"/>
              </w:rPr>
              <w:t> </w:t>
            </w:r>
          </w:p>
        </w:tc>
      </w:tr>
      <w:tr w:rsidR="0028120A" w:rsidRPr="0000377D" w14:paraId="70CFDBF8" w14:textId="77777777" w:rsidTr="0000377D">
        <w:trPr>
          <w:cantSplit/>
          <w:trHeight w:val="20"/>
          <w:jc w:val="center"/>
        </w:trPr>
        <w:tc>
          <w:tcPr>
            <w:tcW w:w="901" w:type="pct"/>
            <w:tcBorders>
              <w:top w:val="nil"/>
              <w:left w:val="single" w:sz="4" w:space="0" w:color="auto"/>
              <w:bottom w:val="single" w:sz="4" w:space="0" w:color="auto"/>
              <w:right w:val="single" w:sz="4" w:space="0" w:color="auto"/>
            </w:tcBorders>
            <w:shd w:val="clear" w:color="auto" w:fill="auto"/>
            <w:textDirection w:val="btLr"/>
          </w:tcPr>
          <w:p w14:paraId="4047B261" w14:textId="77777777" w:rsidR="00926472" w:rsidRPr="004D4C74" w:rsidRDefault="00926472" w:rsidP="0000377D">
            <w:pPr>
              <w:ind w:left="113" w:right="113" w:firstLine="0"/>
              <w:jc w:val="center"/>
              <w:rPr>
                <w:color w:val="000000"/>
                <w:sz w:val="16"/>
                <w:szCs w:val="16"/>
              </w:rPr>
            </w:pPr>
          </w:p>
        </w:tc>
        <w:tc>
          <w:tcPr>
            <w:tcW w:w="4099" w:type="pct"/>
            <w:gridSpan w:val="17"/>
            <w:tcBorders>
              <w:top w:val="nil"/>
              <w:left w:val="nil"/>
              <w:bottom w:val="single" w:sz="4" w:space="0" w:color="auto"/>
              <w:right w:val="single" w:sz="4" w:space="0" w:color="auto"/>
            </w:tcBorders>
            <w:shd w:val="clear" w:color="auto" w:fill="auto"/>
            <w:noWrap/>
          </w:tcPr>
          <w:p w14:paraId="773CC148" w14:textId="6A0FC8F1" w:rsidR="00926472" w:rsidRPr="0000377D" w:rsidRDefault="00926472" w:rsidP="0000377D">
            <w:pPr>
              <w:ind w:firstLine="0"/>
              <w:jc w:val="center"/>
              <w:rPr>
                <w:b/>
                <w:bCs/>
                <w:color w:val="000000"/>
                <w:sz w:val="20"/>
                <w:szCs w:val="20"/>
              </w:rPr>
            </w:pPr>
            <w:proofErr w:type="spellStart"/>
            <w:r w:rsidRPr="004D4C74">
              <w:rPr>
                <w:b/>
                <w:bCs/>
                <w:color w:val="000000"/>
                <w:sz w:val="20"/>
                <w:szCs w:val="20"/>
              </w:rPr>
              <w:t>Компактизация</w:t>
            </w:r>
            <w:proofErr w:type="spellEnd"/>
            <w:r w:rsidRPr="004D4C74">
              <w:rPr>
                <w:b/>
                <w:bCs/>
                <w:color w:val="000000"/>
                <w:sz w:val="20"/>
                <w:szCs w:val="20"/>
              </w:rPr>
              <w:t xml:space="preserve"> станции</w:t>
            </w:r>
          </w:p>
        </w:tc>
      </w:tr>
      <w:tr w:rsidR="0028120A" w:rsidRPr="004D4C74" w14:paraId="0DD46E27" w14:textId="77777777" w:rsidTr="0000377D">
        <w:trPr>
          <w:cantSplit/>
          <w:trHeight w:val="964"/>
          <w:jc w:val="center"/>
        </w:trPr>
        <w:tc>
          <w:tcPr>
            <w:tcW w:w="901" w:type="pct"/>
            <w:tcBorders>
              <w:top w:val="nil"/>
              <w:left w:val="single" w:sz="4" w:space="0" w:color="auto"/>
              <w:bottom w:val="single" w:sz="4" w:space="0" w:color="auto"/>
              <w:right w:val="single" w:sz="4" w:space="0" w:color="auto"/>
            </w:tcBorders>
            <w:shd w:val="clear" w:color="auto" w:fill="auto"/>
            <w:textDirection w:val="btLr"/>
            <w:hideMark/>
          </w:tcPr>
          <w:p w14:paraId="600C6758" w14:textId="74717B4F" w:rsidR="009C7D3B" w:rsidRPr="004D4C74" w:rsidRDefault="009C7D3B" w:rsidP="0000377D">
            <w:pPr>
              <w:ind w:left="113" w:right="113" w:firstLine="0"/>
              <w:jc w:val="center"/>
              <w:rPr>
                <w:color w:val="000000"/>
                <w:sz w:val="16"/>
                <w:szCs w:val="16"/>
              </w:rPr>
            </w:pPr>
            <w:r w:rsidRPr="004D4C74">
              <w:rPr>
                <w:color w:val="000000"/>
                <w:sz w:val="16"/>
                <w:szCs w:val="16"/>
              </w:rPr>
              <w:t>Всего</w:t>
            </w:r>
          </w:p>
        </w:tc>
        <w:tc>
          <w:tcPr>
            <w:tcW w:w="348" w:type="pct"/>
            <w:tcBorders>
              <w:top w:val="nil"/>
              <w:left w:val="nil"/>
              <w:bottom w:val="single" w:sz="4" w:space="0" w:color="auto"/>
              <w:right w:val="single" w:sz="4" w:space="0" w:color="auto"/>
            </w:tcBorders>
            <w:shd w:val="clear" w:color="auto" w:fill="auto"/>
            <w:noWrap/>
            <w:textDirection w:val="tbRl"/>
            <w:vAlign w:val="bottom"/>
            <w:hideMark/>
          </w:tcPr>
          <w:p w14:paraId="56E58823" w14:textId="77777777" w:rsidR="009C7D3B" w:rsidRPr="004D4C74" w:rsidRDefault="009C7D3B" w:rsidP="0000377D">
            <w:pPr>
              <w:ind w:right="113"/>
              <w:rPr>
                <w:color w:val="000000"/>
                <w:sz w:val="16"/>
                <w:szCs w:val="16"/>
              </w:rPr>
            </w:pPr>
            <w:r w:rsidRPr="004D4C74">
              <w:rPr>
                <w:color w:val="000000"/>
                <w:sz w:val="16"/>
                <w:szCs w:val="16"/>
              </w:rPr>
              <w:t> </w:t>
            </w:r>
          </w:p>
        </w:tc>
        <w:tc>
          <w:tcPr>
            <w:tcW w:w="209" w:type="pct"/>
            <w:tcBorders>
              <w:top w:val="nil"/>
              <w:left w:val="nil"/>
              <w:bottom w:val="single" w:sz="4" w:space="0" w:color="auto"/>
              <w:right w:val="single" w:sz="4" w:space="0" w:color="auto"/>
            </w:tcBorders>
            <w:shd w:val="clear" w:color="auto" w:fill="auto"/>
            <w:noWrap/>
            <w:textDirection w:val="btLr"/>
            <w:hideMark/>
          </w:tcPr>
          <w:p w14:paraId="3EA49981" w14:textId="18C33432" w:rsidR="009C7D3B" w:rsidRPr="004D4C74" w:rsidRDefault="009C7D3B" w:rsidP="0000377D">
            <w:pPr>
              <w:ind w:left="113" w:right="113" w:firstLine="0"/>
              <w:jc w:val="right"/>
              <w:rPr>
                <w:color w:val="000000"/>
                <w:sz w:val="16"/>
                <w:szCs w:val="16"/>
              </w:rPr>
            </w:pPr>
            <w:r w:rsidRPr="009C7D3B">
              <w:rPr>
                <w:color w:val="000000"/>
                <w:sz w:val="16"/>
                <w:szCs w:val="16"/>
              </w:rPr>
              <w:t>7 170,58</w:t>
            </w:r>
          </w:p>
        </w:tc>
        <w:tc>
          <w:tcPr>
            <w:tcW w:w="208" w:type="pct"/>
            <w:tcBorders>
              <w:top w:val="nil"/>
              <w:left w:val="nil"/>
              <w:bottom w:val="single" w:sz="4" w:space="0" w:color="auto"/>
              <w:right w:val="single" w:sz="4" w:space="0" w:color="auto"/>
            </w:tcBorders>
            <w:shd w:val="clear" w:color="auto" w:fill="auto"/>
            <w:noWrap/>
            <w:textDirection w:val="btLr"/>
            <w:hideMark/>
          </w:tcPr>
          <w:p w14:paraId="4BA1CE31" w14:textId="13B62F32" w:rsidR="009C7D3B" w:rsidRPr="004D4C74" w:rsidRDefault="009C7D3B" w:rsidP="0000377D">
            <w:pPr>
              <w:ind w:left="113" w:right="113" w:firstLine="0"/>
              <w:jc w:val="right"/>
              <w:rPr>
                <w:color w:val="000000"/>
                <w:sz w:val="16"/>
                <w:szCs w:val="16"/>
              </w:rPr>
            </w:pPr>
            <w:r w:rsidRPr="009C7D3B">
              <w:rPr>
                <w:color w:val="000000"/>
                <w:sz w:val="16"/>
                <w:szCs w:val="16"/>
              </w:rPr>
              <w:t>85 030,96</w:t>
            </w:r>
          </w:p>
        </w:tc>
        <w:tc>
          <w:tcPr>
            <w:tcW w:w="209" w:type="pct"/>
            <w:tcBorders>
              <w:top w:val="nil"/>
              <w:left w:val="nil"/>
              <w:bottom w:val="single" w:sz="4" w:space="0" w:color="auto"/>
              <w:right w:val="single" w:sz="4" w:space="0" w:color="auto"/>
            </w:tcBorders>
            <w:shd w:val="clear" w:color="auto" w:fill="auto"/>
            <w:noWrap/>
            <w:textDirection w:val="btLr"/>
            <w:hideMark/>
          </w:tcPr>
          <w:p w14:paraId="19700FF6" w14:textId="4F3D3A26" w:rsidR="009C7D3B" w:rsidRPr="004D4C74" w:rsidRDefault="009C7D3B" w:rsidP="0000377D">
            <w:pPr>
              <w:ind w:left="113" w:right="113" w:firstLine="0"/>
              <w:jc w:val="right"/>
              <w:rPr>
                <w:color w:val="000000"/>
                <w:sz w:val="16"/>
                <w:szCs w:val="16"/>
              </w:rPr>
            </w:pPr>
            <w:r w:rsidRPr="009C7D3B">
              <w:rPr>
                <w:color w:val="000000"/>
                <w:sz w:val="16"/>
                <w:szCs w:val="16"/>
              </w:rPr>
              <w:t>98 107,46</w:t>
            </w:r>
          </w:p>
        </w:tc>
        <w:tc>
          <w:tcPr>
            <w:tcW w:w="278" w:type="pct"/>
            <w:tcBorders>
              <w:top w:val="nil"/>
              <w:left w:val="nil"/>
              <w:bottom w:val="single" w:sz="4" w:space="0" w:color="auto"/>
              <w:right w:val="single" w:sz="4" w:space="0" w:color="auto"/>
            </w:tcBorders>
            <w:shd w:val="clear" w:color="auto" w:fill="auto"/>
            <w:noWrap/>
            <w:textDirection w:val="btLr"/>
            <w:hideMark/>
          </w:tcPr>
          <w:p w14:paraId="7B2101E4" w14:textId="7AECAB5A" w:rsidR="009C7D3B" w:rsidRPr="004D4C74" w:rsidRDefault="009C7D3B" w:rsidP="0000377D">
            <w:pPr>
              <w:ind w:left="113" w:right="113" w:firstLine="0"/>
              <w:jc w:val="right"/>
              <w:rPr>
                <w:color w:val="000000"/>
                <w:sz w:val="16"/>
                <w:szCs w:val="16"/>
              </w:rPr>
            </w:pPr>
            <w:r w:rsidRPr="009C7D3B">
              <w:rPr>
                <w:color w:val="000000"/>
                <w:sz w:val="16"/>
                <w:szCs w:val="16"/>
              </w:rPr>
              <w:t>227 152,07</w:t>
            </w:r>
          </w:p>
        </w:tc>
        <w:tc>
          <w:tcPr>
            <w:tcW w:w="209" w:type="pct"/>
            <w:tcBorders>
              <w:top w:val="nil"/>
              <w:left w:val="nil"/>
              <w:bottom w:val="single" w:sz="4" w:space="0" w:color="auto"/>
              <w:right w:val="single" w:sz="4" w:space="0" w:color="auto"/>
            </w:tcBorders>
            <w:shd w:val="clear" w:color="auto" w:fill="auto"/>
            <w:noWrap/>
            <w:textDirection w:val="btLr"/>
            <w:hideMark/>
          </w:tcPr>
          <w:p w14:paraId="3C528A81" w14:textId="64769CF2" w:rsidR="009C7D3B" w:rsidRPr="004D4C74" w:rsidRDefault="009C7D3B" w:rsidP="0000377D">
            <w:pPr>
              <w:ind w:left="113" w:right="113" w:firstLine="0"/>
              <w:jc w:val="right"/>
              <w:rPr>
                <w:color w:val="000000"/>
                <w:sz w:val="16"/>
                <w:szCs w:val="16"/>
              </w:rPr>
            </w:pPr>
            <w:r w:rsidRPr="009C7D3B">
              <w:rPr>
                <w:color w:val="000000"/>
                <w:sz w:val="16"/>
                <w:szCs w:val="16"/>
              </w:rPr>
              <w:t>428 604,26</w:t>
            </w:r>
          </w:p>
        </w:tc>
        <w:tc>
          <w:tcPr>
            <w:tcW w:w="138" w:type="pct"/>
            <w:tcBorders>
              <w:top w:val="nil"/>
              <w:left w:val="nil"/>
              <w:bottom w:val="single" w:sz="4" w:space="0" w:color="auto"/>
              <w:right w:val="single" w:sz="4" w:space="0" w:color="auto"/>
            </w:tcBorders>
            <w:shd w:val="clear" w:color="auto" w:fill="auto"/>
            <w:noWrap/>
            <w:textDirection w:val="btLr"/>
            <w:hideMark/>
          </w:tcPr>
          <w:p w14:paraId="4598484F" w14:textId="1E846CCD" w:rsidR="009C7D3B" w:rsidRPr="004D4C74" w:rsidRDefault="009C7D3B" w:rsidP="0000377D">
            <w:pPr>
              <w:ind w:left="113" w:right="113" w:firstLine="0"/>
              <w:jc w:val="right"/>
              <w:rPr>
                <w:color w:val="000000"/>
                <w:sz w:val="16"/>
                <w:szCs w:val="16"/>
              </w:rPr>
            </w:pPr>
            <w:r w:rsidRPr="009C7D3B">
              <w:rPr>
                <w:color w:val="000000"/>
                <w:sz w:val="16"/>
                <w:szCs w:val="16"/>
              </w:rPr>
              <w:t>7 170,58</w:t>
            </w:r>
          </w:p>
        </w:tc>
        <w:tc>
          <w:tcPr>
            <w:tcW w:w="279" w:type="pct"/>
            <w:tcBorders>
              <w:top w:val="nil"/>
              <w:left w:val="nil"/>
              <w:bottom w:val="single" w:sz="4" w:space="0" w:color="auto"/>
              <w:right w:val="single" w:sz="4" w:space="0" w:color="auto"/>
            </w:tcBorders>
            <w:shd w:val="clear" w:color="auto" w:fill="auto"/>
            <w:textDirection w:val="btLr"/>
            <w:vAlign w:val="center"/>
            <w:hideMark/>
          </w:tcPr>
          <w:p w14:paraId="7E1AE98B" w14:textId="77777777" w:rsidR="009C7D3B" w:rsidRPr="004D4C74" w:rsidRDefault="009C7D3B" w:rsidP="0000377D">
            <w:pPr>
              <w:ind w:left="113" w:right="113" w:firstLine="0"/>
              <w:jc w:val="right"/>
              <w:rPr>
                <w:color w:val="000000"/>
                <w:sz w:val="16"/>
                <w:szCs w:val="16"/>
              </w:rPr>
            </w:pPr>
            <w:r w:rsidRPr="004D4C74">
              <w:rPr>
                <w:color w:val="000000"/>
                <w:sz w:val="16"/>
                <w:szCs w:val="16"/>
              </w:rPr>
              <w:t> </w:t>
            </w:r>
          </w:p>
        </w:tc>
        <w:tc>
          <w:tcPr>
            <w:tcW w:w="279" w:type="pct"/>
            <w:tcBorders>
              <w:top w:val="nil"/>
              <w:left w:val="nil"/>
              <w:bottom w:val="single" w:sz="4" w:space="0" w:color="auto"/>
              <w:right w:val="single" w:sz="4" w:space="0" w:color="auto"/>
            </w:tcBorders>
            <w:shd w:val="clear" w:color="auto" w:fill="auto"/>
            <w:vAlign w:val="center"/>
            <w:hideMark/>
          </w:tcPr>
          <w:p w14:paraId="697E7A72" w14:textId="77777777" w:rsidR="009C7D3B" w:rsidRPr="004D4C74" w:rsidRDefault="009C7D3B" w:rsidP="009C7D3B">
            <w:pPr>
              <w:ind w:firstLine="0"/>
              <w:jc w:val="right"/>
              <w:rPr>
                <w:color w:val="000000"/>
                <w:sz w:val="16"/>
                <w:szCs w:val="16"/>
              </w:rPr>
            </w:pPr>
            <w:r w:rsidRPr="004D4C74">
              <w:rPr>
                <w:color w:val="000000"/>
                <w:sz w:val="16"/>
                <w:szCs w:val="16"/>
              </w:rPr>
              <w:t> </w:t>
            </w:r>
          </w:p>
        </w:tc>
        <w:tc>
          <w:tcPr>
            <w:tcW w:w="279" w:type="pct"/>
            <w:tcBorders>
              <w:top w:val="nil"/>
              <w:left w:val="nil"/>
              <w:bottom w:val="single" w:sz="4" w:space="0" w:color="auto"/>
              <w:right w:val="single" w:sz="4" w:space="0" w:color="auto"/>
            </w:tcBorders>
            <w:shd w:val="clear" w:color="auto" w:fill="auto"/>
            <w:vAlign w:val="center"/>
            <w:hideMark/>
          </w:tcPr>
          <w:p w14:paraId="342C587B" w14:textId="77777777" w:rsidR="009C7D3B" w:rsidRPr="004D4C74" w:rsidRDefault="009C7D3B" w:rsidP="009C7D3B">
            <w:pPr>
              <w:ind w:firstLine="0"/>
              <w:jc w:val="right"/>
              <w:rPr>
                <w:color w:val="000000"/>
                <w:sz w:val="16"/>
                <w:szCs w:val="16"/>
              </w:rPr>
            </w:pPr>
            <w:r w:rsidRPr="004D4C74">
              <w:rPr>
                <w:color w:val="000000"/>
                <w:sz w:val="16"/>
                <w:szCs w:val="16"/>
              </w:rPr>
              <w:t> </w:t>
            </w:r>
          </w:p>
        </w:tc>
        <w:tc>
          <w:tcPr>
            <w:tcW w:w="278" w:type="pct"/>
            <w:tcBorders>
              <w:top w:val="nil"/>
              <w:left w:val="nil"/>
              <w:bottom w:val="single" w:sz="4" w:space="0" w:color="auto"/>
              <w:right w:val="single" w:sz="4" w:space="0" w:color="auto"/>
            </w:tcBorders>
            <w:shd w:val="clear" w:color="auto" w:fill="auto"/>
            <w:vAlign w:val="center"/>
            <w:hideMark/>
          </w:tcPr>
          <w:p w14:paraId="244B4432" w14:textId="77777777" w:rsidR="009C7D3B" w:rsidRPr="004D4C74" w:rsidRDefault="009C7D3B" w:rsidP="009C7D3B">
            <w:pPr>
              <w:ind w:firstLine="0"/>
              <w:jc w:val="right"/>
              <w:rPr>
                <w:color w:val="000000"/>
                <w:sz w:val="16"/>
                <w:szCs w:val="16"/>
              </w:rPr>
            </w:pPr>
            <w:r w:rsidRPr="004D4C74">
              <w:rPr>
                <w:color w:val="000000"/>
                <w:sz w:val="16"/>
                <w:szCs w:val="16"/>
              </w:rPr>
              <w:t> </w:t>
            </w:r>
          </w:p>
        </w:tc>
        <w:tc>
          <w:tcPr>
            <w:tcW w:w="278" w:type="pct"/>
            <w:tcBorders>
              <w:top w:val="nil"/>
              <w:left w:val="nil"/>
              <w:bottom w:val="single" w:sz="4" w:space="0" w:color="auto"/>
              <w:right w:val="single" w:sz="4" w:space="0" w:color="auto"/>
            </w:tcBorders>
            <w:shd w:val="clear" w:color="auto" w:fill="auto"/>
            <w:vAlign w:val="center"/>
            <w:hideMark/>
          </w:tcPr>
          <w:p w14:paraId="76840003" w14:textId="77777777" w:rsidR="009C7D3B" w:rsidRPr="004D4C74" w:rsidRDefault="009C7D3B" w:rsidP="009C7D3B">
            <w:pPr>
              <w:ind w:firstLine="0"/>
              <w:jc w:val="right"/>
              <w:rPr>
                <w:color w:val="000000"/>
                <w:sz w:val="16"/>
                <w:szCs w:val="16"/>
              </w:rPr>
            </w:pPr>
            <w:r w:rsidRPr="004D4C74">
              <w:rPr>
                <w:color w:val="000000"/>
                <w:sz w:val="16"/>
                <w:szCs w:val="16"/>
              </w:rPr>
              <w:t> </w:t>
            </w:r>
          </w:p>
        </w:tc>
        <w:tc>
          <w:tcPr>
            <w:tcW w:w="285" w:type="pct"/>
            <w:tcBorders>
              <w:top w:val="nil"/>
              <w:left w:val="nil"/>
              <w:bottom w:val="single" w:sz="4" w:space="0" w:color="auto"/>
              <w:right w:val="single" w:sz="4" w:space="0" w:color="auto"/>
            </w:tcBorders>
            <w:shd w:val="clear" w:color="auto" w:fill="auto"/>
            <w:vAlign w:val="center"/>
            <w:hideMark/>
          </w:tcPr>
          <w:p w14:paraId="410168BA" w14:textId="77777777" w:rsidR="009C7D3B" w:rsidRPr="004D4C74" w:rsidRDefault="009C7D3B" w:rsidP="009C7D3B">
            <w:pPr>
              <w:ind w:firstLine="0"/>
              <w:jc w:val="right"/>
              <w:rPr>
                <w:color w:val="000000"/>
                <w:sz w:val="16"/>
                <w:szCs w:val="16"/>
              </w:rPr>
            </w:pPr>
            <w:r w:rsidRPr="004D4C74">
              <w:rPr>
                <w:color w:val="000000"/>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6E1B884D" w14:textId="77777777" w:rsidR="009C7D3B" w:rsidRPr="004D4C74" w:rsidRDefault="009C7D3B" w:rsidP="009C7D3B">
            <w:pPr>
              <w:ind w:firstLine="0"/>
              <w:jc w:val="right"/>
              <w:rPr>
                <w:color w:val="000000"/>
                <w:sz w:val="16"/>
                <w:szCs w:val="16"/>
              </w:rPr>
            </w:pPr>
            <w:r w:rsidRPr="004D4C74">
              <w:rPr>
                <w:color w:val="000000"/>
                <w:sz w:val="16"/>
                <w:szCs w:val="16"/>
              </w:rPr>
              <w:t> </w:t>
            </w:r>
          </w:p>
        </w:tc>
        <w:tc>
          <w:tcPr>
            <w:tcW w:w="208" w:type="pct"/>
            <w:tcBorders>
              <w:top w:val="nil"/>
              <w:left w:val="nil"/>
              <w:bottom w:val="single" w:sz="4" w:space="0" w:color="auto"/>
              <w:right w:val="single" w:sz="4" w:space="0" w:color="auto"/>
            </w:tcBorders>
            <w:shd w:val="clear" w:color="auto" w:fill="auto"/>
            <w:vAlign w:val="center"/>
            <w:hideMark/>
          </w:tcPr>
          <w:p w14:paraId="3148DEEB" w14:textId="77777777" w:rsidR="009C7D3B" w:rsidRPr="004D4C74" w:rsidRDefault="009C7D3B" w:rsidP="009C7D3B">
            <w:pPr>
              <w:ind w:firstLine="0"/>
              <w:jc w:val="right"/>
              <w:rPr>
                <w:color w:val="000000"/>
                <w:sz w:val="16"/>
                <w:szCs w:val="16"/>
              </w:rPr>
            </w:pPr>
            <w:r w:rsidRPr="004D4C74">
              <w:rPr>
                <w:color w:val="000000"/>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539CBB68" w14:textId="77777777" w:rsidR="009C7D3B" w:rsidRPr="004D4C74" w:rsidRDefault="009C7D3B" w:rsidP="009C7D3B">
            <w:pPr>
              <w:ind w:firstLine="0"/>
              <w:jc w:val="right"/>
              <w:rPr>
                <w:color w:val="000000"/>
                <w:sz w:val="16"/>
                <w:szCs w:val="16"/>
              </w:rPr>
            </w:pPr>
            <w:r w:rsidRPr="004D4C74">
              <w:rPr>
                <w:color w:val="000000"/>
                <w:sz w:val="16"/>
                <w:szCs w:val="16"/>
              </w:rPr>
              <w:t> </w:t>
            </w:r>
          </w:p>
        </w:tc>
        <w:tc>
          <w:tcPr>
            <w:tcW w:w="193" w:type="pct"/>
            <w:tcBorders>
              <w:top w:val="nil"/>
              <w:left w:val="nil"/>
              <w:bottom w:val="single" w:sz="4" w:space="0" w:color="auto"/>
              <w:right w:val="single" w:sz="4" w:space="0" w:color="auto"/>
            </w:tcBorders>
            <w:shd w:val="clear" w:color="auto" w:fill="auto"/>
            <w:vAlign w:val="center"/>
            <w:hideMark/>
          </w:tcPr>
          <w:p w14:paraId="3ECE5D0C" w14:textId="77777777" w:rsidR="009C7D3B" w:rsidRPr="004D4C74" w:rsidRDefault="009C7D3B" w:rsidP="009C7D3B">
            <w:pPr>
              <w:ind w:firstLine="0"/>
              <w:jc w:val="right"/>
              <w:rPr>
                <w:color w:val="000000"/>
                <w:sz w:val="16"/>
                <w:szCs w:val="16"/>
              </w:rPr>
            </w:pPr>
            <w:r w:rsidRPr="004D4C74">
              <w:rPr>
                <w:color w:val="000000"/>
                <w:sz w:val="16"/>
                <w:szCs w:val="16"/>
              </w:rPr>
              <w:t> </w:t>
            </w:r>
          </w:p>
        </w:tc>
      </w:tr>
      <w:tr w:rsidR="0028120A" w:rsidRPr="004D4C74" w14:paraId="44947BA2" w14:textId="77777777" w:rsidTr="0000377D">
        <w:trPr>
          <w:cantSplit/>
          <w:trHeight w:val="20"/>
          <w:jc w:val="center"/>
        </w:trPr>
        <w:tc>
          <w:tcPr>
            <w:tcW w:w="901" w:type="pct"/>
            <w:tcBorders>
              <w:top w:val="nil"/>
              <w:left w:val="single" w:sz="4" w:space="0" w:color="auto"/>
              <w:bottom w:val="single" w:sz="4" w:space="0" w:color="auto"/>
              <w:right w:val="single" w:sz="4" w:space="0" w:color="auto"/>
            </w:tcBorders>
            <w:shd w:val="clear" w:color="auto" w:fill="auto"/>
            <w:textDirection w:val="btLr"/>
          </w:tcPr>
          <w:p w14:paraId="1A25AA19" w14:textId="77777777" w:rsidR="00926472" w:rsidRPr="004D4C74" w:rsidRDefault="00926472" w:rsidP="0000377D">
            <w:pPr>
              <w:ind w:left="113" w:right="113" w:firstLine="0"/>
              <w:jc w:val="center"/>
              <w:rPr>
                <w:color w:val="000000"/>
                <w:sz w:val="16"/>
                <w:szCs w:val="16"/>
              </w:rPr>
            </w:pPr>
          </w:p>
        </w:tc>
        <w:tc>
          <w:tcPr>
            <w:tcW w:w="4099" w:type="pct"/>
            <w:gridSpan w:val="17"/>
            <w:tcBorders>
              <w:top w:val="nil"/>
              <w:left w:val="nil"/>
              <w:bottom w:val="single" w:sz="4" w:space="0" w:color="auto"/>
              <w:right w:val="single" w:sz="4" w:space="0" w:color="auto"/>
            </w:tcBorders>
            <w:shd w:val="clear" w:color="auto" w:fill="auto"/>
            <w:noWrap/>
          </w:tcPr>
          <w:p w14:paraId="25D3ACAF" w14:textId="41D14AA7" w:rsidR="00926472" w:rsidRPr="004D4C74" w:rsidRDefault="00926472" w:rsidP="0000377D">
            <w:pPr>
              <w:ind w:firstLine="0"/>
              <w:jc w:val="center"/>
              <w:rPr>
                <w:color w:val="000000"/>
                <w:sz w:val="16"/>
                <w:szCs w:val="16"/>
              </w:rPr>
            </w:pPr>
            <w:r w:rsidRPr="004D4C74">
              <w:rPr>
                <w:b/>
                <w:bCs/>
                <w:color w:val="000000"/>
                <w:sz w:val="20"/>
                <w:szCs w:val="20"/>
              </w:rPr>
              <w:t>Поддержание функционирования</w:t>
            </w:r>
          </w:p>
        </w:tc>
      </w:tr>
      <w:tr w:rsidR="0028120A" w:rsidRPr="004D4C74" w14:paraId="48E95001" w14:textId="77777777" w:rsidTr="0000377D">
        <w:trPr>
          <w:cantSplit/>
          <w:trHeight w:val="907"/>
          <w:jc w:val="center"/>
        </w:trPr>
        <w:tc>
          <w:tcPr>
            <w:tcW w:w="901" w:type="pct"/>
            <w:tcBorders>
              <w:top w:val="nil"/>
              <w:left w:val="single" w:sz="4" w:space="0" w:color="auto"/>
              <w:bottom w:val="single" w:sz="4" w:space="0" w:color="auto"/>
              <w:right w:val="single" w:sz="4" w:space="0" w:color="auto"/>
            </w:tcBorders>
            <w:shd w:val="clear" w:color="auto" w:fill="auto"/>
            <w:textDirection w:val="btLr"/>
            <w:hideMark/>
          </w:tcPr>
          <w:p w14:paraId="6F0FDCC1" w14:textId="77777777" w:rsidR="009C7D3B" w:rsidRPr="004D4C74" w:rsidRDefault="009C7D3B" w:rsidP="0000377D">
            <w:pPr>
              <w:ind w:left="113" w:right="113" w:firstLine="0"/>
              <w:jc w:val="center"/>
              <w:rPr>
                <w:color w:val="000000"/>
                <w:sz w:val="16"/>
                <w:szCs w:val="16"/>
              </w:rPr>
            </w:pPr>
            <w:r w:rsidRPr="004D4C74">
              <w:rPr>
                <w:color w:val="000000"/>
                <w:sz w:val="16"/>
                <w:szCs w:val="16"/>
              </w:rPr>
              <w:t>Всего стоимость группы проектов</w:t>
            </w:r>
          </w:p>
        </w:tc>
        <w:tc>
          <w:tcPr>
            <w:tcW w:w="348" w:type="pct"/>
            <w:tcBorders>
              <w:top w:val="nil"/>
              <w:left w:val="nil"/>
              <w:bottom w:val="single" w:sz="4" w:space="0" w:color="auto"/>
              <w:right w:val="single" w:sz="4" w:space="0" w:color="auto"/>
            </w:tcBorders>
            <w:shd w:val="clear" w:color="auto" w:fill="auto"/>
            <w:textDirection w:val="tbRl"/>
            <w:vAlign w:val="center"/>
            <w:hideMark/>
          </w:tcPr>
          <w:p w14:paraId="4E94D551" w14:textId="77777777" w:rsidR="009C7D3B" w:rsidRPr="004D4C74" w:rsidRDefault="009C7D3B" w:rsidP="009C7D3B">
            <w:pPr>
              <w:ind w:left="113" w:right="113" w:firstLine="0"/>
              <w:rPr>
                <w:color w:val="000000"/>
                <w:sz w:val="16"/>
                <w:szCs w:val="16"/>
              </w:rPr>
            </w:pPr>
            <w:r w:rsidRPr="004D4C74">
              <w:rPr>
                <w:color w:val="000000"/>
                <w:sz w:val="16"/>
                <w:szCs w:val="16"/>
              </w:rPr>
              <w:t> </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3EC87259" w14:textId="19545970" w:rsidR="009C7D3B" w:rsidRPr="004D4C74" w:rsidRDefault="009C7D3B" w:rsidP="009C7D3B">
            <w:pPr>
              <w:ind w:left="113" w:right="113" w:firstLine="0"/>
              <w:rPr>
                <w:color w:val="000000"/>
                <w:sz w:val="16"/>
                <w:szCs w:val="16"/>
              </w:rPr>
            </w:pPr>
            <w:r w:rsidRPr="00CE3F33">
              <w:rPr>
                <w:color w:val="000000"/>
                <w:sz w:val="16"/>
                <w:szCs w:val="16"/>
              </w:rPr>
              <w:t>143615,64</w:t>
            </w:r>
          </w:p>
        </w:tc>
        <w:tc>
          <w:tcPr>
            <w:tcW w:w="208" w:type="pct"/>
            <w:tcBorders>
              <w:top w:val="nil"/>
              <w:left w:val="nil"/>
              <w:bottom w:val="single" w:sz="4" w:space="0" w:color="auto"/>
              <w:right w:val="single" w:sz="4" w:space="0" w:color="auto"/>
            </w:tcBorders>
            <w:shd w:val="clear" w:color="auto" w:fill="auto"/>
            <w:textDirection w:val="btLr"/>
            <w:vAlign w:val="center"/>
            <w:hideMark/>
          </w:tcPr>
          <w:p w14:paraId="2AD785B8" w14:textId="53F7E4F2" w:rsidR="009C7D3B" w:rsidRPr="004D4C74" w:rsidRDefault="009C7D3B" w:rsidP="009C7D3B">
            <w:pPr>
              <w:ind w:left="113" w:right="113" w:firstLine="0"/>
              <w:jc w:val="right"/>
              <w:rPr>
                <w:color w:val="000000"/>
                <w:sz w:val="16"/>
                <w:szCs w:val="16"/>
              </w:rPr>
            </w:pPr>
            <w:r w:rsidRPr="00CE3F33">
              <w:rPr>
                <w:color w:val="000000"/>
                <w:sz w:val="16"/>
                <w:szCs w:val="16"/>
              </w:rPr>
              <w:t>158370,31</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29319EF7" w14:textId="6816E7C9" w:rsidR="009C7D3B" w:rsidRPr="004D4C74" w:rsidRDefault="009C7D3B" w:rsidP="009C7D3B">
            <w:pPr>
              <w:ind w:left="113" w:right="113" w:firstLine="0"/>
              <w:jc w:val="right"/>
              <w:rPr>
                <w:color w:val="000000"/>
                <w:sz w:val="16"/>
                <w:szCs w:val="16"/>
              </w:rPr>
            </w:pPr>
            <w:r w:rsidRPr="00CE3F33">
              <w:rPr>
                <w:color w:val="000000"/>
                <w:sz w:val="16"/>
                <w:szCs w:val="16"/>
              </w:rPr>
              <w:t>95833,33</w:t>
            </w:r>
          </w:p>
        </w:tc>
        <w:tc>
          <w:tcPr>
            <w:tcW w:w="278" w:type="pct"/>
            <w:tcBorders>
              <w:top w:val="nil"/>
              <w:left w:val="nil"/>
              <w:bottom w:val="single" w:sz="4" w:space="0" w:color="auto"/>
              <w:right w:val="single" w:sz="4" w:space="0" w:color="auto"/>
            </w:tcBorders>
            <w:shd w:val="clear" w:color="auto" w:fill="auto"/>
            <w:textDirection w:val="btLr"/>
            <w:vAlign w:val="center"/>
            <w:hideMark/>
          </w:tcPr>
          <w:p w14:paraId="6FAC2944" w14:textId="51C6FBFC" w:rsidR="009C7D3B" w:rsidRPr="004D4C74" w:rsidRDefault="009C7D3B" w:rsidP="009C7D3B">
            <w:pPr>
              <w:ind w:left="113" w:right="113" w:firstLine="0"/>
              <w:jc w:val="right"/>
              <w:rPr>
                <w:color w:val="000000"/>
                <w:sz w:val="16"/>
                <w:szCs w:val="16"/>
              </w:rPr>
            </w:pPr>
            <w:r w:rsidRPr="00CE3F33">
              <w:rPr>
                <w:color w:val="000000"/>
                <w:sz w:val="16"/>
                <w:szCs w:val="16"/>
              </w:rPr>
              <w:t>95833,33</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3AB8171B" w14:textId="59BDD6F3" w:rsidR="009C7D3B" w:rsidRPr="004D4C74" w:rsidRDefault="009C7D3B" w:rsidP="009C7D3B">
            <w:pPr>
              <w:ind w:left="113" w:right="113" w:firstLine="0"/>
              <w:jc w:val="right"/>
              <w:rPr>
                <w:color w:val="000000"/>
                <w:sz w:val="16"/>
                <w:szCs w:val="16"/>
              </w:rPr>
            </w:pPr>
            <w:r w:rsidRPr="00CE3F33">
              <w:rPr>
                <w:color w:val="000000"/>
                <w:sz w:val="16"/>
                <w:szCs w:val="16"/>
              </w:rPr>
              <w:t>95833,33</w:t>
            </w:r>
          </w:p>
        </w:tc>
        <w:tc>
          <w:tcPr>
            <w:tcW w:w="138" w:type="pct"/>
            <w:tcBorders>
              <w:top w:val="nil"/>
              <w:left w:val="nil"/>
              <w:bottom w:val="single" w:sz="4" w:space="0" w:color="auto"/>
              <w:right w:val="single" w:sz="4" w:space="0" w:color="auto"/>
            </w:tcBorders>
            <w:shd w:val="clear" w:color="auto" w:fill="auto"/>
            <w:textDirection w:val="btLr"/>
            <w:vAlign w:val="center"/>
            <w:hideMark/>
          </w:tcPr>
          <w:p w14:paraId="435B34F5" w14:textId="62EC1166" w:rsidR="009C7D3B" w:rsidRPr="004D4C74" w:rsidRDefault="009C7D3B" w:rsidP="009C7D3B">
            <w:pPr>
              <w:ind w:left="113" w:right="113" w:firstLine="0"/>
              <w:jc w:val="right"/>
              <w:rPr>
                <w:color w:val="000000"/>
                <w:sz w:val="16"/>
                <w:szCs w:val="16"/>
              </w:rPr>
            </w:pPr>
            <w:r w:rsidRPr="00CE3F33">
              <w:rPr>
                <w:color w:val="000000"/>
                <w:sz w:val="16"/>
                <w:szCs w:val="16"/>
              </w:rPr>
              <w:t>95833,33</w:t>
            </w:r>
          </w:p>
        </w:tc>
        <w:tc>
          <w:tcPr>
            <w:tcW w:w="279" w:type="pct"/>
            <w:tcBorders>
              <w:top w:val="nil"/>
              <w:left w:val="nil"/>
              <w:bottom w:val="single" w:sz="4" w:space="0" w:color="auto"/>
              <w:right w:val="single" w:sz="4" w:space="0" w:color="auto"/>
            </w:tcBorders>
            <w:shd w:val="clear" w:color="auto" w:fill="auto"/>
            <w:textDirection w:val="btLr"/>
            <w:vAlign w:val="center"/>
            <w:hideMark/>
          </w:tcPr>
          <w:p w14:paraId="1D0B8627" w14:textId="15647031" w:rsidR="009C7D3B" w:rsidRPr="004D4C74" w:rsidRDefault="009C7D3B" w:rsidP="009C7D3B">
            <w:pPr>
              <w:ind w:left="113" w:right="113" w:firstLine="0"/>
              <w:jc w:val="right"/>
              <w:rPr>
                <w:color w:val="000000"/>
                <w:sz w:val="16"/>
                <w:szCs w:val="16"/>
              </w:rPr>
            </w:pPr>
            <w:r w:rsidRPr="00CE3F33">
              <w:rPr>
                <w:color w:val="000000"/>
                <w:sz w:val="16"/>
                <w:szCs w:val="16"/>
              </w:rPr>
              <w:t>99666,67</w:t>
            </w:r>
          </w:p>
        </w:tc>
        <w:tc>
          <w:tcPr>
            <w:tcW w:w="279" w:type="pct"/>
            <w:tcBorders>
              <w:top w:val="nil"/>
              <w:left w:val="nil"/>
              <w:bottom w:val="single" w:sz="4" w:space="0" w:color="auto"/>
              <w:right w:val="single" w:sz="4" w:space="0" w:color="auto"/>
            </w:tcBorders>
            <w:shd w:val="clear" w:color="auto" w:fill="auto"/>
            <w:textDirection w:val="btLr"/>
            <w:vAlign w:val="center"/>
            <w:hideMark/>
          </w:tcPr>
          <w:p w14:paraId="5E265644" w14:textId="4930BE20" w:rsidR="009C7D3B" w:rsidRPr="004D4C74" w:rsidRDefault="009C7D3B" w:rsidP="009C7D3B">
            <w:pPr>
              <w:ind w:left="113" w:right="113" w:firstLine="0"/>
              <w:jc w:val="right"/>
              <w:rPr>
                <w:color w:val="000000"/>
                <w:sz w:val="16"/>
                <w:szCs w:val="16"/>
              </w:rPr>
            </w:pPr>
            <w:r w:rsidRPr="00CE3F33">
              <w:rPr>
                <w:color w:val="000000"/>
                <w:sz w:val="16"/>
                <w:szCs w:val="16"/>
              </w:rPr>
              <w:t>103653,33</w:t>
            </w:r>
          </w:p>
        </w:tc>
        <w:tc>
          <w:tcPr>
            <w:tcW w:w="279" w:type="pct"/>
            <w:tcBorders>
              <w:top w:val="nil"/>
              <w:left w:val="nil"/>
              <w:bottom w:val="single" w:sz="4" w:space="0" w:color="auto"/>
              <w:right w:val="single" w:sz="4" w:space="0" w:color="auto"/>
            </w:tcBorders>
            <w:shd w:val="clear" w:color="auto" w:fill="auto"/>
            <w:textDirection w:val="btLr"/>
            <w:vAlign w:val="center"/>
            <w:hideMark/>
          </w:tcPr>
          <w:p w14:paraId="7FC84F35" w14:textId="6DFA9F8C" w:rsidR="009C7D3B" w:rsidRPr="004D4C74" w:rsidRDefault="009C7D3B" w:rsidP="009C7D3B">
            <w:pPr>
              <w:ind w:left="113" w:right="113" w:firstLine="0"/>
              <w:jc w:val="right"/>
              <w:rPr>
                <w:color w:val="000000"/>
                <w:sz w:val="16"/>
                <w:szCs w:val="16"/>
              </w:rPr>
            </w:pPr>
            <w:r w:rsidRPr="00CE3F33">
              <w:rPr>
                <w:color w:val="000000"/>
                <w:sz w:val="16"/>
                <w:szCs w:val="16"/>
              </w:rPr>
              <w:t>107799,47</w:t>
            </w:r>
          </w:p>
        </w:tc>
        <w:tc>
          <w:tcPr>
            <w:tcW w:w="278" w:type="pct"/>
            <w:tcBorders>
              <w:top w:val="nil"/>
              <w:left w:val="nil"/>
              <w:bottom w:val="single" w:sz="4" w:space="0" w:color="auto"/>
              <w:right w:val="single" w:sz="4" w:space="0" w:color="auto"/>
            </w:tcBorders>
            <w:shd w:val="clear" w:color="auto" w:fill="auto"/>
            <w:textDirection w:val="btLr"/>
            <w:vAlign w:val="center"/>
            <w:hideMark/>
          </w:tcPr>
          <w:p w14:paraId="4293A2A8" w14:textId="42C7BA77" w:rsidR="009C7D3B" w:rsidRPr="004D4C74" w:rsidRDefault="009C7D3B" w:rsidP="009C7D3B">
            <w:pPr>
              <w:ind w:left="113" w:right="113" w:firstLine="0"/>
              <w:jc w:val="right"/>
              <w:rPr>
                <w:color w:val="000000"/>
                <w:sz w:val="16"/>
                <w:szCs w:val="16"/>
              </w:rPr>
            </w:pPr>
            <w:r w:rsidRPr="00CE3F33">
              <w:rPr>
                <w:color w:val="000000"/>
                <w:sz w:val="16"/>
                <w:szCs w:val="16"/>
              </w:rPr>
              <w:t>112111,45</w:t>
            </w:r>
          </w:p>
        </w:tc>
        <w:tc>
          <w:tcPr>
            <w:tcW w:w="278" w:type="pct"/>
            <w:tcBorders>
              <w:top w:val="nil"/>
              <w:left w:val="nil"/>
              <w:bottom w:val="single" w:sz="4" w:space="0" w:color="auto"/>
              <w:right w:val="single" w:sz="4" w:space="0" w:color="auto"/>
            </w:tcBorders>
            <w:shd w:val="clear" w:color="auto" w:fill="auto"/>
            <w:textDirection w:val="btLr"/>
            <w:vAlign w:val="center"/>
            <w:hideMark/>
          </w:tcPr>
          <w:p w14:paraId="34D3F15B" w14:textId="034943C5" w:rsidR="009C7D3B" w:rsidRPr="004D4C74" w:rsidRDefault="009C7D3B" w:rsidP="009C7D3B">
            <w:pPr>
              <w:ind w:left="113" w:right="113" w:firstLine="0"/>
              <w:jc w:val="right"/>
              <w:rPr>
                <w:color w:val="000000"/>
                <w:sz w:val="16"/>
                <w:szCs w:val="16"/>
              </w:rPr>
            </w:pPr>
            <w:r w:rsidRPr="00CE3F33">
              <w:rPr>
                <w:color w:val="000000"/>
                <w:sz w:val="16"/>
                <w:szCs w:val="16"/>
              </w:rPr>
              <w:t>116595,90</w:t>
            </w:r>
          </w:p>
        </w:tc>
        <w:tc>
          <w:tcPr>
            <w:tcW w:w="285" w:type="pct"/>
            <w:tcBorders>
              <w:top w:val="nil"/>
              <w:left w:val="nil"/>
              <w:bottom w:val="single" w:sz="4" w:space="0" w:color="auto"/>
              <w:right w:val="single" w:sz="4" w:space="0" w:color="auto"/>
            </w:tcBorders>
            <w:shd w:val="clear" w:color="auto" w:fill="auto"/>
            <w:textDirection w:val="btLr"/>
            <w:vAlign w:val="center"/>
            <w:hideMark/>
          </w:tcPr>
          <w:p w14:paraId="41DF003B" w14:textId="2CB99C8F" w:rsidR="009C7D3B" w:rsidRPr="004D4C74" w:rsidRDefault="009C7D3B" w:rsidP="009C7D3B">
            <w:pPr>
              <w:ind w:left="113" w:right="113" w:firstLine="0"/>
              <w:jc w:val="right"/>
              <w:rPr>
                <w:color w:val="000000"/>
                <w:sz w:val="16"/>
                <w:szCs w:val="16"/>
              </w:rPr>
            </w:pPr>
            <w:r w:rsidRPr="00CE3F33">
              <w:rPr>
                <w:color w:val="000000"/>
                <w:sz w:val="16"/>
                <w:szCs w:val="16"/>
              </w:rPr>
              <w:t>121259,74</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2318BEE9" w14:textId="67B7D212" w:rsidR="009C7D3B" w:rsidRPr="004D4C74" w:rsidRDefault="009C7D3B" w:rsidP="009C7D3B">
            <w:pPr>
              <w:ind w:left="113" w:right="113" w:firstLine="0"/>
              <w:jc w:val="right"/>
              <w:rPr>
                <w:color w:val="000000"/>
                <w:sz w:val="16"/>
                <w:szCs w:val="16"/>
              </w:rPr>
            </w:pPr>
            <w:r w:rsidRPr="00CE3F33">
              <w:rPr>
                <w:color w:val="000000"/>
                <w:sz w:val="16"/>
                <w:szCs w:val="16"/>
              </w:rPr>
              <w:t>126110,13</w:t>
            </w:r>
          </w:p>
        </w:tc>
        <w:tc>
          <w:tcPr>
            <w:tcW w:w="208" w:type="pct"/>
            <w:tcBorders>
              <w:top w:val="nil"/>
              <w:left w:val="nil"/>
              <w:bottom w:val="single" w:sz="4" w:space="0" w:color="auto"/>
              <w:right w:val="single" w:sz="4" w:space="0" w:color="auto"/>
            </w:tcBorders>
            <w:shd w:val="clear" w:color="auto" w:fill="auto"/>
            <w:textDirection w:val="btLr"/>
            <w:vAlign w:val="center"/>
            <w:hideMark/>
          </w:tcPr>
          <w:p w14:paraId="0760C491" w14:textId="1202EF42" w:rsidR="009C7D3B" w:rsidRPr="004D4C74" w:rsidRDefault="009C7D3B" w:rsidP="009C7D3B">
            <w:pPr>
              <w:ind w:left="113" w:right="113" w:firstLine="0"/>
              <w:jc w:val="right"/>
              <w:rPr>
                <w:color w:val="000000"/>
                <w:sz w:val="16"/>
                <w:szCs w:val="16"/>
              </w:rPr>
            </w:pPr>
            <w:r w:rsidRPr="00CE3F33">
              <w:rPr>
                <w:color w:val="000000"/>
                <w:sz w:val="16"/>
                <w:szCs w:val="16"/>
              </w:rPr>
              <w:t>131154,53</w:t>
            </w:r>
          </w:p>
        </w:tc>
        <w:tc>
          <w:tcPr>
            <w:tcW w:w="212" w:type="pct"/>
            <w:tcBorders>
              <w:top w:val="nil"/>
              <w:left w:val="nil"/>
              <w:bottom w:val="single" w:sz="4" w:space="0" w:color="auto"/>
              <w:right w:val="single" w:sz="4" w:space="0" w:color="auto"/>
            </w:tcBorders>
            <w:shd w:val="clear" w:color="auto" w:fill="auto"/>
            <w:textDirection w:val="btLr"/>
            <w:vAlign w:val="center"/>
            <w:hideMark/>
          </w:tcPr>
          <w:p w14:paraId="2661B2F0" w14:textId="15A16DFA" w:rsidR="009C7D3B" w:rsidRPr="004D4C74" w:rsidRDefault="009C7D3B" w:rsidP="009C7D3B">
            <w:pPr>
              <w:ind w:left="113" w:right="113" w:firstLine="0"/>
              <w:jc w:val="right"/>
              <w:rPr>
                <w:color w:val="000000"/>
                <w:sz w:val="16"/>
                <w:szCs w:val="16"/>
              </w:rPr>
            </w:pPr>
            <w:r w:rsidRPr="00CE3F33">
              <w:rPr>
                <w:color w:val="000000"/>
                <w:sz w:val="16"/>
                <w:szCs w:val="16"/>
              </w:rPr>
              <w:t>136400,72</w:t>
            </w:r>
          </w:p>
        </w:tc>
        <w:tc>
          <w:tcPr>
            <w:tcW w:w="193" w:type="pct"/>
            <w:tcBorders>
              <w:top w:val="nil"/>
              <w:left w:val="nil"/>
              <w:bottom w:val="single" w:sz="4" w:space="0" w:color="auto"/>
              <w:right w:val="single" w:sz="4" w:space="0" w:color="auto"/>
            </w:tcBorders>
            <w:shd w:val="clear" w:color="auto" w:fill="auto"/>
            <w:textDirection w:val="btLr"/>
            <w:vAlign w:val="center"/>
            <w:hideMark/>
          </w:tcPr>
          <w:p w14:paraId="0D1A66E0" w14:textId="6D04CFBB" w:rsidR="009C7D3B" w:rsidRPr="004D4C74" w:rsidRDefault="009C7D3B" w:rsidP="009C7D3B">
            <w:pPr>
              <w:ind w:left="113" w:right="113" w:firstLine="0"/>
              <w:jc w:val="right"/>
              <w:rPr>
                <w:color w:val="000000"/>
                <w:sz w:val="16"/>
                <w:szCs w:val="16"/>
              </w:rPr>
            </w:pPr>
            <w:r w:rsidRPr="00CE3F33">
              <w:rPr>
                <w:color w:val="000000"/>
                <w:sz w:val="16"/>
                <w:szCs w:val="16"/>
              </w:rPr>
              <w:t>141856,74</w:t>
            </w:r>
          </w:p>
        </w:tc>
      </w:tr>
      <w:tr w:rsidR="0028120A" w:rsidRPr="004D4C74" w14:paraId="5D3DF0EB" w14:textId="77777777" w:rsidTr="0000377D">
        <w:trPr>
          <w:cantSplit/>
          <w:trHeight w:val="20"/>
          <w:jc w:val="center"/>
        </w:trPr>
        <w:tc>
          <w:tcPr>
            <w:tcW w:w="901" w:type="pct"/>
            <w:tcBorders>
              <w:top w:val="nil"/>
              <w:left w:val="single" w:sz="4" w:space="0" w:color="auto"/>
              <w:bottom w:val="single" w:sz="4" w:space="0" w:color="auto"/>
              <w:right w:val="single" w:sz="4" w:space="0" w:color="auto"/>
            </w:tcBorders>
            <w:shd w:val="clear" w:color="auto" w:fill="auto"/>
            <w:textDirection w:val="btLr"/>
          </w:tcPr>
          <w:p w14:paraId="5A59139A" w14:textId="77777777" w:rsidR="00926472" w:rsidRPr="004D4C74" w:rsidRDefault="00926472" w:rsidP="0000377D">
            <w:pPr>
              <w:ind w:left="113" w:right="113" w:firstLine="0"/>
              <w:jc w:val="center"/>
              <w:rPr>
                <w:color w:val="000000"/>
                <w:sz w:val="16"/>
                <w:szCs w:val="16"/>
              </w:rPr>
            </w:pPr>
          </w:p>
        </w:tc>
        <w:tc>
          <w:tcPr>
            <w:tcW w:w="4099" w:type="pct"/>
            <w:gridSpan w:val="17"/>
            <w:tcBorders>
              <w:top w:val="nil"/>
              <w:left w:val="nil"/>
              <w:bottom w:val="single" w:sz="4" w:space="0" w:color="auto"/>
              <w:right w:val="single" w:sz="4" w:space="0" w:color="auto"/>
            </w:tcBorders>
            <w:shd w:val="clear" w:color="auto" w:fill="auto"/>
          </w:tcPr>
          <w:p w14:paraId="69542C8C" w14:textId="66C8FE13" w:rsidR="00926472" w:rsidRPr="00CE3F33" w:rsidRDefault="00926472" w:rsidP="0000377D">
            <w:pPr>
              <w:ind w:firstLine="0"/>
              <w:jc w:val="center"/>
              <w:rPr>
                <w:color w:val="000000"/>
                <w:sz w:val="16"/>
                <w:szCs w:val="16"/>
              </w:rPr>
            </w:pPr>
            <w:r w:rsidRPr="004D4C74">
              <w:rPr>
                <w:b/>
                <w:bCs/>
                <w:color w:val="000000"/>
                <w:sz w:val="20"/>
                <w:szCs w:val="20"/>
              </w:rPr>
              <w:t>Итого по группе проектов 01 "Источники теплоснабжения"</w:t>
            </w:r>
          </w:p>
        </w:tc>
      </w:tr>
      <w:tr w:rsidR="0028120A" w:rsidRPr="004D4C74" w14:paraId="5385096E" w14:textId="77777777" w:rsidTr="0000377D">
        <w:trPr>
          <w:cantSplit/>
          <w:trHeight w:val="1020"/>
          <w:jc w:val="center"/>
        </w:trPr>
        <w:tc>
          <w:tcPr>
            <w:tcW w:w="901" w:type="pct"/>
            <w:tcBorders>
              <w:top w:val="nil"/>
              <w:left w:val="single" w:sz="4" w:space="0" w:color="auto"/>
              <w:bottom w:val="single" w:sz="4" w:space="0" w:color="auto"/>
              <w:right w:val="single" w:sz="4" w:space="0" w:color="auto"/>
            </w:tcBorders>
            <w:shd w:val="clear" w:color="000000" w:fill="FFFFFF"/>
            <w:textDirection w:val="btLr"/>
            <w:hideMark/>
          </w:tcPr>
          <w:p w14:paraId="0FD04228" w14:textId="77777777" w:rsidR="00850F3E" w:rsidRPr="004D4C74" w:rsidRDefault="00850F3E" w:rsidP="0000377D">
            <w:pPr>
              <w:ind w:left="113" w:right="113" w:firstLine="0"/>
              <w:jc w:val="center"/>
              <w:rPr>
                <w:b/>
                <w:bCs/>
                <w:color w:val="000000"/>
                <w:sz w:val="16"/>
                <w:szCs w:val="16"/>
              </w:rPr>
            </w:pPr>
            <w:r w:rsidRPr="004D4C74">
              <w:rPr>
                <w:b/>
                <w:bCs/>
                <w:color w:val="000000"/>
                <w:sz w:val="16"/>
                <w:szCs w:val="16"/>
              </w:rPr>
              <w:t>Всего капитальных затрат без НДС</w:t>
            </w:r>
          </w:p>
        </w:tc>
        <w:tc>
          <w:tcPr>
            <w:tcW w:w="348" w:type="pct"/>
            <w:tcBorders>
              <w:top w:val="nil"/>
              <w:left w:val="nil"/>
              <w:bottom w:val="single" w:sz="4" w:space="0" w:color="auto"/>
              <w:right w:val="single" w:sz="4" w:space="0" w:color="auto"/>
            </w:tcBorders>
            <w:shd w:val="clear" w:color="000000" w:fill="FFFFFF"/>
            <w:textDirection w:val="btLr"/>
            <w:vAlign w:val="center"/>
            <w:hideMark/>
          </w:tcPr>
          <w:p w14:paraId="4386B0A7" w14:textId="02A6703F" w:rsidR="00850F3E" w:rsidRPr="0000377D" w:rsidRDefault="00850F3E" w:rsidP="00850F3E">
            <w:pPr>
              <w:ind w:left="113" w:right="113" w:firstLine="0"/>
              <w:jc w:val="right"/>
              <w:rPr>
                <w:sz w:val="16"/>
                <w:szCs w:val="16"/>
              </w:rPr>
            </w:pPr>
            <w:r w:rsidRPr="0000377D">
              <w:rPr>
                <w:sz w:val="16"/>
                <w:szCs w:val="16"/>
              </w:rPr>
              <w:t>6505,00</w:t>
            </w:r>
          </w:p>
        </w:tc>
        <w:tc>
          <w:tcPr>
            <w:tcW w:w="209" w:type="pct"/>
            <w:tcBorders>
              <w:top w:val="nil"/>
              <w:left w:val="nil"/>
              <w:bottom w:val="single" w:sz="4" w:space="0" w:color="auto"/>
              <w:right w:val="single" w:sz="4" w:space="0" w:color="auto"/>
            </w:tcBorders>
            <w:shd w:val="clear" w:color="000000" w:fill="FFFFFF"/>
            <w:textDirection w:val="btLr"/>
            <w:vAlign w:val="center"/>
            <w:hideMark/>
          </w:tcPr>
          <w:p w14:paraId="2133D262" w14:textId="40CD661B" w:rsidR="00850F3E" w:rsidRPr="0000377D" w:rsidRDefault="00850F3E" w:rsidP="00850F3E">
            <w:pPr>
              <w:ind w:left="113" w:right="113" w:firstLine="0"/>
              <w:jc w:val="right"/>
              <w:rPr>
                <w:sz w:val="16"/>
                <w:szCs w:val="16"/>
              </w:rPr>
            </w:pPr>
            <w:r w:rsidRPr="0000377D">
              <w:rPr>
                <w:sz w:val="16"/>
                <w:szCs w:val="16"/>
              </w:rPr>
              <w:t>516139,41</w:t>
            </w:r>
          </w:p>
        </w:tc>
        <w:tc>
          <w:tcPr>
            <w:tcW w:w="208" w:type="pct"/>
            <w:tcBorders>
              <w:top w:val="nil"/>
              <w:left w:val="nil"/>
              <w:bottom w:val="single" w:sz="4" w:space="0" w:color="auto"/>
              <w:right w:val="single" w:sz="4" w:space="0" w:color="auto"/>
            </w:tcBorders>
            <w:shd w:val="clear" w:color="000000" w:fill="FFFFFF"/>
            <w:textDirection w:val="btLr"/>
            <w:vAlign w:val="center"/>
            <w:hideMark/>
          </w:tcPr>
          <w:p w14:paraId="5C1AB9AA" w14:textId="22D2F872" w:rsidR="00850F3E" w:rsidRPr="0000377D" w:rsidRDefault="00850F3E" w:rsidP="00850F3E">
            <w:pPr>
              <w:ind w:left="113" w:right="113" w:firstLine="0"/>
              <w:jc w:val="right"/>
              <w:rPr>
                <w:sz w:val="16"/>
                <w:szCs w:val="16"/>
              </w:rPr>
            </w:pPr>
            <w:r w:rsidRPr="0000377D">
              <w:rPr>
                <w:sz w:val="16"/>
                <w:szCs w:val="16"/>
              </w:rPr>
              <w:t>1037910,11</w:t>
            </w:r>
          </w:p>
        </w:tc>
        <w:tc>
          <w:tcPr>
            <w:tcW w:w="209" w:type="pct"/>
            <w:tcBorders>
              <w:top w:val="nil"/>
              <w:left w:val="nil"/>
              <w:bottom w:val="single" w:sz="4" w:space="0" w:color="auto"/>
              <w:right w:val="single" w:sz="4" w:space="0" w:color="auto"/>
            </w:tcBorders>
            <w:shd w:val="clear" w:color="000000" w:fill="FFFFFF"/>
            <w:textDirection w:val="btLr"/>
            <w:vAlign w:val="center"/>
            <w:hideMark/>
          </w:tcPr>
          <w:p w14:paraId="08519437" w14:textId="1291F0B4" w:rsidR="00850F3E" w:rsidRPr="0000377D" w:rsidRDefault="00850F3E" w:rsidP="00850F3E">
            <w:pPr>
              <w:ind w:left="113" w:right="113" w:firstLine="0"/>
              <w:jc w:val="right"/>
              <w:rPr>
                <w:sz w:val="16"/>
                <w:szCs w:val="16"/>
              </w:rPr>
            </w:pPr>
            <w:r w:rsidRPr="0000377D">
              <w:rPr>
                <w:sz w:val="16"/>
                <w:szCs w:val="16"/>
              </w:rPr>
              <w:t>2547763,41</w:t>
            </w:r>
          </w:p>
        </w:tc>
        <w:tc>
          <w:tcPr>
            <w:tcW w:w="278" w:type="pct"/>
            <w:tcBorders>
              <w:top w:val="nil"/>
              <w:left w:val="nil"/>
              <w:bottom w:val="single" w:sz="4" w:space="0" w:color="auto"/>
              <w:right w:val="single" w:sz="4" w:space="0" w:color="auto"/>
            </w:tcBorders>
            <w:shd w:val="clear" w:color="000000" w:fill="FFFFFF"/>
            <w:textDirection w:val="btLr"/>
            <w:vAlign w:val="center"/>
            <w:hideMark/>
          </w:tcPr>
          <w:p w14:paraId="3CAFB335" w14:textId="03CBE137" w:rsidR="00850F3E" w:rsidRPr="0000377D" w:rsidRDefault="00850F3E" w:rsidP="00850F3E">
            <w:pPr>
              <w:ind w:left="113" w:right="113" w:firstLine="0"/>
              <w:jc w:val="right"/>
              <w:rPr>
                <w:sz w:val="16"/>
                <w:szCs w:val="16"/>
              </w:rPr>
            </w:pPr>
            <w:r w:rsidRPr="0000377D">
              <w:rPr>
                <w:sz w:val="16"/>
                <w:szCs w:val="16"/>
              </w:rPr>
              <w:t>2007464,70</w:t>
            </w:r>
          </w:p>
        </w:tc>
        <w:tc>
          <w:tcPr>
            <w:tcW w:w="209" w:type="pct"/>
            <w:tcBorders>
              <w:top w:val="nil"/>
              <w:left w:val="nil"/>
              <w:bottom w:val="single" w:sz="4" w:space="0" w:color="auto"/>
              <w:right w:val="single" w:sz="4" w:space="0" w:color="auto"/>
            </w:tcBorders>
            <w:shd w:val="clear" w:color="000000" w:fill="FFFFFF"/>
            <w:textDirection w:val="btLr"/>
            <w:vAlign w:val="center"/>
            <w:hideMark/>
          </w:tcPr>
          <w:p w14:paraId="3B7ADF0E" w14:textId="3F8BBAD2" w:rsidR="00850F3E" w:rsidRPr="0000377D" w:rsidRDefault="00850F3E" w:rsidP="00850F3E">
            <w:pPr>
              <w:ind w:left="113" w:right="113" w:firstLine="0"/>
              <w:jc w:val="right"/>
              <w:rPr>
                <w:sz w:val="16"/>
                <w:szCs w:val="16"/>
              </w:rPr>
            </w:pPr>
            <w:r w:rsidRPr="0000377D">
              <w:rPr>
                <w:sz w:val="16"/>
                <w:szCs w:val="16"/>
              </w:rPr>
              <w:t>1234608,29</w:t>
            </w:r>
          </w:p>
        </w:tc>
        <w:tc>
          <w:tcPr>
            <w:tcW w:w="138" w:type="pct"/>
            <w:tcBorders>
              <w:top w:val="nil"/>
              <w:left w:val="nil"/>
              <w:bottom w:val="single" w:sz="4" w:space="0" w:color="auto"/>
              <w:right w:val="single" w:sz="4" w:space="0" w:color="auto"/>
            </w:tcBorders>
            <w:shd w:val="clear" w:color="000000" w:fill="FFFFFF"/>
            <w:textDirection w:val="btLr"/>
            <w:vAlign w:val="center"/>
            <w:hideMark/>
          </w:tcPr>
          <w:p w14:paraId="73CBFE04" w14:textId="6E8ADAD6" w:rsidR="00850F3E" w:rsidRPr="0000377D" w:rsidRDefault="00850F3E" w:rsidP="00850F3E">
            <w:pPr>
              <w:ind w:left="113" w:right="113" w:firstLine="0"/>
              <w:jc w:val="right"/>
              <w:rPr>
                <w:sz w:val="16"/>
                <w:szCs w:val="16"/>
              </w:rPr>
            </w:pPr>
            <w:r w:rsidRPr="0000377D">
              <w:rPr>
                <w:sz w:val="16"/>
                <w:szCs w:val="16"/>
              </w:rPr>
              <w:t>982265,94</w:t>
            </w:r>
          </w:p>
        </w:tc>
        <w:tc>
          <w:tcPr>
            <w:tcW w:w="279" w:type="pct"/>
            <w:tcBorders>
              <w:top w:val="nil"/>
              <w:left w:val="nil"/>
              <w:bottom w:val="single" w:sz="4" w:space="0" w:color="auto"/>
              <w:right w:val="single" w:sz="4" w:space="0" w:color="auto"/>
            </w:tcBorders>
            <w:shd w:val="clear" w:color="000000" w:fill="FFFFFF"/>
            <w:textDirection w:val="btLr"/>
            <w:vAlign w:val="center"/>
            <w:hideMark/>
          </w:tcPr>
          <w:p w14:paraId="73DCC8CD" w14:textId="5FFA27B2" w:rsidR="00850F3E" w:rsidRPr="0000377D" w:rsidRDefault="00850F3E" w:rsidP="00850F3E">
            <w:pPr>
              <w:ind w:left="113" w:right="113" w:firstLine="0"/>
              <w:jc w:val="right"/>
              <w:rPr>
                <w:sz w:val="16"/>
                <w:szCs w:val="16"/>
              </w:rPr>
            </w:pPr>
            <w:r w:rsidRPr="0000377D">
              <w:rPr>
                <w:sz w:val="16"/>
                <w:szCs w:val="16"/>
              </w:rPr>
              <w:t>99666,67</w:t>
            </w:r>
          </w:p>
        </w:tc>
        <w:tc>
          <w:tcPr>
            <w:tcW w:w="279" w:type="pct"/>
            <w:tcBorders>
              <w:top w:val="nil"/>
              <w:left w:val="nil"/>
              <w:bottom w:val="single" w:sz="4" w:space="0" w:color="auto"/>
              <w:right w:val="single" w:sz="4" w:space="0" w:color="auto"/>
            </w:tcBorders>
            <w:shd w:val="clear" w:color="000000" w:fill="FFFFFF"/>
            <w:textDirection w:val="btLr"/>
            <w:vAlign w:val="center"/>
            <w:hideMark/>
          </w:tcPr>
          <w:p w14:paraId="7810494B" w14:textId="1AD1BD7F" w:rsidR="00850F3E" w:rsidRPr="0000377D" w:rsidRDefault="00850F3E" w:rsidP="00850F3E">
            <w:pPr>
              <w:ind w:left="113" w:right="113" w:firstLine="0"/>
              <w:jc w:val="right"/>
              <w:rPr>
                <w:sz w:val="16"/>
                <w:szCs w:val="16"/>
              </w:rPr>
            </w:pPr>
            <w:r w:rsidRPr="0000377D">
              <w:rPr>
                <w:sz w:val="16"/>
                <w:szCs w:val="16"/>
              </w:rPr>
              <w:t>103653,33</w:t>
            </w:r>
          </w:p>
        </w:tc>
        <w:tc>
          <w:tcPr>
            <w:tcW w:w="279" w:type="pct"/>
            <w:tcBorders>
              <w:top w:val="nil"/>
              <w:left w:val="nil"/>
              <w:bottom w:val="single" w:sz="4" w:space="0" w:color="auto"/>
              <w:right w:val="single" w:sz="4" w:space="0" w:color="auto"/>
            </w:tcBorders>
            <w:shd w:val="clear" w:color="000000" w:fill="FFFFFF"/>
            <w:textDirection w:val="btLr"/>
            <w:vAlign w:val="center"/>
            <w:hideMark/>
          </w:tcPr>
          <w:p w14:paraId="23D8C6F2" w14:textId="7B5F5ED7" w:rsidR="00850F3E" w:rsidRPr="0000377D" w:rsidRDefault="00850F3E" w:rsidP="00850F3E">
            <w:pPr>
              <w:ind w:left="113" w:right="113" w:firstLine="0"/>
              <w:jc w:val="right"/>
              <w:rPr>
                <w:sz w:val="16"/>
                <w:szCs w:val="16"/>
              </w:rPr>
            </w:pPr>
            <w:r w:rsidRPr="0000377D">
              <w:rPr>
                <w:sz w:val="16"/>
                <w:szCs w:val="16"/>
              </w:rPr>
              <w:t>107799,47</w:t>
            </w:r>
          </w:p>
        </w:tc>
        <w:tc>
          <w:tcPr>
            <w:tcW w:w="278" w:type="pct"/>
            <w:tcBorders>
              <w:top w:val="nil"/>
              <w:left w:val="nil"/>
              <w:bottom w:val="single" w:sz="4" w:space="0" w:color="auto"/>
              <w:right w:val="single" w:sz="4" w:space="0" w:color="auto"/>
            </w:tcBorders>
            <w:shd w:val="clear" w:color="000000" w:fill="FFFFFF"/>
            <w:textDirection w:val="btLr"/>
            <w:vAlign w:val="center"/>
            <w:hideMark/>
          </w:tcPr>
          <w:p w14:paraId="4E54FFC4" w14:textId="14C656AB" w:rsidR="00850F3E" w:rsidRPr="0000377D" w:rsidRDefault="00850F3E" w:rsidP="00850F3E">
            <w:pPr>
              <w:ind w:left="113" w:right="113" w:firstLine="0"/>
              <w:jc w:val="right"/>
              <w:rPr>
                <w:sz w:val="16"/>
                <w:szCs w:val="16"/>
              </w:rPr>
            </w:pPr>
            <w:r w:rsidRPr="0000377D">
              <w:rPr>
                <w:sz w:val="16"/>
                <w:szCs w:val="16"/>
              </w:rPr>
              <w:t>112111,45</w:t>
            </w:r>
          </w:p>
        </w:tc>
        <w:tc>
          <w:tcPr>
            <w:tcW w:w="278" w:type="pct"/>
            <w:tcBorders>
              <w:top w:val="nil"/>
              <w:left w:val="nil"/>
              <w:bottom w:val="single" w:sz="4" w:space="0" w:color="auto"/>
              <w:right w:val="single" w:sz="4" w:space="0" w:color="auto"/>
            </w:tcBorders>
            <w:shd w:val="clear" w:color="000000" w:fill="FFFFFF"/>
            <w:textDirection w:val="btLr"/>
            <w:vAlign w:val="center"/>
            <w:hideMark/>
          </w:tcPr>
          <w:p w14:paraId="2DE4D17B" w14:textId="17F79BA4" w:rsidR="00850F3E" w:rsidRPr="0000377D" w:rsidRDefault="00850F3E" w:rsidP="00850F3E">
            <w:pPr>
              <w:ind w:left="113" w:right="113" w:firstLine="0"/>
              <w:jc w:val="right"/>
              <w:rPr>
                <w:sz w:val="16"/>
                <w:szCs w:val="16"/>
              </w:rPr>
            </w:pPr>
            <w:r w:rsidRPr="0000377D">
              <w:rPr>
                <w:sz w:val="16"/>
                <w:szCs w:val="16"/>
              </w:rPr>
              <w:t>116595,90</w:t>
            </w:r>
          </w:p>
        </w:tc>
        <w:tc>
          <w:tcPr>
            <w:tcW w:w="285" w:type="pct"/>
            <w:tcBorders>
              <w:top w:val="nil"/>
              <w:left w:val="nil"/>
              <w:bottom w:val="single" w:sz="4" w:space="0" w:color="auto"/>
              <w:right w:val="single" w:sz="4" w:space="0" w:color="auto"/>
            </w:tcBorders>
            <w:shd w:val="clear" w:color="000000" w:fill="FFFFFF"/>
            <w:textDirection w:val="btLr"/>
            <w:vAlign w:val="center"/>
            <w:hideMark/>
          </w:tcPr>
          <w:p w14:paraId="3E4515E7" w14:textId="111A9AED" w:rsidR="00850F3E" w:rsidRPr="0000377D" w:rsidRDefault="00850F3E" w:rsidP="00850F3E">
            <w:pPr>
              <w:ind w:left="113" w:right="113" w:firstLine="0"/>
              <w:jc w:val="right"/>
              <w:rPr>
                <w:sz w:val="16"/>
                <w:szCs w:val="16"/>
              </w:rPr>
            </w:pPr>
            <w:r w:rsidRPr="0000377D">
              <w:rPr>
                <w:sz w:val="16"/>
                <w:szCs w:val="16"/>
              </w:rPr>
              <w:t>121259,74</w:t>
            </w:r>
          </w:p>
        </w:tc>
        <w:tc>
          <w:tcPr>
            <w:tcW w:w="209" w:type="pct"/>
            <w:tcBorders>
              <w:top w:val="nil"/>
              <w:left w:val="nil"/>
              <w:bottom w:val="single" w:sz="4" w:space="0" w:color="auto"/>
              <w:right w:val="single" w:sz="4" w:space="0" w:color="auto"/>
            </w:tcBorders>
            <w:shd w:val="clear" w:color="000000" w:fill="FFFFFF"/>
            <w:textDirection w:val="btLr"/>
            <w:vAlign w:val="center"/>
            <w:hideMark/>
          </w:tcPr>
          <w:p w14:paraId="7B661DEC" w14:textId="44B6405A" w:rsidR="00850F3E" w:rsidRPr="0000377D" w:rsidRDefault="00850F3E" w:rsidP="00850F3E">
            <w:pPr>
              <w:ind w:left="113" w:right="113" w:firstLine="0"/>
              <w:jc w:val="right"/>
              <w:rPr>
                <w:sz w:val="16"/>
                <w:szCs w:val="16"/>
              </w:rPr>
            </w:pPr>
            <w:r w:rsidRPr="0000377D">
              <w:rPr>
                <w:sz w:val="16"/>
                <w:szCs w:val="16"/>
              </w:rPr>
              <w:t>126110,13</w:t>
            </w:r>
          </w:p>
        </w:tc>
        <w:tc>
          <w:tcPr>
            <w:tcW w:w="208" w:type="pct"/>
            <w:tcBorders>
              <w:top w:val="nil"/>
              <w:left w:val="nil"/>
              <w:bottom w:val="single" w:sz="4" w:space="0" w:color="auto"/>
              <w:right w:val="single" w:sz="4" w:space="0" w:color="auto"/>
            </w:tcBorders>
            <w:shd w:val="clear" w:color="000000" w:fill="FFFFFF"/>
            <w:textDirection w:val="btLr"/>
            <w:vAlign w:val="center"/>
            <w:hideMark/>
          </w:tcPr>
          <w:p w14:paraId="1796F33A" w14:textId="1ECF96C3" w:rsidR="00850F3E" w:rsidRPr="0000377D" w:rsidRDefault="00850F3E" w:rsidP="00850F3E">
            <w:pPr>
              <w:ind w:left="113" w:right="113" w:firstLine="0"/>
              <w:jc w:val="right"/>
              <w:rPr>
                <w:sz w:val="16"/>
                <w:szCs w:val="16"/>
              </w:rPr>
            </w:pPr>
            <w:r w:rsidRPr="0000377D">
              <w:rPr>
                <w:sz w:val="16"/>
                <w:szCs w:val="16"/>
              </w:rPr>
              <w:t>131154,53</w:t>
            </w:r>
          </w:p>
        </w:tc>
        <w:tc>
          <w:tcPr>
            <w:tcW w:w="212" w:type="pct"/>
            <w:tcBorders>
              <w:top w:val="nil"/>
              <w:left w:val="nil"/>
              <w:bottom w:val="single" w:sz="4" w:space="0" w:color="auto"/>
              <w:right w:val="single" w:sz="4" w:space="0" w:color="auto"/>
            </w:tcBorders>
            <w:shd w:val="clear" w:color="000000" w:fill="FFFFFF"/>
            <w:textDirection w:val="btLr"/>
            <w:vAlign w:val="center"/>
            <w:hideMark/>
          </w:tcPr>
          <w:p w14:paraId="14FDC1BA" w14:textId="1CD7770E" w:rsidR="00850F3E" w:rsidRPr="0000377D" w:rsidRDefault="00850F3E" w:rsidP="00850F3E">
            <w:pPr>
              <w:ind w:left="113" w:right="113" w:firstLine="0"/>
              <w:jc w:val="right"/>
              <w:rPr>
                <w:sz w:val="16"/>
                <w:szCs w:val="16"/>
              </w:rPr>
            </w:pPr>
            <w:r w:rsidRPr="0000377D">
              <w:rPr>
                <w:sz w:val="16"/>
                <w:szCs w:val="16"/>
              </w:rPr>
              <w:t>136400,72</w:t>
            </w:r>
          </w:p>
        </w:tc>
        <w:tc>
          <w:tcPr>
            <w:tcW w:w="193" w:type="pct"/>
            <w:tcBorders>
              <w:top w:val="nil"/>
              <w:left w:val="nil"/>
              <w:bottom w:val="single" w:sz="4" w:space="0" w:color="auto"/>
              <w:right w:val="single" w:sz="4" w:space="0" w:color="auto"/>
            </w:tcBorders>
            <w:shd w:val="clear" w:color="000000" w:fill="FFFFFF"/>
            <w:textDirection w:val="btLr"/>
            <w:vAlign w:val="center"/>
            <w:hideMark/>
          </w:tcPr>
          <w:p w14:paraId="65FDC540" w14:textId="10FF211E" w:rsidR="00850F3E" w:rsidRPr="0000377D" w:rsidRDefault="00850F3E" w:rsidP="00850F3E">
            <w:pPr>
              <w:ind w:left="113" w:right="113" w:firstLine="0"/>
              <w:jc w:val="right"/>
              <w:rPr>
                <w:sz w:val="16"/>
                <w:szCs w:val="16"/>
              </w:rPr>
            </w:pPr>
            <w:r w:rsidRPr="0000377D">
              <w:rPr>
                <w:sz w:val="16"/>
                <w:szCs w:val="16"/>
              </w:rPr>
              <w:t>141856,74</w:t>
            </w:r>
          </w:p>
        </w:tc>
      </w:tr>
      <w:tr w:rsidR="0028120A" w:rsidRPr="004D4C74" w14:paraId="75EC5FAD" w14:textId="77777777" w:rsidTr="0000377D">
        <w:trPr>
          <w:cantSplit/>
          <w:trHeight w:val="1077"/>
          <w:jc w:val="center"/>
        </w:trPr>
        <w:tc>
          <w:tcPr>
            <w:tcW w:w="901" w:type="pct"/>
            <w:tcBorders>
              <w:top w:val="nil"/>
              <w:left w:val="single" w:sz="4" w:space="0" w:color="auto"/>
              <w:bottom w:val="single" w:sz="4" w:space="0" w:color="auto"/>
              <w:right w:val="single" w:sz="4" w:space="0" w:color="auto"/>
            </w:tcBorders>
            <w:shd w:val="clear" w:color="000000" w:fill="FFFFFF"/>
            <w:textDirection w:val="btLr"/>
            <w:hideMark/>
          </w:tcPr>
          <w:p w14:paraId="31C7B15B" w14:textId="77777777" w:rsidR="00850F3E" w:rsidRPr="004D4C74" w:rsidRDefault="00850F3E" w:rsidP="0000377D">
            <w:pPr>
              <w:ind w:left="113" w:right="113" w:firstLine="0"/>
              <w:jc w:val="center"/>
              <w:rPr>
                <w:b/>
                <w:bCs/>
                <w:color w:val="000000"/>
                <w:sz w:val="16"/>
                <w:szCs w:val="16"/>
              </w:rPr>
            </w:pPr>
            <w:r w:rsidRPr="004D4C74">
              <w:rPr>
                <w:b/>
                <w:bCs/>
                <w:color w:val="000000"/>
                <w:sz w:val="16"/>
                <w:szCs w:val="16"/>
              </w:rPr>
              <w:t>НДС</w:t>
            </w:r>
          </w:p>
        </w:tc>
        <w:tc>
          <w:tcPr>
            <w:tcW w:w="348" w:type="pct"/>
            <w:tcBorders>
              <w:top w:val="nil"/>
              <w:left w:val="nil"/>
              <w:bottom w:val="single" w:sz="4" w:space="0" w:color="auto"/>
              <w:right w:val="single" w:sz="4" w:space="0" w:color="auto"/>
            </w:tcBorders>
            <w:shd w:val="clear" w:color="000000" w:fill="FFFFFF"/>
            <w:noWrap/>
            <w:textDirection w:val="btLr"/>
            <w:vAlign w:val="center"/>
            <w:hideMark/>
          </w:tcPr>
          <w:p w14:paraId="54EBB537" w14:textId="26A624E3" w:rsidR="00850F3E" w:rsidRPr="0000377D" w:rsidRDefault="00850F3E" w:rsidP="0000377D">
            <w:pPr>
              <w:ind w:left="113" w:right="113" w:firstLine="0"/>
              <w:jc w:val="right"/>
              <w:rPr>
                <w:sz w:val="16"/>
                <w:szCs w:val="16"/>
              </w:rPr>
            </w:pPr>
            <w:r w:rsidRPr="0000377D">
              <w:rPr>
                <w:sz w:val="16"/>
                <w:szCs w:val="16"/>
              </w:rPr>
              <w:t>1301</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7193F1EB" w14:textId="4EE1D9A7" w:rsidR="00850F3E" w:rsidRPr="0000377D" w:rsidRDefault="00850F3E" w:rsidP="0000377D">
            <w:pPr>
              <w:ind w:left="113" w:right="113" w:firstLine="0"/>
              <w:jc w:val="right"/>
              <w:rPr>
                <w:sz w:val="16"/>
                <w:szCs w:val="16"/>
              </w:rPr>
            </w:pPr>
            <w:r w:rsidRPr="0000377D">
              <w:rPr>
                <w:sz w:val="16"/>
                <w:szCs w:val="16"/>
              </w:rPr>
              <w:t>103227,8812</w:t>
            </w:r>
          </w:p>
        </w:tc>
        <w:tc>
          <w:tcPr>
            <w:tcW w:w="208" w:type="pct"/>
            <w:tcBorders>
              <w:top w:val="nil"/>
              <w:left w:val="nil"/>
              <w:bottom w:val="single" w:sz="4" w:space="0" w:color="auto"/>
              <w:right w:val="single" w:sz="4" w:space="0" w:color="auto"/>
            </w:tcBorders>
            <w:shd w:val="clear" w:color="000000" w:fill="FFFFFF"/>
            <w:noWrap/>
            <w:textDirection w:val="btLr"/>
            <w:vAlign w:val="center"/>
            <w:hideMark/>
          </w:tcPr>
          <w:p w14:paraId="53B4B6A3" w14:textId="4967B68E" w:rsidR="00850F3E" w:rsidRPr="0000377D" w:rsidRDefault="00850F3E" w:rsidP="0000377D">
            <w:pPr>
              <w:ind w:left="113" w:right="113" w:firstLine="0"/>
              <w:jc w:val="right"/>
              <w:rPr>
                <w:sz w:val="16"/>
                <w:szCs w:val="16"/>
              </w:rPr>
            </w:pPr>
            <w:r w:rsidRPr="0000377D">
              <w:rPr>
                <w:sz w:val="16"/>
                <w:szCs w:val="16"/>
              </w:rPr>
              <w:t>207582,0217</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56CF6534" w14:textId="2AD34C17" w:rsidR="00850F3E" w:rsidRPr="0000377D" w:rsidRDefault="00850F3E" w:rsidP="0000377D">
            <w:pPr>
              <w:ind w:left="113" w:right="113" w:firstLine="0"/>
              <w:jc w:val="right"/>
              <w:rPr>
                <w:sz w:val="16"/>
                <w:szCs w:val="16"/>
              </w:rPr>
            </w:pPr>
            <w:r w:rsidRPr="0000377D">
              <w:rPr>
                <w:sz w:val="16"/>
                <w:szCs w:val="16"/>
              </w:rPr>
              <w:t>509552,6826</w:t>
            </w:r>
          </w:p>
        </w:tc>
        <w:tc>
          <w:tcPr>
            <w:tcW w:w="278" w:type="pct"/>
            <w:tcBorders>
              <w:top w:val="nil"/>
              <w:left w:val="nil"/>
              <w:bottom w:val="single" w:sz="4" w:space="0" w:color="auto"/>
              <w:right w:val="single" w:sz="4" w:space="0" w:color="auto"/>
            </w:tcBorders>
            <w:shd w:val="clear" w:color="000000" w:fill="FFFFFF"/>
            <w:noWrap/>
            <w:textDirection w:val="btLr"/>
            <w:vAlign w:val="center"/>
            <w:hideMark/>
          </w:tcPr>
          <w:p w14:paraId="6D6A5B7F" w14:textId="071AD46B" w:rsidR="00850F3E" w:rsidRPr="0000377D" w:rsidRDefault="00850F3E" w:rsidP="0000377D">
            <w:pPr>
              <w:ind w:left="113" w:right="113" w:firstLine="0"/>
              <w:jc w:val="right"/>
              <w:rPr>
                <w:sz w:val="16"/>
                <w:szCs w:val="16"/>
              </w:rPr>
            </w:pPr>
            <w:r w:rsidRPr="0000377D">
              <w:rPr>
                <w:sz w:val="16"/>
                <w:szCs w:val="16"/>
              </w:rPr>
              <w:t>401492,9406</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24450EA6" w14:textId="2B53B9FB" w:rsidR="00850F3E" w:rsidRPr="0000377D" w:rsidRDefault="00850F3E" w:rsidP="0000377D">
            <w:pPr>
              <w:ind w:left="113" w:right="113" w:firstLine="0"/>
              <w:jc w:val="right"/>
              <w:rPr>
                <w:sz w:val="16"/>
                <w:szCs w:val="16"/>
              </w:rPr>
            </w:pPr>
            <w:r w:rsidRPr="0000377D">
              <w:rPr>
                <w:sz w:val="16"/>
                <w:szCs w:val="16"/>
              </w:rPr>
              <w:t>246921,6581</w:t>
            </w:r>
          </w:p>
        </w:tc>
        <w:tc>
          <w:tcPr>
            <w:tcW w:w="138" w:type="pct"/>
            <w:tcBorders>
              <w:top w:val="nil"/>
              <w:left w:val="nil"/>
              <w:bottom w:val="single" w:sz="4" w:space="0" w:color="auto"/>
              <w:right w:val="single" w:sz="4" w:space="0" w:color="auto"/>
            </w:tcBorders>
            <w:shd w:val="clear" w:color="000000" w:fill="FFFFFF"/>
            <w:noWrap/>
            <w:textDirection w:val="btLr"/>
            <w:vAlign w:val="center"/>
            <w:hideMark/>
          </w:tcPr>
          <w:p w14:paraId="084FC55C" w14:textId="461292FF" w:rsidR="00850F3E" w:rsidRPr="0000377D" w:rsidRDefault="00850F3E" w:rsidP="0000377D">
            <w:pPr>
              <w:ind w:left="113" w:right="113" w:firstLine="0"/>
              <w:jc w:val="right"/>
              <w:rPr>
                <w:sz w:val="16"/>
                <w:szCs w:val="16"/>
              </w:rPr>
            </w:pPr>
            <w:r w:rsidRPr="0000377D">
              <w:rPr>
                <w:sz w:val="16"/>
                <w:szCs w:val="16"/>
              </w:rPr>
              <w:t>196453,1877</w:t>
            </w:r>
          </w:p>
        </w:tc>
        <w:tc>
          <w:tcPr>
            <w:tcW w:w="279" w:type="pct"/>
            <w:tcBorders>
              <w:top w:val="nil"/>
              <w:left w:val="nil"/>
              <w:bottom w:val="single" w:sz="4" w:space="0" w:color="auto"/>
              <w:right w:val="single" w:sz="4" w:space="0" w:color="auto"/>
            </w:tcBorders>
            <w:shd w:val="clear" w:color="000000" w:fill="FFFFFF"/>
            <w:noWrap/>
            <w:textDirection w:val="btLr"/>
            <w:vAlign w:val="center"/>
            <w:hideMark/>
          </w:tcPr>
          <w:p w14:paraId="7752FFBC" w14:textId="519E1F0C" w:rsidR="00850F3E" w:rsidRPr="0000377D" w:rsidRDefault="00850F3E" w:rsidP="0000377D">
            <w:pPr>
              <w:ind w:left="113" w:right="113" w:firstLine="0"/>
              <w:jc w:val="right"/>
              <w:rPr>
                <w:sz w:val="16"/>
                <w:szCs w:val="16"/>
              </w:rPr>
            </w:pPr>
            <w:r w:rsidRPr="0000377D">
              <w:rPr>
                <w:sz w:val="16"/>
                <w:szCs w:val="16"/>
              </w:rPr>
              <w:t>19933,33333</w:t>
            </w:r>
          </w:p>
        </w:tc>
        <w:tc>
          <w:tcPr>
            <w:tcW w:w="279" w:type="pct"/>
            <w:tcBorders>
              <w:top w:val="nil"/>
              <w:left w:val="nil"/>
              <w:bottom w:val="single" w:sz="4" w:space="0" w:color="auto"/>
              <w:right w:val="single" w:sz="4" w:space="0" w:color="auto"/>
            </w:tcBorders>
            <w:shd w:val="clear" w:color="000000" w:fill="FFFFFF"/>
            <w:noWrap/>
            <w:textDirection w:val="btLr"/>
            <w:vAlign w:val="center"/>
            <w:hideMark/>
          </w:tcPr>
          <w:p w14:paraId="4629BAAB" w14:textId="0E50A3FF" w:rsidR="00850F3E" w:rsidRPr="0000377D" w:rsidRDefault="00850F3E" w:rsidP="0000377D">
            <w:pPr>
              <w:ind w:left="113" w:right="113" w:firstLine="0"/>
              <w:jc w:val="right"/>
              <w:rPr>
                <w:sz w:val="16"/>
                <w:szCs w:val="16"/>
              </w:rPr>
            </w:pPr>
            <w:r w:rsidRPr="0000377D">
              <w:rPr>
                <w:sz w:val="16"/>
                <w:szCs w:val="16"/>
              </w:rPr>
              <w:t>20730,66667</w:t>
            </w:r>
          </w:p>
        </w:tc>
        <w:tc>
          <w:tcPr>
            <w:tcW w:w="279" w:type="pct"/>
            <w:tcBorders>
              <w:top w:val="nil"/>
              <w:left w:val="nil"/>
              <w:bottom w:val="single" w:sz="4" w:space="0" w:color="auto"/>
              <w:right w:val="single" w:sz="4" w:space="0" w:color="auto"/>
            </w:tcBorders>
            <w:shd w:val="clear" w:color="000000" w:fill="FFFFFF"/>
            <w:noWrap/>
            <w:textDirection w:val="btLr"/>
            <w:vAlign w:val="center"/>
            <w:hideMark/>
          </w:tcPr>
          <w:p w14:paraId="49EB1733" w14:textId="46B02C5A" w:rsidR="00850F3E" w:rsidRPr="0000377D" w:rsidRDefault="00850F3E" w:rsidP="0000377D">
            <w:pPr>
              <w:ind w:left="113" w:right="113" w:firstLine="0"/>
              <w:jc w:val="right"/>
              <w:rPr>
                <w:sz w:val="16"/>
                <w:szCs w:val="16"/>
              </w:rPr>
            </w:pPr>
            <w:r w:rsidRPr="0000377D">
              <w:rPr>
                <w:sz w:val="16"/>
                <w:szCs w:val="16"/>
              </w:rPr>
              <w:t>21559,89333</w:t>
            </w:r>
          </w:p>
        </w:tc>
        <w:tc>
          <w:tcPr>
            <w:tcW w:w="278" w:type="pct"/>
            <w:tcBorders>
              <w:top w:val="nil"/>
              <w:left w:val="nil"/>
              <w:bottom w:val="single" w:sz="4" w:space="0" w:color="auto"/>
              <w:right w:val="single" w:sz="4" w:space="0" w:color="auto"/>
            </w:tcBorders>
            <w:shd w:val="clear" w:color="000000" w:fill="FFFFFF"/>
            <w:noWrap/>
            <w:textDirection w:val="btLr"/>
            <w:vAlign w:val="center"/>
            <w:hideMark/>
          </w:tcPr>
          <w:p w14:paraId="5AE5DAA4" w14:textId="6FA253CE" w:rsidR="00850F3E" w:rsidRPr="0000377D" w:rsidRDefault="00850F3E" w:rsidP="0000377D">
            <w:pPr>
              <w:ind w:left="113" w:right="113" w:firstLine="0"/>
              <w:jc w:val="right"/>
              <w:rPr>
                <w:sz w:val="16"/>
                <w:szCs w:val="16"/>
              </w:rPr>
            </w:pPr>
            <w:r w:rsidRPr="0000377D">
              <w:rPr>
                <w:sz w:val="16"/>
                <w:szCs w:val="16"/>
              </w:rPr>
              <w:t>22422,28907</w:t>
            </w:r>
          </w:p>
        </w:tc>
        <w:tc>
          <w:tcPr>
            <w:tcW w:w="278" w:type="pct"/>
            <w:tcBorders>
              <w:top w:val="nil"/>
              <w:left w:val="nil"/>
              <w:bottom w:val="single" w:sz="4" w:space="0" w:color="auto"/>
              <w:right w:val="single" w:sz="4" w:space="0" w:color="auto"/>
            </w:tcBorders>
            <w:shd w:val="clear" w:color="000000" w:fill="FFFFFF"/>
            <w:noWrap/>
            <w:textDirection w:val="btLr"/>
            <w:vAlign w:val="center"/>
            <w:hideMark/>
          </w:tcPr>
          <w:p w14:paraId="3F019A9F" w14:textId="4176013E" w:rsidR="00850F3E" w:rsidRPr="0000377D" w:rsidRDefault="00850F3E" w:rsidP="0000377D">
            <w:pPr>
              <w:ind w:left="113" w:right="113" w:firstLine="0"/>
              <w:jc w:val="right"/>
              <w:rPr>
                <w:sz w:val="16"/>
                <w:szCs w:val="16"/>
              </w:rPr>
            </w:pPr>
            <w:r w:rsidRPr="0000377D">
              <w:rPr>
                <w:sz w:val="16"/>
                <w:szCs w:val="16"/>
              </w:rPr>
              <w:t>23319,18063</w:t>
            </w:r>
          </w:p>
        </w:tc>
        <w:tc>
          <w:tcPr>
            <w:tcW w:w="285" w:type="pct"/>
            <w:tcBorders>
              <w:top w:val="nil"/>
              <w:left w:val="nil"/>
              <w:bottom w:val="single" w:sz="4" w:space="0" w:color="auto"/>
              <w:right w:val="single" w:sz="4" w:space="0" w:color="auto"/>
            </w:tcBorders>
            <w:shd w:val="clear" w:color="000000" w:fill="FFFFFF"/>
            <w:noWrap/>
            <w:textDirection w:val="btLr"/>
            <w:vAlign w:val="center"/>
            <w:hideMark/>
          </w:tcPr>
          <w:p w14:paraId="3B95A5D2" w14:textId="671A87A8" w:rsidR="00850F3E" w:rsidRPr="0000377D" w:rsidRDefault="00850F3E" w:rsidP="0000377D">
            <w:pPr>
              <w:ind w:left="113" w:right="113" w:firstLine="0"/>
              <w:jc w:val="right"/>
              <w:rPr>
                <w:sz w:val="16"/>
                <w:szCs w:val="16"/>
              </w:rPr>
            </w:pPr>
            <w:r w:rsidRPr="0000377D">
              <w:rPr>
                <w:sz w:val="16"/>
                <w:szCs w:val="16"/>
              </w:rPr>
              <w:t>24251,94785</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77073DE1" w14:textId="7FD31397" w:rsidR="00850F3E" w:rsidRPr="0000377D" w:rsidRDefault="00850F3E" w:rsidP="0000377D">
            <w:pPr>
              <w:ind w:left="113" w:right="113" w:firstLine="0"/>
              <w:jc w:val="right"/>
              <w:rPr>
                <w:sz w:val="16"/>
                <w:szCs w:val="16"/>
              </w:rPr>
            </w:pPr>
            <w:r w:rsidRPr="0000377D">
              <w:rPr>
                <w:sz w:val="16"/>
                <w:szCs w:val="16"/>
              </w:rPr>
              <w:t>25222,02577</w:t>
            </w:r>
          </w:p>
        </w:tc>
        <w:tc>
          <w:tcPr>
            <w:tcW w:w="208" w:type="pct"/>
            <w:tcBorders>
              <w:top w:val="nil"/>
              <w:left w:val="nil"/>
              <w:bottom w:val="single" w:sz="4" w:space="0" w:color="auto"/>
              <w:right w:val="single" w:sz="4" w:space="0" w:color="auto"/>
            </w:tcBorders>
            <w:shd w:val="clear" w:color="000000" w:fill="FFFFFF"/>
            <w:noWrap/>
            <w:textDirection w:val="btLr"/>
            <w:vAlign w:val="center"/>
            <w:hideMark/>
          </w:tcPr>
          <w:p w14:paraId="6BDDE3B6" w14:textId="5FA386B5" w:rsidR="00850F3E" w:rsidRPr="0000377D" w:rsidRDefault="00850F3E" w:rsidP="0000377D">
            <w:pPr>
              <w:ind w:left="113" w:right="113" w:firstLine="0"/>
              <w:jc w:val="right"/>
              <w:rPr>
                <w:sz w:val="16"/>
                <w:szCs w:val="16"/>
              </w:rPr>
            </w:pPr>
            <w:r w:rsidRPr="0000377D">
              <w:rPr>
                <w:sz w:val="16"/>
                <w:szCs w:val="16"/>
              </w:rPr>
              <w:t>26230,9068</w:t>
            </w:r>
          </w:p>
        </w:tc>
        <w:tc>
          <w:tcPr>
            <w:tcW w:w="212" w:type="pct"/>
            <w:tcBorders>
              <w:top w:val="nil"/>
              <w:left w:val="nil"/>
              <w:bottom w:val="single" w:sz="4" w:space="0" w:color="auto"/>
              <w:right w:val="single" w:sz="4" w:space="0" w:color="auto"/>
            </w:tcBorders>
            <w:shd w:val="clear" w:color="000000" w:fill="FFFFFF"/>
            <w:noWrap/>
            <w:textDirection w:val="btLr"/>
            <w:vAlign w:val="center"/>
            <w:hideMark/>
          </w:tcPr>
          <w:p w14:paraId="3A75AA70" w14:textId="1F73BB87" w:rsidR="00850F3E" w:rsidRPr="0000377D" w:rsidRDefault="00850F3E" w:rsidP="0000377D">
            <w:pPr>
              <w:ind w:left="113" w:right="113" w:firstLine="0"/>
              <w:jc w:val="right"/>
              <w:rPr>
                <w:sz w:val="16"/>
                <w:szCs w:val="16"/>
              </w:rPr>
            </w:pPr>
            <w:r w:rsidRPr="0000377D">
              <w:rPr>
                <w:sz w:val="16"/>
                <w:szCs w:val="16"/>
              </w:rPr>
              <w:t>27280,14307</w:t>
            </w:r>
          </w:p>
        </w:tc>
        <w:tc>
          <w:tcPr>
            <w:tcW w:w="193" w:type="pct"/>
            <w:tcBorders>
              <w:top w:val="nil"/>
              <w:left w:val="nil"/>
              <w:bottom w:val="single" w:sz="4" w:space="0" w:color="auto"/>
              <w:right w:val="single" w:sz="4" w:space="0" w:color="auto"/>
            </w:tcBorders>
            <w:shd w:val="clear" w:color="000000" w:fill="FFFFFF"/>
            <w:noWrap/>
            <w:textDirection w:val="btLr"/>
            <w:vAlign w:val="center"/>
            <w:hideMark/>
          </w:tcPr>
          <w:p w14:paraId="4F186520" w14:textId="35EDE17E" w:rsidR="00850F3E" w:rsidRPr="0000377D" w:rsidRDefault="00850F3E" w:rsidP="0000377D">
            <w:pPr>
              <w:ind w:left="113" w:right="113" w:firstLine="0"/>
              <w:jc w:val="right"/>
              <w:rPr>
                <w:sz w:val="16"/>
                <w:szCs w:val="16"/>
              </w:rPr>
            </w:pPr>
            <w:r w:rsidRPr="0000377D">
              <w:rPr>
                <w:sz w:val="16"/>
                <w:szCs w:val="16"/>
              </w:rPr>
              <w:t>28371,34879</w:t>
            </w:r>
          </w:p>
        </w:tc>
      </w:tr>
      <w:tr w:rsidR="0028120A" w:rsidRPr="004D4C74" w14:paraId="6220C9FB" w14:textId="77777777" w:rsidTr="0000377D">
        <w:trPr>
          <w:cantSplit/>
          <w:trHeight w:val="1134"/>
          <w:jc w:val="center"/>
        </w:trPr>
        <w:tc>
          <w:tcPr>
            <w:tcW w:w="901" w:type="pct"/>
            <w:tcBorders>
              <w:top w:val="nil"/>
              <w:left w:val="single" w:sz="4" w:space="0" w:color="auto"/>
              <w:bottom w:val="single" w:sz="4" w:space="0" w:color="auto"/>
              <w:right w:val="single" w:sz="4" w:space="0" w:color="auto"/>
            </w:tcBorders>
            <w:shd w:val="clear" w:color="000000" w:fill="FFFFFF"/>
            <w:textDirection w:val="btLr"/>
            <w:hideMark/>
          </w:tcPr>
          <w:p w14:paraId="081F7500" w14:textId="77777777" w:rsidR="00850F3E" w:rsidRPr="004D4C74" w:rsidRDefault="00850F3E" w:rsidP="0000377D">
            <w:pPr>
              <w:ind w:left="113" w:right="113" w:firstLine="0"/>
              <w:jc w:val="center"/>
              <w:rPr>
                <w:b/>
                <w:bCs/>
                <w:color w:val="000000"/>
                <w:sz w:val="16"/>
                <w:szCs w:val="16"/>
              </w:rPr>
            </w:pPr>
            <w:r w:rsidRPr="004D4C74">
              <w:rPr>
                <w:b/>
                <w:bCs/>
                <w:color w:val="000000"/>
                <w:sz w:val="16"/>
                <w:szCs w:val="16"/>
              </w:rPr>
              <w:t>Всего капитальных затрат с НДС</w:t>
            </w:r>
          </w:p>
        </w:tc>
        <w:tc>
          <w:tcPr>
            <w:tcW w:w="348" w:type="pct"/>
            <w:tcBorders>
              <w:top w:val="nil"/>
              <w:left w:val="nil"/>
              <w:bottom w:val="single" w:sz="4" w:space="0" w:color="auto"/>
              <w:right w:val="single" w:sz="4" w:space="0" w:color="auto"/>
            </w:tcBorders>
            <w:shd w:val="clear" w:color="000000" w:fill="FFFFFF"/>
            <w:noWrap/>
            <w:textDirection w:val="btLr"/>
            <w:vAlign w:val="center"/>
            <w:hideMark/>
          </w:tcPr>
          <w:p w14:paraId="39D82BEF" w14:textId="01F06223" w:rsidR="00850F3E" w:rsidRPr="0000377D" w:rsidRDefault="00850F3E" w:rsidP="0000377D">
            <w:pPr>
              <w:ind w:left="113" w:right="113" w:firstLine="0"/>
              <w:jc w:val="right"/>
              <w:rPr>
                <w:sz w:val="16"/>
                <w:szCs w:val="16"/>
              </w:rPr>
            </w:pPr>
            <w:r w:rsidRPr="0000377D">
              <w:rPr>
                <w:sz w:val="16"/>
                <w:szCs w:val="16"/>
              </w:rPr>
              <w:t>7806,00</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351A4CBC" w14:textId="7DF19780" w:rsidR="00850F3E" w:rsidRPr="0000377D" w:rsidRDefault="00850F3E" w:rsidP="0000377D">
            <w:pPr>
              <w:ind w:left="113" w:right="113" w:firstLine="0"/>
              <w:jc w:val="right"/>
              <w:rPr>
                <w:sz w:val="16"/>
                <w:szCs w:val="16"/>
              </w:rPr>
            </w:pPr>
            <w:r w:rsidRPr="0000377D">
              <w:rPr>
                <w:sz w:val="16"/>
                <w:szCs w:val="16"/>
              </w:rPr>
              <w:t>619367,29</w:t>
            </w:r>
          </w:p>
        </w:tc>
        <w:tc>
          <w:tcPr>
            <w:tcW w:w="208" w:type="pct"/>
            <w:tcBorders>
              <w:top w:val="nil"/>
              <w:left w:val="nil"/>
              <w:bottom w:val="single" w:sz="4" w:space="0" w:color="auto"/>
              <w:right w:val="single" w:sz="4" w:space="0" w:color="auto"/>
            </w:tcBorders>
            <w:shd w:val="clear" w:color="000000" w:fill="FFFFFF"/>
            <w:noWrap/>
            <w:textDirection w:val="btLr"/>
            <w:vAlign w:val="center"/>
            <w:hideMark/>
          </w:tcPr>
          <w:p w14:paraId="4CFEAB20" w14:textId="384E11F3" w:rsidR="00850F3E" w:rsidRPr="0000377D" w:rsidRDefault="00850F3E" w:rsidP="0000377D">
            <w:pPr>
              <w:ind w:left="113" w:right="113" w:firstLine="0"/>
              <w:jc w:val="right"/>
              <w:rPr>
                <w:sz w:val="16"/>
                <w:szCs w:val="16"/>
              </w:rPr>
            </w:pPr>
            <w:r w:rsidRPr="0000377D">
              <w:rPr>
                <w:sz w:val="16"/>
                <w:szCs w:val="16"/>
              </w:rPr>
              <w:t>1245492,13</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60F7DADE" w14:textId="261358D7" w:rsidR="00850F3E" w:rsidRPr="0000377D" w:rsidRDefault="00850F3E" w:rsidP="0000377D">
            <w:pPr>
              <w:ind w:left="113" w:right="113" w:firstLine="0"/>
              <w:jc w:val="right"/>
              <w:rPr>
                <w:sz w:val="16"/>
                <w:szCs w:val="16"/>
              </w:rPr>
            </w:pPr>
            <w:r w:rsidRPr="0000377D">
              <w:rPr>
                <w:sz w:val="16"/>
                <w:szCs w:val="16"/>
              </w:rPr>
              <w:t>3057316,10</w:t>
            </w:r>
          </w:p>
        </w:tc>
        <w:tc>
          <w:tcPr>
            <w:tcW w:w="278" w:type="pct"/>
            <w:tcBorders>
              <w:top w:val="nil"/>
              <w:left w:val="nil"/>
              <w:bottom w:val="single" w:sz="4" w:space="0" w:color="auto"/>
              <w:right w:val="single" w:sz="4" w:space="0" w:color="auto"/>
            </w:tcBorders>
            <w:shd w:val="clear" w:color="000000" w:fill="FFFFFF"/>
            <w:noWrap/>
            <w:textDirection w:val="btLr"/>
            <w:vAlign w:val="center"/>
            <w:hideMark/>
          </w:tcPr>
          <w:p w14:paraId="1F94543C" w14:textId="4F440779" w:rsidR="00850F3E" w:rsidRPr="0000377D" w:rsidRDefault="00850F3E" w:rsidP="0000377D">
            <w:pPr>
              <w:ind w:left="113" w:right="113" w:firstLine="0"/>
              <w:jc w:val="right"/>
              <w:rPr>
                <w:sz w:val="16"/>
                <w:szCs w:val="16"/>
              </w:rPr>
            </w:pPr>
            <w:r w:rsidRPr="0000377D">
              <w:rPr>
                <w:sz w:val="16"/>
                <w:szCs w:val="16"/>
              </w:rPr>
              <w:t>2408957,64</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1870569E" w14:textId="7FDF7EDA" w:rsidR="00850F3E" w:rsidRPr="0000377D" w:rsidRDefault="00850F3E" w:rsidP="0000377D">
            <w:pPr>
              <w:ind w:left="113" w:right="113" w:firstLine="0"/>
              <w:jc w:val="right"/>
              <w:rPr>
                <w:sz w:val="16"/>
                <w:szCs w:val="16"/>
              </w:rPr>
            </w:pPr>
            <w:r w:rsidRPr="0000377D">
              <w:rPr>
                <w:sz w:val="16"/>
                <w:szCs w:val="16"/>
              </w:rPr>
              <w:t>1481529,95</w:t>
            </w:r>
          </w:p>
        </w:tc>
        <w:tc>
          <w:tcPr>
            <w:tcW w:w="138" w:type="pct"/>
            <w:tcBorders>
              <w:top w:val="nil"/>
              <w:left w:val="nil"/>
              <w:bottom w:val="single" w:sz="4" w:space="0" w:color="auto"/>
              <w:right w:val="single" w:sz="4" w:space="0" w:color="auto"/>
            </w:tcBorders>
            <w:shd w:val="clear" w:color="000000" w:fill="FFFFFF"/>
            <w:noWrap/>
            <w:textDirection w:val="btLr"/>
            <w:vAlign w:val="center"/>
            <w:hideMark/>
          </w:tcPr>
          <w:p w14:paraId="28B7B68E" w14:textId="3C125F7E" w:rsidR="00850F3E" w:rsidRPr="0000377D" w:rsidRDefault="00850F3E" w:rsidP="0000377D">
            <w:pPr>
              <w:ind w:left="113" w:right="113" w:firstLine="0"/>
              <w:jc w:val="right"/>
              <w:rPr>
                <w:sz w:val="16"/>
                <w:szCs w:val="16"/>
              </w:rPr>
            </w:pPr>
            <w:r w:rsidRPr="0000377D">
              <w:rPr>
                <w:sz w:val="16"/>
                <w:szCs w:val="16"/>
              </w:rPr>
              <w:t>1178719,13</w:t>
            </w:r>
          </w:p>
        </w:tc>
        <w:tc>
          <w:tcPr>
            <w:tcW w:w="279" w:type="pct"/>
            <w:tcBorders>
              <w:top w:val="nil"/>
              <w:left w:val="nil"/>
              <w:bottom w:val="single" w:sz="4" w:space="0" w:color="auto"/>
              <w:right w:val="single" w:sz="4" w:space="0" w:color="auto"/>
            </w:tcBorders>
            <w:shd w:val="clear" w:color="000000" w:fill="FFFFFF"/>
            <w:noWrap/>
            <w:textDirection w:val="btLr"/>
            <w:vAlign w:val="center"/>
            <w:hideMark/>
          </w:tcPr>
          <w:p w14:paraId="2AE3202E" w14:textId="27E626A3" w:rsidR="00850F3E" w:rsidRPr="0000377D" w:rsidRDefault="00850F3E" w:rsidP="0000377D">
            <w:pPr>
              <w:ind w:left="113" w:right="113" w:firstLine="0"/>
              <w:jc w:val="right"/>
              <w:rPr>
                <w:sz w:val="16"/>
                <w:szCs w:val="16"/>
              </w:rPr>
            </w:pPr>
            <w:r w:rsidRPr="0000377D">
              <w:rPr>
                <w:sz w:val="16"/>
                <w:szCs w:val="16"/>
              </w:rPr>
              <w:t>119600,00</w:t>
            </w:r>
          </w:p>
        </w:tc>
        <w:tc>
          <w:tcPr>
            <w:tcW w:w="279" w:type="pct"/>
            <w:tcBorders>
              <w:top w:val="nil"/>
              <w:left w:val="nil"/>
              <w:bottom w:val="single" w:sz="4" w:space="0" w:color="auto"/>
              <w:right w:val="single" w:sz="4" w:space="0" w:color="auto"/>
            </w:tcBorders>
            <w:shd w:val="clear" w:color="000000" w:fill="FFFFFF"/>
            <w:noWrap/>
            <w:textDirection w:val="btLr"/>
            <w:vAlign w:val="center"/>
            <w:hideMark/>
          </w:tcPr>
          <w:p w14:paraId="66566032" w14:textId="43650817" w:rsidR="00850F3E" w:rsidRPr="0000377D" w:rsidRDefault="00850F3E" w:rsidP="0000377D">
            <w:pPr>
              <w:ind w:left="113" w:right="113" w:firstLine="0"/>
              <w:jc w:val="right"/>
              <w:rPr>
                <w:sz w:val="16"/>
                <w:szCs w:val="16"/>
              </w:rPr>
            </w:pPr>
            <w:r w:rsidRPr="0000377D">
              <w:rPr>
                <w:sz w:val="16"/>
                <w:szCs w:val="16"/>
              </w:rPr>
              <w:t>124384,00</w:t>
            </w:r>
          </w:p>
        </w:tc>
        <w:tc>
          <w:tcPr>
            <w:tcW w:w="279" w:type="pct"/>
            <w:tcBorders>
              <w:top w:val="nil"/>
              <w:left w:val="nil"/>
              <w:bottom w:val="single" w:sz="4" w:space="0" w:color="auto"/>
              <w:right w:val="single" w:sz="4" w:space="0" w:color="auto"/>
            </w:tcBorders>
            <w:shd w:val="clear" w:color="000000" w:fill="FFFFFF"/>
            <w:noWrap/>
            <w:textDirection w:val="btLr"/>
            <w:vAlign w:val="center"/>
            <w:hideMark/>
          </w:tcPr>
          <w:p w14:paraId="1AB5560D" w14:textId="15F44222" w:rsidR="00850F3E" w:rsidRPr="0000377D" w:rsidRDefault="00850F3E" w:rsidP="0000377D">
            <w:pPr>
              <w:ind w:left="113" w:right="113" w:firstLine="0"/>
              <w:jc w:val="right"/>
              <w:rPr>
                <w:sz w:val="16"/>
                <w:szCs w:val="16"/>
              </w:rPr>
            </w:pPr>
            <w:r w:rsidRPr="0000377D">
              <w:rPr>
                <w:sz w:val="16"/>
                <w:szCs w:val="16"/>
              </w:rPr>
              <w:t>129359,36</w:t>
            </w:r>
          </w:p>
        </w:tc>
        <w:tc>
          <w:tcPr>
            <w:tcW w:w="278" w:type="pct"/>
            <w:tcBorders>
              <w:top w:val="nil"/>
              <w:left w:val="nil"/>
              <w:bottom w:val="single" w:sz="4" w:space="0" w:color="auto"/>
              <w:right w:val="single" w:sz="4" w:space="0" w:color="auto"/>
            </w:tcBorders>
            <w:shd w:val="clear" w:color="000000" w:fill="FFFFFF"/>
            <w:noWrap/>
            <w:textDirection w:val="btLr"/>
            <w:vAlign w:val="center"/>
            <w:hideMark/>
          </w:tcPr>
          <w:p w14:paraId="39B2FC2D" w14:textId="5699DBC8" w:rsidR="00850F3E" w:rsidRPr="0000377D" w:rsidRDefault="00850F3E" w:rsidP="0000377D">
            <w:pPr>
              <w:ind w:left="113" w:right="113" w:firstLine="0"/>
              <w:jc w:val="right"/>
              <w:rPr>
                <w:sz w:val="16"/>
                <w:szCs w:val="16"/>
              </w:rPr>
            </w:pPr>
            <w:r w:rsidRPr="0000377D">
              <w:rPr>
                <w:sz w:val="16"/>
                <w:szCs w:val="16"/>
              </w:rPr>
              <w:t>134533,73</w:t>
            </w:r>
          </w:p>
        </w:tc>
        <w:tc>
          <w:tcPr>
            <w:tcW w:w="278" w:type="pct"/>
            <w:tcBorders>
              <w:top w:val="nil"/>
              <w:left w:val="nil"/>
              <w:bottom w:val="single" w:sz="4" w:space="0" w:color="auto"/>
              <w:right w:val="single" w:sz="4" w:space="0" w:color="auto"/>
            </w:tcBorders>
            <w:shd w:val="clear" w:color="000000" w:fill="FFFFFF"/>
            <w:noWrap/>
            <w:textDirection w:val="btLr"/>
            <w:vAlign w:val="center"/>
            <w:hideMark/>
          </w:tcPr>
          <w:p w14:paraId="228120D1" w14:textId="4F61964A" w:rsidR="00850F3E" w:rsidRPr="0000377D" w:rsidRDefault="00850F3E" w:rsidP="0000377D">
            <w:pPr>
              <w:ind w:left="113" w:right="113" w:firstLine="0"/>
              <w:jc w:val="right"/>
              <w:rPr>
                <w:sz w:val="16"/>
                <w:szCs w:val="16"/>
              </w:rPr>
            </w:pPr>
            <w:r w:rsidRPr="0000377D">
              <w:rPr>
                <w:sz w:val="16"/>
                <w:szCs w:val="16"/>
              </w:rPr>
              <w:t>139915,08</w:t>
            </w:r>
          </w:p>
        </w:tc>
        <w:tc>
          <w:tcPr>
            <w:tcW w:w="285" w:type="pct"/>
            <w:tcBorders>
              <w:top w:val="nil"/>
              <w:left w:val="nil"/>
              <w:bottom w:val="single" w:sz="4" w:space="0" w:color="auto"/>
              <w:right w:val="single" w:sz="4" w:space="0" w:color="auto"/>
            </w:tcBorders>
            <w:shd w:val="clear" w:color="000000" w:fill="FFFFFF"/>
            <w:noWrap/>
            <w:textDirection w:val="btLr"/>
            <w:vAlign w:val="center"/>
            <w:hideMark/>
          </w:tcPr>
          <w:p w14:paraId="4ED4BCEE" w14:textId="6DCF8426" w:rsidR="00850F3E" w:rsidRPr="0000377D" w:rsidRDefault="00850F3E" w:rsidP="0000377D">
            <w:pPr>
              <w:ind w:left="113" w:right="113" w:firstLine="0"/>
              <w:jc w:val="right"/>
              <w:rPr>
                <w:sz w:val="16"/>
                <w:szCs w:val="16"/>
              </w:rPr>
            </w:pPr>
            <w:r w:rsidRPr="0000377D">
              <w:rPr>
                <w:sz w:val="16"/>
                <w:szCs w:val="16"/>
              </w:rPr>
              <w:t>145511,69</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5260C97B" w14:textId="4D0D9BE4" w:rsidR="00850F3E" w:rsidRPr="0000377D" w:rsidRDefault="00850F3E" w:rsidP="0000377D">
            <w:pPr>
              <w:ind w:left="113" w:right="113" w:firstLine="0"/>
              <w:jc w:val="right"/>
              <w:rPr>
                <w:sz w:val="16"/>
                <w:szCs w:val="16"/>
              </w:rPr>
            </w:pPr>
            <w:r w:rsidRPr="0000377D">
              <w:rPr>
                <w:sz w:val="16"/>
                <w:szCs w:val="16"/>
              </w:rPr>
              <w:t>151332,15</w:t>
            </w:r>
          </w:p>
        </w:tc>
        <w:tc>
          <w:tcPr>
            <w:tcW w:w="208" w:type="pct"/>
            <w:tcBorders>
              <w:top w:val="nil"/>
              <w:left w:val="nil"/>
              <w:bottom w:val="single" w:sz="4" w:space="0" w:color="auto"/>
              <w:right w:val="single" w:sz="4" w:space="0" w:color="auto"/>
            </w:tcBorders>
            <w:shd w:val="clear" w:color="000000" w:fill="FFFFFF"/>
            <w:noWrap/>
            <w:textDirection w:val="btLr"/>
            <w:vAlign w:val="center"/>
            <w:hideMark/>
          </w:tcPr>
          <w:p w14:paraId="661E5769" w14:textId="1E225DDC" w:rsidR="00850F3E" w:rsidRPr="0000377D" w:rsidRDefault="00850F3E" w:rsidP="0000377D">
            <w:pPr>
              <w:ind w:left="113" w:right="113" w:firstLine="0"/>
              <w:jc w:val="right"/>
              <w:rPr>
                <w:sz w:val="16"/>
                <w:szCs w:val="16"/>
              </w:rPr>
            </w:pPr>
            <w:r w:rsidRPr="0000377D">
              <w:rPr>
                <w:sz w:val="16"/>
                <w:szCs w:val="16"/>
              </w:rPr>
              <w:t>157385,44</w:t>
            </w:r>
          </w:p>
        </w:tc>
        <w:tc>
          <w:tcPr>
            <w:tcW w:w="212" w:type="pct"/>
            <w:tcBorders>
              <w:top w:val="nil"/>
              <w:left w:val="nil"/>
              <w:bottom w:val="single" w:sz="4" w:space="0" w:color="auto"/>
              <w:right w:val="single" w:sz="4" w:space="0" w:color="auto"/>
            </w:tcBorders>
            <w:shd w:val="clear" w:color="000000" w:fill="FFFFFF"/>
            <w:noWrap/>
            <w:textDirection w:val="btLr"/>
            <w:vAlign w:val="center"/>
            <w:hideMark/>
          </w:tcPr>
          <w:p w14:paraId="350C4E48" w14:textId="27778735" w:rsidR="00850F3E" w:rsidRPr="0000377D" w:rsidRDefault="00850F3E" w:rsidP="0000377D">
            <w:pPr>
              <w:ind w:left="113" w:right="113" w:firstLine="0"/>
              <w:jc w:val="right"/>
              <w:rPr>
                <w:sz w:val="16"/>
                <w:szCs w:val="16"/>
              </w:rPr>
            </w:pPr>
            <w:r w:rsidRPr="0000377D">
              <w:rPr>
                <w:sz w:val="16"/>
                <w:szCs w:val="16"/>
              </w:rPr>
              <w:t>163680,86</w:t>
            </w:r>
          </w:p>
        </w:tc>
        <w:tc>
          <w:tcPr>
            <w:tcW w:w="193" w:type="pct"/>
            <w:tcBorders>
              <w:top w:val="nil"/>
              <w:left w:val="nil"/>
              <w:bottom w:val="single" w:sz="4" w:space="0" w:color="auto"/>
              <w:right w:val="single" w:sz="4" w:space="0" w:color="auto"/>
            </w:tcBorders>
            <w:shd w:val="clear" w:color="000000" w:fill="FFFFFF"/>
            <w:noWrap/>
            <w:textDirection w:val="btLr"/>
            <w:vAlign w:val="center"/>
            <w:hideMark/>
          </w:tcPr>
          <w:p w14:paraId="3423F2A7" w14:textId="2F8ABE44" w:rsidR="00850F3E" w:rsidRPr="0000377D" w:rsidRDefault="00850F3E" w:rsidP="0000377D">
            <w:pPr>
              <w:ind w:left="113" w:right="113" w:firstLine="0"/>
              <w:jc w:val="right"/>
              <w:rPr>
                <w:sz w:val="16"/>
                <w:szCs w:val="16"/>
              </w:rPr>
            </w:pPr>
            <w:r w:rsidRPr="0000377D">
              <w:rPr>
                <w:sz w:val="16"/>
                <w:szCs w:val="16"/>
              </w:rPr>
              <w:t>170228,09</w:t>
            </w:r>
          </w:p>
        </w:tc>
      </w:tr>
      <w:tr w:rsidR="0028120A" w:rsidRPr="00BB6EE3" w14:paraId="2616E650" w14:textId="77777777" w:rsidTr="0000377D">
        <w:trPr>
          <w:cantSplit/>
          <w:trHeight w:val="1134"/>
          <w:jc w:val="center"/>
        </w:trPr>
        <w:tc>
          <w:tcPr>
            <w:tcW w:w="901" w:type="pct"/>
            <w:tcBorders>
              <w:top w:val="nil"/>
              <w:left w:val="single" w:sz="4" w:space="0" w:color="auto"/>
              <w:bottom w:val="single" w:sz="4" w:space="0" w:color="auto"/>
              <w:right w:val="single" w:sz="4" w:space="0" w:color="auto"/>
            </w:tcBorders>
            <w:shd w:val="clear" w:color="000000" w:fill="FFFFFF"/>
            <w:textDirection w:val="btLr"/>
            <w:hideMark/>
          </w:tcPr>
          <w:p w14:paraId="1EF18FCE" w14:textId="77777777" w:rsidR="00AA5F52" w:rsidRPr="004D4C74" w:rsidRDefault="00AA5F52" w:rsidP="0000377D">
            <w:pPr>
              <w:ind w:left="113" w:right="113" w:firstLine="0"/>
              <w:jc w:val="center"/>
              <w:rPr>
                <w:b/>
                <w:bCs/>
                <w:color w:val="000000"/>
                <w:sz w:val="16"/>
                <w:szCs w:val="16"/>
              </w:rPr>
            </w:pPr>
            <w:r w:rsidRPr="004D4C74">
              <w:rPr>
                <w:b/>
                <w:bCs/>
                <w:color w:val="000000"/>
                <w:sz w:val="16"/>
                <w:szCs w:val="16"/>
              </w:rPr>
              <w:t>Всего стоимость группы проектов накопленным итогом "Источники теплоснабжения"</w:t>
            </w:r>
          </w:p>
        </w:tc>
        <w:tc>
          <w:tcPr>
            <w:tcW w:w="348" w:type="pct"/>
            <w:tcBorders>
              <w:top w:val="nil"/>
              <w:left w:val="nil"/>
              <w:bottom w:val="single" w:sz="4" w:space="0" w:color="auto"/>
              <w:right w:val="single" w:sz="4" w:space="0" w:color="auto"/>
            </w:tcBorders>
            <w:shd w:val="clear" w:color="000000" w:fill="FFFFFF"/>
            <w:noWrap/>
            <w:textDirection w:val="btLr"/>
            <w:vAlign w:val="center"/>
            <w:hideMark/>
          </w:tcPr>
          <w:p w14:paraId="3426A1B6" w14:textId="2EFFA018" w:rsidR="00AA5F52" w:rsidRPr="004D4C74" w:rsidRDefault="00AA5F52" w:rsidP="0000377D">
            <w:pPr>
              <w:ind w:left="113" w:right="113" w:firstLine="0"/>
              <w:jc w:val="right"/>
              <w:rPr>
                <w:color w:val="000000"/>
                <w:sz w:val="16"/>
                <w:szCs w:val="16"/>
              </w:rPr>
            </w:pPr>
            <w:r w:rsidRPr="004D4C74">
              <w:rPr>
                <w:sz w:val="16"/>
                <w:szCs w:val="16"/>
              </w:rPr>
              <w:t>7806,00</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49168EB8" w14:textId="5FEAD47C" w:rsidR="00AA5F52" w:rsidRPr="004D4C74" w:rsidRDefault="00AA5F52" w:rsidP="0000377D">
            <w:pPr>
              <w:ind w:left="113" w:right="113" w:firstLine="0"/>
              <w:jc w:val="right"/>
              <w:rPr>
                <w:color w:val="000000"/>
                <w:sz w:val="16"/>
                <w:szCs w:val="16"/>
              </w:rPr>
            </w:pPr>
            <w:r w:rsidRPr="004D4C74">
              <w:rPr>
                <w:sz w:val="16"/>
                <w:szCs w:val="16"/>
              </w:rPr>
              <w:t>627173,29</w:t>
            </w:r>
          </w:p>
        </w:tc>
        <w:tc>
          <w:tcPr>
            <w:tcW w:w="208" w:type="pct"/>
            <w:tcBorders>
              <w:top w:val="nil"/>
              <w:left w:val="nil"/>
              <w:bottom w:val="single" w:sz="4" w:space="0" w:color="auto"/>
              <w:right w:val="single" w:sz="4" w:space="0" w:color="auto"/>
            </w:tcBorders>
            <w:shd w:val="clear" w:color="000000" w:fill="FFFFFF"/>
            <w:noWrap/>
            <w:textDirection w:val="btLr"/>
            <w:vAlign w:val="center"/>
            <w:hideMark/>
          </w:tcPr>
          <w:p w14:paraId="016E0D40" w14:textId="79E37F5C" w:rsidR="00AA5F52" w:rsidRPr="004D4C74" w:rsidRDefault="00AA5F52" w:rsidP="0000377D">
            <w:pPr>
              <w:ind w:left="113" w:right="113" w:firstLine="0"/>
              <w:jc w:val="right"/>
              <w:rPr>
                <w:color w:val="000000"/>
                <w:sz w:val="16"/>
                <w:szCs w:val="16"/>
              </w:rPr>
            </w:pPr>
            <w:r w:rsidRPr="004D4C74">
              <w:rPr>
                <w:sz w:val="16"/>
                <w:szCs w:val="16"/>
              </w:rPr>
              <w:t>2116260,10</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75FF1302" w14:textId="5351B353" w:rsidR="00AA5F52" w:rsidRPr="004D4C74" w:rsidRDefault="00AA5F52" w:rsidP="0000377D">
            <w:pPr>
              <w:ind w:left="113" w:right="113" w:firstLine="0"/>
              <w:jc w:val="right"/>
              <w:rPr>
                <w:color w:val="000000"/>
                <w:sz w:val="16"/>
                <w:szCs w:val="16"/>
              </w:rPr>
            </w:pPr>
            <w:r w:rsidRPr="004D4C74">
              <w:rPr>
                <w:sz w:val="16"/>
                <w:szCs w:val="16"/>
              </w:rPr>
              <w:t>4929981,51</w:t>
            </w:r>
          </w:p>
        </w:tc>
        <w:tc>
          <w:tcPr>
            <w:tcW w:w="278" w:type="pct"/>
            <w:tcBorders>
              <w:top w:val="nil"/>
              <w:left w:val="nil"/>
              <w:bottom w:val="single" w:sz="4" w:space="0" w:color="auto"/>
              <w:right w:val="single" w:sz="4" w:space="0" w:color="auto"/>
            </w:tcBorders>
            <w:shd w:val="clear" w:color="000000" w:fill="FFFFFF"/>
            <w:noWrap/>
            <w:textDirection w:val="btLr"/>
            <w:vAlign w:val="center"/>
            <w:hideMark/>
          </w:tcPr>
          <w:p w14:paraId="55892DDC" w14:textId="7F09007C" w:rsidR="00AA5F52" w:rsidRPr="004D4C74" w:rsidRDefault="00AA5F52" w:rsidP="0000377D">
            <w:pPr>
              <w:ind w:left="113" w:right="113" w:firstLine="0"/>
              <w:jc w:val="right"/>
              <w:rPr>
                <w:color w:val="000000"/>
                <w:sz w:val="16"/>
                <w:szCs w:val="16"/>
              </w:rPr>
            </w:pPr>
            <w:r w:rsidRPr="004D4C74">
              <w:rPr>
                <w:sz w:val="16"/>
                <w:szCs w:val="16"/>
              </w:rPr>
              <w:t>7338939,15</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0AB13927" w14:textId="05CA9A53" w:rsidR="00AA5F52" w:rsidRPr="004D4C74" w:rsidRDefault="00AA5F52" w:rsidP="0000377D">
            <w:pPr>
              <w:ind w:left="113" w:right="113" w:firstLine="0"/>
              <w:jc w:val="right"/>
              <w:rPr>
                <w:color w:val="000000"/>
                <w:sz w:val="16"/>
                <w:szCs w:val="16"/>
              </w:rPr>
            </w:pPr>
            <w:r w:rsidRPr="004D4C74">
              <w:rPr>
                <w:sz w:val="16"/>
                <w:szCs w:val="16"/>
              </w:rPr>
              <w:t>8820469,10</w:t>
            </w:r>
          </w:p>
        </w:tc>
        <w:tc>
          <w:tcPr>
            <w:tcW w:w="138" w:type="pct"/>
            <w:tcBorders>
              <w:top w:val="nil"/>
              <w:left w:val="nil"/>
              <w:bottom w:val="single" w:sz="4" w:space="0" w:color="auto"/>
              <w:right w:val="single" w:sz="4" w:space="0" w:color="auto"/>
            </w:tcBorders>
            <w:shd w:val="clear" w:color="000000" w:fill="FFFFFF"/>
            <w:noWrap/>
            <w:textDirection w:val="btLr"/>
            <w:vAlign w:val="center"/>
            <w:hideMark/>
          </w:tcPr>
          <w:p w14:paraId="4BEA33AE" w14:textId="34E72B88" w:rsidR="00AA5F52" w:rsidRPr="004D4C74" w:rsidRDefault="00AA5F52" w:rsidP="0000377D">
            <w:pPr>
              <w:ind w:left="113" w:right="113" w:firstLine="0"/>
              <w:jc w:val="right"/>
              <w:rPr>
                <w:color w:val="000000"/>
                <w:sz w:val="16"/>
                <w:szCs w:val="16"/>
              </w:rPr>
            </w:pPr>
            <w:r w:rsidRPr="004D4C74">
              <w:rPr>
                <w:sz w:val="16"/>
                <w:szCs w:val="16"/>
              </w:rPr>
              <w:t>9999188,23</w:t>
            </w:r>
          </w:p>
        </w:tc>
        <w:tc>
          <w:tcPr>
            <w:tcW w:w="279" w:type="pct"/>
            <w:tcBorders>
              <w:top w:val="nil"/>
              <w:left w:val="nil"/>
              <w:bottom w:val="single" w:sz="4" w:space="0" w:color="auto"/>
              <w:right w:val="single" w:sz="4" w:space="0" w:color="auto"/>
            </w:tcBorders>
            <w:shd w:val="clear" w:color="000000" w:fill="FFFFFF"/>
            <w:noWrap/>
            <w:textDirection w:val="btLr"/>
            <w:vAlign w:val="center"/>
            <w:hideMark/>
          </w:tcPr>
          <w:p w14:paraId="72CD81FC" w14:textId="2C27EBB6" w:rsidR="00AA5F52" w:rsidRPr="004D4C74" w:rsidRDefault="00AA5F52" w:rsidP="0000377D">
            <w:pPr>
              <w:ind w:left="113" w:right="113" w:firstLine="0"/>
              <w:jc w:val="right"/>
              <w:rPr>
                <w:color w:val="000000"/>
                <w:sz w:val="16"/>
                <w:szCs w:val="16"/>
              </w:rPr>
            </w:pPr>
            <w:r w:rsidRPr="004D4C74">
              <w:rPr>
                <w:sz w:val="16"/>
                <w:szCs w:val="16"/>
              </w:rPr>
              <w:t>10118788,23</w:t>
            </w:r>
          </w:p>
        </w:tc>
        <w:tc>
          <w:tcPr>
            <w:tcW w:w="279" w:type="pct"/>
            <w:tcBorders>
              <w:top w:val="nil"/>
              <w:left w:val="nil"/>
              <w:bottom w:val="single" w:sz="4" w:space="0" w:color="auto"/>
              <w:right w:val="single" w:sz="4" w:space="0" w:color="auto"/>
            </w:tcBorders>
            <w:shd w:val="clear" w:color="000000" w:fill="FFFFFF"/>
            <w:noWrap/>
            <w:textDirection w:val="btLr"/>
            <w:vAlign w:val="center"/>
            <w:hideMark/>
          </w:tcPr>
          <w:p w14:paraId="51009057" w14:textId="61B4A289" w:rsidR="00AA5F52" w:rsidRPr="004D4C74" w:rsidRDefault="00AA5F52" w:rsidP="0000377D">
            <w:pPr>
              <w:ind w:left="113" w:right="113" w:firstLine="0"/>
              <w:jc w:val="right"/>
              <w:rPr>
                <w:color w:val="000000"/>
                <w:sz w:val="16"/>
                <w:szCs w:val="16"/>
              </w:rPr>
            </w:pPr>
            <w:r w:rsidRPr="004D4C74">
              <w:rPr>
                <w:sz w:val="16"/>
                <w:szCs w:val="16"/>
              </w:rPr>
              <w:t>10243172,23</w:t>
            </w:r>
          </w:p>
        </w:tc>
        <w:tc>
          <w:tcPr>
            <w:tcW w:w="279" w:type="pct"/>
            <w:tcBorders>
              <w:top w:val="nil"/>
              <w:left w:val="nil"/>
              <w:bottom w:val="single" w:sz="4" w:space="0" w:color="auto"/>
              <w:right w:val="single" w:sz="4" w:space="0" w:color="auto"/>
            </w:tcBorders>
            <w:shd w:val="clear" w:color="000000" w:fill="FFFFFF"/>
            <w:noWrap/>
            <w:textDirection w:val="btLr"/>
            <w:vAlign w:val="center"/>
            <w:hideMark/>
          </w:tcPr>
          <w:p w14:paraId="1DAE33BF" w14:textId="5B767D13" w:rsidR="00AA5F52" w:rsidRPr="004D4C74" w:rsidRDefault="00AA5F52" w:rsidP="0000377D">
            <w:pPr>
              <w:ind w:left="113" w:right="113" w:firstLine="0"/>
              <w:jc w:val="right"/>
              <w:rPr>
                <w:color w:val="000000"/>
                <w:sz w:val="16"/>
                <w:szCs w:val="16"/>
              </w:rPr>
            </w:pPr>
            <w:r w:rsidRPr="004D4C74">
              <w:rPr>
                <w:sz w:val="16"/>
                <w:szCs w:val="16"/>
              </w:rPr>
              <w:t>10372531,59</w:t>
            </w:r>
          </w:p>
        </w:tc>
        <w:tc>
          <w:tcPr>
            <w:tcW w:w="278" w:type="pct"/>
            <w:tcBorders>
              <w:top w:val="nil"/>
              <w:left w:val="nil"/>
              <w:bottom w:val="single" w:sz="4" w:space="0" w:color="auto"/>
              <w:right w:val="single" w:sz="4" w:space="0" w:color="auto"/>
            </w:tcBorders>
            <w:shd w:val="clear" w:color="000000" w:fill="FFFFFF"/>
            <w:noWrap/>
            <w:textDirection w:val="btLr"/>
            <w:vAlign w:val="center"/>
            <w:hideMark/>
          </w:tcPr>
          <w:p w14:paraId="3F03ED92" w14:textId="54269C56" w:rsidR="00AA5F52" w:rsidRPr="004D4C74" w:rsidRDefault="00AA5F52" w:rsidP="0000377D">
            <w:pPr>
              <w:ind w:left="113" w:right="113" w:firstLine="0"/>
              <w:jc w:val="right"/>
              <w:rPr>
                <w:color w:val="000000"/>
                <w:sz w:val="16"/>
                <w:szCs w:val="16"/>
              </w:rPr>
            </w:pPr>
            <w:r w:rsidRPr="004D4C74">
              <w:rPr>
                <w:sz w:val="16"/>
                <w:szCs w:val="16"/>
              </w:rPr>
              <w:t>10507065,32</w:t>
            </w:r>
          </w:p>
        </w:tc>
        <w:tc>
          <w:tcPr>
            <w:tcW w:w="278" w:type="pct"/>
            <w:tcBorders>
              <w:top w:val="nil"/>
              <w:left w:val="nil"/>
              <w:bottom w:val="single" w:sz="4" w:space="0" w:color="auto"/>
              <w:right w:val="single" w:sz="4" w:space="0" w:color="auto"/>
            </w:tcBorders>
            <w:shd w:val="clear" w:color="000000" w:fill="FFFFFF"/>
            <w:noWrap/>
            <w:textDirection w:val="btLr"/>
            <w:vAlign w:val="center"/>
            <w:hideMark/>
          </w:tcPr>
          <w:p w14:paraId="14BDC2F2" w14:textId="406F3436" w:rsidR="00AA5F52" w:rsidRPr="004D4C74" w:rsidRDefault="00AA5F52" w:rsidP="0000377D">
            <w:pPr>
              <w:ind w:left="113" w:right="113" w:firstLine="0"/>
              <w:jc w:val="right"/>
              <w:rPr>
                <w:color w:val="000000"/>
                <w:sz w:val="16"/>
                <w:szCs w:val="16"/>
              </w:rPr>
            </w:pPr>
            <w:r w:rsidRPr="004D4C74">
              <w:rPr>
                <w:sz w:val="16"/>
                <w:szCs w:val="16"/>
              </w:rPr>
              <w:t>10646980,41</w:t>
            </w:r>
          </w:p>
        </w:tc>
        <w:tc>
          <w:tcPr>
            <w:tcW w:w="285" w:type="pct"/>
            <w:tcBorders>
              <w:top w:val="nil"/>
              <w:left w:val="nil"/>
              <w:bottom w:val="single" w:sz="4" w:space="0" w:color="auto"/>
              <w:right w:val="single" w:sz="4" w:space="0" w:color="auto"/>
            </w:tcBorders>
            <w:shd w:val="clear" w:color="000000" w:fill="FFFFFF"/>
            <w:noWrap/>
            <w:textDirection w:val="btLr"/>
            <w:vAlign w:val="center"/>
            <w:hideMark/>
          </w:tcPr>
          <w:p w14:paraId="4EEC8DA3" w14:textId="0867CFDF" w:rsidR="00AA5F52" w:rsidRPr="004D4C74" w:rsidRDefault="00AA5F52" w:rsidP="0000377D">
            <w:pPr>
              <w:ind w:left="113" w:right="113" w:firstLine="0"/>
              <w:jc w:val="right"/>
              <w:rPr>
                <w:color w:val="000000"/>
                <w:sz w:val="16"/>
                <w:szCs w:val="16"/>
              </w:rPr>
            </w:pPr>
            <w:r w:rsidRPr="004D4C74">
              <w:rPr>
                <w:sz w:val="16"/>
                <w:szCs w:val="16"/>
              </w:rPr>
              <w:t>10792492,09</w:t>
            </w:r>
          </w:p>
        </w:tc>
        <w:tc>
          <w:tcPr>
            <w:tcW w:w="209" w:type="pct"/>
            <w:tcBorders>
              <w:top w:val="nil"/>
              <w:left w:val="nil"/>
              <w:bottom w:val="single" w:sz="4" w:space="0" w:color="auto"/>
              <w:right w:val="single" w:sz="4" w:space="0" w:color="auto"/>
            </w:tcBorders>
            <w:shd w:val="clear" w:color="000000" w:fill="FFFFFF"/>
            <w:noWrap/>
            <w:textDirection w:val="btLr"/>
            <w:vAlign w:val="center"/>
            <w:hideMark/>
          </w:tcPr>
          <w:p w14:paraId="64028A3E" w14:textId="02ABAE72" w:rsidR="00AA5F52" w:rsidRPr="004D4C74" w:rsidRDefault="00AA5F52" w:rsidP="0000377D">
            <w:pPr>
              <w:ind w:left="113" w:right="113" w:firstLine="0"/>
              <w:jc w:val="right"/>
              <w:rPr>
                <w:color w:val="000000"/>
                <w:sz w:val="16"/>
                <w:szCs w:val="16"/>
              </w:rPr>
            </w:pPr>
            <w:r w:rsidRPr="004D4C74">
              <w:rPr>
                <w:sz w:val="16"/>
                <w:szCs w:val="16"/>
              </w:rPr>
              <w:t>10943824,25</w:t>
            </w:r>
          </w:p>
        </w:tc>
        <w:tc>
          <w:tcPr>
            <w:tcW w:w="208" w:type="pct"/>
            <w:tcBorders>
              <w:top w:val="nil"/>
              <w:left w:val="nil"/>
              <w:bottom w:val="single" w:sz="4" w:space="0" w:color="auto"/>
              <w:right w:val="single" w:sz="4" w:space="0" w:color="auto"/>
            </w:tcBorders>
            <w:shd w:val="clear" w:color="000000" w:fill="FFFFFF"/>
            <w:noWrap/>
            <w:textDirection w:val="btLr"/>
            <w:vAlign w:val="center"/>
            <w:hideMark/>
          </w:tcPr>
          <w:p w14:paraId="507E592B" w14:textId="0CC9AD4C" w:rsidR="00AA5F52" w:rsidRPr="004D4C74" w:rsidRDefault="00AA5F52" w:rsidP="0000377D">
            <w:pPr>
              <w:ind w:left="113" w:right="113" w:firstLine="0"/>
              <w:jc w:val="right"/>
              <w:rPr>
                <w:color w:val="000000"/>
                <w:sz w:val="16"/>
                <w:szCs w:val="16"/>
              </w:rPr>
            </w:pPr>
            <w:r w:rsidRPr="004D4C74">
              <w:rPr>
                <w:sz w:val="16"/>
                <w:szCs w:val="16"/>
              </w:rPr>
              <w:t>11101209,69</w:t>
            </w:r>
          </w:p>
        </w:tc>
        <w:tc>
          <w:tcPr>
            <w:tcW w:w="212" w:type="pct"/>
            <w:tcBorders>
              <w:top w:val="nil"/>
              <w:left w:val="nil"/>
              <w:bottom w:val="single" w:sz="4" w:space="0" w:color="auto"/>
              <w:right w:val="single" w:sz="4" w:space="0" w:color="auto"/>
            </w:tcBorders>
            <w:shd w:val="clear" w:color="000000" w:fill="FFFFFF"/>
            <w:noWrap/>
            <w:textDirection w:val="btLr"/>
            <w:vAlign w:val="center"/>
            <w:hideMark/>
          </w:tcPr>
          <w:p w14:paraId="1A2FAF00" w14:textId="08212F9C" w:rsidR="00AA5F52" w:rsidRPr="004D4C74" w:rsidRDefault="00AA5F52" w:rsidP="0000377D">
            <w:pPr>
              <w:ind w:left="113" w:right="113" w:firstLine="0"/>
              <w:jc w:val="right"/>
              <w:rPr>
                <w:color w:val="000000"/>
                <w:sz w:val="16"/>
                <w:szCs w:val="16"/>
              </w:rPr>
            </w:pPr>
            <w:r w:rsidRPr="004D4C74">
              <w:rPr>
                <w:sz w:val="16"/>
                <w:szCs w:val="16"/>
              </w:rPr>
              <w:t>11264890,55</w:t>
            </w:r>
          </w:p>
        </w:tc>
        <w:tc>
          <w:tcPr>
            <w:tcW w:w="193" w:type="pct"/>
            <w:tcBorders>
              <w:top w:val="nil"/>
              <w:left w:val="nil"/>
              <w:bottom w:val="single" w:sz="4" w:space="0" w:color="auto"/>
              <w:right w:val="single" w:sz="4" w:space="0" w:color="auto"/>
            </w:tcBorders>
            <w:shd w:val="clear" w:color="000000" w:fill="FFFFFF"/>
            <w:noWrap/>
            <w:textDirection w:val="btLr"/>
            <w:vAlign w:val="center"/>
            <w:hideMark/>
          </w:tcPr>
          <w:p w14:paraId="32594773" w14:textId="429968FD" w:rsidR="00AA5F52" w:rsidRPr="004D4C74" w:rsidRDefault="00AA5F52" w:rsidP="0000377D">
            <w:pPr>
              <w:ind w:left="113" w:right="113" w:firstLine="0"/>
              <w:jc w:val="right"/>
              <w:rPr>
                <w:color w:val="000000"/>
                <w:sz w:val="16"/>
                <w:szCs w:val="16"/>
              </w:rPr>
            </w:pPr>
            <w:r w:rsidRPr="004D4C74">
              <w:rPr>
                <w:sz w:val="16"/>
                <w:szCs w:val="16"/>
              </w:rPr>
              <w:t>11435118,64</w:t>
            </w:r>
          </w:p>
        </w:tc>
      </w:tr>
    </w:tbl>
    <w:p w14:paraId="578E553E" w14:textId="77777777" w:rsidR="00D33734" w:rsidRPr="00D33734" w:rsidRDefault="00D33734" w:rsidP="00D33734"/>
    <w:p w14:paraId="0A68FE9F" w14:textId="77777777" w:rsidR="002C0674" w:rsidRDefault="002C0674" w:rsidP="00C34A16"/>
    <w:p w14:paraId="78FCDE18" w14:textId="77777777" w:rsidR="002C0674" w:rsidRDefault="002C0674" w:rsidP="00755A57">
      <w:pPr>
        <w:pStyle w:val="2"/>
      </w:pPr>
      <w:bookmarkStart w:id="104" w:name="_Toc50115784"/>
      <w: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04"/>
    </w:p>
    <w:p w14:paraId="17E131BD" w14:textId="77777777" w:rsidR="00D33734" w:rsidRPr="00D33734" w:rsidRDefault="00D33734" w:rsidP="00D33734"/>
    <w:p w14:paraId="353DCC3E" w14:textId="77777777" w:rsidR="00D33734" w:rsidRDefault="00D33734" w:rsidP="00D33734">
      <w:pPr>
        <w:widowControl/>
        <w:autoSpaceDE/>
        <w:autoSpaceDN/>
        <w:adjustRightInd/>
        <w:spacing w:line="360" w:lineRule="auto"/>
        <w:ind w:firstLine="0"/>
        <w:jc w:val="left"/>
        <w:rPr>
          <w:rFonts w:ascii="Times New Roman" w:hAnsi="Times New Roman" w:cs="Times New Roman"/>
          <w:bCs/>
          <w:color w:val="000000"/>
        </w:rPr>
      </w:pPr>
      <w:r w:rsidRPr="00984911">
        <w:rPr>
          <w:rFonts w:ascii="Times New Roman" w:hAnsi="Times New Roman" w:cs="Times New Roman"/>
          <w:bCs/>
          <w:color w:val="000000"/>
        </w:rPr>
        <w:t xml:space="preserve">Таблица </w:t>
      </w:r>
      <w:r>
        <w:rPr>
          <w:rFonts w:ascii="Times New Roman" w:hAnsi="Times New Roman" w:cs="Times New Roman"/>
          <w:bCs/>
          <w:color w:val="000000"/>
        </w:rPr>
        <w:t>9</w:t>
      </w:r>
      <w:r w:rsidRPr="00984911">
        <w:rPr>
          <w:rFonts w:ascii="Times New Roman" w:hAnsi="Times New Roman" w:cs="Times New Roman"/>
          <w:bCs/>
          <w:color w:val="000000"/>
        </w:rPr>
        <w:t>.</w:t>
      </w:r>
      <w:r>
        <w:rPr>
          <w:rFonts w:ascii="Times New Roman" w:hAnsi="Times New Roman" w:cs="Times New Roman"/>
          <w:bCs/>
          <w:color w:val="000000"/>
        </w:rPr>
        <w:t xml:space="preserve">2.1 </w:t>
      </w:r>
      <w:r w:rsidRPr="00984911">
        <w:rPr>
          <w:rFonts w:ascii="Times New Roman" w:hAnsi="Times New Roman" w:cs="Times New Roman"/>
          <w:bCs/>
          <w:color w:val="000000"/>
        </w:rPr>
        <w:t>– Капитальные затраты по реконструкции объектов "Тепловые сети и сооружения на них" г. Северска (тыс. руб. с учетом НДС)</w:t>
      </w:r>
    </w:p>
    <w:tbl>
      <w:tblPr>
        <w:tblW w:w="0" w:type="auto"/>
        <w:tblInd w:w="5" w:type="dxa"/>
        <w:tblLayout w:type="fixed"/>
        <w:tblCellMar>
          <w:left w:w="57" w:type="dxa"/>
          <w:right w:w="57" w:type="dxa"/>
        </w:tblCellMar>
        <w:tblLook w:val="0000" w:firstRow="0" w:lastRow="0" w:firstColumn="0" w:lastColumn="0" w:noHBand="0" w:noVBand="0"/>
      </w:tblPr>
      <w:tblGrid>
        <w:gridCol w:w="419"/>
        <w:gridCol w:w="1991"/>
        <w:gridCol w:w="425"/>
        <w:gridCol w:w="426"/>
        <w:gridCol w:w="425"/>
        <w:gridCol w:w="425"/>
        <w:gridCol w:w="425"/>
        <w:gridCol w:w="426"/>
        <w:gridCol w:w="425"/>
        <w:gridCol w:w="425"/>
        <w:gridCol w:w="425"/>
        <w:gridCol w:w="426"/>
        <w:gridCol w:w="425"/>
        <w:gridCol w:w="425"/>
        <w:gridCol w:w="425"/>
        <w:gridCol w:w="426"/>
        <w:gridCol w:w="567"/>
        <w:gridCol w:w="567"/>
      </w:tblGrid>
      <w:tr w:rsidR="00D33734" w:rsidRPr="003C4CCB" w14:paraId="6A835C7F" w14:textId="77777777" w:rsidTr="00461B7A">
        <w:trPr>
          <w:cantSplit/>
          <w:trHeight w:val="1134"/>
        </w:trPr>
        <w:tc>
          <w:tcPr>
            <w:tcW w:w="419" w:type="dxa"/>
            <w:vMerge w:val="restart"/>
            <w:tcBorders>
              <w:top w:val="single" w:sz="4" w:space="0" w:color="auto"/>
              <w:left w:val="single" w:sz="4" w:space="0" w:color="auto"/>
              <w:bottom w:val="nil"/>
              <w:right w:val="single" w:sz="4" w:space="0" w:color="auto"/>
            </w:tcBorders>
            <w:tcMar>
              <w:left w:w="0" w:type="dxa"/>
              <w:right w:w="0" w:type="dxa"/>
            </w:tcMar>
            <w:vAlign w:val="center"/>
          </w:tcPr>
          <w:p w14:paraId="1ED14349" w14:textId="77777777" w:rsidR="00D33734" w:rsidRPr="00867752" w:rsidRDefault="00D33734" w:rsidP="00461B7A">
            <w:pPr>
              <w:rPr>
                <w:bCs/>
                <w:color w:val="000000"/>
                <w:sz w:val="16"/>
                <w:szCs w:val="16"/>
              </w:rPr>
            </w:pPr>
            <w:r w:rsidRPr="00867752">
              <w:rPr>
                <w:bCs/>
                <w:color w:val="000000"/>
                <w:sz w:val="16"/>
                <w:szCs w:val="16"/>
              </w:rPr>
              <w:t>№ п/п</w:t>
            </w:r>
          </w:p>
        </w:tc>
        <w:tc>
          <w:tcPr>
            <w:tcW w:w="1991" w:type="dxa"/>
            <w:tcBorders>
              <w:top w:val="single" w:sz="4" w:space="0" w:color="auto"/>
              <w:left w:val="nil"/>
              <w:bottom w:val="nil"/>
              <w:right w:val="single" w:sz="4" w:space="0" w:color="auto"/>
            </w:tcBorders>
            <w:tcMar>
              <w:left w:w="0" w:type="dxa"/>
              <w:right w:w="0" w:type="dxa"/>
            </w:tcMar>
            <w:vAlign w:val="center"/>
          </w:tcPr>
          <w:p w14:paraId="5D0F1C69" w14:textId="77777777" w:rsidR="00D33734" w:rsidRPr="00867752" w:rsidRDefault="00D33734" w:rsidP="00461B7A">
            <w:pPr>
              <w:ind w:firstLine="0"/>
              <w:rPr>
                <w:bCs/>
                <w:color w:val="000000"/>
                <w:sz w:val="16"/>
                <w:szCs w:val="16"/>
              </w:rPr>
            </w:pPr>
            <w:r w:rsidRPr="00867752">
              <w:rPr>
                <w:bCs/>
                <w:color w:val="000000"/>
                <w:sz w:val="16"/>
                <w:szCs w:val="16"/>
              </w:rPr>
              <w:t>Группа проектов/период</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27C1E0A2"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2020</w:t>
            </w:r>
          </w:p>
        </w:tc>
        <w:tc>
          <w:tcPr>
            <w:tcW w:w="426"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53D35D53"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2021</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6EB01503"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2022</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74230873"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2023</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7F08276C"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2024</w:t>
            </w:r>
          </w:p>
        </w:tc>
        <w:tc>
          <w:tcPr>
            <w:tcW w:w="426"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76DD5FFA"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2025</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25B802DE"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2026</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1F52BAAB"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2027</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43CFF88E"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2028</w:t>
            </w:r>
          </w:p>
        </w:tc>
        <w:tc>
          <w:tcPr>
            <w:tcW w:w="426"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1C7F2F89"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2029</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564F6D57"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2030</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402282E3"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2031</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070427F8" w14:textId="77777777" w:rsidR="00D33734" w:rsidRPr="00E417D9" w:rsidRDefault="00D33734" w:rsidP="00461B7A">
            <w:pPr>
              <w:ind w:right="113" w:firstLine="0"/>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2032</w:t>
            </w:r>
          </w:p>
        </w:tc>
        <w:tc>
          <w:tcPr>
            <w:tcW w:w="426"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457DFEFB" w14:textId="77777777" w:rsidR="00D33734" w:rsidRPr="00E417D9" w:rsidRDefault="00D33734" w:rsidP="00461B7A">
            <w:pPr>
              <w:ind w:firstLine="0"/>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2033</w:t>
            </w:r>
          </w:p>
        </w:tc>
        <w:tc>
          <w:tcPr>
            <w:tcW w:w="567"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0DABAB45" w14:textId="77777777" w:rsidR="00D33734" w:rsidRPr="00E417D9" w:rsidRDefault="00D33734" w:rsidP="00461B7A">
            <w:pPr>
              <w:ind w:firstLine="0"/>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2034</w:t>
            </w:r>
          </w:p>
        </w:tc>
        <w:tc>
          <w:tcPr>
            <w:tcW w:w="567" w:type="dxa"/>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0DD61F81" w14:textId="77777777" w:rsidR="00D33734" w:rsidRPr="00E417D9" w:rsidRDefault="00D33734" w:rsidP="00461B7A">
            <w:pPr>
              <w:ind w:firstLine="0"/>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2035</w:t>
            </w:r>
          </w:p>
        </w:tc>
      </w:tr>
      <w:tr w:rsidR="00D33734" w:rsidRPr="003C4CCB" w14:paraId="1D926ABC" w14:textId="77777777" w:rsidTr="00461B7A">
        <w:trPr>
          <w:trHeight w:val="290"/>
        </w:trPr>
        <w:tc>
          <w:tcPr>
            <w:tcW w:w="419" w:type="dxa"/>
            <w:vMerge/>
            <w:tcBorders>
              <w:top w:val="single" w:sz="4" w:space="0" w:color="auto"/>
              <w:left w:val="single" w:sz="4" w:space="0" w:color="auto"/>
              <w:bottom w:val="nil"/>
              <w:right w:val="single" w:sz="4" w:space="0" w:color="auto"/>
            </w:tcBorders>
            <w:tcMar>
              <w:left w:w="0" w:type="dxa"/>
              <w:right w:w="0" w:type="dxa"/>
            </w:tcMar>
            <w:vAlign w:val="center"/>
          </w:tcPr>
          <w:p w14:paraId="4C805CA9" w14:textId="77777777" w:rsidR="00D33734" w:rsidRPr="00867752" w:rsidRDefault="00D33734" w:rsidP="00461B7A">
            <w:pPr>
              <w:rPr>
                <w:bCs/>
                <w:color w:val="000000"/>
                <w:sz w:val="16"/>
                <w:szCs w:val="16"/>
              </w:rPr>
            </w:pPr>
          </w:p>
        </w:tc>
        <w:tc>
          <w:tcPr>
            <w:tcW w:w="9079" w:type="dxa"/>
            <w:gridSpan w:val="17"/>
            <w:tcBorders>
              <w:top w:val="single" w:sz="4" w:space="0" w:color="auto"/>
              <w:left w:val="nil"/>
              <w:bottom w:val="nil"/>
              <w:right w:val="single" w:sz="4" w:space="0" w:color="auto"/>
            </w:tcBorders>
            <w:tcMar>
              <w:left w:w="0" w:type="dxa"/>
              <w:right w:w="0" w:type="dxa"/>
            </w:tcMar>
            <w:vAlign w:val="center"/>
          </w:tcPr>
          <w:p w14:paraId="736FA824" w14:textId="77777777" w:rsidR="00D33734" w:rsidRPr="00E417D9" w:rsidRDefault="00D33734" w:rsidP="00461B7A">
            <w:pPr>
              <w:widowControl/>
              <w:autoSpaceDE/>
              <w:autoSpaceDN/>
              <w:adjustRightInd/>
              <w:ind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Группа проектов на тепловых сетях и сооружениях на них</w:t>
            </w:r>
          </w:p>
        </w:tc>
      </w:tr>
      <w:tr w:rsidR="00D33734" w:rsidRPr="003C4CCB" w14:paraId="1B2D9E8B" w14:textId="77777777" w:rsidTr="00461B7A">
        <w:trPr>
          <w:cantSplit/>
          <w:trHeight w:val="938"/>
        </w:trPr>
        <w:tc>
          <w:tcPr>
            <w:tcW w:w="41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515794E" w14:textId="77777777" w:rsidR="00D33734" w:rsidRPr="00867752" w:rsidRDefault="00D33734" w:rsidP="00461B7A">
            <w:pPr>
              <w:jc w:val="center"/>
              <w:rPr>
                <w:bCs/>
                <w:color w:val="000000"/>
                <w:sz w:val="16"/>
                <w:szCs w:val="16"/>
              </w:rPr>
            </w:pPr>
            <w:r>
              <w:rPr>
                <w:bCs/>
                <w:color w:val="000000"/>
                <w:sz w:val="16"/>
                <w:szCs w:val="16"/>
              </w:rPr>
              <w:t>1</w:t>
            </w:r>
            <w:r w:rsidRPr="00867752">
              <w:rPr>
                <w:bCs/>
                <w:color w:val="000000"/>
                <w:sz w:val="16"/>
                <w:szCs w:val="16"/>
              </w:rPr>
              <w:t>1</w:t>
            </w:r>
          </w:p>
        </w:tc>
        <w:tc>
          <w:tcPr>
            <w:tcW w:w="1991" w:type="dxa"/>
            <w:tcBorders>
              <w:top w:val="single" w:sz="4" w:space="0" w:color="auto"/>
              <w:left w:val="nil"/>
              <w:bottom w:val="single" w:sz="4" w:space="0" w:color="auto"/>
              <w:right w:val="nil"/>
            </w:tcBorders>
            <w:noWrap/>
            <w:tcMar>
              <w:left w:w="0" w:type="dxa"/>
              <w:right w:w="0" w:type="dxa"/>
            </w:tcMar>
            <w:vAlign w:val="center"/>
          </w:tcPr>
          <w:p w14:paraId="73DB51FE" w14:textId="77777777" w:rsidR="00D33734" w:rsidRPr="00867752" w:rsidRDefault="00D33734" w:rsidP="00461B7A">
            <w:pPr>
              <w:ind w:firstLine="0"/>
              <w:rPr>
                <w:bCs/>
                <w:color w:val="000000"/>
                <w:sz w:val="16"/>
                <w:szCs w:val="16"/>
              </w:rPr>
            </w:pPr>
            <w:r w:rsidRPr="00867752">
              <w:rPr>
                <w:bCs/>
                <w:color w:val="000000"/>
                <w:sz w:val="16"/>
                <w:szCs w:val="16"/>
              </w:rPr>
              <w:t>Всего капитальные затраты без НДС</w:t>
            </w:r>
          </w:p>
        </w:tc>
        <w:tc>
          <w:tcPr>
            <w:tcW w:w="425" w:type="dxa"/>
            <w:tcBorders>
              <w:top w:val="single" w:sz="4" w:space="0" w:color="auto"/>
              <w:left w:val="single" w:sz="4" w:space="0" w:color="auto"/>
              <w:bottom w:val="single" w:sz="4" w:space="0" w:color="auto"/>
              <w:right w:val="single" w:sz="4" w:space="0" w:color="auto"/>
            </w:tcBorders>
            <w:noWrap/>
            <w:tcMar>
              <w:left w:w="0" w:type="dxa"/>
              <w:right w:w="0" w:type="dxa"/>
            </w:tcMar>
            <w:textDirection w:val="btLr"/>
            <w:vAlign w:val="bottom"/>
          </w:tcPr>
          <w:p w14:paraId="3FE56101"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42 068,34</w:t>
            </w:r>
          </w:p>
        </w:tc>
        <w:tc>
          <w:tcPr>
            <w:tcW w:w="426"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5DC73436"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43 582,80</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3E2AD515"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45 151,78</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0C3D5BD3"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46 777,24</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28F87549"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48 461,22</w:t>
            </w:r>
          </w:p>
        </w:tc>
        <w:tc>
          <w:tcPr>
            <w:tcW w:w="426"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5EB83DDF"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50 205,83</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5D2A715F"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52 013,24</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404C2FCA"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53 885,71</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45D22FE6"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55 825,60</w:t>
            </w:r>
          </w:p>
        </w:tc>
        <w:tc>
          <w:tcPr>
            <w:tcW w:w="426"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2B846A64" w14:textId="77777777" w:rsidR="00D33734" w:rsidRPr="00E417D9" w:rsidRDefault="00D33734" w:rsidP="00461B7A">
            <w:pPr>
              <w:widowControl/>
              <w:autoSpaceDE/>
              <w:autoSpaceDN/>
              <w:adjustRightInd/>
              <w:ind w:left="113" w:right="113" w:firstLine="0"/>
              <w:jc w:val="left"/>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57 835,32</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11F23E05" w14:textId="77777777" w:rsidR="00D33734" w:rsidRPr="00A219B9" w:rsidRDefault="00D33734" w:rsidP="00461B7A">
            <w:pPr>
              <w:ind w:right="113" w:firstLine="0"/>
              <w:jc w:val="right"/>
              <w:rPr>
                <w:color w:val="000000"/>
                <w:sz w:val="16"/>
                <w:szCs w:val="16"/>
              </w:rPr>
            </w:pPr>
            <w:r w:rsidRPr="00A219B9">
              <w:rPr>
                <w:color w:val="000000"/>
                <w:sz w:val="16"/>
                <w:szCs w:val="16"/>
              </w:rPr>
              <w:t>59 917,39</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1542086E" w14:textId="77777777" w:rsidR="00D33734" w:rsidRPr="00A219B9" w:rsidRDefault="00D33734" w:rsidP="00461B7A">
            <w:pPr>
              <w:ind w:right="113" w:firstLine="0"/>
              <w:jc w:val="right"/>
              <w:rPr>
                <w:color w:val="000000"/>
                <w:sz w:val="16"/>
                <w:szCs w:val="16"/>
              </w:rPr>
            </w:pPr>
            <w:r w:rsidRPr="00A219B9">
              <w:rPr>
                <w:color w:val="000000"/>
                <w:sz w:val="16"/>
                <w:szCs w:val="16"/>
              </w:rPr>
              <w:t>62 074,42</w:t>
            </w:r>
          </w:p>
        </w:tc>
        <w:tc>
          <w:tcPr>
            <w:tcW w:w="425"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214A29CC" w14:textId="77777777" w:rsidR="00D33734" w:rsidRPr="00A219B9" w:rsidRDefault="00D33734" w:rsidP="00461B7A">
            <w:pPr>
              <w:ind w:right="113" w:firstLine="0"/>
              <w:jc w:val="right"/>
              <w:rPr>
                <w:color w:val="000000"/>
                <w:sz w:val="16"/>
                <w:szCs w:val="16"/>
              </w:rPr>
            </w:pPr>
            <w:r w:rsidRPr="00A219B9">
              <w:rPr>
                <w:color w:val="000000"/>
                <w:sz w:val="16"/>
                <w:szCs w:val="16"/>
              </w:rPr>
              <w:t>64 309,10</w:t>
            </w:r>
          </w:p>
        </w:tc>
        <w:tc>
          <w:tcPr>
            <w:tcW w:w="426"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353235AD" w14:textId="77777777" w:rsidR="00D33734" w:rsidRPr="00A219B9" w:rsidRDefault="00D33734" w:rsidP="00461B7A">
            <w:pPr>
              <w:ind w:right="113" w:firstLine="0"/>
              <w:jc w:val="right"/>
              <w:rPr>
                <w:color w:val="000000"/>
                <w:sz w:val="16"/>
                <w:szCs w:val="16"/>
              </w:rPr>
            </w:pPr>
            <w:r w:rsidRPr="00A219B9">
              <w:rPr>
                <w:color w:val="000000"/>
                <w:sz w:val="16"/>
                <w:szCs w:val="16"/>
              </w:rPr>
              <w:t>66 624,22</w:t>
            </w:r>
          </w:p>
        </w:tc>
        <w:tc>
          <w:tcPr>
            <w:tcW w:w="567"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6241FB06" w14:textId="77777777" w:rsidR="00D33734" w:rsidRPr="00A219B9" w:rsidRDefault="00D33734" w:rsidP="00461B7A">
            <w:pPr>
              <w:ind w:right="113" w:firstLine="0"/>
              <w:jc w:val="right"/>
              <w:rPr>
                <w:color w:val="000000"/>
                <w:sz w:val="16"/>
                <w:szCs w:val="16"/>
              </w:rPr>
            </w:pPr>
            <w:r w:rsidRPr="00A219B9">
              <w:rPr>
                <w:color w:val="000000"/>
                <w:sz w:val="16"/>
                <w:szCs w:val="16"/>
              </w:rPr>
              <w:t>69 022,69</w:t>
            </w:r>
          </w:p>
        </w:tc>
        <w:tc>
          <w:tcPr>
            <w:tcW w:w="567" w:type="dxa"/>
            <w:tcBorders>
              <w:top w:val="single" w:sz="4" w:space="0" w:color="auto"/>
              <w:left w:val="nil"/>
              <w:bottom w:val="single" w:sz="4" w:space="0" w:color="auto"/>
              <w:right w:val="single" w:sz="4" w:space="0" w:color="auto"/>
            </w:tcBorders>
            <w:noWrap/>
            <w:tcMar>
              <w:left w:w="0" w:type="dxa"/>
              <w:right w:w="0" w:type="dxa"/>
            </w:tcMar>
            <w:textDirection w:val="btLr"/>
            <w:vAlign w:val="bottom"/>
          </w:tcPr>
          <w:p w14:paraId="1847F278" w14:textId="77777777" w:rsidR="00D33734" w:rsidRPr="00A219B9" w:rsidRDefault="00D33734" w:rsidP="00461B7A">
            <w:pPr>
              <w:ind w:right="113" w:firstLine="0"/>
              <w:jc w:val="right"/>
              <w:rPr>
                <w:color w:val="000000"/>
                <w:sz w:val="16"/>
                <w:szCs w:val="16"/>
              </w:rPr>
            </w:pPr>
            <w:r w:rsidRPr="00A219B9">
              <w:rPr>
                <w:color w:val="000000"/>
                <w:sz w:val="16"/>
                <w:szCs w:val="16"/>
              </w:rPr>
              <w:t>71 507,51</w:t>
            </w:r>
          </w:p>
        </w:tc>
      </w:tr>
      <w:tr w:rsidR="00D33734" w:rsidRPr="003C4CCB" w14:paraId="43AF4DD1" w14:textId="77777777" w:rsidTr="00461B7A">
        <w:trPr>
          <w:cantSplit/>
          <w:trHeight w:val="785"/>
        </w:trPr>
        <w:tc>
          <w:tcPr>
            <w:tcW w:w="419" w:type="dxa"/>
            <w:tcBorders>
              <w:top w:val="nil"/>
              <w:left w:val="single" w:sz="4" w:space="0" w:color="auto"/>
              <w:bottom w:val="single" w:sz="4" w:space="0" w:color="auto"/>
              <w:right w:val="single" w:sz="4" w:space="0" w:color="auto"/>
            </w:tcBorders>
            <w:noWrap/>
            <w:tcMar>
              <w:left w:w="0" w:type="dxa"/>
              <w:right w:w="0" w:type="dxa"/>
            </w:tcMar>
            <w:vAlign w:val="center"/>
          </w:tcPr>
          <w:p w14:paraId="4027EFC5" w14:textId="77777777" w:rsidR="00D33734" w:rsidRPr="00867752" w:rsidRDefault="00D33734" w:rsidP="00461B7A">
            <w:pPr>
              <w:jc w:val="center"/>
              <w:rPr>
                <w:bCs/>
                <w:color w:val="000000"/>
                <w:sz w:val="16"/>
                <w:szCs w:val="16"/>
              </w:rPr>
            </w:pPr>
            <w:r>
              <w:rPr>
                <w:bCs/>
                <w:color w:val="000000"/>
                <w:sz w:val="16"/>
                <w:szCs w:val="16"/>
              </w:rPr>
              <w:t>2</w:t>
            </w:r>
            <w:r w:rsidRPr="00867752">
              <w:rPr>
                <w:bCs/>
                <w:color w:val="000000"/>
                <w:sz w:val="16"/>
                <w:szCs w:val="16"/>
              </w:rPr>
              <w:t>2</w:t>
            </w:r>
          </w:p>
        </w:tc>
        <w:tc>
          <w:tcPr>
            <w:tcW w:w="1991" w:type="dxa"/>
            <w:tcBorders>
              <w:top w:val="nil"/>
              <w:left w:val="nil"/>
              <w:bottom w:val="single" w:sz="4" w:space="0" w:color="auto"/>
              <w:right w:val="nil"/>
            </w:tcBorders>
            <w:noWrap/>
            <w:tcMar>
              <w:left w:w="0" w:type="dxa"/>
              <w:right w:w="0" w:type="dxa"/>
            </w:tcMar>
            <w:vAlign w:val="center"/>
          </w:tcPr>
          <w:p w14:paraId="57263806" w14:textId="77777777" w:rsidR="00D33734" w:rsidRPr="00867752" w:rsidRDefault="00D33734" w:rsidP="00461B7A">
            <w:pPr>
              <w:rPr>
                <w:bCs/>
                <w:color w:val="000000"/>
                <w:sz w:val="16"/>
                <w:szCs w:val="16"/>
              </w:rPr>
            </w:pPr>
            <w:r w:rsidRPr="00867752">
              <w:rPr>
                <w:bCs/>
                <w:color w:val="000000"/>
                <w:sz w:val="16"/>
                <w:szCs w:val="16"/>
              </w:rPr>
              <w:t>НДС</w:t>
            </w:r>
          </w:p>
        </w:tc>
        <w:tc>
          <w:tcPr>
            <w:tcW w:w="425" w:type="dxa"/>
            <w:tcBorders>
              <w:top w:val="nil"/>
              <w:left w:val="single" w:sz="4" w:space="0" w:color="auto"/>
              <w:bottom w:val="single" w:sz="4" w:space="0" w:color="auto"/>
              <w:right w:val="single" w:sz="4" w:space="0" w:color="auto"/>
            </w:tcBorders>
            <w:noWrap/>
            <w:tcMar>
              <w:left w:w="0" w:type="dxa"/>
              <w:right w:w="0" w:type="dxa"/>
            </w:tcMar>
            <w:textDirection w:val="btLr"/>
            <w:vAlign w:val="bottom"/>
          </w:tcPr>
          <w:p w14:paraId="704027C0" w14:textId="77777777" w:rsidR="00D33734" w:rsidRPr="00A219B9" w:rsidRDefault="00D33734" w:rsidP="00461B7A">
            <w:pPr>
              <w:ind w:right="113" w:firstLine="0"/>
              <w:jc w:val="center"/>
              <w:rPr>
                <w:color w:val="000000"/>
                <w:sz w:val="16"/>
                <w:szCs w:val="16"/>
              </w:rPr>
            </w:pPr>
            <w:r w:rsidRPr="00A219B9">
              <w:rPr>
                <w:color w:val="000000"/>
                <w:sz w:val="16"/>
                <w:szCs w:val="16"/>
              </w:rPr>
              <w:t>8 413,67</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6841EE54" w14:textId="77777777" w:rsidR="00D33734" w:rsidRPr="00A219B9" w:rsidRDefault="00D33734" w:rsidP="00461B7A">
            <w:pPr>
              <w:ind w:right="113" w:firstLine="0"/>
              <w:jc w:val="center"/>
              <w:rPr>
                <w:color w:val="000000"/>
                <w:sz w:val="16"/>
                <w:szCs w:val="16"/>
              </w:rPr>
            </w:pPr>
            <w:r w:rsidRPr="00A219B9">
              <w:rPr>
                <w:color w:val="000000"/>
                <w:sz w:val="16"/>
                <w:szCs w:val="16"/>
              </w:rPr>
              <w:t>8 716,56</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4460F6D7" w14:textId="77777777" w:rsidR="00D33734" w:rsidRPr="00A219B9" w:rsidRDefault="00D33734" w:rsidP="00461B7A">
            <w:pPr>
              <w:ind w:right="113" w:firstLine="0"/>
              <w:jc w:val="center"/>
              <w:rPr>
                <w:color w:val="000000"/>
                <w:sz w:val="16"/>
                <w:szCs w:val="16"/>
              </w:rPr>
            </w:pPr>
            <w:r w:rsidRPr="00A219B9">
              <w:rPr>
                <w:color w:val="000000"/>
                <w:sz w:val="16"/>
                <w:szCs w:val="16"/>
              </w:rPr>
              <w:t>9 030,36</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56EA6647" w14:textId="77777777" w:rsidR="00D33734" w:rsidRPr="00A219B9" w:rsidRDefault="00D33734" w:rsidP="00461B7A">
            <w:pPr>
              <w:ind w:right="113" w:firstLine="0"/>
              <w:jc w:val="center"/>
              <w:rPr>
                <w:color w:val="000000"/>
                <w:sz w:val="16"/>
                <w:szCs w:val="16"/>
              </w:rPr>
            </w:pPr>
            <w:r w:rsidRPr="00A219B9">
              <w:rPr>
                <w:color w:val="000000"/>
                <w:sz w:val="16"/>
                <w:szCs w:val="16"/>
              </w:rPr>
              <w:t>9 355,45</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79629944" w14:textId="77777777" w:rsidR="00D33734" w:rsidRPr="00A219B9" w:rsidRDefault="00D33734" w:rsidP="00461B7A">
            <w:pPr>
              <w:ind w:right="113" w:firstLine="0"/>
              <w:jc w:val="center"/>
              <w:rPr>
                <w:color w:val="000000"/>
                <w:sz w:val="16"/>
                <w:szCs w:val="16"/>
              </w:rPr>
            </w:pPr>
            <w:r w:rsidRPr="00A219B9">
              <w:rPr>
                <w:color w:val="000000"/>
                <w:sz w:val="16"/>
                <w:szCs w:val="16"/>
              </w:rPr>
              <w:t>9 692,24</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569EBFFC" w14:textId="77777777" w:rsidR="00D33734" w:rsidRPr="00A219B9" w:rsidRDefault="00D33734" w:rsidP="00461B7A">
            <w:pPr>
              <w:ind w:right="113" w:firstLine="0"/>
              <w:jc w:val="center"/>
              <w:rPr>
                <w:color w:val="000000"/>
                <w:sz w:val="16"/>
                <w:szCs w:val="16"/>
              </w:rPr>
            </w:pPr>
            <w:r w:rsidRPr="00A219B9">
              <w:rPr>
                <w:color w:val="000000"/>
                <w:sz w:val="16"/>
                <w:szCs w:val="16"/>
              </w:rPr>
              <w:t>10 041,17</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2338112C" w14:textId="77777777" w:rsidR="00D33734" w:rsidRPr="00A219B9" w:rsidRDefault="00D33734" w:rsidP="00461B7A">
            <w:pPr>
              <w:ind w:right="113" w:firstLine="0"/>
              <w:jc w:val="center"/>
              <w:rPr>
                <w:color w:val="000000"/>
                <w:sz w:val="16"/>
                <w:szCs w:val="16"/>
              </w:rPr>
            </w:pPr>
            <w:r w:rsidRPr="00A219B9">
              <w:rPr>
                <w:color w:val="000000"/>
                <w:sz w:val="16"/>
                <w:szCs w:val="16"/>
              </w:rPr>
              <w:t>10 402,65</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38F78AAB" w14:textId="77777777" w:rsidR="00D33734" w:rsidRPr="00A219B9" w:rsidRDefault="00D33734" w:rsidP="00461B7A">
            <w:pPr>
              <w:ind w:right="113" w:firstLine="0"/>
              <w:jc w:val="center"/>
              <w:rPr>
                <w:color w:val="000000"/>
                <w:sz w:val="16"/>
                <w:szCs w:val="16"/>
              </w:rPr>
            </w:pPr>
            <w:r w:rsidRPr="00A219B9">
              <w:rPr>
                <w:color w:val="000000"/>
                <w:sz w:val="16"/>
                <w:szCs w:val="16"/>
              </w:rPr>
              <w:t>10 777,14</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0B8F991E" w14:textId="77777777" w:rsidR="00D33734" w:rsidRPr="00A219B9" w:rsidRDefault="00D33734" w:rsidP="00461B7A">
            <w:pPr>
              <w:ind w:right="113" w:firstLine="0"/>
              <w:jc w:val="center"/>
              <w:rPr>
                <w:color w:val="000000"/>
                <w:sz w:val="16"/>
                <w:szCs w:val="16"/>
              </w:rPr>
            </w:pPr>
            <w:r w:rsidRPr="00A219B9">
              <w:rPr>
                <w:color w:val="000000"/>
                <w:sz w:val="16"/>
                <w:szCs w:val="16"/>
              </w:rPr>
              <w:t>11 165,12</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1EF1C2F5" w14:textId="77777777" w:rsidR="00D33734" w:rsidRPr="00A219B9" w:rsidRDefault="00D33734" w:rsidP="00461B7A">
            <w:pPr>
              <w:ind w:right="113" w:firstLine="0"/>
              <w:jc w:val="center"/>
              <w:rPr>
                <w:color w:val="000000"/>
                <w:sz w:val="16"/>
                <w:szCs w:val="16"/>
              </w:rPr>
            </w:pPr>
            <w:r w:rsidRPr="00A219B9">
              <w:rPr>
                <w:color w:val="000000"/>
                <w:sz w:val="16"/>
                <w:szCs w:val="16"/>
              </w:rPr>
              <w:t>11 567,06</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3BD0E72D" w14:textId="77777777" w:rsidR="00D33734" w:rsidRPr="00A219B9" w:rsidRDefault="00D33734" w:rsidP="00461B7A">
            <w:pPr>
              <w:ind w:right="113" w:firstLine="0"/>
              <w:jc w:val="center"/>
              <w:rPr>
                <w:color w:val="000000"/>
                <w:sz w:val="16"/>
                <w:szCs w:val="16"/>
              </w:rPr>
            </w:pPr>
            <w:r w:rsidRPr="00A219B9">
              <w:rPr>
                <w:color w:val="000000"/>
                <w:sz w:val="16"/>
                <w:szCs w:val="16"/>
              </w:rPr>
              <w:t>11 983,48</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58418FB3" w14:textId="77777777" w:rsidR="00D33734" w:rsidRPr="00A219B9" w:rsidRDefault="00D33734" w:rsidP="00461B7A">
            <w:pPr>
              <w:ind w:right="113" w:firstLine="0"/>
              <w:jc w:val="center"/>
              <w:rPr>
                <w:color w:val="000000"/>
                <w:sz w:val="16"/>
                <w:szCs w:val="16"/>
              </w:rPr>
            </w:pPr>
            <w:r w:rsidRPr="00A219B9">
              <w:rPr>
                <w:color w:val="000000"/>
                <w:sz w:val="16"/>
                <w:szCs w:val="16"/>
              </w:rPr>
              <w:t>12 414,88</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6632A483" w14:textId="77777777" w:rsidR="00D33734" w:rsidRPr="00A219B9" w:rsidRDefault="00D33734" w:rsidP="00461B7A">
            <w:pPr>
              <w:ind w:right="113" w:firstLine="0"/>
              <w:jc w:val="center"/>
              <w:rPr>
                <w:color w:val="000000"/>
                <w:sz w:val="16"/>
                <w:szCs w:val="16"/>
              </w:rPr>
            </w:pPr>
            <w:r w:rsidRPr="00A219B9">
              <w:rPr>
                <w:color w:val="000000"/>
                <w:sz w:val="16"/>
                <w:szCs w:val="16"/>
              </w:rPr>
              <w:t>12 861,82</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3FDE114D" w14:textId="77777777" w:rsidR="00D33734" w:rsidRPr="00A219B9" w:rsidRDefault="00D33734" w:rsidP="00461B7A">
            <w:pPr>
              <w:ind w:right="113" w:firstLine="0"/>
              <w:jc w:val="center"/>
              <w:rPr>
                <w:color w:val="000000"/>
                <w:sz w:val="16"/>
                <w:szCs w:val="16"/>
              </w:rPr>
            </w:pPr>
            <w:r w:rsidRPr="00A219B9">
              <w:rPr>
                <w:color w:val="000000"/>
                <w:sz w:val="16"/>
                <w:szCs w:val="16"/>
              </w:rPr>
              <w:t>13 324,84</w:t>
            </w:r>
          </w:p>
        </w:tc>
        <w:tc>
          <w:tcPr>
            <w:tcW w:w="567" w:type="dxa"/>
            <w:tcBorders>
              <w:top w:val="nil"/>
              <w:left w:val="nil"/>
              <w:bottom w:val="single" w:sz="4" w:space="0" w:color="auto"/>
              <w:right w:val="single" w:sz="4" w:space="0" w:color="auto"/>
            </w:tcBorders>
            <w:noWrap/>
            <w:tcMar>
              <w:left w:w="0" w:type="dxa"/>
              <w:right w:w="0" w:type="dxa"/>
            </w:tcMar>
            <w:textDirection w:val="btLr"/>
            <w:vAlign w:val="bottom"/>
          </w:tcPr>
          <w:p w14:paraId="454A9D66" w14:textId="77777777" w:rsidR="00D33734" w:rsidRPr="00A219B9" w:rsidRDefault="00D33734" w:rsidP="00461B7A">
            <w:pPr>
              <w:ind w:right="113" w:firstLine="0"/>
              <w:jc w:val="center"/>
              <w:rPr>
                <w:color w:val="000000"/>
                <w:sz w:val="16"/>
                <w:szCs w:val="16"/>
              </w:rPr>
            </w:pPr>
            <w:r w:rsidRPr="00A219B9">
              <w:rPr>
                <w:color w:val="000000"/>
                <w:sz w:val="16"/>
                <w:szCs w:val="16"/>
              </w:rPr>
              <w:t>13 804,54</w:t>
            </w:r>
          </w:p>
        </w:tc>
        <w:tc>
          <w:tcPr>
            <w:tcW w:w="567" w:type="dxa"/>
            <w:tcBorders>
              <w:top w:val="nil"/>
              <w:left w:val="nil"/>
              <w:bottom w:val="single" w:sz="4" w:space="0" w:color="auto"/>
              <w:right w:val="single" w:sz="4" w:space="0" w:color="auto"/>
            </w:tcBorders>
            <w:noWrap/>
            <w:tcMar>
              <w:left w:w="0" w:type="dxa"/>
              <w:right w:w="0" w:type="dxa"/>
            </w:tcMar>
            <w:textDirection w:val="btLr"/>
            <w:vAlign w:val="bottom"/>
          </w:tcPr>
          <w:p w14:paraId="5A853782" w14:textId="77777777" w:rsidR="00D33734" w:rsidRPr="00A219B9" w:rsidRDefault="00D33734" w:rsidP="00461B7A">
            <w:pPr>
              <w:ind w:right="113" w:firstLine="0"/>
              <w:jc w:val="center"/>
              <w:rPr>
                <w:color w:val="000000"/>
                <w:sz w:val="16"/>
                <w:szCs w:val="16"/>
              </w:rPr>
            </w:pPr>
            <w:r w:rsidRPr="00A219B9">
              <w:rPr>
                <w:color w:val="000000"/>
                <w:sz w:val="16"/>
                <w:szCs w:val="16"/>
              </w:rPr>
              <w:t>14 301,50</w:t>
            </w:r>
          </w:p>
        </w:tc>
      </w:tr>
      <w:tr w:rsidR="00D33734" w:rsidRPr="003C4CCB" w14:paraId="582F868B" w14:textId="77777777" w:rsidTr="00461B7A">
        <w:trPr>
          <w:cantSplit/>
          <w:trHeight w:val="787"/>
        </w:trPr>
        <w:tc>
          <w:tcPr>
            <w:tcW w:w="419" w:type="dxa"/>
            <w:tcBorders>
              <w:top w:val="nil"/>
              <w:left w:val="single" w:sz="4" w:space="0" w:color="auto"/>
              <w:bottom w:val="single" w:sz="4" w:space="0" w:color="auto"/>
              <w:right w:val="single" w:sz="4" w:space="0" w:color="auto"/>
            </w:tcBorders>
            <w:noWrap/>
            <w:tcMar>
              <w:left w:w="0" w:type="dxa"/>
              <w:right w:w="0" w:type="dxa"/>
            </w:tcMar>
            <w:vAlign w:val="center"/>
          </w:tcPr>
          <w:p w14:paraId="374931BA" w14:textId="77777777" w:rsidR="00D33734" w:rsidRPr="00867752" w:rsidRDefault="00D33734" w:rsidP="00461B7A">
            <w:pPr>
              <w:jc w:val="center"/>
              <w:rPr>
                <w:bCs/>
                <w:color w:val="000000"/>
                <w:sz w:val="16"/>
                <w:szCs w:val="16"/>
              </w:rPr>
            </w:pPr>
            <w:r>
              <w:rPr>
                <w:bCs/>
                <w:color w:val="000000"/>
                <w:sz w:val="16"/>
                <w:szCs w:val="16"/>
              </w:rPr>
              <w:t>3</w:t>
            </w:r>
            <w:r w:rsidRPr="00867752">
              <w:rPr>
                <w:bCs/>
                <w:color w:val="000000"/>
                <w:sz w:val="16"/>
                <w:szCs w:val="16"/>
              </w:rPr>
              <w:t>3</w:t>
            </w:r>
          </w:p>
        </w:tc>
        <w:tc>
          <w:tcPr>
            <w:tcW w:w="1991" w:type="dxa"/>
            <w:tcBorders>
              <w:top w:val="nil"/>
              <w:left w:val="nil"/>
              <w:bottom w:val="single" w:sz="4" w:space="0" w:color="auto"/>
              <w:right w:val="nil"/>
            </w:tcBorders>
            <w:tcMar>
              <w:left w:w="0" w:type="dxa"/>
              <w:right w:w="0" w:type="dxa"/>
            </w:tcMar>
            <w:vAlign w:val="center"/>
          </w:tcPr>
          <w:p w14:paraId="0E058E81" w14:textId="77777777" w:rsidR="00D33734" w:rsidRPr="00867752" w:rsidRDefault="00D33734" w:rsidP="00461B7A">
            <w:pPr>
              <w:ind w:firstLine="0"/>
              <w:rPr>
                <w:bCs/>
                <w:color w:val="000000"/>
                <w:sz w:val="16"/>
                <w:szCs w:val="16"/>
              </w:rPr>
            </w:pPr>
            <w:r w:rsidRPr="00867752">
              <w:rPr>
                <w:bCs/>
                <w:color w:val="000000"/>
                <w:sz w:val="16"/>
                <w:szCs w:val="16"/>
              </w:rPr>
              <w:t>Всего стоимость проектов по тепловым сетям и сооружениям на них</w:t>
            </w:r>
            <w:r>
              <w:rPr>
                <w:bCs/>
                <w:color w:val="000000"/>
                <w:sz w:val="16"/>
                <w:szCs w:val="16"/>
              </w:rPr>
              <w:t xml:space="preserve"> (с НДС)</w:t>
            </w:r>
          </w:p>
        </w:tc>
        <w:tc>
          <w:tcPr>
            <w:tcW w:w="425" w:type="dxa"/>
            <w:tcBorders>
              <w:top w:val="nil"/>
              <w:left w:val="single" w:sz="4" w:space="0" w:color="auto"/>
              <w:bottom w:val="single" w:sz="4" w:space="0" w:color="auto"/>
              <w:right w:val="single" w:sz="4" w:space="0" w:color="auto"/>
            </w:tcBorders>
            <w:noWrap/>
            <w:tcMar>
              <w:left w:w="0" w:type="dxa"/>
              <w:right w:w="0" w:type="dxa"/>
            </w:tcMar>
            <w:textDirection w:val="btLr"/>
            <w:vAlign w:val="bottom"/>
          </w:tcPr>
          <w:p w14:paraId="0638ADDA" w14:textId="77777777" w:rsidR="00D33734" w:rsidRPr="00A219B9" w:rsidRDefault="00D33734" w:rsidP="00461B7A">
            <w:pPr>
              <w:ind w:right="113" w:firstLine="0"/>
              <w:jc w:val="right"/>
              <w:rPr>
                <w:color w:val="000000"/>
                <w:sz w:val="16"/>
                <w:szCs w:val="16"/>
              </w:rPr>
            </w:pPr>
            <w:r w:rsidRPr="00A219B9">
              <w:rPr>
                <w:color w:val="000000"/>
                <w:sz w:val="16"/>
                <w:szCs w:val="16"/>
              </w:rPr>
              <w:t>50 482,00</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47724682" w14:textId="77777777" w:rsidR="00D33734" w:rsidRPr="00A219B9" w:rsidRDefault="00D33734" w:rsidP="00461B7A">
            <w:pPr>
              <w:ind w:right="113" w:firstLine="0"/>
              <w:jc w:val="right"/>
              <w:rPr>
                <w:color w:val="000000"/>
                <w:sz w:val="16"/>
                <w:szCs w:val="16"/>
              </w:rPr>
            </w:pPr>
            <w:r w:rsidRPr="00A219B9">
              <w:rPr>
                <w:color w:val="000000"/>
                <w:sz w:val="16"/>
                <w:szCs w:val="16"/>
              </w:rPr>
              <w:t>52 299,36</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0607B98E" w14:textId="77777777" w:rsidR="00D33734" w:rsidRPr="00A219B9" w:rsidRDefault="00D33734" w:rsidP="00461B7A">
            <w:pPr>
              <w:ind w:right="113" w:firstLine="0"/>
              <w:jc w:val="right"/>
              <w:rPr>
                <w:color w:val="000000"/>
                <w:sz w:val="16"/>
                <w:szCs w:val="16"/>
              </w:rPr>
            </w:pPr>
            <w:r w:rsidRPr="00A219B9">
              <w:rPr>
                <w:color w:val="000000"/>
                <w:sz w:val="16"/>
                <w:szCs w:val="16"/>
              </w:rPr>
              <w:t>54 182,13</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71662545" w14:textId="77777777" w:rsidR="00D33734" w:rsidRPr="00A219B9" w:rsidRDefault="00D33734" w:rsidP="00461B7A">
            <w:pPr>
              <w:ind w:right="113" w:firstLine="0"/>
              <w:jc w:val="right"/>
              <w:rPr>
                <w:color w:val="000000"/>
                <w:sz w:val="16"/>
                <w:szCs w:val="16"/>
              </w:rPr>
            </w:pPr>
            <w:r w:rsidRPr="00A219B9">
              <w:rPr>
                <w:color w:val="000000"/>
                <w:sz w:val="16"/>
                <w:szCs w:val="16"/>
              </w:rPr>
              <w:t>56 132,69</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76B0BA1B" w14:textId="77777777" w:rsidR="00D33734" w:rsidRPr="00A219B9" w:rsidRDefault="00D33734" w:rsidP="00461B7A">
            <w:pPr>
              <w:ind w:right="113" w:firstLine="0"/>
              <w:jc w:val="right"/>
              <w:rPr>
                <w:color w:val="000000"/>
                <w:sz w:val="16"/>
                <w:szCs w:val="16"/>
              </w:rPr>
            </w:pPr>
            <w:r w:rsidRPr="00A219B9">
              <w:rPr>
                <w:color w:val="000000"/>
                <w:sz w:val="16"/>
                <w:szCs w:val="16"/>
              </w:rPr>
              <w:t>58 153,47</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74E08954" w14:textId="77777777" w:rsidR="00D33734" w:rsidRPr="00A219B9" w:rsidRDefault="00D33734" w:rsidP="00461B7A">
            <w:pPr>
              <w:ind w:right="113" w:firstLine="0"/>
              <w:jc w:val="right"/>
              <w:rPr>
                <w:color w:val="000000"/>
                <w:sz w:val="16"/>
                <w:szCs w:val="16"/>
              </w:rPr>
            </w:pPr>
            <w:r w:rsidRPr="00A219B9">
              <w:rPr>
                <w:color w:val="000000"/>
                <w:sz w:val="16"/>
                <w:szCs w:val="16"/>
              </w:rPr>
              <w:t>60 246,99</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65014E87" w14:textId="77777777" w:rsidR="00D33734" w:rsidRPr="00A219B9" w:rsidRDefault="00D33734" w:rsidP="00461B7A">
            <w:pPr>
              <w:ind w:right="113" w:firstLine="0"/>
              <w:jc w:val="right"/>
              <w:rPr>
                <w:color w:val="000000"/>
                <w:sz w:val="16"/>
                <w:szCs w:val="16"/>
              </w:rPr>
            </w:pPr>
            <w:r w:rsidRPr="00A219B9">
              <w:rPr>
                <w:color w:val="000000"/>
                <w:sz w:val="16"/>
                <w:szCs w:val="16"/>
              </w:rPr>
              <w:t>62 415,88</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7E2E8A59" w14:textId="77777777" w:rsidR="00D33734" w:rsidRPr="00A219B9" w:rsidRDefault="00D33734" w:rsidP="00461B7A">
            <w:pPr>
              <w:ind w:right="113" w:firstLine="0"/>
              <w:jc w:val="right"/>
              <w:rPr>
                <w:color w:val="000000"/>
                <w:sz w:val="16"/>
                <w:szCs w:val="16"/>
              </w:rPr>
            </w:pPr>
            <w:r w:rsidRPr="00A219B9">
              <w:rPr>
                <w:color w:val="000000"/>
                <w:sz w:val="16"/>
                <w:szCs w:val="16"/>
              </w:rPr>
              <w:t>64 662,85</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5A7E7B75" w14:textId="77777777" w:rsidR="00D33734" w:rsidRPr="00A219B9" w:rsidRDefault="00D33734" w:rsidP="00461B7A">
            <w:pPr>
              <w:ind w:right="113" w:firstLine="0"/>
              <w:jc w:val="right"/>
              <w:rPr>
                <w:color w:val="000000"/>
                <w:sz w:val="16"/>
                <w:szCs w:val="16"/>
              </w:rPr>
            </w:pPr>
            <w:r w:rsidRPr="00A219B9">
              <w:rPr>
                <w:color w:val="000000"/>
                <w:sz w:val="16"/>
                <w:szCs w:val="16"/>
              </w:rPr>
              <w:t>66 990,72</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41530C8C" w14:textId="77777777" w:rsidR="00D33734" w:rsidRPr="00A219B9" w:rsidRDefault="00D33734" w:rsidP="00461B7A">
            <w:pPr>
              <w:ind w:right="113" w:firstLine="0"/>
              <w:jc w:val="right"/>
              <w:rPr>
                <w:color w:val="000000"/>
                <w:sz w:val="16"/>
                <w:szCs w:val="16"/>
              </w:rPr>
            </w:pPr>
            <w:r w:rsidRPr="00A219B9">
              <w:rPr>
                <w:color w:val="000000"/>
                <w:sz w:val="16"/>
                <w:szCs w:val="16"/>
              </w:rPr>
              <w:t>69 402,38</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2A1536EB" w14:textId="77777777" w:rsidR="00D33734" w:rsidRPr="00A219B9" w:rsidRDefault="00D33734" w:rsidP="00461B7A">
            <w:pPr>
              <w:ind w:right="113" w:firstLine="0"/>
              <w:jc w:val="right"/>
              <w:rPr>
                <w:color w:val="000000"/>
                <w:sz w:val="16"/>
                <w:szCs w:val="16"/>
              </w:rPr>
            </w:pPr>
            <w:r w:rsidRPr="00A219B9">
              <w:rPr>
                <w:color w:val="000000"/>
                <w:sz w:val="16"/>
                <w:szCs w:val="16"/>
              </w:rPr>
              <w:t>71 900,87</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0AE8A9F8" w14:textId="77777777" w:rsidR="00D33734" w:rsidRPr="00A219B9" w:rsidRDefault="00D33734" w:rsidP="00461B7A">
            <w:pPr>
              <w:ind w:right="113" w:firstLine="0"/>
              <w:jc w:val="right"/>
              <w:rPr>
                <w:color w:val="000000"/>
                <w:sz w:val="16"/>
                <w:szCs w:val="16"/>
              </w:rPr>
            </w:pPr>
            <w:r w:rsidRPr="00A219B9">
              <w:rPr>
                <w:color w:val="000000"/>
                <w:sz w:val="16"/>
                <w:szCs w:val="16"/>
              </w:rPr>
              <w:t>74 489,30</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1ACD4558" w14:textId="77777777" w:rsidR="00D33734" w:rsidRPr="00A219B9" w:rsidRDefault="00D33734" w:rsidP="00461B7A">
            <w:pPr>
              <w:ind w:right="113" w:firstLine="0"/>
              <w:jc w:val="right"/>
              <w:rPr>
                <w:color w:val="000000"/>
                <w:sz w:val="16"/>
                <w:szCs w:val="16"/>
              </w:rPr>
            </w:pPr>
            <w:r w:rsidRPr="00A219B9">
              <w:rPr>
                <w:color w:val="000000"/>
                <w:sz w:val="16"/>
                <w:szCs w:val="16"/>
              </w:rPr>
              <w:t>77 170,91</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4FEA07ED" w14:textId="77777777" w:rsidR="00D33734" w:rsidRPr="00A219B9" w:rsidRDefault="00D33734" w:rsidP="00461B7A">
            <w:pPr>
              <w:ind w:right="113" w:firstLine="0"/>
              <w:jc w:val="right"/>
              <w:rPr>
                <w:color w:val="000000"/>
                <w:sz w:val="16"/>
                <w:szCs w:val="16"/>
              </w:rPr>
            </w:pPr>
            <w:r w:rsidRPr="00A219B9">
              <w:rPr>
                <w:color w:val="000000"/>
                <w:sz w:val="16"/>
                <w:szCs w:val="16"/>
              </w:rPr>
              <w:t>79 949,07</w:t>
            </w:r>
          </w:p>
        </w:tc>
        <w:tc>
          <w:tcPr>
            <w:tcW w:w="567" w:type="dxa"/>
            <w:tcBorders>
              <w:top w:val="nil"/>
              <w:left w:val="nil"/>
              <w:bottom w:val="single" w:sz="4" w:space="0" w:color="auto"/>
              <w:right w:val="single" w:sz="4" w:space="0" w:color="auto"/>
            </w:tcBorders>
            <w:noWrap/>
            <w:tcMar>
              <w:left w:w="0" w:type="dxa"/>
              <w:right w:w="0" w:type="dxa"/>
            </w:tcMar>
            <w:textDirection w:val="btLr"/>
            <w:vAlign w:val="bottom"/>
          </w:tcPr>
          <w:p w14:paraId="603EE976" w14:textId="77777777" w:rsidR="00D33734" w:rsidRPr="00A219B9" w:rsidRDefault="00D33734" w:rsidP="00461B7A">
            <w:pPr>
              <w:ind w:right="113" w:firstLine="0"/>
              <w:jc w:val="right"/>
              <w:rPr>
                <w:color w:val="000000"/>
                <w:sz w:val="16"/>
                <w:szCs w:val="16"/>
              </w:rPr>
            </w:pPr>
            <w:r w:rsidRPr="00A219B9">
              <w:rPr>
                <w:color w:val="000000"/>
                <w:sz w:val="16"/>
                <w:szCs w:val="16"/>
              </w:rPr>
              <w:t>82 827,23</w:t>
            </w:r>
          </w:p>
        </w:tc>
        <w:tc>
          <w:tcPr>
            <w:tcW w:w="567" w:type="dxa"/>
            <w:tcBorders>
              <w:top w:val="nil"/>
              <w:left w:val="nil"/>
              <w:bottom w:val="single" w:sz="4" w:space="0" w:color="auto"/>
              <w:right w:val="single" w:sz="4" w:space="0" w:color="auto"/>
            </w:tcBorders>
            <w:noWrap/>
            <w:tcMar>
              <w:left w:w="0" w:type="dxa"/>
              <w:right w:w="0" w:type="dxa"/>
            </w:tcMar>
            <w:textDirection w:val="btLr"/>
            <w:vAlign w:val="bottom"/>
          </w:tcPr>
          <w:p w14:paraId="688F2FF4" w14:textId="77777777" w:rsidR="00D33734" w:rsidRPr="00A219B9" w:rsidRDefault="00D33734" w:rsidP="00461B7A">
            <w:pPr>
              <w:ind w:right="113" w:firstLine="0"/>
              <w:jc w:val="right"/>
              <w:rPr>
                <w:color w:val="000000"/>
                <w:sz w:val="16"/>
                <w:szCs w:val="16"/>
              </w:rPr>
            </w:pPr>
            <w:r w:rsidRPr="00A219B9">
              <w:rPr>
                <w:color w:val="000000"/>
                <w:sz w:val="16"/>
                <w:szCs w:val="16"/>
              </w:rPr>
              <w:t>85 809,01</w:t>
            </w:r>
          </w:p>
        </w:tc>
      </w:tr>
      <w:tr w:rsidR="00D33734" w:rsidRPr="003C4CCB" w14:paraId="18A9F8DA" w14:textId="77777777" w:rsidTr="00461B7A">
        <w:trPr>
          <w:cantSplit/>
          <w:trHeight w:val="1134"/>
        </w:trPr>
        <w:tc>
          <w:tcPr>
            <w:tcW w:w="419" w:type="dxa"/>
            <w:tcBorders>
              <w:top w:val="nil"/>
              <w:left w:val="single" w:sz="4" w:space="0" w:color="auto"/>
              <w:bottom w:val="single" w:sz="4" w:space="0" w:color="auto"/>
              <w:right w:val="single" w:sz="4" w:space="0" w:color="auto"/>
            </w:tcBorders>
            <w:noWrap/>
            <w:tcMar>
              <w:left w:w="0" w:type="dxa"/>
              <w:right w:w="0" w:type="dxa"/>
            </w:tcMar>
            <w:vAlign w:val="center"/>
          </w:tcPr>
          <w:p w14:paraId="324979B5" w14:textId="77777777" w:rsidR="00D33734" w:rsidRPr="00867752" w:rsidRDefault="00D33734" w:rsidP="00461B7A">
            <w:pPr>
              <w:jc w:val="center"/>
              <w:rPr>
                <w:bCs/>
                <w:color w:val="000000"/>
                <w:sz w:val="16"/>
                <w:szCs w:val="16"/>
              </w:rPr>
            </w:pPr>
            <w:r>
              <w:rPr>
                <w:bCs/>
                <w:color w:val="000000"/>
                <w:sz w:val="16"/>
                <w:szCs w:val="16"/>
              </w:rPr>
              <w:t>4</w:t>
            </w:r>
            <w:r w:rsidRPr="00867752">
              <w:rPr>
                <w:bCs/>
                <w:color w:val="000000"/>
                <w:sz w:val="16"/>
                <w:szCs w:val="16"/>
              </w:rPr>
              <w:t>4</w:t>
            </w:r>
          </w:p>
        </w:tc>
        <w:tc>
          <w:tcPr>
            <w:tcW w:w="1991" w:type="dxa"/>
            <w:tcBorders>
              <w:top w:val="nil"/>
              <w:left w:val="nil"/>
              <w:bottom w:val="single" w:sz="4" w:space="0" w:color="auto"/>
              <w:right w:val="nil"/>
            </w:tcBorders>
            <w:tcMar>
              <w:left w:w="0" w:type="dxa"/>
              <w:right w:w="0" w:type="dxa"/>
            </w:tcMar>
            <w:vAlign w:val="center"/>
          </w:tcPr>
          <w:p w14:paraId="47CEEE38" w14:textId="77777777" w:rsidR="00D33734" w:rsidRPr="00867752" w:rsidRDefault="00D33734" w:rsidP="00461B7A">
            <w:pPr>
              <w:ind w:firstLine="0"/>
              <w:rPr>
                <w:bCs/>
                <w:color w:val="000000"/>
                <w:sz w:val="16"/>
                <w:szCs w:val="16"/>
              </w:rPr>
            </w:pPr>
            <w:r w:rsidRPr="00867752">
              <w:rPr>
                <w:bCs/>
                <w:color w:val="000000"/>
                <w:sz w:val="16"/>
                <w:szCs w:val="16"/>
              </w:rPr>
              <w:t>Всего стоимость проектов по  тепловым сетям и сооружениям на них накопленным итогом</w:t>
            </w:r>
            <w:r>
              <w:rPr>
                <w:bCs/>
                <w:color w:val="000000"/>
                <w:sz w:val="16"/>
                <w:szCs w:val="16"/>
              </w:rPr>
              <w:t xml:space="preserve"> (с НДС)</w:t>
            </w:r>
          </w:p>
        </w:tc>
        <w:tc>
          <w:tcPr>
            <w:tcW w:w="425" w:type="dxa"/>
            <w:tcBorders>
              <w:top w:val="nil"/>
              <w:left w:val="single" w:sz="4" w:space="0" w:color="auto"/>
              <w:bottom w:val="single" w:sz="4" w:space="0" w:color="auto"/>
              <w:right w:val="single" w:sz="4" w:space="0" w:color="auto"/>
            </w:tcBorders>
            <w:noWrap/>
            <w:tcMar>
              <w:left w:w="0" w:type="dxa"/>
              <w:right w:w="0" w:type="dxa"/>
            </w:tcMar>
            <w:textDirection w:val="btLr"/>
            <w:vAlign w:val="bottom"/>
          </w:tcPr>
          <w:p w14:paraId="6895AF89" w14:textId="77777777" w:rsidR="00D33734" w:rsidRPr="00A219B9" w:rsidRDefault="00D33734" w:rsidP="00461B7A">
            <w:pPr>
              <w:ind w:right="113" w:firstLine="0"/>
              <w:jc w:val="right"/>
              <w:rPr>
                <w:color w:val="000000"/>
                <w:sz w:val="16"/>
                <w:szCs w:val="16"/>
              </w:rPr>
            </w:pPr>
            <w:r w:rsidRPr="00A219B9">
              <w:rPr>
                <w:color w:val="000000"/>
                <w:sz w:val="16"/>
                <w:szCs w:val="16"/>
              </w:rPr>
              <w:t>50 482,00</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517C08C3" w14:textId="77777777" w:rsidR="00D33734" w:rsidRPr="00A219B9" w:rsidRDefault="00D33734" w:rsidP="00461B7A">
            <w:pPr>
              <w:ind w:right="113" w:firstLine="0"/>
              <w:jc w:val="right"/>
              <w:rPr>
                <w:color w:val="000000"/>
                <w:sz w:val="16"/>
                <w:szCs w:val="16"/>
              </w:rPr>
            </w:pPr>
            <w:r w:rsidRPr="00A219B9">
              <w:rPr>
                <w:color w:val="000000"/>
                <w:sz w:val="16"/>
                <w:szCs w:val="16"/>
              </w:rPr>
              <w:t>102 781,36</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1E69138F" w14:textId="77777777" w:rsidR="00D33734" w:rsidRPr="00A219B9" w:rsidRDefault="00D33734" w:rsidP="00461B7A">
            <w:pPr>
              <w:ind w:right="113" w:firstLine="0"/>
              <w:jc w:val="right"/>
              <w:rPr>
                <w:color w:val="000000"/>
                <w:sz w:val="16"/>
                <w:szCs w:val="16"/>
              </w:rPr>
            </w:pPr>
            <w:r w:rsidRPr="00A219B9">
              <w:rPr>
                <w:color w:val="000000"/>
                <w:sz w:val="16"/>
                <w:szCs w:val="16"/>
              </w:rPr>
              <w:t>156 963,49</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40200BF2" w14:textId="77777777" w:rsidR="00D33734" w:rsidRPr="00A219B9" w:rsidRDefault="00D33734" w:rsidP="00461B7A">
            <w:pPr>
              <w:ind w:right="113" w:firstLine="0"/>
              <w:jc w:val="right"/>
              <w:rPr>
                <w:color w:val="000000"/>
                <w:sz w:val="16"/>
                <w:szCs w:val="16"/>
              </w:rPr>
            </w:pPr>
            <w:r w:rsidRPr="00A219B9">
              <w:rPr>
                <w:color w:val="000000"/>
                <w:sz w:val="16"/>
                <w:szCs w:val="16"/>
              </w:rPr>
              <w:t>213 096,18</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28772931" w14:textId="77777777" w:rsidR="00D33734" w:rsidRPr="00A219B9" w:rsidRDefault="00D33734" w:rsidP="00461B7A">
            <w:pPr>
              <w:ind w:right="113" w:firstLine="0"/>
              <w:jc w:val="right"/>
              <w:rPr>
                <w:color w:val="000000"/>
                <w:sz w:val="16"/>
                <w:szCs w:val="16"/>
              </w:rPr>
            </w:pPr>
            <w:r w:rsidRPr="00A219B9">
              <w:rPr>
                <w:color w:val="000000"/>
                <w:sz w:val="16"/>
                <w:szCs w:val="16"/>
              </w:rPr>
              <w:t>271 249,65</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7E741450" w14:textId="77777777" w:rsidR="00D33734" w:rsidRPr="00A219B9" w:rsidRDefault="00D33734" w:rsidP="00461B7A">
            <w:pPr>
              <w:ind w:right="113" w:firstLine="0"/>
              <w:jc w:val="right"/>
              <w:rPr>
                <w:color w:val="000000"/>
                <w:sz w:val="16"/>
                <w:szCs w:val="16"/>
              </w:rPr>
            </w:pPr>
            <w:r w:rsidRPr="00A219B9">
              <w:rPr>
                <w:color w:val="000000"/>
                <w:sz w:val="16"/>
                <w:szCs w:val="16"/>
              </w:rPr>
              <w:t>331 496,64</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463C4742" w14:textId="77777777" w:rsidR="00D33734" w:rsidRPr="00A219B9" w:rsidRDefault="00D33734" w:rsidP="00461B7A">
            <w:pPr>
              <w:ind w:right="113" w:firstLine="0"/>
              <w:jc w:val="right"/>
              <w:rPr>
                <w:color w:val="000000"/>
                <w:sz w:val="16"/>
                <w:szCs w:val="16"/>
              </w:rPr>
            </w:pPr>
            <w:r w:rsidRPr="00A219B9">
              <w:rPr>
                <w:color w:val="000000"/>
                <w:sz w:val="16"/>
                <w:szCs w:val="16"/>
              </w:rPr>
              <w:t>393 912,52</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1186951B" w14:textId="77777777" w:rsidR="00D33734" w:rsidRPr="00A219B9" w:rsidRDefault="00D33734" w:rsidP="00461B7A">
            <w:pPr>
              <w:ind w:right="113" w:firstLine="0"/>
              <w:jc w:val="right"/>
              <w:rPr>
                <w:color w:val="000000"/>
                <w:sz w:val="16"/>
                <w:szCs w:val="16"/>
              </w:rPr>
            </w:pPr>
            <w:r w:rsidRPr="00A219B9">
              <w:rPr>
                <w:color w:val="000000"/>
                <w:sz w:val="16"/>
                <w:szCs w:val="16"/>
              </w:rPr>
              <w:t>458 575,37</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7312F663" w14:textId="77777777" w:rsidR="00D33734" w:rsidRPr="00A219B9" w:rsidRDefault="00D33734" w:rsidP="00461B7A">
            <w:pPr>
              <w:ind w:right="113" w:firstLine="0"/>
              <w:jc w:val="right"/>
              <w:rPr>
                <w:color w:val="000000"/>
                <w:sz w:val="16"/>
                <w:szCs w:val="16"/>
              </w:rPr>
            </w:pPr>
            <w:r w:rsidRPr="00A219B9">
              <w:rPr>
                <w:color w:val="000000"/>
                <w:sz w:val="16"/>
                <w:szCs w:val="16"/>
              </w:rPr>
              <w:t>525 566,09</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39831C0A" w14:textId="77777777" w:rsidR="00D33734" w:rsidRPr="00A219B9" w:rsidRDefault="00D33734" w:rsidP="00461B7A">
            <w:pPr>
              <w:ind w:right="113" w:firstLine="0"/>
              <w:jc w:val="right"/>
              <w:rPr>
                <w:color w:val="000000"/>
                <w:sz w:val="16"/>
                <w:szCs w:val="16"/>
              </w:rPr>
            </w:pPr>
            <w:r w:rsidRPr="00A219B9">
              <w:rPr>
                <w:color w:val="000000"/>
                <w:sz w:val="16"/>
                <w:szCs w:val="16"/>
              </w:rPr>
              <w:t>594 968,47</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75D79102" w14:textId="77777777" w:rsidR="00D33734" w:rsidRPr="00A219B9" w:rsidRDefault="00D33734" w:rsidP="00461B7A">
            <w:pPr>
              <w:ind w:right="113" w:firstLine="0"/>
              <w:jc w:val="right"/>
              <w:rPr>
                <w:color w:val="000000"/>
                <w:sz w:val="16"/>
                <w:szCs w:val="16"/>
              </w:rPr>
            </w:pPr>
            <w:r w:rsidRPr="00A219B9">
              <w:rPr>
                <w:color w:val="000000"/>
                <w:sz w:val="16"/>
                <w:szCs w:val="16"/>
              </w:rPr>
              <w:t>666 869,34</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69E2F0B6" w14:textId="77777777" w:rsidR="00D33734" w:rsidRPr="00A219B9" w:rsidRDefault="00D33734" w:rsidP="00461B7A">
            <w:pPr>
              <w:ind w:right="113" w:firstLine="0"/>
              <w:jc w:val="right"/>
              <w:rPr>
                <w:color w:val="000000"/>
                <w:sz w:val="16"/>
                <w:szCs w:val="16"/>
              </w:rPr>
            </w:pPr>
            <w:r w:rsidRPr="00A219B9">
              <w:rPr>
                <w:color w:val="000000"/>
                <w:sz w:val="16"/>
                <w:szCs w:val="16"/>
              </w:rPr>
              <w:t>741 358,64</w:t>
            </w:r>
          </w:p>
        </w:tc>
        <w:tc>
          <w:tcPr>
            <w:tcW w:w="425" w:type="dxa"/>
            <w:tcBorders>
              <w:top w:val="nil"/>
              <w:left w:val="nil"/>
              <w:bottom w:val="single" w:sz="4" w:space="0" w:color="auto"/>
              <w:right w:val="single" w:sz="4" w:space="0" w:color="auto"/>
            </w:tcBorders>
            <w:noWrap/>
            <w:tcMar>
              <w:left w:w="0" w:type="dxa"/>
              <w:right w:w="0" w:type="dxa"/>
            </w:tcMar>
            <w:textDirection w:val="btLr"/>
            <w:vAlign w:val="bottom"/>
          </w:tcPr>
          <w:p w14:paraId="4239610A" w14:textId="77777777" w:rsidR="00D33734" w:rsidRPr="00A219B9" w:rsidRDefault="00D33734" w:rsidP="00461B7A">
            <w:pPr>
              <w:ind w:right="113" w:firstLine="0"/>
              <w:jc w:val="right"/>
              <w:rPr>
                <w:color w:val="000000"/>
                <w:sz w:val="16"/>
                <w:szCs w:val="16"/>
              </w:rPr>
            </w:pPr>
            <w:r w:rsidRPr="00A219B9">
              <w:rPr>
                <w:color w:val="000000"/>
                <w:sz w:val="16"/>
                <w:szCs w:val="16"/>
              </w:rPr>
              <w:t>818 529,55</w:t>
            </w:r>
          </w:p>
        </w:tc>
        <w:tc>
          <w:tcPr>
            <w:tcW w:w="426" w:type="dxa"/>
            <w:tcBorders>
              <w:top w:val="nil"/>
              <w:left w:val="nil"/>
              <w:bottom w:val="single" w:sz="4" w:space="0" w:color="auto"/>
              <w:right w:val="single" w:sz="4" w:space="0" w:color="auto"/>
            </w:tcBorders>
            <w:noWrap/>
            <w:tcMar>
              <w:left w:w="0" w:type="dxa"/>
              <w:right w:w="0" w:type="dxa"/>
            </w:tcMar>
            <w:textDirection w:val="btLr"/>
            <w:vAlign w:val="bottom"/>
          </w:tcPr>
          <w:p w14:paraId="2E4C9E31" w14:textId="77777777" w:rsidR="00D33734" w:rsidRPr="00A219B9" w:rsidRDefault="00D33734" w:rsidP="00461B7A">
            <w:pPr>
              <w:ind w:right="113" w:firstLine="0"/>
              <w:jc w:val="right"/>
              <w:rPr>
                <w:color w:val="000000"/>
                <w:sz w:val="16"/>
                <w:szCs w:val="16"/>
              </w:rPr>
            </w:pPr>
            <w:r w:rsidRPr="00A219B9">
              <w:rPr>
                <w:color w:val="000000"/>
                <w:sz w:val="16"/>
                <w:szCs w:val="16"/>
              </w:rPr>
              <w:t>898 478,62</w:t>
            </w:r>
          </w:p>
        </w:tc>
        <w:tc>
          <w:tcPr>
            <w:tcW w:w="567" w:type="dxa"/>
            <w:tcBorders>
              <w:top w:val="nil"/>
              <w:left w:val="nil"/>
              <w:bottom w:val="single" w:sz="4" w:space="0" w:color="auto"/>
              <w:right w:val="single" w:sz="4" w:space="0" w:color="auto"/>
            </w:tcBorders>
            <w:noWrap/>
            <w:tcMar>
              <w:left w:w="0" w:type="dxa"/>
              <w:right w:w="0" w:type="dxa"/>
            </w:tcMar>
            <w:textDirection w:val="btLr"/>
            <w:vAlign w:val="bottom"/>
          </w:tcPr>
          <w:p w14:paraId="4C5D844F" w14:textId="77777777" w:rsidR="00D33734" w:rsidRPr="00A219B9" w:rsidRDefault="00D33734" w:rsidP="00461B7A">
            <w:pPr>
              <w:ind w:right="113" w:firstLine="0"/>
              <w:jc w:val="right"/>
              <w:rPr>
                <w:color w:val="000000"/>
                <w:sz w:val="16"/>
                <w:szCs w:val="16"/>
              </w:rPr>
            </w:pPr>
            <w:r w:rsidRPr="00A219B9">
              <w:rPr>
                <w:color w:val="000000"/>
                <w:sz w:val="16"/>
                <w:szCs w:val="16"/>
              </w:rPr>
              <w:t>981 305,85</w:t>
            </w:r>
          </w:p>
        </w:tc>
        <w:tc>
          <w:tcPr>
            <w:tcW w:w="567" w:type="dxa"/>
            <w:tcBorders>
              <w:top w:val="nil"/>
              <w:left w:val="nil"/>
              <w:bottom w:val="single" w:sz="4" w:space="0" w:color="auto"/>
              <w:right w:val="single" w:sz="4" w:space="0" w:color="auto"/>
            </w:tcBorders>
            <w:noWrap/>
            <w:tcMar>
              <w:left w:w="0" w:type="dxa"/>
              <w:right w:w="0" w:type="dxa"/>
            </w:tcMar>
            <w:textDirection w:val="btLr"/>
            <w:vAlign w:val="bottom"/>
          </w:tcPr>
          <w:p w14:paraId="3AA9A19E" w14:textId="77777777" w:rsidR="00D33734" w:rsidRPr="00A219B9" w:rsidRDefault="00D33734" w:rsidP="00461B7A">
            <w:pPr>
              <w:ind w:right="113" w:firstLine="0"/>
              <w:jc w:val="right"/>
              <w:rPr>
                <w:color w:val="000000"/>
                <w:sz w:val="16"/>
                <w:szCs w:val="16"/>
              </w:rPr>
            </w:pPr>
            <w:r w:rsidRPr="00A219B9">
              <w:rPr>
                <w:color w:val="000000"/>
                <w:sz w:val="16"/>
                <w:szCs w:val="16"/>
              </w:rPr>
              <w:t>1 067 114,87</w:t>
            </w:r>
          </w:p>
        </w:tc>
      </w:tr>
    </w:tbl>
    <w:p w14:paraId="4BBC7D7D" w14:textId="77777777" w:rsidR="00D33734" w:rsidRPr="00D33734" w:rsidRDefault="00D33734" w:rsidP="00D33734"/>
    <w:p w14:paraId="19270A64" w14:textId="77777777" w:rsidR="002C0674" w:rsidRPr="0078095F" w:rsidRDefault="002C0674" w:rsidP="0078095F"/>
    <w:p w14:paraId="34691491" w14:textId="77777777" w:rsidR="004D4C74" w:rsidRPr="005306E9" w:rsidRDefault="004D4C74" w:rsidP="004D4C74">
      <w:pPr>
        <w:shd w:val="clear" w:color="auto" w:fill="FFFFFF"/>
        <w:spacing w:line="360" w:lineRule="auto"/>
        <w:ind w:firstLine="709"/>
      </w:pPr>
      <w:r w:rsidRPr="005306E9">
        <w:t xml:space="preserve">Капитальные затраты на модернизацию тепловых сетей </w:t>
      </w:r>
      <w:r>
        <w:t>внегородских территорий ЗАТО Северск</w:t>
      </w:r>
      <w:r w:rsidRPr="005306E9">
        <w:t xml:space="preserve"> были определены на основании Приказа Минстроя России № 150/</w:t>
      </w:r>
      <w:proofErr w:type="spellStart"/>
      <w:r w:rsidRPr="005306E9">
        <w:t>пр</w:t>
      </w:r>
      <w:proofErr w:type="spellEnd"/>
      <w:r w:rsidRPr="005306E9">
        <w:t xml:space="preserve"> от 17.03.2021 «Об утверждении укрупненных нормативов цены строительства»; индексы роста цен приняты на основании «Прогноза социально-экономического развития Российской Федерации на 2021 год и на плановый период 2022 и 2023 годов».</w:t>
      </w:r>
    </w:p>
    <w:p w14:paraId="3E46DBBD" w14:textId="77777777" w:rsidR="004D4C74" w:rsidRDefault="004D4C74" w:rsidP="004D4C74">
      <w:pPr>
        <w:shd w:val="clear" w:color="auto" w:fill="FFFFFF"/>
        <w:spacing w:line="360" w:lineRule="auto"/>
        <w:ind w:firstLine="709"/>
      </w:pPr>
      <w:r>
        <w:t>В Таблицах 5-7</w:t>
      </w:r>
      <w:r w:rsidRPr="005306E9">
        <w:t xml:space="preserve"> представлены капитальные затраты на реконструкцию тепловых сетей </w:t>
      </w:r>
      <w:r>
        <w:t>внегородских территорий ЗАТО Северск</w:t>
      </w:r>
      <w:r w:rsidRPr="005306E9">
        <w:t>.</w:t>
      </w:r>
    </w:p>
    <w:p w14:paraId="3F68AC10" w14:textId="77777777" w:rsidR="004D4C74" w:rsidRDefault="004D4C74" w:rsidP="004D4C74">
      <w:pPr>
        <w:shd w:val="clear" w:color="auto" w:fill="FFFFFF"/>
        <w:spacing w:before="240" w:line="360" w:lineRule="auto"/>
      </w:pPr>
      <w:r>
        <w:t>Таблица 5 - К</w:t>
      </w:r>
      <w:r w:rsidRPr="005306E9">
        <w:t>апитальные затраты на реконструкцию тепловых сетей</w:t>
      </w:r>
      <w:r>
        <w:t xml:space="preserve"> котельной «ЦОК» п. Самусь</w:t>
      </w:r>
    </w:p>
    <w:tbl>
      <w:tblPr>
        <w:tblW w:w="5073" w:type="pct"/>
        <w:tblLayout w:type="fixed"/>
        <w:tblCellMar>
          <w:left w:w="0" w:type="dxa"/>
          <w:right w:w="0" w:type="dxa"/>
        </w:tblCellMar>
        <w:tblLook w:val="04A0" w:firstRow="1" w:lastRow="0" w:firstColumn="1" w:lastColumn="0" w:noHBand="0" w:noVBand="1"/>
      </w:tblPr>
      <w:tblGrid>
        <w:gridCol w:w="890"/>
        <w:gridCol w:w="1891"/>
        <w:gridCol w:w="1092"/>
        <w:gridCol w:w="1388"/>
        <w:gridCol w:w="1388"/>
        <w:gridCol w:w="1388"/>
        <w:gridCol w:w="898"/>
        <w:gridCol w:w="1409"/>
      </w:tblGrid>
      <w:tr w:rsidR="004D4C74" w:rsidRPr="004D4C74" w14:paraId="2737583E" w14:textId="77777777" w:rsidTr="004D4C74">
        <w:trPr>
          <w:trHeight w:val="20"/>
          <w:tblHeader/>
        </w:trPr>
        <w:tc>
          <w:tcPr>
            <w:tcW w:w="43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9DC9D0" w14:textId="77777777" w:rsidR="004D4C74" w:rsidRPr="004D4C74" w:rsidRDefault="004D4C74" w:rsidP="004D4C74">
            <w:pPr>
              <w:ind w:firstLine="0"/>
              <w:jc w:val="center"/>
              <w:rPr>
                <w:b/>
                <w:color w:val="000000"/>
                <w:sz w:val="16"/>
                <w:szCs w:val="16"/>
              </w:rPr>
            </w:pPr>
            <w:bookmarkStart w:id="105" w:name="RANGE!A1:L57"/>
            <w:r w:rsidRPr="004D4C74">
              <w:rPr>
                <w:b/>
                <w:color w:val="000000"/>
                <w:sz w:val="16"/>
                <w:szCs w:val="16"/>
              </w:rPr>
              <w:t>Котельная</w:t>
            </w:r>
            <w:bookmarkEnd w:id="105"/>
          </w:p>
        </w:tc>
        <w:tc>
          <w:tcPr>
            <w:tcW w:w="91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540EE6" w14:textId="77777777" w:rsidR="004D4C74" w:rsidRPr="004D4C74" w:rsidRDefault="004D4C74" w:rsidP="004D4C74">
            <w:pPr>
              <w:ind w:firstLine="0"/>
              <w:jc w:val="center"/>
              <w:rPr>
                <w:b/>
                <w:color w:val="000000"/>
                <w:sz w:val="16"/>
                <w:szCs w:val="16"/>
              </w:rPr>
            </w:pPr>
            <w:r w:rsidRPr="004D4C74">
              <w:rPr>
                <w:b/>
                <w:color w:val="000000"/>
                <w:sz w:val="16"/>
                <w:szCs w:val="16"/>
              </w:rPr>
              <w:t>Мероприятие</w:t>
            </w:r>
          </w:p>
        </w:tc>
        <w:tc>
          <w:tcPr>
            <w:tcW w:w="52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CC5B54" w14:textId="77777777" w:rsidR="004D4C74" w:rsidRPr="004D4C74" w:rsidRDefault="004D4C74" w:rsidP="004D4C74">
            <w:pPr>
              <w:ind w:firstLine="0"/>
              <w:jc w:val="center"/>
              <w:rPr>
                <w:b/>
                <w:color w:val="000000"/>
                <w:sz w:val="16"/>
                <w:szCs w:val="16"/>
              </w:rPr>
            </w:pPr>
            <w:r w:rsidRPr="004D4C74">
              <w:rPr>
                <w:b/>
                <w:color w:val="000000"/>
                <w:sz w:val="16"/>
                <w:szCs w:val="16"/>
              </w:rPr>
              <w:t>Протяженность участка в 2-трубном исчислении, м</w:t>
            </w:r>
          </w:p>
        </w:tc>
        <w:tc>
          <w:tcPr>
            <w:tcW w:w="671"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D8942F" w14:textId="77777777" w:rsidR="004D4C74" w:rsidRPr="004D4C74" w:rsidRDefault="004D4C74" w:rsidP="004D4C74">
            <w:pPr>
              <w:ind w:left="-33" w:firstLine="0"/>
              <w:jc w:val="center"/>
              <w:rPr>
                <w:b/>
                <w:color w:val="000000"/>
                <w:sz w:val="16"/>
                <w:szCs w:val="16"/>
              </w:rPr>
            </w:pPr>
            <w:r w:rsidRPr="004D4C74">
              <w:rPr>
                <w:b/>
                <w:color w:val="000000"/>
                <w:sz w:val="16"/>
                <w:szCs w:val="16"/>
              </w:rPr>
              <w:t>Условный диаметр, мм</w:t>
            </w:r>
          </w:p>
        </w:tc>
        <w:tc>
          <w:tcPr>
            <w:tcW w:w="671"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B9B3C8" w14:textId="77777777" w:rsidR="004D4C74" w:rsidRPr="004D4C74" w:rsidRDefault="004D4C74" w:rsidP="004D4C74">
            <w:pPr>
              <w:ind w:firstLine="0"/>
              <w:jc w:val="center"/>
              <w:rPr>
                <w:b/>
                <w:color w:val="000000"/>
                <w:sz w:val="16"/>
                <w:szCs w:val="16"/>
              </w:rPr>
            </w:pPr>
            <w:r w:rsidRPr="004D4C74">
              <w:rPr>
                <w:b/>
                <w:color w:val="000000"/>
                <w:sz w:val="16"/>
                <w:szCs w:val="16"/>
              </w:rPr>
              <w:t>Тип прокладки</w:t>
            </w:r>
          </w:p>
        </w:tc>
        <w:tc>
          <w:tcPr>
            <w:tcW w:w="671"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32B7ED" w14:textId="77777777" w:rsidR="004D4C74" w:rsidRPr="004D4C74" w:rsidRDefault="004D4C74" w:rsidP="004D4C74">
            <w:pPr>
              <w:ind w:firstLine="24"/>
              <w:jc w:val="center"/>
              <w:rPr>
                <w:b/>
                <w:color w:val="000000"/>
                <w:sz w:val="16"/>
                <w:szCs w:val="16"/>
              </w:rPr>
            </w:pPr>
            <w:r w:rsidRPr="004D4C74">
              <w:rPr>
                <w:b/>
                <w:color w:val="000000"/>
                <w:sz w:val="16"/>
                <w:szCs w:val="16"/>
              </w:rPr>
              <w:t>Год проведения</w:t>
            </w:r>
          </w:p>
        </w:tc>
        <w:tc>
          <w:tcPr>
            <w:tcW w:w="43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C6E8BF" w14:textId="77777777" w:rsidR="004D4C74" w:rsidRPr="004D4C74" w:rsidRDefault="004D4C74" w:rsidP="004D4C74">
            <w:pPr>
              <w:ind w:firstLine="0"/>
              <w:jc w:val="center"/>
              <w:rPr>
                <w:b/>
                <w:color w:val="000000"/>
                <w:sz w:val="16"/>
                <w:szCs w:val="16"/>
              </w:rPr>
            </w:pPr>
            <w:r w:rsidRPr="004D4C74">
              <w:rPr>
                <w:b/>
                <w:color w:val="000000"/>
                <w:sz w:val="16"/>
                <w:szCs w:val="16"/>
              </w:rPr>
              <w:t>Изоляция</w:t>
            </w:r>
          </w:p>
        </w:tc>
        <w:tc>
          <w:tcPr>
            <w:tcW w:w="682"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DBC592" w14:textId="77777777" w:rsidR="004D4C74" w:rsidRPr="004D4C74" w:rsidRDefault="004D4C74" w:rsidP="004D4C74">
            <w:pPr>
              <w:ind w:firstLine="0"/>
              <w:jc w:val="center"/>
              <w:rPr>
                <w:b/>
                <w:color w:val="000000"/>
                <w:sz w:val="16"/>
                <w:szCs w:val="16"/>
              </w:rPr>
            </w:pPr>
            <w:r w:rsidRPr="004D4C74">
              <w:rPr>
                <w:b/>
                <w:color w:val="000000"/>
                <w:sz w:val="16"/>
                <w:szCs w:val="16"/>
              </w:rPr>
              <w:t>Стоимость с учетом индекса-дефлятора, тыс. руб., с НДС</w:t>
            </w:r>
          </w:p>
        </w:tc>
      </w:tr>
      <w:tr w:rsidR="004D4C74" w:rsidRPr="004D4C74" w14:paraId="0A44A3E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11313"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857D7F"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2C3075" w14:textId="77777777" w:rsidR="004D4C74" w:rsidRPr="004D4C74" w:rsidRDefault="004D4C74" w:rsidP="004D4C74">
            <w:pPr>
              <w:ind w:firstLine="0"/>
              <w:jc w:val="center"/>
              <w:rPr>
                <w:color w:val="000000"/>
                <w:sz w:val="16"/>
                <w:szCs w:val="16"/>
              </w:rPr>
            </w:pPr>
            <w:r w:rsidRPr="004D4C74">
              <w:rPr>
                <w:color w:val="000000"/>
                <w:sz w:val="16"/>
                <w:szCs w:val="16"/>
              </w:rPr>
              <w:t>32,50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4B9846"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D8FD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51AB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7E4A2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F071A6" w14:textId="77777777" w:rsidR="004D4C74" w:rsidRPr="004D4C74" w:rsidRDefault="004D4C74" w:rsidP="004D4C74">
            <w:pPr>
              <w:ind w:firstLine="0"/>
              <w:jc w:val="center"/>
              <w:rPr>
                <w:color w:val="000000"/>
                <w:sz w:val="16"/>
                <w:szCs w:val="16"/>
              </w:rPr>
            </w:pPr>
            <w:r w:rsidRPr="004D4C74">
              <w:rPr>
                <w:color w:val="000000"/>
                <w:sz w:val="16"/>
                <w:szCs w:val="16"/>
              </w:rPr>
              <w:t>694,62</w:t>
            </w:r>
          </w:p>
        </w:tc>
      </w:tr>
      <w:tr w:rsidR="004D4C74" w:rsidRPr="004D4C74" w14:paraId="59BF224C"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51A4E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2FD151"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7DC807" w14:textId="77777777" w:rsidR="004D4C74" w:rsidRPr="004D4C74" w:rsidRDefault="004D4C74" w:rsidP="004D4C74">
            <w:pPr>
              <w:ind w:firstLine="0"/>
              <w:jc w:val="center"/>
              <w:rPr>
                <w:color w:val="000000"/>
                <w:sz w:val="16"/>
                <w:szCs w:val="16"/>
              </w:rPr>
            </w:pPr>
            <w:r w:rsidRPr="004D4C74">
              <w:rPr>
                <w:color w:val="000000"/>
                <w:sz w:val="16"/>
                <w:szCs w:val="16"/>
              </w:rPr>
              <w:t>61,70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6F5F79"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AEA83B"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8C24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BC17496"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255B6" w14:textId="77777777" w:rsidR="004D4C74" w:rsidRPr="004D4C74" w:rsidRDefault="004D4C74" w:rsidP="004D4C74">
            <w:pPr>
              <w:ind w:firstLine="0"/>
              <w:jc w:val="center"/>
              <w:rPr>
                <w:color w:val="000000"/>
                <w:sz w:val="16"/>
                <w:szCs w:val="16"/>
              </w:rPr>
            </w:pPr>
            <w:r w:rsidRPr="004D4C74">
              <w:rPr>
                <w:color w:val="000000"/>
                <w:sz w:val="16"/>
                <w:szCs w:val="16"/>
              </w:rPr>
              <w:t>2 276,92</w:t>
            </w:r>
          </w:p>
        </w:tc>
      </w:tr>
      <w:tr w:rsidR="004D4C74" w:rsidRPr="004D4C74" w14:paraId="71B3D535"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93AF21" w14:textId="77777777" w:rsidR="004D4C74" w:rsidRPr="004D4C74" w:rsidRDefault="004D4C74" w:rsidP="004D4C74">
            <w:pPr>
              <w:ind w:firstLine="0"/>
              <w:jc w:val="center"/>
              <w:rPr>
                <w:color w:val="000000"/>
                <w:sz w:val="16"/>
                <w:szCs w:val="16"/>
              </w:rPr>
            </w:pPr>
            <w:r w:rsidRPr="004D4C74">
              <w:rPr>
                <w:color w:val="000000"/>
                <w:sz w:val="16"/>
                <w:szCs w:val="16"/>
              </w:rPr>
              <w:lastRenderedPageBreak/>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B23F96"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3E129E" w14:textId="77777777" w:rsidR="004D4C74" w:rsidRPr="004D4C74" w:rsidRDefault="004D4C74" w:rsidP="004D4C74">
            <w:pPr>
              <w:ind w:firstLine="0"/>
              <w:jc w:val="center"/>
              <w:rPr>
                <w:color w:val="000000"/>
                <w:sz w:val="16"/>
                <w:szCs w:val="16"/>
              </w:rPr>
            </w:pPr>
            <w:r w:rsidRPr="004D4C74">
              <w:rPr>
                <w:color w:val="000000"/>
                <w:sz w:val="16"/>
                <w:szCs w:val="16"/>
              </w:rPr>
              <w:t>20,00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D08EC"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2C1CA6"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54011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1BBBCA2"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0596F" w14:textId="77777777" w:rsidR="004D4C74" w:rsidRPr="004D4C74" w:rsidRDefault="004D4C74" w:rsidP="004D4C74">
            <w:pPr>
              <w:ind w:firstLine="0"/>
              <w:jc w:val="center"/>
              <w:rPr>
                <w:color w:val="000000"/>
                <w:sz w:val="16"/>
                <w:szCs w:val="16"/>
              </w:rPr>
            </w:pPr>
            <w:r w:rsidRPr="004D4C74">
              <w:rPr>
                <w:color w:val="000000"/>
                <w:sz w:val="16"/>
                <w:szCs w:val="16"/>
              </w:rPr>
              <w:t>427,46</w:t>
            </w:r>
          </w:p>
        </w:tc>
      </w:tr>
      <w:tr w:rsidR="004D4C74" w:rsidRPr="004D4C74" w14:paraId="759562D7"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0742F3"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A01EF3"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D00C5F" w14:textId="77777777" w:rsidR="004D4C74" w:rsidRPr="004D4C74" w:rsidRDefault="004D4C74" w:rsidP="004D4C74">
            <w:pPr>
              <w:ind w:firstLine="0"/>
              <w:jc w:val="center"/>
              <w:rPr>
                <w:color w:val="000000"/>
                <w:sz w:val="16"/>
                <w:szCs w:val="16"/>
              </w:rPr>
            </w:pPr>
            <w:r w:rsidRPr="004D4C74">
              <w:rPr>
                <w:color w:val="000000"/>
                <w:sz w:val="16"/>
                <w:szCs w:val="16"/>
              </w:rPr>
              <w:t>34,50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7765EA"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8D9956"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059CC"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C1D3FA"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E1B2E" w14:textId="77777777" w:rsidR="004D4C74" w:rsidRPr="004D4C74" w:rsidRDefault="004D4C74" w:rsidP="004D4C74">
            <w:pPr>
              <w:ind w:firstLine="0"/>
              <w:jc w:val="center"/>
              <w:rPr>
                <w:color w:val="000000"/>
                <w:sz w:val="16"/>
                <w:szCs w:val="16"/>
              </w:rPr>
            </w:pPr>
            <w:r w:rsidRPr="004D4C74">
              <w:rPr>
                <w:color w:val="000000"/>
                <w:sz w:val="16"/>
                <w:szCs w:val="16"/>
              </w:rPr>
              <w:t>684,49</w:t>
            </w:r>
          </w:p>
        </w:tc>
      </w:tr>
      <w:tr w:rsidR="004D4C74" w:rsidRPr="004D4C74" w14:paraId="2BAEA3B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FDB59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2D03E7"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FB93DA" w14:textId="77777777" w:rsidR="004D4C74" w:rsidRPr="004D4C74" w:rsidRDefault="004D4C74" w:rsidP="004D4C74">
            <w:pPr>
              <w:ind w:firstLine="0"/>
              <w:jc w:val="center"/>
              <w:rPr>
                <w:color w:val="000000"/>
                <w:sz w:val="16"/>
                <w:szCs w:val="16"/>
              </w:rPr>
            </w:pPr>
            <w:r w:rsidRPr="004D4C74">
              <w:rPr>
                <w:color w:val="000000"/>
                <w:sz w:val="16"/>
                <w:szCs w:val="16"/>
              </w:rPr>
              <w:t>25,50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3F15B"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2EFDC2"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9E32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71D1E2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1B5C3E" w14:textId="77777777" w:rsidR="004D4C74" w:rsidRPr="004D4C74" w:rsidRDefault="004D4C74" w:rsidP="004D4C74">
            <w:pPr>
              <w:ind w:firstLine="0"/>
              <w:jc w:val="center"/>
              <w:rPr>
                <w:color w:val="000000"/>
                <w:sz w:val="16"/>
                <w:szCs w:val="16"/>
              </w:rPr>
            </w:pPr>
            <w:r w:rsidRPr="004D4C74">
              <w:rPr>
                <w:color w:val="000000"/>
                <w:sz w:val="16"/>
                <w:szCs w:val="16"/>
              </w:rPr>
              <w:t>505,93</w:t>
            </w:r>
          </w:p>
        </w:tc>
      </w:tr>
      <w:tr w:rsidR="004D4C74" w:rsidRPr="004D4C74" w14:paraId="7A5ADC7B"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CAB017"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D246B0"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EE89BB" w14:textId="77777777" w:rsidR="004D4C74" w:rsidRPr="004D4C74" w:rsidRDefault="004D4C74" w:rsidP="004D4C74">
            <w:pPr>
              <w:ind w:firstLine="0"/>
              <w:jc w:val="center"/>
              <w:rPr>
                <w:color w:val="000000"/>
                <w:sz w:val="16"/>
                <w:szCs w:val="16"/>
              </w:rPr>
            </w:pPr>
            <w:r w:rsidRPr="004D4C74">
              <w:rPr>
                <w:color w:val="000000"/>
                <w:sz w:val="16"/>
                <w:szCs w:val="16"/>
              </w:rPr>
              <w:t>2,50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26A2D4"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4154F7"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65592D"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71AFE33"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69EE7" w14:textId="77777777" w:rsidR="004D4C74" w:rsidRPr="004D4C74" w:rsidRDefault="004D4C74" w:rsidP="004D4C74">
            <w:pPr>
              <w:ind w:firstLine="0"/>
              <w:jc w:val="center"/>
              <w:rPr>
                <w:color w:val="000000"/>
                <w:sz w:val="16"/>
                <w:szCs w:val="16"/>
              </w:rPr>
            </w:pPr>
            <w:r w:rsidRPr="004D4C74">
              <w:rPr>
                <w:color w:val="000000"/>
                <w:sz w:val="16"/>
                <w:szCs w:val="16"/>
              </w:rPr>
              <w:t>49,60</w:t>
            </w:r>
          </w:p>
        </w:tc>
      </w:tr>
      <w:tr w:rsidR="004D4C74" w:rsidRPr="004D4C74" w14:paraId="5474E53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C94F5A"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F5DC20"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0AACD0" w14:textId="77777777" w:rsidR="004D4C74" w:rsidRPr="004D4C74" w:rsidRDefault="004D4C74" w:rsidP="004D4C74">
            <w:pPr>
              <w:ind w:firstLine="0"/>
              <w:jc w:val="center"/>
              <w:rPr>
                <w:color w:val="000000"/>
                <w:sz w:val="16"/>
                <w:szCs w:val="16"/>
              </w:rPr>
            </w:pPr>
            <w:r w:rsidRPr="004D4C74">
              <w:rPr>
                <w:color w:val="000000"/>
                <w:sz w:val="16"/>
                <w:szCs w:val="16"/>
              </w:rPr>
              <w:t>17,90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9484B2" w14:textId="77777777" w:rsidR="004D4C74" w:rsidRPr="004D4C74" w:rsidRDefault="004D4C74" w:rsidP="004D4C74">
            <w:pPr>
              <w:ind w:left="-33" w:firstLine="0"/>
              <w:jc w:val="center"/>
              <w:rPr>
                <w:color w:val="000000"/>
                <w:sz w:val="16"/>
                <w:szCs w:val="16"/>
              </w:rPr>
            </w:pPr>
            <w:r w:rsidRPr="004D4C74">
              <w:rPr>
                <w:color w:val="000000"/>
                <w:sz w:val="16"/>
                <w:szCs w:val="16"/>
              </w:rPr>
              <w:t>300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B39867"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EA64F0"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D2F0389"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A76905" w14:textId="77777777" w:rsidR="004D4C74" w:rsidRPr="004D4C74" w:rsidRDefault="004D4C74" w:rsidP="004D4C74">
            <w:pPr>
              <w:ind w:firstLine="0"/>
              <w:jc w:val="center"/>
              <w:rPr>
                <w:color w:val="000000"/>
                <w:sz w:val="16"/>
                <w:szCs w:val="16"/>
              </w:rPr>
            </w:pPr>
            <w:r w:rsidRPr="004D4C74">
              <w:rPr>
                <w:color w:val="000000"/>
                <w:sz w:val="16"/>
                <w:szCs w:val="16"/>
              </w:rPr>
              <w:t>648,93</w:t>
            </w:r>
          </w:p>
        </w:tc>
      </w:tr>
      <w:tr w:rsidR="004D4C74" w:rsidRPr="004D4C74" w14:paraId="27715124"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B624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450C37"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26117" w14:textId="77777777" w:rsidR="004D4C74" w:rsidRPr="004D4C74" w:rsidRDefault="004D4C74" w:rsidP="004D4C74">
            <w:pPr>
              <w:ind w:firstLine="0"/>
              <w:jc w:val="center"/>
              <w:rPr>
                <w:color w:val="000000"/>
                <w:sz w:val="16"/>
                <w:szCs w:val="16"/>
              </w:rPr>
            </w:pPr>
            <w:r w:rsidRPr="004D4C74">
              <w:rPr>
                <w:color w:val="000000"/>
                <w:sz w:val="16"/>
                <w:szCs w:val="16"/>
              </w:rPr>
              <w:t>606,30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83714B" w14:textId="77777777" w:rsidR="004D4C74" w:rsidRPr="004D4C74" w:rsidRDefault="004D4C74" w:rsidP="004D4C74">
            <w:pPr>
              <w:ind w:left="-33" w:firstLine="0"/>
              <w:jc w:val="center"/>
              <w:rPr>
                <w:color w:val="000000"/>
                <w:sz w:val="16"/>
                <w:szCs w:val="16"/>
              </w:rPr>
            </w:pPr>
            <w:r w:rsidRPr="004D4C74">
              <w:rPr>
                <w:color w:val="000000"/>
                <w:sz w:val="16"/>
                <w:szCs w:val="16"/>
              </w:rPr>
              <w:t>300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E1E17"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F53C02"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10C08E6"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E0FCF" w14:textId="77777777" w:rsidR="004D4C74" w:rsidRPr="004D4C74" w:rsidRDefault="004D4C74" w:rsidP="004D4C74">
            <w:pPr>
              <w:ind w:firstLine="0"/>
              <w:jc w:val="center"/>
              <w:rPr>
                <w:color w:val="000000"/>
                <w:sz w:val="16"/>
                <w:szCs w:val="16"/>
              </w:rPr>
            </w:pPr>
            <w:r w:rsidRPr="004D4C74">
              <w:rPr>
                <w:color w:val="000000"/>
                <w:sz w:val="16"/>
                <w:szCs w:val="16"/>
              </w:rPr>
              <w:t>30 053,78</w:t>
            </w:r>
          </w:p>
        </w:tc>
      </w:tr>
      <w:tr w:rsidR="004D4C74" w:rsidRPr="004D4C74" w14:paraId="3EDBE8B4"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42A852"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402E40"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3B2CA1" w14:textId="77777777" w:rsidR="004D4C74" w:rsidRPr="004D4C74" w:rsidRDefault="004D4C74" w:rsidP="004D4C74">
            <w:pPr>
              <w:ind w:firstLine="0"/>
              <w:jc w:val="center"/>
              <w:rPr>
                <w:color w:val="000000"/>
                <w:sz w:val="16"/>
                <w:szCs w:val="16"/>
              </w:rPr>
            </w:pPr>
            <w:r w:rsidRPr="004D4C74">
              <w:rPr>
                <w:color w:val="000000"/>
                <w:sz w:val="16"/>
                <w:szCs w:val="16"/>
              </w:rPr>
              <w:t>302,00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2C2575" w14:textId="77777777" w:rsidR="004D4C74" w:rsidRPr="004D4C74" w:rsidRDefault="004D4C74" w:rsidP="004D4C74">
            <w:pPr>
              <w:ind w:left="-33" w:firstLine="0"/>
              <w:jc w:val="center"/>
              <w:rPr>
                <w:color w:val="000000"/>
                <w:sz w:val="16"/>
                <w:szCs w:val="16"/>
              </w:rPr>
            </w:pPr>
            <w:r w:rsidRPr="004D4C74">
              <w:rPr>
                <w:color w:val="000000"/>
                <w:sz w:val="16"/>
                <w:szCs w:val="16"/>
              </w:rPr>
              <w:t>250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5D4D7"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3260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837BAE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0B201D" w14:textId="77777777" w:rsidR="004D4C74" w:rsidRPr="004D4C74" w:rsidRDefault="004D4C74" w:rsidP="004D4C74">
            <w:pPr>
              <w:ind w:firstLine="0"/>
              <w:jc w:val="center"/>
              <w:rPr>
                <w:color w:val="000000"/>
                <w:sz w:val="16"/>
                <w:szCs w:val="16"/>
              </w:rPr>
            </w:pPr>
            <w:r w:rsidRPr="004D4C74">
              <w:rPr>
                <w:color w:val="000000"/>
                <w:sz w:val="16"/>
                <w:szCs w:val="16"/>
              </w:rPr>
              <w:t>9 559,74</w:t>
            </w:r>
          </w:p>
        </w:tc>
      </w:tr>
      <w:tr w:rsidR="004D4C74" w:rsidRPr="004D4C74" w14:paraId="545ED2F7"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B1803"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54DDAB"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C8B3E7" w14:textId="77777777" w:rsidR="004D4C74" w:rsidRPr="004D4C74" w:rsidRDefault="004D4C74" w:rsidP="004D4C74">
            <w:pPr>
              <w:ind w:firstLine="0"/>
              <w:jc w:val="center"/>
              <w:rPr>
                <w:color w:val="000000"/>
                <w:sz w:val="16"/>
                <w:szCs w:val="16"/>
              </w:rPr>
            </w:pPr>
            <w:r w:rsidRPr="004D4C74">
              <w:rPr>
                <w:color w:val="000000"/>
                <w:sz w:val="16"/>
                <w:szCs w:val="16"/>
              </w:rPr>
              <w:t>638,90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A6309" w14:textId="77777777" w:rsidR="004D4C74" w:rsidRPr="004D4C74" w:rsidRDefault="004D4C74" w:rsidP="004D4C74">
            <w:pPr>
              <w:ind w:left="-33" w:firstLine="0"/>
              <w:jc w:val="center"/>
              <w:rPr>
                <w:color w:val="000000"/>
                <w:sz w:val="16"/>
                <w:szCs w:val="16"/>
              </w:rPr>
            </w:pPr>
            <w:r w:rsidRPr="004D4C74">
              <w:rPr>
                <w:color w:val="000000"/>
                <w:sz w:val="16"/>
                <w:szCs w:val="16"/>
              </w:rPr>
              <w:t>250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A61A00"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4041A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8235A5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E92B5" w14:textId="77777777" w:rsidR="004D4C74" w:rsidRPr="004D4C74" w:rsidRDefault="004D4C74" w:rsidP="004D4C74">
            <w:pPr>
              <w:ind w:firstLine="0"/>
              <w:jc w:val="center"/>
              <w:rPr>
                <w:color w:val="000000"/>
                <w:sz w:val="16"/>
                <w:szCs w:val="16"/>
              </w:rPr>
            </w:pPr>
            <w:r w:rsidRPr="004D4C74">
              <w:rPr>
                <w:color w:val="000000"/>
                <w:sz w:val="16"/>
                <w:szCs w:val="16"/>
              </w:rPr>
              <w:t>30 977,79</w:t>
            </w:r>
          </w:p>
        </w:tc>
      </w:tr>
      <w:tr w:rsidR="004D4C74" w:rsidRPr="004D4C74" w14:paraId="2481F44C"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023D2"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FB242D"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A7B9F9" w14:textId="77777777" w:rsidR="004D4C74" w:rsidRPr="004D4C74" w:rsidRDefault="004D4C74" w:rsidP="004D4C74">
            <w:pPr>
              <w:ind w:firstLine="0"/>
              <w:jc w:val="center"/>
              <w:rPr>
                <w:color w:val="000000"/>
                <w:sz w:val="16"/>
                <w:szCs w:val="16"/>
              </w:rPr>
            </w:pPr>
            <w:r w:rsidRPr="004D4C74">
              <w:rPr>
                <w:color w:val="000000"/>
                <w:sz w:val="16"/>
                <w:szCs w:val="16"/>
              </w:rPr>
              <w:t>428,80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966750" w14:textId="77777777" w:rsidR="004D4C74" w:rsidRPr="004D4C74" w:rsidRDefault="004D4C74" w:rsidP="004D4C74">
            <w:pPr>
              <w:ind w:left="-33" w:firstLine="0"/>
              <w:jc w:val="center"/>
              <w:rPr>
                <w:color w:val="000000"/>
                <w:sz w:val="16"/>
                <w:szCs w:val="16"/>
              </w:rPr>
            </w:pPr>
            <w:r w:rsidRPr="004D4C74">
              <w:rPr>
                <w:color w:val="000000"/>
                <w:sz w:val="16"/>
                <w:szCs w:val="16"/>
              </w:rPr>
              <w:t>200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064A98"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687DAB"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DA9B16F"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08BE87" w14:textId="77777777" w:rsidR="004D4C74" w:rsidRPr="004D4C74" w:rsidRDefault="004D4C74" w:rsidP="004D4C74">
            <w:pPr>
              <w:ind w:firstLine="0"/>
              <w:jc w:val="center"/>
              <w:rPr>
                <w:color w:val="000000"/>
                <w:sz w:val="16"/>
                <w:szCs w:val="16"/>
              </w:rPr>
            </w:pPr>
            <w:r w:rsidRPr="004D4C74">
              <w:rPr>
                <w:color w:val="000000"/>
                <w:sz w:val="16"/>
                <w:szCs w:val="16"/>
              </w:rPr>
              <w:t>11 271,74</w:t>
            </w:r>
          </w:p>
        </w:tc>
      </w:tr>
      <w:tr w:rsidR="004D4C74" w:rsidRPr="004D4C74" w14:paraId="4571ABA9"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85C46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CB93A2"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EB71E3" w14:textId="77777777" w:rsidR="004D4C74" w:rsidRPr="004D4C74" w:rsidRDefault="004D4C74" w:rsidP="004D4C74">
            <w:pPr>
              <w:ind w:firstLine="0"/>
              <w:jc w:val="center"/>
              <w:rPr>
                <w:color w:val="000000"/>
                <w:sz w:val="16"/>
                <w:szCs w:val="16"/>
              </w:rPr>
            </w:pPr>
            <w:r w:rsidRPr="004D4C74">
              <w:rPr>
                <w:color w:val="000000"/>
                <w:sz w:val="16"/>
                <w:szCs w:val="16"/>
              </w:rPr>
              <w:t>1 348,40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7CE89C" w14:textId="77777777" w:rsidR="004D4C74" w:rsidRPr="004D4C74" w:rsidRDefault="004D4C74" w:rsidP="004D4C74">
            <w:pPr>
              <w:ind w:left="-33" w:firstLine="0"/>
              <w:jc w:val="center"/>
              <w:rPr>
                <w:color w:val="000000"/>
                <w:sz w:val="16"/>
                <w:szCs w:val="16"/>
              </w:rPr>
            </w:pPr>
            <w:r w:rsidRPr="004D4C74">
              <w:rPr>
                <w:color w:val="000000"/>
                <w:sz w:val="16"/>
                <w:szCs w:val="16"/>
              </w:rPr>
              <w:t>200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F465AA"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CFF0D"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4017CD2"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E8217" w14:textId="77777777" w:rsidR="004D4C74" w:rsidRPr="004D4C74" w:rsidRDefault="004D4C74" w:rsidP="004D4C74">
            <w:pPr>
              <w:ind w:firstLine="0"/>
              <w:jc w:val="center"/>
              <w:rPr>
                <w:color w:val="000000"/>
                <w:sz w:val="16"/>
                <w:szCs w:val="16"/>
              </w:rPr>
            </w:pPr>
            <w:r w:rsidRPr="004D4C74">
              <w:rPr>
                <w:color w:val="000000"/>
                <w:sz w:val="16"/>
                <w:szCs w:val="16"/>
              </w:rPr>
              <w:t>58 654,58</w:t>
            </w:r>
          </w:p>
        </w:tc>
      </w:tr>
      <w:tr w:rsidR="004D4C74" w:rsidRPr="004D4C74" w14:paraId="2B8BAE77"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33D40"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E18556"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4F9DA" w14:textId="77777777" w:rsidR="004D4C74" w:rsidRPr="004D4C74" w:rsidRDefault="004D4C74" w:rsidP="004D4C74">
            <w:pPr>
              <w:ind w:firstLine="0"/>
              <w:jc w:val="center"/>
              <w:rPr>
                <w:color w:val="000000"/>
                <w:sz w:val="16"/>
                <w:szCs w:val="16"/>
              </w:rPr>
            </w:pPr>
            <w:r w:rsidRPr="004D4C74">
              <w:rPr>
                <w:color w:val="000000"/>
                <w:sz w:val="16"/>
                <w:szCs w:val="16"/>
              </w:rPr>
              <w:t>166,30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B1F039"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596DE2"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D9534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55C1B37"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CD9C7" w14:textId="77777777" w:rsidR="004D4C74" w:rsidRPr="004D4C74" w:rsidRDefault="004D4C74" w:rsidP="004D4C74">
            <w:pPr>
              <w:ind w:firstLine="0"/>
              <w:jc w:val="center"/>
              <w:rPr>
                <w:color w:val="000000"/>
                <w:sz w:val="16"/>
                <w:szCs w:val="16"/>
              </w:rPr>
            </w:pPr>
            <w:r w:rsidRPr="004D4C74">
              <w:rPr>
                <w:color w:val="000000"/>
                <w:sz w:val="16"/>
                <w:szCs w:val="16"/>
              </w:rPr>
              <w:t>3 554,31</w:t>
            </w:r>
          </w:p>
        </w:tc>
      </w:tr>
      <w:tr w:rsidR="004D4C74" w:rsidRPr="004D4C74" w14:paraId="7C50CDE6"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B0D8C8"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794A6C"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28DBEF" w14:textId="77777777" w:rsidR="004D4C74" w:rsidRPr="004D4C74" w:rsidRDefault="004D4C74" w:rsidP="004D4C74">
            <w:pPr>
              <w:ind w:firstLine="0"/>
              <w:jc w:val="center"/>
              <w:rPr>
                <w:color w:val="000000"/>
                <w:sz w:val="16"/>
                <w:szCs w:val="16"/>
              </w:rPr>
            </w:pPr>
            <w:r w:rsidRPr="004D4C74">
              <w:rPr>
                <w:color w:val="000000"/>
                <w:sz w:val="16"/>
                <w:szCs w:val="16"/>
              </w:rPr>
              <w:t>254,60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8A63B2"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1F97E1"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12620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046EDA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18BE7F" w14:textId="77777777" w:rsidR="004D4C74" w:rsidRPr="004D4C74" w:rsidRDefault="004D4C74" w:rsidP="004D4C74">
            <w:pPr>
              <w:ind w:firstLine="0"/>
              <w:jc w:val="center"/>
              <w:rPr>
                <w:color w:val="000000"/>
                <w:sz w:val="16"/>
                <w:szCs w:val="16"/>
              </w:rPr>
            </w:pPr>
            <w:r w:rsidRPr="004D4C74">
              <w:rPr>
                <w:color w:val="000000"/>
                <w:sz w:val="16"/>
                <w:szCs w:val="16"/>
              </w:rPr>
              <w:t>9 395,51</w:t>
            </w:r>
          </w:p>
        </w:tc>
      </w:tr>
      <w:tr w:rsidR="004D4C74" w:rsidRPr="004D4C74" w14:paraId="5FEF6E26"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F7E07F"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6C505D"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53CCA9" w14:textId="77777777" w:rsidR="004D4C74" w:rsidRPr="004D4C74" w:rsidRDefault="004D4C74" w:rsidP="004D4C74">
            <w:pPr>
              <w:ind w:firstLine="0"/>
              <w:jc w:val="center"/>
              <w:rPr>
                <w:color w:val="000000"/>
                <w:sz w:val="16"/>
                <w:szCs w:val="16"/>
              </w:rPr>
            </w:pPr>
            <w:r w:rsidRPr="004D4C74">
              <w:rPr>
                <w:color w:val="000000"/>
                <w:sz w:val="16"/>
                <w:szCs w:val="16"/>
              </w:rPr>
              <w:t>102,00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DF572B"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1FFC6B"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348A7"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2A6CF7D"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2B751" w14:textId="77777777" w:rsidR="004D4C74" w:rsidRPr="004D4C74" w:rsidRDefault="004D4C74" w:rsidP="004D4C74">
            <w:pPr>
              <w:ind w:firstLine="0"/>
              <w:jc w:val="center"/>
              <w:rPr>
                <w:color w:val="000000"/>
                <w:sz w:val="16"/>
                <w:szCs w:val="16"/>
              </w:rPr>
            </w:pPr>
            <w:r w:rsidRPr="004D4C74">
              <w:rPr>
                <w:color w:val="000000"/>
                <w:sz w:val="16"/>
                <w:szCs w:val="16"/>
              </w:rPr>
              <w:t>3 350,11</w:t>
            </w:r>
          </w:p>
        </w:tc>
      </w:tr>
      <w:tr w:rsidR="004D4C74" w:rsidRPr="004D4C74" w14:paraId="44A11A0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18BD5"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3E5706"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9D69B4" w14:textId="77777777" w:rsidR="004D4C74" w:rsidRPr="004D4C74" w:rsidRDefault="004D4C74" w:rsidP="004D4C74">
            <w:pPr>
              <w:ind w:firstLine="0"/>
              <w:jc w:val="center"/>
              <w:rPr>
                <w:color w:val="000000"/>
                <w:sz w:val="16"/>
                <w:szCs w:val="16"/>
              </w:rPr>
            </w:pPr>
            <w:r w:rsidRPr="004D4C74">
              <w:rPr>
                <w:color w:val="000000"/>
                <w:sz w:val="16"/>
                <w:szCs w:val="16"/>
              </w:rPr>
              <w:t>601,70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ED0724"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37C75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85270" w14:textId="77777777" w:rsidR="004D4C74" w:rsidRPr="004D4C74" w:rsidRDefault="004D4C74" w:rsidP="004D4C74">
            <w:pPr>
              <w:ind w:firstLine="24"/>
              <w:jc w:val="center"/>
              <w:rPr>
                <w:color w:val="000000"/>
                <w:sz w:val="16"/>
                <w:szCs w:val="16"/>
              </w:rPr>
            </w:pPr>
            <w:r w:rsidRPr="004D4C74">
              <w:rPr>
                <w:color w:val="000000"/>
                <w:sz w:val="16"/>
                <w:szCs w:val="16"/>
              </w:rPr>
              <w:t>2040</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CAF851B"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921E4D" w14:textId="77777777" w:rsidR="004D4C74" w:rsidRPr="004D4C74" w:rsidRDefault="004D4C74" w:rsidP="004D4C74">
            <w:pPr>
              <w:ind w:firstLine="0"/>
              <w:jc w:val="center"/>
              <w:rPr>
                <w:color w:val="000000"/>
                <w:sz w:val="16"/>
                <w:szCs w:val="16"/>
              </w:rPr>
            </w:pPr>
            <w:r w:rsidRPr="004D4C74">
              <w:rPr>
                <w:color w:val="000000"/>
                <w:sz w:val="16"/>
                <w:szCs w:val="16"/>
              </w:rPr>
              <w:t>27 287,93</w:t>
            </w:r>
          </w:p>
        </w:tc>
      </w:tr>
      <w:tr w:rsidR="004D4C74" w:rsidRPr="004D4C74" w14:paraId="69F0083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6F94BE"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AA2AF2"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3E4B60" w14:textId="77777777" w:rsidR="004D4C74" w:rsidRPr="004D4C74" w:rsidRDefault="004D4C74" w:rsidP="004D4C74">
            <w:pPr>
              <w:ind w:firstLine="0"/>
              <w:jc w:val="center"/>
              <w:rPr>
                <w:color w:val="000000"/>
                <w:sz w:val="16"/>
                <w:szCs w:val="16"/>
              </w:rPr>
            </w:pPr>
            <w:r w:rsidRPr="004D4C74">
              <w:rPr>
                <w:color w:val="000000"/>
                <w:sz w:val="16"/>
                <w:szCs w:val="16"/>
              </w:rPr>
              <w:t>75,80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DE63F7"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ADB626"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31AB38" w14:textId="77777777" w:rsidR="004D4C74" w:rsidRPr="004D4C74" w:rsidRDefault="004D4C74" w:rsidP="004D4C74">
            <w:pPr>
              <w:ind w:firstLine="24"/>
              <w:jc w:val="center"/>
              <w:rPr>
                <w:color w:val="000000"/>
                <w:sz w:val="16"/>
                <w:szCs w:val="16"/>
              </w:rPr>
            </w:pPr>
            <w:r w:rsidRPr="004D4C74">
              <w:rPr>
                <w:color w:val="000000"/>
                <w:sz w:val="16"/>
                <w:szCs w:val="16"/>
              </w:rPr>
              <w:t>2040</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824DE5"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F34022" w14:textId="77777777" w:rsidR="004D4C74" w:rsidRPr="004D4C74" w:rsidRDefault="004D4C74" w:rsidP="004D4C74">
            <w:pPr>
              <w:ind w:firstLine="0"/>
              <w:jc w:val="center"/>
              <w:rPr>
                <w:color w:val="000000"/>
                <w:sz w:val="16"/>
                <w:szCs w:val="16"/>
              </w:rPr>
            </w:pPr>
            <w:r w:rsidRPr="004D4C74">
              <w:rPr>
                <w:color w:val="000000"/>
                <w:sz w:val="16"/>
                <w:szCs w:val="16"/>
              </w:rPr>
              <w:t>5 690,73</w:t>
            </w:r>
          </w:p>
        </w:tc>
      </w:tr>
      <w:tr w:rsidR="004D4C74" w:rsidRPr="004D4C74" w14:paraId="3FC3D2C5"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789BE5"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017F94"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880D03" w14:textId="77777777" w:rsidR="004D4C74" w:rsidRPr="004D4C74" w:rsidRDefault="004D4C74" w:rsidP="004D4C74">
            <w:pPr>
              <w:ind w:firstLine="0"/>
              <w:jc w:val="center"/>
              <w:rPr>
                <w:color w:val="000000"/>
                <w:sz w:val="16"/>
                <w:szCs w:val="16"/>
              </w:rPr>
            </w:pPr>
            <w:r w:rsidRPr="004D4C74">
              <w:rPr>
                <w:color w:val="000000"/>
                <w:sz w:val="16"/>
                <w:szCs w:val="16"/>
              </w:rPr>
              <w:t>476,00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7E111" w14:textId="77777777" w:rsidR="004D4C74" w:rsidRPr="004D4C74" w:rsidRDefault="004D4C74" w:rsidP="004D4C74">
            <w:pPr>
              <w:ind w:left="-33" w:firstLine="0"/>
              <w:jc w:val="center"/>
              <w:rPr>
                <w:color w:val="000000"/>
                <w:sz w:val="16"/>
                <w:szCs w:val="16"/>
              </w:rPr>
            </w:pPr>
            <w:r w:rsidRPr="004D4C74">
              <w:rPr>
                <w:color w:val="000000"/>
                <w:sz w:val="16"/>
                <w:szCs w:val="16"/>
              </w:rPr>
              <w:t>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20CC4"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207F8B" w14:textId="77777777" w:rsidR="004D4C74" w:rsidRPr="004D4C74" w:rsidRDefault="004D4C74" w:rsidP="004D4C74">
            <w:pPr>
              <w:ind w:firstLine="24"/>
              <w:jc w:val="center"/>
              <w:rPr>
                <w:color w:val="000000"/>
                <w:sz w:val="16"/>
                <w:szCs w:val="16"/>
              </w:rPr>
            </w:pPr>
            <w:r w:rsidRPr="004D4C74">
              <w:rPr>
                <w:color w:val="000000"/>
                <w:sz w:val="16"/>
                <w:szCs w:val="16"/>
              </w:rPr>
              <w:t>2035</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CC99DC8"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6FAE5" w14:textId="77777777" w:rsidR="004D4C74" w:rsidRPr="004D4C74" w:rsidRDefault="004D4C74" w:rsidP="004D4C74">
            <w:pPr>
              <w:ind w:firstLine="0"/>
              <w:jc w:val="center"/>
              <w:rPr>
                <w:color w:val="000000"/>
                <w:sz w:val="16"/>
                <w:szCs w:val="16"/>
              </w:rPr>
            </w:pPr>
            <w:r w:rsidRPr="004D4C74">
              <w:rPr>
                <w:color w:val="000000"/>
                <w:sz w:val="16"/>
                <w:szCs w:val="16"/>
              </w:rPr>
              <w:t>15 455,13</w:t>
            </w:r>
          </w:p>
        </w:tc>
      </w:tr>
      <w:tr w:rsidR="004D4C74" w:rsidRPr="004D4C74" w14:paraId="1C272587"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79B684"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5BD5D3"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26BA65" w14:textId="77777777" w:rsidR="004D4C74" w:rsidRPr="004D4C74" w:rsidRDefault="004D4C74" w:rsidP="004D4C74">
            <w:pPr>
              <w:ind w:firstLine="0"/>
              <w:jc w:val="center"/>
              <w:rPr>
                <w:color w:val="000000"/>
                <w:sz w:val="16"/>
                <w:szCs w:val="16"/>
              </w:rPr>
            </w:pPr>
            <w:r w:rsidRPr="004D4C74">
              <w:rPr>
                <w:color w:val="000000"/>
                <w:sz w:val="16"/>
                <w:szCs w:val="16"/>
              </w:rPr>
              <w:t>739,50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99E1D" w14:textId="77777777" w:rsidR="004D4C74" w:rsidRPr="004D4C74" w:rsidRDefault="004D4C74" w:rsidP="004D4C74">
            <w:pPr>
              <w:ind w:left="-33" w:firstLine="0"/>
              <w:jc w:val="center"/>
              <w:rPr>
                <w:color w:val="000000"/>
                <w:sz w:val="16"/>
                <w:szCs w:val="16"/>
              </w:rPr>
            </w:pPr>
            <w:r w:rsidRPr="004D4C74">
              <w:rPr>
                <w:color w:val="000000"/>
                <w:sz w:val="16"/>
                <w:szCs w:val="16"/>
              </w:rPr>
              <w:t>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C3AE2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FDE6EA" w14:textId="77777777" w:rsidR="004D4C74" w:rsidRPr="004D4C74" w:rsidRDefault="004D4C74" w:rsidP="004D4C74">
            <w:pPr>
              <w:ind w:firstLine="24"/>
              <w:jc w:val="center"/>
              <w:rPr>
                <w:color w:val="000000"/>
                <w:sz w:val="16"/>
                <w:szCs w:val="16"/>
              </w:rPr>
            </w:pPr>
            <w:r w:rsidRPr="004D4C74">
              <w:rPr>
                <w:color w:val="000000"/>
                <w:sz w:val="16"/>
                <w:szCs w:val="16"/>
              </w:rPr>
              <w:t>2035</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D906E6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E9607B" w14:textId="77777777" w:rsidR="004D4C74" w:rsidRPr="004D4C74" w:rsidRDefault="004D4C74" w:rsidP="004D4C74">
            <w:pPr>
              <w:ind w:firstLine="0"/>
              <w:jc w:val="center"/>
              <w:rPr>
                <w:color w:val="000000"/>
                <w:sz w:val="16"/>
                <w:szCs w:val="16"/>
              </w:rPr>
            </w:pPr>
            <w:r w:rsidRPr="004D4C74">
              <w:rPr>
                <w:color w:val="000000"/>
                <w:sz w:val="16"/>
                <w:szCs w:val="16"/>
              </w:rPr>
              <w:t>41 024,24</w:t>
            </w:r>
          </w:p>
        </w:tc>
      </w:tr>
      <w:tr w:rsidR="004D4C74" w:rsidRPr="004D4C74" w14:paraId="797D24F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D77387"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77C075"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F2E1C" w14:textId="77777777" w:rsidR="004D4C74" w:rsidRPr="004D4C74" w:rsidRDefault="004D4C74" w:rsidP="004D4C74">
            <w:pPr>
              <w:ind w:firstLine="0"/>
              <w:jc w:val="center"/>
              <w:rPr>
                <w:color w:val="000000"/>
                <w:sz w:val="16"/>
                <w:szCs w:val="16"/>
              </w:rPr>
            </w:pPr>
            <w:r w:rsidRPr="004D4C74">
              <w:rPr>
                <w:color w:val="000000"/>
                <w:sz w:val="16"/>
                <w:szCs w:val="16"/>
              </w:rPr>
              <w:t>74,90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8A756" w14:textId="77777777" w:rsidR="004D4C74" w:rsidRPr="004D4C74" w:rsidRDefault="004D4C74" w:rsidP="004D4C74">
            <w:pPr>
              <w:ind w:left="-33" w:firstLine="0"/>
              <w:jc w:val="center"/>
              <w:rPr>
                <w:color w:val="000000"/>
                <w:sz w:val="16"/>
                <w:szCs w:val="16"/>
              </w:rPr>
            </w:pPr>
            <w:r w:rsidRPr="004D4C74">
              <w:rPr>
                <w:color w:val="000000"/>
                <w:sz w:val="16"/>
                <w:szCs w:val="16"/>
              </w:rPr>
              <w:t>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786CC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F2D727" w14:textId="77777777" w:rsidR="004D4C74" w:rsidRPr="004D4C74" w:rsidRDefault="004D4C74" w:rsidP="004D4C74">
            <w:pPr>
              <w:ind w:firstLine="24"/>
              <w:jc w:val="center"/>
              <w:rPr>
                <w:color w:val="000000"/>
                <w:sz w:val="16"/>
                <w:szCs w:val="16"/>
              </w:rPr>
            </w:pPr>
            <w:r w:rsidRPr="004D4C74">
              <w:rPr>
                <w:color w:val="000000"/>
                <w:sz w:val="16"/>
                <w:szCs w:val="16"/>
              </w:rPr>
              <w:t>2029</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D34D58D"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F148A8" w14:textId="77777777" w:rsidR="004D4C74" w:rsidRPr="004D4C74" w:rsidRDefault="004D4C74" w:rsidP="004D4C74">
            <w:pPr>
              <w:ind w:firstLine="0"/>
              <w:jc w:val="center"/>
              <w:rPr>
                <w:color w:val="000000"/>
                <w:sz w:val="16"/>
                <w:szCs w:val="16"/>
              </w:rPr>
            </w:pPr>
            <w:r w:rsidRPr="004D4C74">
              <w:rPr>
                <w:color w:val="000000"/>
                <w:sz w:val="16"/>
                <w:szCs w:val="16"/>
              </w:rPr>
              <w:t>3 154,31</w:t>
            </w:r>
          </w:p>
        </w:tc>
      </w:tr>
      <w:tr w:rsidR="004D4C74" w:rsidRPr="004D4C74" w14:paraId="2CF7F4B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0083C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CB638C"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B6C2EE" w14:textId="77777777" w:rsidR="004D4C74" w:rsidRPr="004D4C74" w:rsidRDefault="004D4C74" w:rsidP="004D4C74">
            <w:pPr>
              <w:ind w:firstLine="0"/>
              <w:jc w:val="center"/>
              <w:rPr>
                <w:color w:val="000000"/>
                <w:sz w:val="16"/>
                <w:szCs w:val="16"/>
              </w:rPr>
            </w:pPr>
            <w:r w:rsidRPr="004D4C74">
              <w:rPr>
                <w:color w:val="000000"/>
                <w:sz w:val="16"/>
                <w:szCs w:val="16"/>
              </w:rPr>
              <w:t>601,40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6112D4" w14:textId="77777777" w:rsidR="004D4C74" w:rsidRPr="004D4C74" w:rsidRDefault="004D4C74" w:rsidP="004D4C74">
            <w:pPr>
              <w:ind w:left="-33" w:firstLine="0"/>
              <w:jc w:val="center"/>
              <w:rPr>
                <w:color w:val="000000"/>
                <w:sz w:val="16"/>
                <w:szCs w:val="16"/>
              </w:rPr>
            </w:pPr>
            <w:r w:rsidRPr="004D4C74">
              <w:rPr>
                <w:color w:val="000000"/>
                <w:sz w:val="16"/>
                <w:szCs w:val="16"/>
              </w:rPr>
              <w:t>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1C3E35"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8B665F" w14:textId="77777777" w:rsidR="004D4C74" w:rsidRPr="004D4C74" w:rsidRDefault="004D4C74" w:rsidP="004D4C74">
            <w:pPr>
              <w:ind w:firstLine="24"/>
              <w:jc w:val="center"/>
              <w:rPr>
                <w:color w:val="000000"/>
                <w:sz w:val="16"/>
                <w:szCs w:val="16"/>
              </w:rPr>
            </w:pPr>
            <w:r w:rsidRPr="004D4C74">
              <w:rPr>
                <w:color w:val="000000"/>
                <w:sz w:val="16"/>
                <w:szCs w:val="16"/>
              </w:rPr>
              <w:t>2037</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5E332B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1E498A" w14:textId="77777777" w:rsidR="004D4C74" w:rsidRPr="004D4C74" w:rsidRDefault="004D4C74" w:rsidP="004D4C74">
            <w:pPr>
              <w:ind w:firstLine="0"/>
              <w:jc w:val="center"/>
              <w:rPr>
                <w:color w:val="000000"/>
                <w:sz w:val="16"/>
                <w:szCs w:val="16"/>
              </w:rPr>
            </w:pPr>
            <w:r w:rsidRPr="004D4C74">
              <w:rPr>
                <w:color w:val="000000"/>
                <w:sz w:val="16"/>
                <w:szCs w:val="16"/>
              </w:rPr>
              <w:t>21 255,07</w:t>
            </w:r>
          </w:p>
        </w:tc>
      </w:tr>
      <w:tr w:rsidR="004D4C74" w:rsidRPr="004D4C74" w14:paraId="4334B84D"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732808"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D38CCE"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CD82C5" w14:textId="77777777" w:rsidR="004D4C74" w:rsidRPr="004D4C74" w:rsidRDefault="004D4C74" w:rsidP="004D4C74">
            <w:pPr>
              <w:ind w:firstLine="0"/>
              <w:jc w:val="center"/>
              <w:rPr>
                <w:color w:val="000000"/>
                <w:sz w:val="16"/>
                <w:szCs w:val="16"/>
              </w:rPr>
            </w:pPr>
            <w:r w:rsidRPr="004D4C74">
              <w:rPr>
                <w:color w:val="000000"/>
                <w:sz w:val="16"/>
                <w:szCs w:val="16"/>
              </w:rPr>
              <w:t>373,10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E816E" w14:textId="77777777" w:rsidR="004D4C74" w:rsidRPr="004D4C74" w:rsidRDefault="004D4C74" w:rsidP="004D4C74">
            <w:pPr>
              <w:ind w:left="-33" w:firstLine="0"/>
              <w:jc w:val="center"/>
              <w:rPr>
                <w:color w:val="000000"/>
                <w:sz w:val="16"/>
                <w:szCs w:val="16"/>
              </w:rPr>
            </w:pPr>
            <w:r w:rsidRPr="004D4C74">
              <w:rPr>
                <w:color w:val="000000"/>
                <w:sz w:val="16"/>
                <w:szCs w:val="16"/>
              </w:rPr>
              <w:t>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825D7"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B06A84" w14:textId="77777777" w:rsidR="004D4C74" w:rsidRPr="004D4C74" w:rsidRDefault="004D4C74" w:rsidP="004D4C74">
            <w:pPr>
              <w:ind w:firstLine="24"/>
              <w:jc w:val="center"/>
              <w:rPr>
                <w:color w:val="000000"/>
                <w:sz w:val="16"/>
                <w:szCs w:val="16"/>
              </w:rPr>
            </w:pPr>
            <w:r w:rsidRPr="004D4C74">
              <w:rPr>
                <w:color w:val="000000"/>
                <w:sz w:val="16"/>
                <w:szCs w:val="16"/>
              </w:rPr>
              <w:t>2037</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3F339B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B2E86" w14:textId="77777777" w:rsidR="004D4C74" w:rsidRPr="004D4C74" w:rsidRDefault="004D4C74" w:rsidP="004D4C74">
            <w:pPr>
              <w:ind w:firstLine="0"/>
              <w:jc w:val="center"/>
              <w:rPr>
                <w:color w:val="000000"/>
                <w:sz w:val="16"/>
                <w:szCs w:val="16"/>
              </w:rPr>
            </w:pPr>
            <w:r w:rsidRPr="004D4C74">
              <w:rPr>
                <w:color w:val="000000"/>
                <w:sz w:val="16"/>
                <w:szCs w:val="16"/>
              </w:rPr>
              <w:t>18 956,87</w:t>
            </w:r>
          </w:p>
        </w:tc>
      </w:tr>
      <w:tr w:rsidR="004D4C74" w:rsidRPr="004D4C74" w14:paraId="4227AD60"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8F31D8"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781D70"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0E0FBB" w14:textId="77777777" w:rsidR="004D4C74" w:rsidRPr="004D4C74" w:rsidRDefault="004D4C74" w:rsidP="004D4C74">
            <w:pPr>
              <w:ind w:firstLine="0"/>
              <w:jc w:val="center"/>
              <w:rPr>
                <w:color w:val="000000"/>
                <w:sz w:val="16"/>
                <w:szCs w:val="16"/>
              </w:rPr>
            </w:pPr>
            <w:r w:rsidRPr="004D4C74">
              <w:rPr>
                <w:color w:val="000000"/>
                <w:sz w:val="16"/>
                <w:szCs w:val="16"/>
              </w:rPr>
              <w:t>986,60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7E3BB2" w14:textId="77777777" w:rsidR="004D4C74" w:rsidRPr="004D4C74" w:rsidRDefault="004D4C74" w:rsidP="004D4C74">
            <w:pPr>
              <w:ind w:left="-33" w:firstLine="0"/>
              <w:jc w:val="center"/>
              <w:rPr>
                <w:color w:val="000000"/>
                <w:sz w:val="16"/>
                <w:szCs w:val="16"/>
              </w:rPr>
            </w:pPr>
            <w:r w:rsidRPr="004D4C74">
              <w:rPr>
                <w:color w:val="000000"/>
                <w:sz w:val="16"/>
                <w:szCs w:val="16"/>
              </w:rPr>
              <w:t>65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C4EF6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22690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7238351"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716B21" w14:textId="77777777" w:rsidR="004D4C74" w:rsidRPr="004D4C74" w:rsidRDefault="004D4C74" w:rsidP="004D4C74">
            <w:pPr>
              <w:ind w:firstLine="0"/>
              <w:jc w:val="center"/>
              <w:rPr>
                <w:color w:val="000000"/>
                <w:sz w:val="16"/>
                <w:szCs w:val="16"/>
              </w:rPr>
            </w:pPr>
            <w:r w:rsidRPr="004D4C74">
              <w:rPr>
                <w:color w:val="000000"/>
                <w:sz w:val="16"/>
                <w:szCs w:val="16"/>
              </w:rPr>
              <w:t>14 225,36</w:t>
            </w:r>
          </w:p>
        </w:tc>
      </w:tr>
      <w:tr w:rsidR="004D4C74" w:rsidRPr="004D4C74" w14:paraId="7637C65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33144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9E419C"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47D8A2" w14:textId="77777777" w:rsidR="004D4C74" w:rsidRPr="004D4C74" w:rsidRDefault="004D4C74" w:rsidP="004D4C74">
            <w:pPr>
              <w:ind w:firstLine="0"/>
              <w:jc w:val="center"/>
              <w:rPr>
                <w:color w:val="000000"/>
                <w:sz w:val="16"/>
                <w:szCs w:val="16"/>
              </w:rPr>
            </w:pPr>
            <w:r w:rsidRPr="004D4C74">
              <w:rPr>
                <w:color w:val="000000"/>
                <w:sz w:val="16"/>
                <w:szCs w:val="16"/>
              </w:rPr>
              <w:t>771,00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EAC53" w14:textId="77777777" w:rsidR="004D4C74" w:rsidRPr="004D4C74" w:rsidRDefault="004D4C74" w:rsidP="004D4C74">
            <w:pPr>
              <w:ind w:left="-33" w:firstLine="0"/>
              <w:jc w:val="center"/>
              <w:rPr>
                <w:color w:val="000000"/>
                <w:sz w:val="16"/>
                <w:szCs w:val="16"/>
              </w:rPr>
            </w:pPr>
            <w:r w:rsidRPr="004D4C74">
              <w:rPr>
                <w:color w:val="000000"/>
                <w:sz w:val="16"/>
                <w:szCs w:val="16"/>
              </w:rPr>
              <w:t>65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35AE17"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647C3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AFD942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2A98E1" w14:textId="77777777" w:rsidR="004D4C74" w:rsidRPr="004D4C74" w:rsidRDefault="004D4C74" w:rsidP="004D4C74">
            <w:pPr>
              <w:ind w:firstLine="0"/>
              <w:jc w:val="center"/>
              <w:rPr>
                <w:color w:val="000000"/>
                <w:sz w:val="16"/>
                <w:szCs w:val="16"/>
              </w:rPr>
            </w:pPr>
            <w:r w:rsidRPr="004D4C74">
              <w:rPr>
                <w:color w:val="000000"/>
                <w:sz w:val="16"/>
                <w:szCs w:val="16"/>
              </w:rPr>
              <w:t>15 981,55</w:t>
            </w:r>
          </w:p>
        </w:tc>
      </w:tr>
      <w:tr w:rsidR="004D4C74" w:rsidRPr="004D4C74" w14:paraId="188BF680"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169FF"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0C4CDB"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ED32A5" w14:textId="77777777" w:rsidR="004D4C74" w:rsidRPr="004D4C74" w:rsidRDefault="004D4C74" w:rsidP="004D4C74">
            <w:pPr>
              <w:ind w:firstLine="0"/>
              <w:jc w:val="center"/>
              <w:rPr>
                <w:color w:val="000000"/>
                <w:sz w:val="16"/>
                <w:szCs w:val="16"/>
              </w:rPr>
            </w:pPr>
            <w:r w:rsidRPr="004D4C74">
              <w:rPr>
                <w:color w:val="000000"/>
                <w:sz w:val="16"/>
                <w:szCs w:val="16"/>
              </w:rPr>
              <w:t>732,60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BCA98D"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C1563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16886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7C99C2"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3915A" w14:textId="77777777" w:rsidR="004D4C74" w:rsidRPr="004D4C74" w:rsidRDefault="004D4C74" w:rsidP="004D4C74">
            <w:pPr>
              <w:ind w:firstLine="0"/>
              <w:jc w:val="center"/>
              <w:rPr>
                <w:color w:val="000000"/>
                <w:sz w:val="16"/>
                <w:szCs w:val="16"/>
              </w:rPr>
            </w:pPr>
            <w:r w:rsidRPr="004D4C74">
              <w:rPr>
                <w:color w:val="000000"/>
                <w:sz w:val="16"/>
                <w:szCs w:val="16"/>
              </w:rPr>
              <w:t>8 125,42</w:t>
            </w:r>
          </w:p>
        </w:tc>
      </w:tr>
      <w:tr w:rsidR="004D4C74" w:rsidRPr="004D4C74" w14:paraId="3BD36BD9"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C46F2"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BA7F77"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B8D1FF" w14:textId="77777777" w:rsidR="004D4C74" w:rsidRPr="004D4C74" w:rsidRDefault="004D4C74" w:rsidP="004D4C74">
            <w:pPr>
              <w:ind w:firstLine="0"/>
              <w:jc w:val="center"/>
              <w:rPr>
                <w:color w:val="000000"/>
                <w:sz w:val="16"/>
                <w:szCs w:val="16"/>
              </w:rPr>
            </w:pPr>
            <w:r w:rsidRPr="004D4C74">
              <w:rPr>
                <w:color w:val="000000"/>
                <w:sz w:val="16"/>
                <w:szCs w:val="16"/>
              </w:rPr>
              <w:t>778,20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5CEE58"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305D1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7115C0"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35C3606"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164C3" w14:textId="77777777" w:rsidR="004D4C74" w:rsidRPr="004D4C74" w:rsidRDefault="004D4C74" w:rsidP="004D4C74">
            <w:pPr>
              <w:ind w:firstLine="0"/>
              <w:jc w:val="center"/>
              <w:rPr>
                <w:color w:val="000000"/>
                <w:sz w:val="16"/>
                <w:szCs w:val="16"/>
              </w:rPr>
            </w:pPr>
            <w:r w:rsidRPr="004D4C74">
              <w:rPr>
                <w:color w:val="000000"/>
                <w:sz w:val="16"/>
                <w:szCs w:val="16"/>
              </w:rPr>
              <w:t>12 408,30</w:t>
            </w:r>
          </w:p>
        </w:tc>
      </w:tr>
      <w:tr w:rsidR="004D4C74" w:rsidRPr="004D4C74" w14:paraId="1A16982B"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D49F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6B2BF3"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81CAFD" w14:textId="77777777" w:rsidR="004D4C74" w:rsidRPr="004D4C74" w:rsidRDefault="004D4C74" w:rsidP="004D4C74">
            <w:pPr>
              <w:ind w:firstLine="0"/>
              <w:jc w:val="center"/>
              <w:rPr>
                <w:color w:val="000000"/>
                <w:sz w:val="16"/>
                <w:szCs w:val="16"/>
              </w:rPr>
            </w:pPr>
            <w:r w:rsidRPr="004D4C74">
              <w:rPr>
                <w:color w:val="000000"/>
                <w:sz w:val="16"/>
                <w:szCs w:val="16"/>
              </w:rPr>
              <w:t>564,70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553136"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DD4A2"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E339E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F30E785"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ED7B8" w14:textId="77777777" w:rsidR="004D4C74" w:rsidRPr="004D4C74" w:rsidRDefault="004D4C74" w:rsidP="004D4C74">
            <w:pPr>
              <w:ind w:firstLine="0"/>
              <w:jc w:val="center"/>
              <w:rPr>
                <w:color w:val="000000"/>
                <w:sz w:val="16"/>
                <w:szCs w:val="16"/>
              </w:rPr>
            </w:pPr>
            <w:r w:rsidRPr="004D4C74">
              <w:rPr>
                <w:color w:val="000000"/>
                <w:sz w:val="16"/>
                <w:szCs w:val="16"/>
              </w:rPr>
              <w:t>5 010,56</w:t>
            </w:r>
          </w:p>
        </w:tc>
      </w:tr>
      <w:tr w:rsidR="004D4C74" w:rsidRPr="004D4C74" w14:paraId="266BF5DF"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D879C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C54838"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7086B3" w14:textId="77777777" w:rsidR="004D4C74" w:rsidRPr="004D4C74" w:rsidRDefault="004D4C74" w:rsidP="004D4C74">
            <w:pPr>
              <w:ind w:firstLine="0"/>
              <w:jc w:val="center"/>
              <w:rPr>
                <w:color w:val="000000"/>
                <w:sz w:val="16"/>
                <w:szCs w:val="16"/>
              </w:rPr>
            </w:pPr>
            <w:r w:rsidRPr="004D4C74">
              <w:rPr>
                <w:color w:val="000000"/>
                <w:sz w:val="16"/>
                <w:szCs w:val="16"/>
              </w:rPr>
              <w:t>634,90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EC729E"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F5FF53"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50EA8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841C236"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C47FE9" w14:textId="77777777" w:rsidR="004D4C74" w:rsidRPr="004D4C74" w:rsidRDefault="004D4C74" w:rsidP="004D4C74">
            <w:pPr>
              <w:ind w:firstLine="0"/>
              <w:jc w:val="center"/>
              <w:rPr>
                <w:color w:val="000000"/>
                <w:sz w:val="16"/>
                <w:szCs w:val="16"/>
              </w:rPr>
            </w:pPr>
            <w:r w:rsidRPr="004D4C74">
              <w:rPr>
                <w:color w:val="000000"/>
                <w:sz w:val="16"/>
                <w:szCs w:val="16"/>
              </w:rPr>
              <w:t>8 098,72</w:t>
            </w:r>
          </w:p>
        </w:tc>
      </w:tr>
      <w:tr w:rsidR="004D4C74" w:rsidRPr="004D4C74" w14:paraId="20EAF4C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C438F7"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CA241E"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831D8" w14:textId="77777777" w:rsidR="004D4C74" w:rsidRPr="004D4C74" w:rsidRDefault="004D4C74" w:rsidP="004D4C74">
            <w:pPr>
              <w:ind w:firstLine="0"/>
              <w:jc w:val="center"/>
              <w:rPr>
                <w:color w:val="000000"/>
                <w:sz w:val="16"/>
                <w:szCs w:val="16"/>
              </w:rPr>
            </w:pPr>
            <w:r w:rsidRPr="004D4C74">
              <w:rPr>
                <w:color w:val="000000"/>
                <w:sz w:val="16"/>
                <w:szCs w:val="16"/>
              </w:rPr>
              <w:t>174,30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FD05FC" w14:textId="77777777" w:rsidR="004D4C74" w:rsidRPr="004D4C74" w:rsidRDefault="004D4C74" w:rsidP="004D4C74">
            <w:pPr>
              <w:ind w:left="-33" w:firstLine="0"/>
              <w:jc w:val="center"/>
              <w:rPr>
                <w:color w:val="000000"/>
                <w:sz w:val="16"/>
                <w:szCs w:val="16"/>
              </w:rPr>
            </w:pPr>
            <w:r w:rsidRPr="004D4C74">
              <w:rPr>
                <w:color w:val="000000"/>
                <w:sz w:val="16"/>
                <w:szCs w:val="16"/>
              </w:rPr>
              <w:t>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B63AC"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8B9021"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625293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BEE8A" w14:textId="77777777" w:rsidR="004D4C74" w:rsidRPr="004D4C74" w:rsidRDefault="004D4C74" w:rsidP="004D4C74">
            <w:pPr>
              <w:ind w:firstLine="0"/>
              <w:jc w:val="center"/>
              <w:rPr>
                <w:color w:val="000000"/>
                <w:sz w:val="16"/>
                <w:szCs w:val="16"/>
              </w:rPr>
            </w:pPr>
            <w:r w:rsidRPr="004D4C74">
              <w:rPr>
                <w:color w:val="000000"/>
                <w:sz w:val="16"/>
                <w:szCs w:val="16"/>
              </w:rPr>
              <w:t>966,60</w:t>
            </w:r>
          </w:p>
        </w:tc>
      </w:tr>
      <w:tr w:rsidR="004D4C74" w:rsidRPr="004D4C74" w14:paraId="69377008"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BC7B0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C8E9D4"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BF30AB" w14:textId="77777777" w:rsidR="004D4C74" w:rsidRPr="004D4C74" w:rsidRDefault="004D4C74" w:rsidP="004D4C74">
            <w:pPr>
              <w:ind w:firstLine="0"/>
              <w:jc w:val="center"/>
              <w:rPr>
                <w:color w:val="000000"/>
                <w:sz w:val="16"/>
                <w:szCs w:val="16"/>
              </w:rPr>
            </w:pPr>
            <w:r w:rsidRPr="004D4C74">
              <w:rPr>
                <w:color w:val="000000"/>
                <w:sz w:val="16"/>
                <w:szCs w:val="16"/>
              </w:rPr>
              <w:t>909,40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BB1B56" w14:textId="77777777" w:rsidR="004D4C74" w:rsidRPr="004D4C74" w:rsidRDefault="004D4C74" w:rsidP="004D4C74">
            <w:pPr>
              <w:ind w:left="-33" w:firstLine="0"/>
              <w:jc w:val="center"/>
              <w:rPr>
                <w:color w:val="000000"/>
                <w:sz w:val="16"/>
                <w:szCs w:val="16"/>
              </w:rPr>
            </w:pPr>
            <w:r w:rsidRPr="004D4C74">
              <w:rPr>
                <w:color w:val="000000"/>
                <w:sz w:val="16"/>
                <w:szCs w:val="16"/>
              </w:rPr>
              <w:t>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49EF6"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332CA"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86026A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B8BD00" w14:textId="77777777" w:rsidR="004D4C74" w:rsidRPr="004D4C74" w:rsidRDefault="004D4C74" w:rsidP="004D4C74">
            <w:pPr>
              <w:ind w:firstLine="0"/>
              <w:jc w:val="center"/>
              <w:rPr>
                <w:color w:val="000000"/>
                <w:sz w:val="16"/>
                <w:szCs w:val="16"/>
              </w:rPr>
            </w:pPr>
            <w:r w:rsidRPr="004D4C74">
              <w:rPr>
                <w:color w:val="000000"/>
                <w:sz w:val="16"/>
                <w:szCs w:val="16"/>
              </w:rPr>
              <w:t>7 250,14</w:t>
            </w:r>
          </w:p>
        </w:tc>
      </w:tr>
      <w:tr w:rsidR="004D4C74" w:rsidRPr="004D4C74" w14:paraId="7AE46453"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D1C43E"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623021"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DD1EE7" w14:textId="77777777" w:rsidR="004D4C74" w:rsidRPr="004D4C74" w:rsidRDefault="004D4C74" w:rsidP="004D4C74">
            <w:pPr>
              <w:ind w:firstLine="0"/>
              <w:jc w:val="center"/>
              <w:rPr>
                <w:color w:val="000000"/>
                <w:sz w:val="16"/>
                <w:szCs w:val="16"/>
              </w:rPr>
            </w:pPr>
            <w:r w:rsidRPr="004D4C74">
              <w:rPr>
                <w:color w:val="000000"/>
                <w:sz w:val="16"/>
                <w:szCs w:val="16"/>
              </w:rPr>
              <w:t>248,60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F7779B"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B46089"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E81879"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EFFB658"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32663" w14:textId="77777777" w:rsidR="004D4C74" w:rsidRPr="004D4C74" w:rsidRDefault="004D4C74" w:rsidP="004D4C74">
            <w:pPr>
              <w:ind w:firstLine="0"/>
              <w:jc w:val="center"/>
              <w:rPr>
                <w:color w:val="000000"/>
                <w:sz w:val="16"/>
                <w:szCs w:val="16"/>
              </w:rPr>
            </w:pPr>
            <w:r w:rsidRPr="004D4C74">
              <w:rPr>
                <w:color w:val="000000"/>
                <w:sz w:val="16"/>
                <w:szCs w:val="16"/>
              </w:rPr>
              <w:t>1 102,91</w:t>
            </w:r>
          </w:p>
        </w:tc>
      </w:tr>
      <w:tr w:rsidR="004D4C74" w:rsidRPr="004D4C74" w14:paraId="01BC6049"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E9C57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49C6F0"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1DB6D" w14:textId="77777777" w:rsidR="004D4C74" w:rsidRPr="004D4C74" w:rsidRDefault="004D4C74" w:rsidP="004D4C74">
            <w:pPr>
              <w:ind w:firstLine="0"/>
              <w:jc w:val="center"/>
              <w:rPr>
                <w:color w:val="000000"/>
                <w:sz w:val="16"/>
                <w:szCs w:val="16"/>
              </w:rPr>
            </w:pPr>
            <w:r w:rsidRPr="004D4C74">
              <w:rPr>
                <w:color w:val="000000"/>
                <w:sz w:val="16"/>
                <w:szCs w:val="16"/>
              </w:rPr>
              <w:t>512,90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BB059"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1938A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9FFF5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D148DAB"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8BAEC3" w14:textId="77777777" w:rsidR="004D4C74" w:rsidRPr="004D4C74" w:rsidRDefault="004D4C74" w:rsidP="004D4C74">
            <w:pPr>
              <w:ind w:firstLine="0"/>
              <w:jc w:val="center"/>
              <w:rPr>
                <w:color w:val="000000"/>
                <w:sz w:val="16"/>
                <w:szCs w:val="16"/>
              </w:rPr>
            </w:pPr>
            <w:r w:rsidRPr="004D4C74">
              <w:rPr>
                <w:color w:val="000000"/>
                <w:sz w:val="16"/>
                <w:szCs w:val="16"/>
              </w:rPr>
              <w:t>3 271,25</w:t>
            </w:r>
          </w:p>
        </w:tc>
      </w:tr>
      <w:tr w:rsidR="004D4C74" w:rsidRPr="004D4C74" w14:paraId="6B862ACF"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C68425"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C85F0E"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F35DE0" w14:textId="77777777" w:rsidR="004D4C74" w:rsidRPr="004D4C74" w:rsidRDefault="004D4C74" w:rsidP="004D4C74">
            <w:pPr>
              <w:ind w:firstLine="0"/>
              <w:jc w:val="center"/>
              <w:rPr>
                <w:color w:val="000000"/>
                <w:sz w:val="16"/>
                <w:szCs w:val="16"/>
              </w:rPr>
            </w:pPr>
            <w:r w:rsidRPr="004D4C74">
              <w:rPr>
                <w:color w:val="000000"/>
                <w:sz w:val="16"/>
                <w:szCs w:val="16"/>
              </w:rPr>
              <w:t>134,00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652049" w14:textId="77777777" w:rsidR="004D4C74" w:rsidRPr="004D4C74" w:rsidRDefault="004D4C74" w:rsidP="004D4C74">
            <w:pPr>
              <w:ind w:left="-33" w:firstLine="0"/>
              <w:jc w:val="center"/>
              <w:rPr>
                <w:color w:val="000000"/>
                <w:sz w:val="16"/>
                <w:szCs w:val="16"/>
              </w:rPr>
            </w:pPr>
            <w:r w:rsidRPr="004D4C74">
              <w:rPr>
                <w:color w:val="000000"/>
                <w:sz w:val="16"/>
                <w:szCs w:val="16"/>
              </w:rPr>
              <w:t>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94560E"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B6202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CFBE2B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364873" w14:textId="77777777" w:rsidR="004D4C74" w:rsidRPr="004D4C74" w:rsidRDefault="004D4C74" w:rsidP="004D4C74">
            <w:pPr>
              <w:ind w:firstLine="0"/>
              <w:jc w:val="center"/>
              <w:rPr>
                <w:color w:val="000000"/>
                <w:sz w:val="16"/>
                <w:szCs w:val="16"/>
              </w:rPr>
            </w:pPr>
            <w:r w:rsidRPr="004D4C74">
              <w:rPr>
                <w:color w:val="000000"/>
                <w:sz w:val="16"/>
                <w:szCs w:val="16"/>
              </w:rPr>
              <w:t>3 418,58</w:t>
            </w:r>
          </w:p>
        </w:tc>
      </w:tr>
      <w:tr w:rsidR="004D4C74" w:rsidRPr="004D4C74" w14:paraId="1018836D"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5288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90C172"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5A1CAA" w14:textId="77777777" w:rsidR="004D4C74" w:rsidRPr="004D4C74" w:rsidRDefault="004D4C74" w:rsidP="004D4C74">
            <w:pPr>
              <w:ind w:firstLine="0"/>
              <w:jc w:val="center"/>
              <w:rPr>
                <w:color w:val="000000"/>
                <w:sz w:val="16"/>
                <w:szCs w:val="16"/>
              </w:rPr>
            </w:pPr>
            <w:r w:rsidRPr="004D4C74">
              <w:rPr>
                <w:color w:val="000000"/>
                <w:sz w:val="16"/>
                <w:szCs w:val="16"/>
              </w:rPr>
              <w:t>24,30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0A6EF7" w14:textId="77777777" w:rsidR="004D4C74" w:rsidRPr="004D4C74" w:rsidRDefault="004D4C74" w:rsidP="004D4C74">
            <w:pPr>
              <w:ind w:left="-33" w:firstLine="0"/>
              <w:jc w:val="center"/>
              <w:rPr>
                <w:color w:val="000000"/>
                <w:sz w:val="16"/>
                <w:szCs w:val="16"/>
              </w:rPr>
            </w:pPr>
            <w:r w:rsidRPr="004D4C74">
              <w:rPr>
                <w:color w:val="000000"/>
                <w:sz w:val="16"/>
                <w:szCs w:val="16"/>
              </w:rPr>
              <w:t>65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4FBEF8"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5DDD48"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5FEB493"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6245B1" w14:textId="77777777" w:rsidR="004D4C74" w:rsidRPr="004D4C74" w:rsidRDefault="004D4C74" w:rsidP="004D4C74">
            <w:pPr>
              <w:ind w:firstLine="0"/>
              <w:jc w:val="center"/>
              <w:rPr>
                <w:color w:val="000000"/>
                <w:sz w:val="16"/>
                <w:szCs w:val="16"/>
              </w:rPr>
            </w:pPr>
            <w:r w:rsidRPr="004D4C74">
              <w:rPr>
                <w:color w:val="000000"/>
                <w:sz w:val="16"/>
                <w:szCs w:val="16"/>
              </w:rPr>
              <w:t>350,37</w:t>
            </w:r>
          </w:p>
        </w:tc>
      </w:tr>
      <w:tr w:rsidR="004D4C74" w:rsidRPr="004D4C74" w14:paraId="0EA2BD0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76A44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88C355"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BA6CAB" w14:textId="77777777" w:rsidR="004D4C74" w:rsidRPr="004D4C74" w:rsidRDefault="004D4C74" w:rsidP="004D4C74">
            <w:pPr>
              <w:ind w:firstLine="0"/>
              <w:jc w:val="center"/>
              <w:rPr>
                <w:color w:val="000000"/>
                <w:sz w:val="16"/>
                <w:szCs w:val="16"/>
              </w:rPr>
            </w:pPr>
            <w:r w:rsidRPr="004D4C74">
              <w:rPr>
                <w:color w:val="000000"/>
                <w:sz w:val="16"/>
                <w:szCs w:val="16"/>
              </w:rPr>
              <w:t>187,20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7BF55" w14:textId="77777777" w:rsidR="004D4C74" w:rsidRPr="004D4C74" w:rsidRDefault="004D4C74" w:rsidP="004D4C74">
            <w:pPr>
              <w:ind w:left="-33" w:firstLine="0"/>
              <w:jc w:val="center"/>
              <w:rPr>
                <w:color w:val="000000"/>
                <w:sz w:val="16"/>
                <w:szCs w:val="16"/>
              </w:rPr>
            </w:pPr>
            <w:r w:rsidRPr="004D4C74">
              <w:rPr>
                <w:color w:val="000000"/>
                <w:sz w:val="16"/>
                <w:szCs w:val="16"/>
              </w:rPr>
              <w:t>65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3BFDF"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04BD5B"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2E122C1"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FEFFA8" w14:textId="77777777" w:rsidR="004D4C74" w:rsidRPr="004D4C74" w:rsidRDefault="004D4C74" w:rsidP="004D4C74">
            <w:pPr>
              <w:ind w:firstLine="0"/>
              <w:jc w:val="center"/>
              <w:rPr>
                <w:color w:val="000000"/>
                <w:sz w:val="16"/>
                <w:szCs w:val="16"/>
              </w:rPr>
            </w:pPr>
            <w:r w:rsidRPr="004D4C74">
              <w:rPr>
                <w:color w:val="000000"/>
                <w:sz w:val="16"/>
                <w:szCs w:val="16"/>
              </w:rPr>
              <w:t>3 880,35</w:t>
            </w:r>
          </w:p>
        </w:tc>
      </w:tr>
      <w:tr w:rsidR="004D4C74" w:rsidRPr="004D4C74" w14:paraId="25A9FFA3"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3B8094" w14:textId="77777777" w:rsidR="004D4C74" w:rsidRPr="004D4C74" w:rsidRDefault="004D4C74" w:rsidP="004D4C74">
            <w:pPr>
              <w:ind w:firstLine="0"/>
              <w:jc w:val="center"/>
              <w:rPr>
                <w:color w:val="000000"/>
                <w:sz w:val="16"/>
                <w:szCs w:val="16"/>
              </w:rPr>
            </w:pPr>
            <w:r w:rsidRPr="004D4C74">
              <w:rPr>
                <w:color w:val="000000"/>
                <w:sz w:val="16"/>
                <w:szCs w:val="16"/>
              </w:rPr>
              <w:lastRenderedPageBreak/>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C073F9"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2DF8DC" w14:textId="77777777" w:rsidR="004D4C74" w:rsidRPr="004D4C74" w:rsidRDefault="004D4C74" w:rsidP="004D4C74">
            <w:pPr>
              <w:ind w:firstLine="0"/>
              <w:jc w:val="center"/>
              <w:rPr>
                <w:color w:val="000000"/>
                <w:sz w:val="16"/>
                <w:szCs w:val="16"/>
              </w:rPr>
            </w:pPr>
            <w:r w:rsidRPr="004D4C74">
              <w:rPr>
                <w:color w:val="000000"/>
                <w:sz w:val="16"/>
                <w:szCs w:val="16"/>
              </w:rPr>
              <w:t>611,20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B11538"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87E494"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58D66F"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42743E7"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64DE1E" w14:textId="77777777" w:rsidR="004D4C74" w:rsidRPr="004D4C74" w:rsidRDefault="004D4C74" w:rsidP="004D4C74">
            <w:pPr>
              <w:ind w:firstLine="0"/>
              <w:jc w:val="center"/>
              <w:rPr>
                <w:color w:val="000000"/>
                <w:sz w:val="16"/>
                <w:szCs w:val="16"/>
              </w:rPr>
            </w:pPr>
            <w:r w:rsidRPr="004D4C74">
              <w:rPr>
                <w:color w:val="000000"/>
                <w:sz w:val="16"/>
                <w:szCs w:val="16"/>
              </w:rPr>
              <w:t>6 778,95</w:t>
            </w:r>
          </w:p>
        </w:tc>
      </w:tr>
      <w:tr w:rsidR="004D4C74" w:rsidRPr="004D4C74" w14:paraId="02FD811B"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C0E8C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AF0EF5"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DD9FB9" w14:textId="77777777" w:rsidR="004D4C74" w:rsidRPr="004D4C74" w:rsidRDefault="004D4C74" w:rsidP="004D4C74">
            <w:pPr>
              <w:ind w:firstLine="0"/>
              <w:jc w:val="center"/>
              <w:rPr>
                <w:color w:val="000000"/>
                <w:sz w:val="16"/>
                <w:szCs w:val="16"/>
              </w:rPr>
            </w:pPr>
            <w:r w:rsidRPr="004D4C74">
              <w:rPr>
                <w:color w:val="000000"/>
                <w:sz w:val="16"/>
                <w:szCs w:val="16"/>
              </w:rPr>
              <w:t>172,80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456A6E"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10B8DB"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07A8F"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EBA97F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65AF29" w14:textId="77777777" w:rsidR="004D4C74" w:rsidRPr="004D4C74" w:rsidRDefault="004D4C74" w:rsidP="004D4C74">
            <w:pPr>
              <w:ind w:firstLine="0"/>
              <w:jc w:val="center"/>
              <w:rPr>
                <w:color w:val="000000"/>
                <w:sz w:val="16"/>
                <w:szCs w:val="16"/>
              </w:rPr>
            </w:pPr>
            <w:r w:rsidRPr="004D4C74">
              <w:rPr>
                <w:color w:val="000000"/>
                <w:sz w:val="16"/>
                <w:szCs w:val="16"/>
              </w:rPr>
              <w:t>2 755,27</w:t>
            </w:r>
          </w:p>
        </w:tc>
      </w:tr>
      <w:tr w:rsidR="004D4C74" w:rsidRPr="004D4C74" w14:paraId="1FD13B5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4E87AE"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B7F1C3"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27E44" w14:textId="77777777" w:rsidR="004D4C74" w:rsidRPr="004D4C74" w:rsidRDefault="004D4C74" w:rsidP="004D4C74">
            <w:pPr>
              <w:ind w:firstLine="0"/>
              <w:jc w:val="center"/>
              <w:rPr>
                <w:color w:val="000000"/>
                <w:sz w:val="16"/>
                <w:szCs w:val="16"/>
              </w:rPr>
            </w:pPr>
            <w:r w:rsidRPr="004D4C74">
              <w:rPr>
                <w:color w:val="000000"/>
                <w:sz w:val="16"/>
                <w:szCs w:val="16"/>
              </w:rPr>
              <w:t>16,25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72A191"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ACE742"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08F91"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E00772F"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E900D1" w14:textId="77777777" w:rsidR="004D4C74" w:rsidRPr="004D4C74" w:rsidRDefault="004D4C74" w:rsidP="004D4C74">
            <w:pPr>
              <w:ind w:firstLine="0"/>
              <w:jc w:val="center"/>
              <w:rPr>
                <w:color w:val="000000"/>
                <w:sz w:val="16"/>
                <w:szCs w:val="16"/>
              </w:rPr>
            </w:pPr>
            <w:r w:rsidRPr="004D4C74">
              <w:rPr>
                <w:color w:val="000000"/>
                <w:sz w:val="16"/>
                <w:szCs w:val="16"/>
              </w:rPr>
              <w:t>180,23</w:t>
            </w:r>
          </w:p>
        </w:tc>
      </w:tr>
      <w:tr w:rsidR="004D4C74" w:rsidRPr="004D4C74" w14:paraId="643F3643"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EB4FA"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D1A706"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01609A" w14:textId="77777777" w:rsidR="004D4C74" w:rsidRPr="004D4C74" w:rsidRDefault="004D4C74" w:rsidP="004D4C74">
            <w:pPr>
              <w:ind w:firstLine="0"/>
              <w:jc w:val="center"/>
              <w:rPr>
                <w:color w:val="000000"/>
                <w:sz w:val="16"/>
                <w:szCs w:val="16"/>
              </w:rPr>
            </w:pPr>
            <w:r w:rsidRPr="004D4C74">
              <w:rPr>
                <w:color w:val="000000"/>
                <w:sz w:val="16"/>
                <w:szCs w:val="16"/>
              </w:rPr>
              <w:t>16,25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E3E277"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73C5F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FAE8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556C07D"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360A4" w14:textId="77777777" w:rsidR="004D4C74" w:rsidRPr="004D4C74" w:rsidRDefault="004D4C74" w:rsidP="004D4C74">
            <w:pPr>
              <w:ind w:firstLine="0"/>
              <w:jc w:val="center"/>
              <w:rPr>
                <w:color w:val="000000"/>
                <w:sz w:val="16"/>
                <w:szCs w:val="16"/>
              </w:rPr>
            </w:pPr>
            <w:r w:rsidRPr="004D4C74">
              <w:rPr>
                <w:color w:val="000000"/>
                <w:sz w:val="16"/>
                <w:szCs w:val="16"/>
              </w:rPr>
              <w:t>72,09</w:t>
            </w:r>
          </w:p>
        </w:tc>
      </w:tr>
      <w:tr w:rsidR="004D4C74" w:rsidRPr="004D4C74" w14:paraId="2589DB06"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119B8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8784AD"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F9880A" w14:textId="77777777" w:rsidR="004D4C74" w:rsidRPr="004D4C74" w:rsidRDefault="004D4C74" w:rsidP="004D4C74">
            <w:pPr>
              <w:ind w:firstLine="0"/>
              <w:jc w:val="center"/>
              <w:rPr>
                <w:color w:val="000000"/>
                <w:sz w:val="16"/>
                <w:szCs w:val="16"/>
              </w:rPr>
            </w:pPr>
            <w:r w:rsidRPr="004D4C74">
              <w:rPr>
                <w:color w:val="000000"/>
                <w:sz w:val="16"/>
                <w:szCs w:val="16"/>
              </w:rPr>
              <w:t>3,90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E49B08"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1C72FA"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7397F8"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A99D2F1"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3E5D30" w14:textId="77777777" w:rsidR="004D4C74" w:rsidRPr="004D4C74" w:rsidRDefault="004D4C74" w:rsidP="004D4C74">
            <w:pPr>
              <w:ind w:firstLine="0"/>
              <w:jc w:val="center"/>
              <w:rPr>
                <w:color w:val="000000"/>
                <w:sz w:val="16"/>
                <w:szCs w:val="16"/>
              </w:rPr>
            </w:pPr>
            <w:r w:rsidRPr="004D4C74">
              <w:rPr>
                <w:color w:val="000000"/>
                <w:sz w:val="16"/>
                <w:szCs w:val="16"/>
              </w:rPr>
              <w:t>62,19</w:t>
            </w:r>
          </w:p>
        </w:tc>
      </w:tr>
      <w:tr w:rsidR="004D4C74" w:rsidRPr="004D4C74" w14:paraId="170DC5E0"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A42DD4"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7EDDC8"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F0B3D" w14:textId="77777777" w:rsidR="004D4C74" w:rsidRPr="004D4C74" w:rsidRDefault="004D4C74" w:rsidP="004D4C74">
            <w:pPr>
              <w:ind w:firstLine="0"/>
              <w:jc w:val="center"/>
              <w:rPr>
                <w:color w:val="000000"/>
                <w:sz w:val="16"/>
                <w:szCs w:val="16"/>
              </w:rPr>
            </w:pPr>
            <w:r w:rsidRPr="004D4C74">
              <w:rPr>
                <w:color w:val="000000"/>
                <w:sz w:val="16"/>
                <w:szCs w:val="16"/>
              </w:rPr>
              <w:t>3,90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EE4DF"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0F2451"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F1011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CC34B4F"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2CF708" w14:textId="77777777" w:rsidR="004D4C74" w:rsidRPr="004D4C74" w:rsidRDefault="004D4C74" w:rsidP="004D4C74">
            <w:pPr>
              <w:ind w:firstLine="0"/>
              <w:jc w:val="center"/>
              <w:rPr>
                <w:color w:val="000000"/>
                <w:sz w:val="16"/>
                <w:szCs w:val="16"/>
              </w:rPr>
            </w:pPr>
            <w:r w:rsidRPr="004D4C74">
              <w:rPr>
                <w:color w:val="000000"/>
                <w:sz w:val="16"/>
                <w:szCs w:val="16"/>
              </w:rPr>
              <w:t>24,87</w:t>
            </w:r>
          </w:p>
        </w:tc>
      </w:tr>
      <w:tr w:rsidR="004D4C74" w:rsidRPr="004D4C74" w14:paraId="09704D0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6CDF4C"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BF0D93"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788543" w14:textId="77777777" w:rsidR="004D4C74" w:rsidRPr="004D4C74" w:rsidRDefault="004D4C74" w:rsidP="004D4C74">
            <w:pPr>
              <w:ind w:firstLine="0"/>
              <w:jc w:val="center"/>
              <w:rPr>
                <w:color w:val="000000"/>
                <w:sz w:val="16"/>
                <w:szCs w:val="16"/>
              </w:rPr>
            </w:pPr>
            <w:r w:rsidRPr="004D4C74">
              <w:rPr>
                <w:color w:val="000000"/>
                <w:sz w:val="16"/>
                <w:szCs w:val="16"/>
              </w:rPr>
              <w:t>248,00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D3269"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A39C2C"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AAF60A"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0AD9E00"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31A9A" w14:textId="77777777" w:rsidR="004D4C74" w:rsidRPr="004D4C74" w:rsidRDefault="004D4C74" w:rsidP="004D4C74">
            <w:pPr>
              <w:ind w:firstLine="0"/>
              <w:jc w:val="center"/>
              <w:rPr>
                <w:color w:val="000000"/>
                <w:sz w:val="16"/>
                <w:szCs w:val="16"/>
              </w:rPr>
            </w:pPr>
            <w:r w:rsidRPr="004D4C74">
              <w:rPr>
                <w:color w:val="000000"/>
                <w:sz w:val="16"/>
                <w:szCs w:val="16"/>
              </w:rPr>
              <w:t>2 200,50</w:t>
            </w:r>
          </w:p>
        </w:tc>
      </w:tr>
      <w:tr w:rsidR="004D4C74" w:rsidRPr="004D4C74" w14:paraId="3A3A9A56"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48D40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FABE06"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8CFD5" w14:textId="77777777" w:rsidR="004D4C74" w:rsidRPr="004D4C74" w:rsidRDefault="004D4C74" w:rsidP="004D4C74">
            <w:pPr>
              <w:ind w:firstLine="0"/>
              <w:jc w:val="center"/>
              <w:rPr>
                <w:color w:val="000000"/>
                <w:sz w:val="16"/>
                <w:szCs w:val="16"/>
              </w:rPr>
            </w:pPr>
            <w:r w:rsidRPr="004D4C74">
              <w:rPr>
                <w:color w:val="000000"/>
                <w:sz w:val="16"/>
                <w:szCs w:val="16"/>
              </w:rPr>
              <w:t>301,00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A0E8C"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7CE78E"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CBEC22"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42E9B03"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D8095" w14:textId="77777777" w:rsidR="004D4C74" w:rsidRPr="004D4C74" w:rsidRDefault="004D4C74" w:rsidP="004D4C74">
            <w:pPr>
              <w:ind w:firstLine="0"/>
              <w:jc w:val="center"/>
              <w:rPr>
                <w:color w:val="000000"/>
                <w:sz w:val="16"/>
                <w:szCs w:val="16"/>
              </w:rPr>
            </w:pPr>
            <w:r w:rsidRPr="004D4C74">
              <w:rPr>
                <w:color w:val="000000"/>
                <w:sz w:val="16"/>
                <w:szCs w:val="16"/>
              </w:rPr>
              <w:t>3 839,53</w:t>
            </w:r>
          </w:p>
        </w:tc>
      </w:tr>
      <w:tr w:rsidR="004D4C74" w:rsidRPr="004D4C74" w14:paraId="7868014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3FB6A5"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4EDD3E"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A4C64" w14:textId="77777777" w:rsidR="004D4C74" w:rsidRPr="004D4C74" w:rsidRDefault="004D4C74" w:rsidP="004D4C74">
            <w:pPr>
              <w:ind w:firstLine="0"/>
              <w:jc w:val="center"/>
              <w:rPr>
                <w:color w:val="000000"/>
                <w:sz w:val="16"/>
                <w:szCs w:val="16"/>
              </w:rPr>
            </w:pPr>
            <w:r w:rsidRPr="004D4C74">
              <w:rPr>
                <w:color w:val="000000"/>
                <w:sz w:val="16"/>
                <w:szCs w:val="16"/>
              </w:rPr>
              <w:t>26,75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A1935B"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9F1426"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D4ED0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1958BE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258B90" w14:textId="77777777" w:rsidR="004D4C74" w:rsidRPr="004D4C74" w:rsidRDefault="004D4C74" w:rsidP="004D4C74">
            <w:pPr>
              <w:ind w:firstLine="0"/>
              <w:jc w:val="center"/>
              <w:rPr>
                <w:color w:val="000000"/>
                <w:sz w:val="16"/>
                <w:szCs w:val="16"/>
              </w:rPr>
            </w:pPr>
            <w:r w:rsidRPr="004D4C74">
              <w:rPr>
                <w:color w:val="000000"/>
                <w:sz w:val="16"/>
                <w:szCs w:val="16"/>
              </w:rPr>
              <w:t>237,35</w:t>
            </w:r>
          </w:p>
        </w:tc>
      </w:tr>
      <w:tr w:rsidR="004D4C74" w:rsidRPr="004D4C74" w14:paraId="28147BAC"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70B84"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519C4C"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5E52E" w14:textId="77777777" w:rsidR="004D4C74" w:rsidRPr="004D4C74" w:rsidRDefault="004D4C74" w:rsidP="004D4C74">
            <w:pPr>
              <w:ind w:firstLine="0"/>
              <w:jc w:val="center"/>
              <w:rPr>
                <w:color w:val="000000"/>
                <w:sz w:val="16"/>
                <w:szCs w:val="16"/>
              </w:rPr>
            </w:pPr>
            <w:r w:rsidRPr="004D4C74">
              <w:rPr>
                <w:color w:val="000000"/>
                <w:sz w:val="16"/>
                <w:szCs w:val="16"/>
              </w:rPr>
              <w:t>26,75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95D9D3"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22B66"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D7C74A"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E05368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AA2CD" w14:textId="77777777" w:rsidR="004D4C74" w:rsidRPr="004D4C74" w:rsidRDefault="004D4C74" w:rsidP="004D4C74">
            <w:pPr>
              <w:ind w:firstLine="0"/>
              <w:jc w:val="center"/>
              <w:rPr>
                <w:color w:val="000000"/>
                <w:sz w:val="16"/>
                <w:szCs w:val="16"/>
              </w:rPr>
            </w:pPr>
            <w:r w:rsidRPr="004D4C74">
              <w:rPr>
                <w:color w:val="000000"/>
                <w:sz w:val="16"/>
                <w:szCs w:val="16"/>
              </w:rPr>
              <w:t>118,68</w:t>
            </w:r>
          </w:p>
        </w:tc>
      </w:tr>
      <w:tr w:rsidR="004D4C74" w:rsidRPr="004D4C74" w14:paraId="4AD9753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9503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E77347"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3E12BB" w14:textId="77777777" w:rsidR="004D4C74" w:rsidRPr="004D4C74" w:rsidRDefault="004D4C74" w:rsidP="004D4C74">
            <w:pPr>
              <w:ind w:firstLine="0"/>
              <w:jc w:val="center"/>
              <w:rPr>
                <w:color w:val="000000"/>
                <w:sz w:val="16"/>
                <w:szCs w:val="16"/>
              </w:rPr>
            </w:pPr>
            <w:r w:rsidRPr="004D4C74">
              <w:rPr>
                <w:color w:val="000000"/>
                <w:sz w:val="16"/>
                <w:szCs w:val="16"/>
              </w:rPr>
              <w:t>14,25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162A8"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128EE3"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007BB9"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4973935"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7A674B" w14:textId="77777777" w:rsidR="004D4C74" w:rsidRPr="004D4C74" w:rsidRDefault="004D4C74" w:rsidP="004D4C74">
            <w:pPr>
              <w:ind w:firstLine="0"/>
              <w:jc w:val="center"/>
              <w:rPr>
                <w:color w:val="000000"/>
                <w:sz w:val="16"/>
                <w:szCs w:val="16"/>
              </w:rPr>
            </w:pPr>
            <w:r w:rsidRPr="004D4C74">
              <w:rPr>
                <w:color w:val="000000"/>
                <w:sz w:val="16"/>
                <w:szCs w:val="16"/>
              </w:rPr>
              <w:t>181,77</w:t>
            </w:r>
          </w:p>
        </w:tc>
      </w:tr>
      <w:tr w:rsidR="004D4C74" w:rsidRPr="004D4C74" w14:paraId="555487A5"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1EDE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C0C8F5"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EA1327" w14:textId="77777777" w:rsidR="004D4C74" w:rsidRPr="004D4C74" w:rsidRDefault="004D4C74" w:rsidP="004D4C74">
            <w:pPr>
              <w:ind w:firstLine="0"/>
              <w:jc w:val="center"/>
              <w:rPr>
                <w:color w:val="000000"/>
                <w:sz w:val="16"/>
                <w:szCs w:val="16"/>
              </w:rPr>
            </w:pPr>
            <w:r w:rsidRPr="004D4C74">
              <w:rPr>
                <w:color w:val="000000"/>
                <w:sz w:val="16"/>
                <w:szCs w:val="16"/>
              </w:rPr>
              <w:t>14,25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EDA931"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09777"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F81D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F647470"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D3BF0A" w14:textId="77777777" w:rsidR="004D4C74" w:rsidRPr="004D4C74" w:rsidRDefault="004D4C74" w:rsidP="004D4C74">
            <w:pPr>
              <w:ind w:firstLine="0"/>
              <w:jc w:val="center"/>
              <w:rPr>
                <w:color w:val="000000"/>
                <w:sz w:val="16"/>
                <w:szCs w:val="16"/>
              </w:rPr>
            </w:pPr>
            <w:r w:rsidRPr="004D4C74">
              <w:rPr>
                <w:color w:val="000000"/>
                <w:sz w:val="16"/>
                <w:szCs w:val="16"/>
              </w:rPr>
              <w:t>90,89</w:t>
            </w:r>
          </w:p>
        </w:tc>
      </w:tr>
      <w:tr w:rsidR="004D4C74" w:rsidRPr="004D4C74" w14:paraId="4D0B1898"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E4BACE"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DF3FF6"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A59304" w14:textId="77777777" w:rsidR="004D4C74" w:rsidRPr="004D4C74" w:rsidRDefault="004D4C74" w:rsidP="004D4C74">
            <w:pPr>
              <w:ind w:firstLine="0"/>
              <w:jc w:val="center"/>
              <w:rPr>
                <w:color w:val="000000"/>
                <w:sz w:val="16"/>
                <w:szCs w:val="16"/>
              </w:rPr>
            </w:pPr>
            <w:r w:rsidRPr="004D4C74">
              <w:rPr>
                <w:color w:val="000000"/>
                <w:sz w:val="16"/>
                <w:szCs w:val="16"/>
              </w:rPr>
              <w:t>127,50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05C157" w14:textId="77777777" w:rsidR="004D4C74" w:rsidRPr="004D4C74" w:rsidRDefault="004D4C74" w:rsidP="004D4C74">
            <w:pPr>
              <w:ind w:left="-33" w:firstLine="0"/>
              <w:jc w:val="center"/>
              <w:rPr>
                <w:color w:val="000000"/>
                <w:sz w:val="16"/>
                <w:szCs w:val="16"/>
              </w:rPr>
            </w:pPr>
            <w:r w:rsidRPr="004D4C74">
              <w:rPr>
                <w:color w:val="000000"/>
                <w:sz w:val="16"/>
                <w:szCs w:val="16"/>
              </w:rPr>
              <w:t>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70BFD"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F3932C"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761C38B"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978D0E" w14:textId="77777777" w:rsidR="004D4C74" w:rsidRPr="004D4C74" w:rsidRDefault="004D4C74" w:rsidP="004D4C74">
            <w:pPr>
              <w:ind w:firstLine="0"/>
              <w:jc w:val="center"/>
              <w:rPr>
                <w:color w:val="000000"/>
                <w:sz w:val="16"/>
                <w:szCs w:val="16"/>
              </w:rPr>
            </w:pPr>
            <w:r w:rsidRPr="004D4C74">
              <w:rPr>
                <w:color w:val="000000"/>
                <w:sz w:val="16"/>
                <w:szCs w:val="16"/>
              </w:rPr>
              <w:t>707,06</w:t>
            </w:r>
          </w:p>
        </w:tc>
      </w:tr>
      <w:tr w:rsidR="004D4C74" w:rsidRPr="004D4C74" w14:paraId="2383692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BB5623"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E44B2A"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246AEB" w14:textId="77777777" w:rsidR="004D4C74" w:rsidRPr="004D4C74" w:rsidRDefault="004D4C74" w:rsidP="004D4C74">
            <w:pPr>
              <w:ind w:firstLine="0"/>
              <w:jc w:val="center"/>
              <w:rPr>
                <w:color w:val="000000"/>
                <w:sz w:val="16"/>
                <w:szCs w:val="16"/>
              </w:rPr>
            </w:pPr>
            <w:r w:rsidRPr="004D4C74">
              <w:rPr>
                <w:color w:val="000000"/>
                <w:sz w:val="16"/>
                <w:szCs w:val="16"/>
              </w:rPr>
              <w:t>58,70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2678FD" w14:textId="77777777" w:rsidR="004D4C74" w:rsidRPr="004D4C74" w:rsidRDefault="004D4C74" w:rsidP="004D4C74">
            <w:pPr>
              <w:ind w:left="-33" w:firstLine="0"/>
              <w:jc w:val="center"/>
              <w:rPr>
                <w:color w:val="000000"/>
                <w:sz w:val="16"/>
                <w:szCs w:val="16"/>
              </w:rPr>
            </w:pPr>
            <w:r w:rsidRPr="004D4C74">
              <w:rPr>
                <w:color w:val="000000"/>
                <w:sz w:val="16"/>
                <w:szCs w:val="16"/>
              </w:rPr>
              <w:t>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FC3D8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D23A8A"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41CBBB0"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593CEF" w14:textId="77777777" w:rsidR="004D4C74" w:rsidRPr="004D4C74" w:rsidRDefault="004D4C74" w:rsidP="004D4C74">
            <w:pPr>
              <w:ind w:firstLine="0"/>
              <w:jc w:val="center"/>
              <w:rPr>
                <w:color w:val="000000"/>
                <w:sz w:val="16"/>
                <w:szCs w:val="16"/>
              </w:rPr>
            </w:pPr>
            <w:r w:rsidRPr="004D4C74">
              <w:rPr>
                <w:color w:val="000000"/>
                <w:sz w:val="16"/>
                <w:szCs w:val="16"/>
              </w:rPr>
              <w:t>467,98</w:t>
            </w:r>
          </w:p>
        </w:tc>
      </w:tr>
      <w:tr w:rsidR="004D4C74" w:rsidRPr="004D4C74" w14:paraId="569F1084"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66C0B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FBC609"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E8F86C" w14:textId="77777777" w:rsidR="004D4C74" w:rsidRPr="004D4C74" w:rsidRDefault="004D4C74" w:rsidP="004D4C74">
            <w:pPr>
              <w:ind w:firstLine="0"/>
              <w:jc w:val="center"/>
              <w:rPr>
                <w:color w:val="000000"/>
                <w:sz w:val="16"/>
                <w:szCs w:val="16"/>
              </w:rPr>
            </w:pPr>
            <w:r w:rsidRPr="004D4C74">
              <w:rPr>
                <w:color w:val="000000"/>
                <w:sz w:val="16"/>
                <w:szCs w:val="16"/>
              </w:rPr>
              <w:t>157,40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F2711"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DA9D3B"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EA33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D5788F0"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D1583" w14:textId="77777777" w:rsidR="004D4C74" w:rsidRPr="004D4C74" w:rsidRDefault="004D4C74" w:rsidP="004D4C74">
            <w:pPr>
              <w:ind w:firstLine="0"/>
              <w:jc w:val="center"/>
              <w:rPr>
                <w:color w:val="000000"/>
                <w:sz w:val="16"/>
                <w:szCs w:val="16"/>
              </w:rPr>
            </w:pPr>
            <w:r w:rsidRPr="004D4C74">
              <w:rPr>
                <w:color w:val="000000"/>
                <w:sz w:val="16"/>
                <w:szCs w:val="16"/>
              </w:rPr>
              <w:t>698,30</w:t>
            </w:r>
          </w:p>
        </w:tc>
      </w:tr>
      <w:tr w:rsidR="004D4C74" w:rsidRPr="004D4C74" w14:paraId="366686CC"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496E32"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1550A0"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2E982" w14:textId="77777777" w:rsidR="004D4C74" w:rsidRPr="004D4C74" w:rsidRDefault="004D4C74" w:rsidP="004D4C74">
            <w:pPr>
              <w:ind w:firstLine="0"/>
              <w:jc w:val="center"/>
              <w:rPr>
                <w:color w:val="000000"/>
                <w:sz w:val="16"/>
                <w:szCs w:val="16"/>
              </w:rPr>
            </w:pPr>
            <w:r w:rsidRPr="004D4C74">
              <w:rPr>
                <w:color w:val="000000"/>
                <w:sz w:val="16"/>
                <w:szCs w:val="16"/>
              </w:rPr>
              <w:t>277,60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8502D5"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CA80B8"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8D66D"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5070DA8"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3BBC0" w14:textId="77777777" w:rsidR="004D4C74" w:rsidRPr="004D4C74" w:rsidRDefault="004D4C74" w:rsidP="004D4C74">
            <w:pPr>
              <w:ind w:firstLine="0"/>
              <w:jc w:val="center"/>
              <w:rPr>
                <w:color w:val="000000"/>
                <w:sz w:val="16"/>
                <w:szCs w:val="16"/>
              </w:rPr>
            </w:pPr>
            <w:r w:rsidRPr="004D4C74">
              <w:rPr>
                <w:color w:val="000000"/>
                <w:sz w:val="16"/>
                <w:szCs w:val="16"/>
              </w:rPr>
              <w:t>1 770,52</w:t>
            </w:r>
          </w:p>
        </w:tc>
      </w:tr>
      <w:tr w:rsidR="004D4C74" w:rsidRPr="004D4C74" w14:paraId="424D8B0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4E15F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ADF7CE"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86776" w14:textId="77777777" w:rsidR="004D4C74" w:rsidRPr="004D4C74" w:rsidRDefault="004D4C74" w:rsidP="004D4C74">
            <w:pPr>
              <w:ind w:firstLine="0"/>
              <w:jc w:val="center"/>
              <w:rPr>
                <w:color w:val="000000"/>
                <w:sz w:val="16"/>
                <w:szCs w:val="16"/>
              </w:rPr>
            </w:pPr>
            <w:r w:rsidRPr="004D4C74">
              <w:rPr>
                <w:color w:val="000000"/>
                <w:sz w:val="16"/>
                <w:szCs w:val="16"/>
              </w:rPr>
              <w:t>42,10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75FA99"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1BAC87"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B694E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27C38C9"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9B7E6B" w14:textId="77777777" w:rsidR="004D4C74" w:rsidRPr="004D4C74" w:rsidRDefault="004D4C74" w:rsidP="004D4C74">
            <w:pPr>
              <w:ind w:firstLine="0"/>
              <w:jc w:val="center"/>
              <w:rPr>
                <w:color w:val="000000"/>
                <w:sz w:val="16"/>
                <w:szCs w:val="16"/>
              </w:rPr>
            </w:pPr>
            <w:r w:rsidRPr="004D4C74">
              <w:rPr>
                <w:color w:val="000000"/>
                <w:sz w:val="16"/>
                <w:szCs w:val="16"/>
              </w:rPr>
              <w:t>186,78</w:t>
            </w:r>
          </w:p>
        </w:tc>
      </w:tr>
      <w:tr w:rsidR="004D4C74" w:rsidRPr="004D4C74" w14:paraId="00877949"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DBD30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3A9513"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75A6DC" w14:textId="77777777" w:rsidR="004D4C74" w:rsidRPr="004D4C74" w:rsidRDefault="004D4C74" w:rsidP="004D4C74">
            <w:pPr>
              <w:ind w:firstLine="0"/>
              <w:jc w:val="center"/>
              <w:rPr>
                <w:color w:val="000000"/>
                <w:sz w:val="16"/>
                <w:szCs w:val="16"/>
              </w:rPr>
            </w:pPr>
            <w:r w:rsidRPr="004D4C74">
              <w:rPr>
                <w:color w:val="000000"/>
                <w:sz w:val="16"/>
                <w:szCs w:val="16"/>
              </w:rPr>
              <w:t>42,10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8F1F29" w14:textId="77777777" w:rsidR="004D4C74" w:rsidRPr="004D4C74" w:rsidRDefault="004D4C74" w:rsidP="004D4C74">
            <w:pPr>
              <w:ind w:left="-33" w:firstLine="0"/>
              <w:jc w:val="center"/>
              <w:rPr>
                <w:color w:val="000000"/>
                <w:sz w:val="16"/>
                <w:szCs w:val="16"/>
              </w:rPr>
            </w:pPr>
            <w:r w:rsidRPr="004D4C74">
              <w:rPr>
                <w:color w:val="000000"/>
                <w:sz w:val="16"/>
                <w:szCs w:val="16"/>
              </w:rPr>
              <w:t>15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B4E8C"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F124DC"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61FB0CA"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CDF6F2" w14:textId="77777777" w:rsidR="004D4C74" w:rsidRPr="004D4C74" w:rsidRDefault="004D4C74" w:rsidP="004D4C74">
            <w:pPr>
              <w:ind w:firstLine="0"/>
              <w:jc w:val="center"/>
              <w:rPr>
                <w:color w:val="000000"/>
                <w:sz w:val="16"/>
                <w:szCs w:val="16"/>
              </w:rPr>
            </w:pPr>
            <w:r w:rsidRPr="004D4C74">
              <w:rPr>
                <w:color w:val="000000"/>
                <w:sz w:val="16"/>
                <w:szCs w:val="16"/>
              </w:rPr>
              <w:t>140,08</w:t>
            </w:r>
          </w:p>
        </w:tc>
      </w:tr>
      <w:tr w:rsidR="004D4C74" w:rsidRPr="004D4C74" w14:paraId="6CDCD5DB"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44910D"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7D8E05"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BE2324" w14:textId="77777777" w:rsidR="004D4C74" w:rsidRPr="004D4C74" w:rsidRDefault="004D4C74" w:rsidP="004D4C74">
            <w:pPr>
              <w:ind w:firstLine="0"/>
              <w:jc w:val="center"/>
              <w:rPr>
                <w:color w:val="000000"/>
                <w:sz w:val="16"/>
                <w:szCs w:val="16"/>
              </w:rPr>
            </w:pPr>
            <w:r w:rsidRPr="004D4C74">
              <w:rPr>
                <w:color w:val="000000"/>
                <w:sz w:val="16"/>
                <w:szCs w:val="16"/>
              </w:rPr>
              <w:t>36,30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57074D" w14:textId="77777777" w:rsidR="004D4C74" w:rsidRPr="004D4C74" w:rsidRDefault="004D4C74" w:rsidP="004D4C74">
            <w:pPr>
              <w:ind w:left="-33" w:firstLine="0"/>
              <w:jc w:val="center"/>
              <w:rPr>
                <w:color w:val="000000"/>
                <w:sz w:val="16"/>
                <w:szCs w:val="16"/>
              </w:rPr>
            </w:pPr>
            <w:r w:rsidRPr="004D4C74">
              <w:rPr>
                <w:color w:val="000000"/>
                <w:sz w:val="16"/>
                <w:szCs w:val="16"/>
              </w:rPr>
              <w:t>15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FEC0B"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CF180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6D9503B"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7CE2A" w14:textId="77777777" w:rsidR="004D4C74" w:rsidRPr="004D4C74" w:rsidRDefault="004D4C74" w:rsidP="004D4C74">
            <w:pPr>
              <w:ind w:firstLine="0"/>
              <w:jc w:val="center"/>
              <w:rPr>
                <w:color w:val="000000"/>
                <w:sz w:val="16"/>
                <w:szCs w:val="16"/>
              </w:rPr>
            </w:pPr>
            <w:r w:rsidRPr="004D4C74">
              <w:rPr>
                <w:color w:val="000000"/>
                <w:sz w:val="16"/>
                <w:szCs w:val="16"/>
              </w:rPr>
              <w:t>120,78</w:t>
            </w:r>
          </w:p>
        </w:tc>
      </w:tr>
      <w:tr w:rsidR="004D4C74" w:rsidRPr="004D4C74" w14:paraId="615B3CA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052007"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AA94EB"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FD642" w14:textId="77777777" w:rsidR="004D4C74" w:rsidRPr="004D4C74" w:rsidRDefault="004D4C74" w:rsidP="004D4C74">
            <w:pPr>
              <w:ind w:firstLine="0"/>
              <w:jc w:val="center"/>
              <w:rPr>
                <w:color w:val="000000"/>
                <w:sz w:val="16"/>
                <w:szCs w:val="16"/>
              </w:rPr>
            </w:pPr>
            <w:r w:rsidRPr="004D4C74">
              <w:rPr>
                <w:color w:val="000000"/>
                <w:sz w:val="16"/>
                <w:szCs w:val="16"/>
              </w:rPr>
              <w:t>40,50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6B887B" w14:textId="77777777" w:rsidR="004D4C74" w:rsidRPr="004D4C74" w:rsidRDefault="004D4C74" w:rsidP="004D4C74">
            <w:pPr>
              <w:ind w:left="-33" w:firstLine="0"/>
              <w:jc w:val="center"/>
              <w:rPr>
                <w:color w:val="000000"/>
                <w:sz w:val="16"/>
                <w:szCs w:val="16"/>
              </w:rPr>
            </w:pPr>
            <w:r w:rsidRPr="004D4C74">
              <w:rPr>
                <w:color w:val="000000"/>
                <w:sz w:val="16"/>
                <w:szCs w:val="16"/>
              </w:rPr>
              <w:t>15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F9CBE"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0CF87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CA5E0F4"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3A8B0" w14:textId="77777777" w:rsidR="004D4C74" w:rsidRPr="004D4C74" w:rsidRDefault="004D4C74" w:rsidP="004D4C74">
            <w:pPr>
              <w:ind w:firstLine="0"/>
              <w:jc w:val="center"/>
              <w:rPr>
                <w:color w:val="000000"/>
                <w:sz w:val="16"/>
                <w:szCs w:val="16"/>
              </w:rPr>
            </w:pPr>
            <w:r w:rsidRPr="004D4C74">
              <w:rPr>
                <w:color w:val="000000"/>
                <w:sz w:val="16"/>
                <w:szCs w:val="16"/>
              </w:rPr>
              <w:t>193,73</w:t>
            </w:r>
          </w:p>
        </w:tc>
      </w:tr>
      <w:tr w:rsidR="004D4C74" w:rsidRPr="004D4C74" w14:paraId="26710053" w14:textId="77777777" w:rsidTr="004D4C74">
        <w:trPr>
          <w:trHeight w:val="20"/>
        </w:trPr>
        <w:tc>
          <w:tcPr>
            <w:tcW w:w="1343" w:type="pct"/>
            <w:gridSpan w:val="2"/>
            <w:tcBorders>
              <w:top w:val="single" w:sz="4" w:space="0" w:color="auto"/>
              <w:left w:val="single" w:sz="4" w:space="0" w:color="auto"/>
              <w:bottom w:val="single" w:sz="4" w:space="0" w:color="auto"/>
              <w:right w:val="single" w:sz="4" w:space="0" w:color="000000"/>
            </w:tcBorders>
            <w:shd w:val="clear" w:color="auto" w:fill="auto"/>
            <w:noWrap/>
            <w:tcMar>
              <w:top w:w="15" w:type="dxa"/>
              <w:left w:w="15" w:type="dxa"/>
              <w:bottom w:w="0" w:type="dxa"/>
              <w:right w:w="15" w:type="dxa"/>
            </w:tcMar>
            <w:vAlign w:val="center"/>
            <w:hideMark/>
          </w:tcPr>
          <w:p w14:paraId="0433C9C3" w14:textId="77777777" w:rsidR="004D4C74" w:rsidRPr="004D4C74" w:rsidRDefault="004D4C74" w:rsidP="004D4C74">
            <w:pPr>
              <w:ind w:firstLine="0"/>
              <w:jc w:val="center"/>
              <w:rPr>
                <w:b/>
                <w:bCs/>
                <w:color w:val="000000"/>
                <w:sz w:val="16"/>
                <w:szCs w:val="16"/>
              </w:rPr>
            </w:pPr>
            <w:r w:rsidRPr="004D4C74">
              <w:rPr>
                <w:b/>
                <w:bCs/>
                <w:color w:val="000000"/>
                <w:sz w:val="16"/>
                <w:szCs w:val="16"/>
              </w:rPr>
              <w:t>Итого:</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FFC8E" w14:textId="77777777" w:rsidR="004D4C74" w:rsidRPr="004D4C74" w:rsidRDefault="004D4C74" w:rsidP="004D4C74">
            <w:pPr>
              <w:ind w:firstLine="0"/>
              <w:jc w:val="center"/>
              <w:rPr>
                <w:b/>
                <w:bCs/>
                <w:color w:val="000000"/>
                <w:sz w:val="16"/>
                <w:szCs w:val="16"/>
              </w:rPr>
            </w:pPr>
            <w:r w:rsidRPr="004D4C74">
              <w:rPr>
                <w:b/>
                <w:bCs/>
                <w:color w:val="000000"/>
                <w:sz w:val="16"/>
                <w:szCs w:val="16"/>
              </w:rPr>
              <w:t>15 880,50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18AEB3" w14:textId="77777777" w:rsidR="004D4C74" w:rsidRPr="004D4C74" w:rsidRDefault="004D4C74" w:rsidP="004D4C74">
            <w:pPr>
              <w:ind w:left="-33" w:firstLine="0"/>
              <w:jc w:val="center"/>
              <w:rPr>
                <w:b/>
                <w:bCs/>
                <w:color w:val="000000"/>
                <w:sz w:val="16"/>
                <w:szCs w:val="16"/>
              </w:rPr>
            </w:pP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2DE12" w14:textId="77777777" w:rsidR="004D4C74" w:rsidRPr="004D4C74" w:rsidRDefault="004D4C74" w:rsidP="004D4C74">
            <w:pPr>
              <w:ind w:firstLine="0"/>
              <w:jc w:val="center"/>
              <w:rPr>
                <w:b/>
                <w:bCs/>
                <w:color w:val="000000"/>
                <w:sz w:val="16"/>
                <w:szCs w:val="16"/>
              </w:rPr>
            </w:pP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E389A" w14:textId="77777777" w:rsidR="004D4C74" w:rsidRPr="004D4C74" w:rsidRDefault="004D4C74" w:rsidP="004D4C74">
            <w:pPr>
              <w:ind w:firstLine="24"/>
              <w:jc w:val="center"/>
              <w:rPr>
                <w:b/>
                <w:bCs/>
                <w:color w:val="000000"/>
                <w:sz w:val="16"/>
                <w:szCs w:val="16"/>
              </w:rPr>
            </w:pP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E1A2D" w14:textId="77777777" w:rsidR="004D4C74" w:rsidRPr="004D4C74" w:rsidRDefault="004D4C74" w:rsidP="004D4C74">
            <w:pPr>
              <w:ind w:firstLine="0"/>
              <w:jc w:val="center"/>
              <w:rPr>
                <w:b/>
                <w:bCs/>
                <w:color w:val="000000"/>
                <w:sz w:val="16"/>
                <w:szCs w:val="16"/>
              </w:rPr>
            </w:pP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0F0CF5" w14:textId="77777777" w:rsidR="004D4C74" w:rsidRPr="004D4C74" w:rsidRDefault="004D4C74" w:rsidP="004D4C74">
            <w:pPr>
              <w:ind w:firstLine="0"/>
              <w:jc w:val="center"/>
              <w:rPr>
                <w:b/>
                <w:bCs/>
                <w:color w:val="000000"/>
                <w:sz w:val="16"/>
                <w:szCs w:val="16"/>
              </w:rPr>
            </w:pPr>
            <w:r w:rsidRPr="004D4C74">
              <w:rPr>
                <w:b/>
                <w:bCs/>
                <w:color w:val="000000"/>
                <w:sz w:val="16"/>
                <w:szCs w:val="16"/>
              </w:rPr>
              <w:t>399 847,44</w:t>
            </w:r>
          </w:p>
        </w:tc>
      </w:tr>
    </w:tbl>
    <w:p w14:paraId="58264A84" w14:textId="77777777" w:rsidR="004D4C74" w:rsidRDefault="004D4C74" w:rsidP="004D4C74">
      <w:pPr>
        <w:shd w:val="clear" w:color="auto" w:fill="FFFFFF"/>
        <w:spacing w:before="240" w:line="360" w:lineRule="auto"/>
      </w:pPr>
      <w:r>
        <w:t xml:space="preserve"> Таблица 6 - К</w:t>
      </w:r>
      <w:r w:rsidRPr="005306E9">
        <w:t>апитальные затраты на реконструкцию тепловых сетей</w:t>
      </w:r>
      <w:r>
        <w:t xml:space="preserve"> котельной «</w:t>
      </w:r>
      <w:proofErr w:type="spellStart"/>
      <w:r>
        <w:t>Камышка</w:t>
      </w:r>
      <w:proofErr w:type="spellEnd"/>
      <w:r>
        <w:t>» п. Самусь</w:t>
      </w:r>
    </w:p>
    <w:tbl>
      <w:tblPr>
        <w:tblW w:w="5000" w:type="pct"/>
        <w:tblLook w:val="04A0" w:firstRow="1" w:lastRow="0" w:firstColumn="1" w:lastColumn="0" w:noHBand="0" w:noVBand="1"/>
      </w:tblPr>
      <w:tblGrid>
        <w:gridCol w:w="1056"/>
        <w:gridCol w:w="1280"/>
        <w:gridCol w:w="1440"/>
        <w:gridCol w:w="1028"/>
        <w:gridCol w:w="1752"/>
        <w:gridCol w:w="1121"/>
        <w:gridCol w:w="1435"/>
        <w:gridCol w:w="1083"/>
      </w:tblGrid>
      <w:tr w:rsidR="004D4C74" w:rsidRPr="005306E9" w14:paraId="7932F74D" w14:textId="77777777" w:rsidTr="004D4C74">
        <w:trPr>
          <w:trHeight w:val="20"/>
          <w:tblHead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05860A" w14:textId="77777777" w:rsidR="004D4C74" w:rsidRPr="005306E9" w:rsidRDefault="004D4C74" w:rsidP="004D4C74">
            <w:pPr>
              <w:ind w:firstLine="0"/>
              <w:jc w:val="center"/>
              <w:rPr>
                <w:b/>
                <w:color w:val="000000"/>
                <w:sz w:val="16"/>
                <w:szCs w:val="16"/>
              </w:rPr>
            </w:pPr>
            <w:bookmarkStart w:id="106" w:name="RANGE!A1:L19"/>
            <w:r w:rsidRPr="005306E9">
              <w:rPr>
                <w:b/>
                <w:color w:val="000000"/>
                <w:sz w:val="16"/>
                <w:szCs w:val="16"/>
              </w:rPr>
              <w:t>Котельная</w:t>
            </w:r>
            <w:bookmarkEnd w:id="106"/>
          </w:p>
        </w:tc>
        <w:tc>
          <w:tcPr>
            <w:tcW w:w="628" w:type="pct"/>
            <w:tcBorders>
              <w:top w:val="single" w:sz="4" w:space="0" w:color="auto"/>
              <w:left w:val="nil"/>
              <w:bottom w:val="single" w:sz="4" w:space="0" w:color="auto"/>
              <w:right w:val="single" w:sz="4" w:space="0" w:color="auto"/>
            </w:tcBorders>
            <w:shd w:val="clear" w:color="auto" w:fill="auto"/>
            <w:vAlign w:val="center"/>
            <w:hideMark/>
          </w:tcPr>
          <w:p w14:paraId="7EF41089" w14:textId="77777777" w:rsidR="004D4C74" w:rsidRPr="005306E9" w:rsidRDefault="004D4C74" w:rsidP="004D4C74">
            <w:pPr>
              <w:ind w:firstLine="0"/>
              <w:jc w:val="center"/>
              <w:rPr>
                <w:b/>
                <w:color w:val="000000"/>
                <w:sz w:val="16"/>
                <w:szCs w:val="16"/>
              </w:rPr>
            </w:pPr>
            <w:r w:rsidRPr="005306E9">
              <w:rPr>
                <w:b/>
                <w:color w:val="000000"/>
                <w:sz w:val="16"/>
                <w:szCs w:val="16"/>
              </w:rPr>
              <w:t>Мероприятие</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742B4EFA" w14:textId="77777777" w:rsidR="004D4C74" w:rsidRPr="005306E9" w:rsidRDefault="004D4C74" w:rsidP="004D4C74">
            <w:pPr>
              <w:ind w:hanging="11"/>
              <w:jc w:val="center"/>
              <w:rPr>
                <w:b/>
                <w:color w:val="000000"/>
                <w:sz w:val="16"/>
                <w:szCs w:val="16"/>
              </w:rPr>
            </w:pPr>
            <w:r w:rsidRPr="005306E9">
              <w:rPr>
                <w:b/>
                <w:color w:val="000000"/>
                <w:sz w:val="16"/>
                <w:szCs w:val="16"/>
              </w:rPr>
              <w:t>Протяженность участка в 2-трубном исчислении, м</w:t>
            </w:r>
          </w:p>
        </w:tc>
        <w:tc>
          <w:tcPr>
            <w:tcW w:w="504" w:type="pct"/>
            <w:tcBorders>
              <w:top w:val="single" w:sz="4" w:space="0" w:color="auto"/>
              <w:left w:val="nil"/>
              <w:bottom w:val="single" w:sz="4" w:space="0" w:color="auto"/>
              <w:right w:val="single" w:sz="4" w:space="0" w:color="auto"/>
            </w:tcBorders>
            <w:shd w:val="clear" w:color="auto" w:fill="auto"/>
            <w:vAlign w:val="center"/>
            <w:hideMark/>
          </w:tcPr>
          <w:p w14:paraId="3C81CCB9" w14:textId="77777777" w:rsidR="004D4C74" w:rsidRPr="005306E9" w:rsidRDefault="004D4C74" w:rsidP="004D4C74">
            <w:pPr>
              <w:ind w:firstLine="0"/>
              <w:jc w:val="center"/>
              <w:rPr>
                <w:b/>
                <w:color w:val="000000"/>
                <w:sz w:val="16"/>
                <w:szCs w:val="16"/>
              </w:rPr>
            </w:pPr>
            <w:r w:rsidRPr="005306E9">
              <w:rPr>
                <w:b/>
                <w:color w:val="000000"/>
                <w:sz w:val="16"/>
                <w:szCs w:val="16"/>
              </w:rPr>
              <w:t>Условный диаметр, мм</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A97B171" w14:textId="77777777" w:rsidR="004D4C74" w:rsidRPr="005306E9" w:rsidRDefault="004D4C74" w:rsidP="004D4C74">
            <w:pPr>
              <w:ind w:firstLine="42"/>
              <w:jc w:val="center"/>
              <w:rPr>
                <w:b/>
                <w:color w:val="000000"/>
                <w:sz w:val="16"/>
                <w:szCs w:val="16"/>
              </w:rPr>
            </w:pPr>
            <w:r w:rsidRPr="005306E9">
              <w:rPr>
                <w:b/>
                <w:color w:val="000000"/>
                <w:sz w:val="16"/>
                <w:szCs w:val="16"/>
              </w:rPr>
              <w:t>Тип прокладки</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087F2CE6" w14:textId="77777777" w:rsidR="004D4C74" w:rsidRPr="005306E9" w:rsidRDefault="004D4C74" w:rsidP="004D4C74">
            <w:pPr>
              <w:ind w:firstLine="0"/>
              <w:jc w:val="center"/>
              <w:rPr>
                <w:b/>
                <w:color w:val="000000"/>
                <w:sz w:val="16"/>
                <w:szCs w:val="16"/>
              </w:rPr>
            </w:pPr>
            <w:r w:rsidRPr="005306E9">
              <w:rPr>
                <w:b/>
                <w:color w:val="000000"/>
                <w:sz w:val="16"/>
                <w:szCs w:val="16"/>
              </w:rPr>
              <w:t>Год проведения</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11EA15CD" w14:textId="77777777" w:rsidR="004D4C74" w:rsidRPr="005306E9" w:rsidRDefault="004D4C74" w:rsidP="004D4C74">
            <w:pPr>
              <w:ind w:firstLine="0"/>
              <w:jc w:val="center"/>
              <w:rPr>
                <w:b/>
                <w:color w:val="000000"/>
                <w:sz w:val="16"/>
                <w:szCs w:val="16"/>
              </w:rPr>
            </w:pPr>
            <w:r w:rsidRPr="005306E9">
              <w:rPr>
                <w:b/>
                <w:color w:val="000000"/>
                <w:sz w:val="16"/>
                <w:szCs w:val="16"/>
              </w:rPr>
              <w:t>Изоляция</w:t>
            </w:r>
          </w:p>
        </w:tc>
        <w:tc>
          <w:tcPr>
            <w:tcW w:w="532" w:type="pct"/>
            <w:tcBorders>
              <w:top w:val="single" w:sz="4" w:space="0" w:color="auto"/>
              <w:left w:val="nil"/>
              <w:bottom w:val="single" w:sz="4" w:space="0" w:color="auto"/>
              <w:right w:val="single" w:sz="4" w:space="0" w:color="auto"/>
            </w:tcBorders>
            <w:shd w:val="clear" w:color="auto" w:fill="auto"/>
            <w:vAlign w:val="center"/>
            <w:hideMark/>
          </w:tcPr>
          <w:p w14:paraId="5C530D52" w14:textId="77777777" w:rsidR="004D4C74" w:rsidRPr="005306E9" w:rsidRDefault="004D4C74" w:rsidP="004D4C74">
            <w:pPr>
              <w:ind w:firstLine="0"/>
              <w:jc w:val="center"/>
              <w:rPr>
                <w:b/>
                <w:color w:val="000000"/>
                <w:sz w:val="16"/>
                <w:szCs w:val="16"/>
              </w:rPr>
            </w:pPr>
            <w:r w:rsidRPr="005306E9">
              <w:rPr>
                <w:b/>
                <w:color w:val="000000"/>
                <w:sz w:val="16"/>
                <w:szCs w:val="16"/>
              </w:rPr>
              <w:t>Стоимость с учетом индекса-дефлятора, тыс. руб., с НДС</w:t>
            </w:r>
          </w:p>
        </w:tc>
      </w:tr>
      <w:tr w:rsidR="004D4C74" w:rsidRPr="005306E9" w14:paraId="560A11B2"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3346301F"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26B0E583"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6B619AAB" w14:textId="77777777" w:rsidR="004D4C74" w:rsidRPr="005306E9" w:rsidRDefault="004D4C74" w:rsidP="004D4C74">
            <w:pPr>
              <w:ind w:hanging="11"/>
              <w:jc w:val="center"/>
              <w:rPr>
                <w:color w:val="000000"/>
                <w:sz w:val="16"/>
                <w:szCs w:val="16"/>
              </w:rPr>
            </w:pPr>
            <w:r w:rsidRPr="005306E9">
              <w:rPr>
                <w:color w:val="000000"/>
                <w:sz w:val="16"/>
                <w:szCs w:val="16"/>
              </w:rPr>
              <w:t>44,80</w:t>
            </w:r>
          </w:p>
        </w:tc>
        <w:tc>
          <w:tcPr>
            <w:tcW w:w="504" w:type="pct"/>
            <w:tcBorders>
              <w:top w:val="nil"/>
              <w:left w:val="nil"/>
              <w:bottom w:val="single" w:sz="4" w:space="0" w:color="auto"/>
              <w:right w:val="single" w:sz="4" w:space="0" w:color="auto"/>
            </w:tcBorders>
            <w:shd w:val="clear" w:color="auto" w:fill="auto"/>
            <w:noWrap/>
            <w:vAlign w:val="center"/>
            <w:hideMark/>
          </w:tcPr>
          <w:p w14:paraId="1A778849" w14:textId="77777777" w:rsidR="004D4C74" w:rsidRPr="005306E9" w:rsidRDefault="004D4C74" w:rsidP="004D4C74">
            <w:pPr>
              <w:ind w:firstLine="0"/>
              <w:jc w:val="center"/>
              <w:rPr>
                <w:color w:val="000000"/>
                <w:sz w:val="16"/>
                <w:szCs w:val="16"/>
              </w:rPr>
            </w:pPr>
            <w:r w:rsidRPr="005306E9">
              <w:rPr>
                <w:color w:val="000000"/>
                <w:sz w:val="16"/>
                <w:szCs w:val="16"/>
              </w:rPr>
              <w:t>150</w:t>
            </w:r>
          </w:p>
        </w:tc>
        <w:tc>
          <w:tcPr>
            <w:tcW w:w="859" w:type="pct"/>
            <w:tcBorders>
              <w:top w:val="nil"/>
              <w:left w:val="nil"/>
              <w:bottom w:val="single" w:sz="4" w:space="0" w:color="auto"/>
              <w:right w:val="single" w:sz="4" w:space="0" w:color="auto"/>
            </w:tcBorders>
            <w:shd w:val="clear" w:color="auto" w:fill="auto"/>
            <w:noWrap/>
            <w:vAlign w:val="center"/>
            <w:hideMark/>
          </w:tcPr>
          <w:p w14:paraId="76B41D3A"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76D22990" w14:textId="77777777" w:rsidR="004D4C74" w:rsidRPr="005306E9" w:rsidRDefault="004D4C74" w:rsidP="004D4C74">
            <w:pPr>
              <w:ind w:firstLine="0"/>
              <w:jc w:val="center"/>
              <w:rPr>
                <w:color w:val="000000"/>
                <w:sz w:val="16"/>
                <w:szCs w:val="16"/>
              </w:rPr>
            </w:pPr>
            <w:r w:rsidRPr="005306E9">
              <w:rPr>
                <w:color w:val="000000"/>
                <w:sz w:val="16"/>
                <w:szCs w:val="16"/>
              </w:rPr>
              <w:t>2022</w:t>
            </w:r>
          </w:p>
        </w:tc>
        <w:tc>
          <w:tcPr>
            <w:tcW w:w="704" w:type="pct"/>
            <w:tcBorders>
              <w:top w:val="nil"/>
              <w:left w:val="nil"/>
              <w:bottom w:val="single" w:sz="4" w:space="0" w:color="auto"/>
              <w:right w:val="single" w:sz="4" w:space="0" w:color="auto"/>
            </w:tcBorders>
            <w:shd w:val="clear" w:color="auto" w:fill="auto"/>
            <w:noWrap/>
            <w:vAlign w:val="center"/>
            <w:hideMark/>
          </w:tcPr>
          <w:p w14:paraId="77915DF0"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1ECDBE4B" w14:textId="77777777" w:rsidR="004D4C74" w:rsidRPr="005306E9" w:rsidRDefault="004D4C74" w:rsidP="004D4C74">
            <w:pPr>
              <w:ind w:firstLine="0"/>
              <w:jc w:val="center"/>
              <w:rPr>
                <w:color w:val="000000"/>
                <w:sz w:val="16"/>
                <w:szCs w:val="16"/>
              </w:rPr>
            </w:pPr>
            <w:r w:rsidRPr="005306E9">
              <w:rPr>
                <w:color w:val="000000"/>
                <w:sz w:val="16"/>
                <w:szCs w:val="16"/>
              </w:rPr>
              <w:t>1 653,26</w:t>
            </w:r>
          </w:p>
        </w:tc>
      </w:tr>
      <w:tr w:rsidR="004D4C74" w:rsidRPr="005306E9" w14:paraId="51267670"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5B55BA52"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02D9C1C5"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76EB5E35" w14:textId="77777777" w:rsidR="004D4C74" w:rsidRPr="005306E9" w:rsidRDefault="004D4C74" w:rsidP="004D4C74">
            <w:pPr>
              <w:ind w:hanging="11"/>
              <w:jc w:val="center"/>
              <w:rPr>
                <w:color w:val="000000"/>
                <w:sz w:val="16"/>
                <w:szCs w:val="16"/>
              </w:rPr>
            </w:pPr>
            <w:r w:rsidRPr="005306E9">
              <w:rPr>
                <w:color w:val="000000"/>
                <w:sz w:val="16"/>
                <w:szCs w:val="16"/>
              </w:rPr>
              <w:t>151,79</w:t>
            </w:r>
          </w:p>
        </w:tc>
        <w:tc>
          <w:tcPr>
            <w:tcW w:w="504" w:type="pct"/>
            <w:tcBorders>
              <w:top w:val="nil"/>
              <w:left w:val="nil"/>
              <w:bottom w:val="single" w:sz="4" w:space="0" w:color="auto"/>
              <w:right w:val="single" w:sz="4" w:space="0" w:color="auto"/>
            </w:tcBorders>
            <w:shd w:val="clear" w:color="auto" w:fill="auto"/>
            <w:noWrap/>
            <w:vAlign w:val="center"/>
            <w:hideMark/>
          </w:tcPr>
          <w:p w14:paraId="3E8A0793" w14:textId="77777777" w:rsidR="004D4C74" w:rsidRPr="005306E9" w:rsidRDefault="004D4C74" w:rsidP="004D4C74">
            <w:pPr>
              <w:ind w:firstLine="0"/>
              <w:jc w:val="center"/>
              <w:rPr>
                <w:color w:val="000000"/>
                <w:sz w:val="16"/>
                <w:szCs w:val="16"/>
              </w:rPr>
            </w:pPr>
            <w:r w:rsidRPr="005306E9">
              <w:rPr>
                <w:color w:val="000000"/>
                <w:sz w:val="16"/>
                <w:szCs w:val="16"/>
              </w:rPr>
              <w:t>100</w:t>
            </w:r>
          </w:p>
        </w:tc>
        <w:tc>
          <w:tcPr>
            <w:tcW w:w="859" w:type="pct"/>
            <w:tcBorders>
              <w:top w:val="nil"/>
              <w:left w:val="nil"/>
              <w:bottom w:val="single" w:sz="4" w:space="0" w:color="auto"/>
              <w:right w:val="single" w:sz="4" w:space="0" w:color="auto"/>
            </w:tcBorders>
            <w:shd w:val="clear" w:color="auto" w:fill="auto"/>
            <w:noWrap/>
            <w:vAlign w:val="center"/>
            <w:hideMark/>
          </w:tcPr>
          <w:p w14:paraId="50516798"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5E002036" w14:textId="77777777" w:rsidR="004D4C74" w:rsidRPr="005306E9" w:rsidRDefault="004D4C74" w:rsidP="004D4C74">
            <w:pPr>
              <w:ind w:firstLine="0"/>
              <w:jc w:val="center"/>
              <w:rPr>
                <w:color w:val="000000"/>
                <w:sz w:val="16"/>
                <w:szCs w:val="16"/>
              </w:rPr>
            </w:pPr>
            <w:r w:rsidRPr="005306E9">
              <w:rPr>
                <w:color w:val="000000"/>
                <w:sz w:val="16"/>
                <w:szCs w:val="16"/>
              </w:rPr>
              <w:t>2022</w:t>
            </w:r>
          </w:p>
        </w:tc>
        <w:tc>
          <w:tcPr>
            <w:tcW w:w="704" w:type="pct"/>
            <w:tcBorders>
              <w:top w:val="nil"/>
              <w:left w:val="nil"/>
              <w:bottom w:val="single" w:sz="4" w:space="0" w:color="auto"/>
              <w:right w:val="single" w:sz="4" w:space="0" w:color="auto"/>
            </w:tcBorders>
            <w:shd w:val="clear" w:color="auto" w:fill="auto"/>
            <w:noWrap/>
            <w:vAlign w:val="center"/>
            <w:hideMark/>
          </w:tcPr>
          <w:p w14:paraId="45E0AA55"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56F35C3D" w14:textId="77777777" w:rsidR="004D4C74" w:rsidRPr="005306E9" w:rsidRDefault="004D4C74" w:rsidP="004D4C74">
            <w:pPr>
              <w:ind w:firstLine="0"/>
              <w:jc w:val="center"/>
              <w:rPr>
                <w:color w:val="000000"/>
                <w:sz w:val="16"/>
                <w:szCs w:val="16"/>
              </w:rPr>
            </w:pPr>
            <w:r w:rsidRPr="005306E9">
              <w:rPr>
                <w:color w:val="000000"/>
                <w:sz w:val="16"/>
                <w:szCs w:val="16"/>
              </w:rPr>
              <w:t>4 634,79</w:t>
            </w:r>
          </w:p>
        </w:tc>
      </w:tr>
      <w:tr w:rsidR="004D4C74" w:rsidRPr="005306E9" w14:paraId="6EB913C9"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4B9A7E34"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00E870BA"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70394F42" w14:textId="77777777" w:rsidR="004D4C74" w:rsidRPr="005306E9" w:rsidRDefault="004D4C74" w:rsidP="004D4C74">
            <w:pPr>
              <w:ind w:hanging="11"/>
              <w:jc w:val="center"/>
              <w:rPr>
                <w:color w:val="000000"/>
                <w:sz w:val="16"/>
                <w:szCs w:val="16"/>
              </w:rPr>
            </w:pPr>
            <w:r w:rsidRPr="005306E9">
              <w:rPr>
                <w:color w:val="000000"/>
                <w:sz w:val="16"/>
                <w:szCs w:val="16"/>
              </w:rPr>
              <w:t>169,01</w:t>
            </w:r>
          </w:p>
        </w:tc>
        <w:tc>
          <w:tcPr>
            <w:tcW w:w="504" w:type="pct"/>
            <w:tcBorders>
              <w:top w:val="nil"/>
              <w:left w:val="nil"/>
              <w:bottom w:val="single" w:sz="4" w:space="0" w:color="auto"/>
              <w:right w:val="single" w:sz="4" w:space="0" w:color="auto"/>
            </w:tcBorders>
            <w:shd w:val="clear" w:color="auto" w:fill="auto"/>
            <w:noWrap/>
            <w:vAlign w:val="center"/>
            <w:hideMark/>
          </w:tcPr>
          <w:p w14:paraId="61A27FF3" w14:textId="77777777" w:rsidR="004D4C74" w:rsidRPr="005306E9" w:rsidRDefault="004D4C74" w:rsidP="004D4C74">
            <w:pPr>
              <w:ind w:firstLine="0"/>
              <w:jc w:val="center"/>
              <w:rPr>
                <w:color w:val="000000"/>
                <w:sz w:val="16"/>
                <w:szCs w:val="16"/>
              </w:rPr>
            </w:pPr>
            <w:r w:rsidRPr="005306E9">
              <w:rPr>
                <w:color w:val="000000"/>
                <w:sz w:val="16"/>
                <w:szCs w:val="16"/>
              </w:rPr>
              <w:t>100</w:t>
            </w:r>
          </w:p>
        </w:tc>
        <w:tc>
          <w:tcPr>
            <w:tcW w:w="859" w:type="pct"/>
            <w:tcBorders>
              <w:top w:val="nil"/>
              <w:left w:val="nil"/>
              <w:bottom w:val="single" w:sz="4" w:space="0" w:color="auto"/>
              <w:right w:val="single" w:sz="4" w:space="0" w:color="auto"/>
            </w:tcBorders>
            <w:shd w:val="clear" w:color="auto" w:fill="auto"/>
            <w:noWrap/>
            <w:vAlign w:val="center"/>
            <w:hideMark/>
          </w:tcPr>
          <w:p w14:paraId="32138517"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31E587D7"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4D991DB1"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0615004C" w14:textId="77777777" w:rsidR="004D4C74" w:rsidRPr="005306E9" w:rsidRDefault="004D4C74" w:rsidP="004D4C74">
            <w:pPr>
              <w:ind w:firstLine="0"/>
              <w:jc w:val="center"/>
              <w:rPr>
                <w:color w:val="000000"/>
                <w:sz w:val="16"/>
                <w:szCs w:val="16"/>
              </w:rPr>
            </w:pPr>
            <w:r w:rsidRPr="005306E9">
              <w:rPr>
                <w:color w:val="000000"/>
                <w:sz w:val="16"/>
                <w:szCs w:val="16"/>
              </w:rPr>
              <w:t>5 403,28</w:t>
            </w:r>
          </w:p>
        </w:tc>
      </w:tr>
      <w:tr w:rsidR="004D4C74" w:rsidRPr="005306E9" w14:paraId="44FDDF59"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4D38FE5B"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1E82B81C"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17DDD5DA" w14:textId="77777777" w:rsidR="004D4C74" w:rsidRPr="005306E9" w:rsidRDefault="004D4C74" w:rsidP="004D4C74">
            <w:pPr>
              <w:ind w:hanging="11"/>
              <w:jc w:val="center"/>
              <w:rPr>
                <w:color w:val="000000"/>
                <w:sz w:val="16"/>
                <w:szCs w:val="16"/>
              </w:rPr>
            </w:pPr>
            <w:r w:rsidRPr="005306E9">
              <w:rPr>
                <w:color w:val="000000"/>
                <w:sz w:val="16"/>
                <w:szCs w:val="16"/>
              </w:rPr>
              <w:t>109,80</w:t>
            </w:r>
          </w:p>
        </w:tc>
        <w:tc>
          <w:tcPr>
            <w:tcW w:w="504" w:type="pct"/>
            <w:tcBorders>
              <w:top w:val="nil"/>
              <w:left w:val="nil"/>
              <w:bottom w:val="single" w:sz="4" w:space="0" w:color="auto"/>
              <w:right w:val="single" w:sz="4" w:space="0" w:color="auto"/>
            </w:tcBorders>
            <w:shd w:val="clear" w:color="auto" w:fill="auto"/>
            <w:noWrap/>
            <w:vAlign w:val="center"/>
            <w:hideMark/>
          </w:tcPr>
          <w:p w14:paraId="3461D135" w14:textId="77777777" w:rsidR="004D4C74" w:rsidRPr="005306E9" w:rsidRDefault="004D4C74" w:rsidP="004D4C74">
            <w:pPr>
              <w:ind w:firstLine="0"/>
              <w:jc w:val="center"/>
              <w:rPr>
                <w:color w:val="000000"/>
                <w:sz w:val="16"/>
                <w:szCs w:val="16"/>
              </w:rPr>
            </w:pPr>
            <w:r w:rsidRPr="005306E9">
              <w:rPr>
                <w:color w:val="000000"/>
                <w:sz w:val="16"/>
                <w:szCs w:val="16"/>
              </w:rPr>
              <w:t>100</w:t>
            </w:r>
          </w:p>
        </w:tc>
        <w:tc>
          <w:tcPr>
            <w:tcW w:w="859" w:type="pct"/>
            <w:tcBorders>
              <w:top w:val="nil"/>
              <w:left w:val="nil"/>
              <w:bottom w:val="single" w:sz="4" w:space="0" w:color="auto"/>
              <w:right w:val="single" w:sz="4" w:space="0" w:color="auto"/>
            </w:tcBorders>
            <w:shd w:val="clear" w:color="auto" w:fill="auto"/>
            <w:noWrap/>
            <w:vAlign w:val="center"/>
            <w:hideMark/>
          </w:tcPr>
          <w:p w14:paraId="27A39CE5"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4AC6D156"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4859A968"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32C4DA77" w14:textId="77777777" w:rsidR="004D4C74" w:rsidRPr="005306E9" w:rsidRDefault="004D4C74" w:rsidP="004D4C74">
            <w:pPr>
              <w:ind w:firstLine="0"/>
              <w:jc w:val="center"/>
              <w:rPr>
                <w:color w:val="000000"/>
                <w:sz w:val="16"/>
                <w:szCs w:val="16"/>
              </w:rPr>
            </w:pPr>
            <w:r w:rsidRPr="005306E9">
              <w:rPr>
                <w:color w:val="000000"/>
                <w:sz w:val="16"/>
                <w:szCs w:val="16"/>
              </w:rPr>
              <w:t>3 510,40</w:t>
            </w:r>
          </w:p>
        </w:tc>
      </w:tr>
      <w:tr w:rsidR="004D4C74" w:rsidRPr="005306E9" w14:paraId="5E3E8B87"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5A6E242F"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4E6F0A85"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14F37C4B" w14:textId="77777777" w:rsidR="004D4C74" w:rsidRPr="005306E9" w:rsidRDefault="004D4C74" w:rsidP="004D4C74">
            <w:pPr>
              <w:ind w:hanging="11"/>
              <w:jc w:val="center"/>
              <w:rPr>
                <w:color w:val="000000"/>
                <w:sz w:val="16"/>
                <w:szCs w:val="16"/>
              </w:rPr>
            </w:pPr>
            <w:r w:rsidRPr="005306E9">
              <w:rPr>
                <w:color w:val="000000"/>
                <w:sz w:val="16"/>
                <w:szCs w:val="16"/>
              </w:rPr>
              <w:t>57,00</w:t>
            </w:r>
          </w:p>
        </w:tc>
        <w:tc>
          <w:tcPr>
            <w:tcW w:w="504" w:type="pct"/>
            <w:tcBorders>
              <w:top w:val="nil"/>
              <w:left w:val="nil"/>
              <w:bottom w:val="single" w:sz="4" w:space="0" w:color="auto"/>
              <w:right w:val="single" w:sz="4" w:space="0" w:color="auto"/>
            </w:tcBorders>
            <w:shd w:val="clear" w:color="auto" w:fill="auto"/>
            <w:noWrap/>
            <w:vAlign w:val="center"/>
            <w:hideMark/>
          </w:tcPr>
          <w:p w14:paraId="5BF3F2E8" w14:textId="77777777" w:rsidR="004D4C74" w:rsidRPr="005306E9" w:rsidRDefault="004D4C74" w:rsidP="004D4C74">
            <w:pPr>
              <w:ind w:firstLine="0"/>
              <w:jc w:val="center"/>
              <w:rPr>
                <w:color w:val="000000"/>
                <w:sz w:val="16"/>
                <w:szCs w:val="16"/>
              </w:rPr>
            </w:pPr>
            <w:r w:rsidRPr="005306E9">
              <w:rPr>
                <w:color w:val="000000"/>
                <w:sz w:val="16"/>
                <w:szCs w:val="16"/>
              </w:rPr>
              <w:t>80</w:t>
            </w:r>
          </w:p>
        </w:tc>
        <w:tc>
          <w:tcPr>
            <w:tcW w:w="859" w:type="pct"/>
            <w:tcBorders>
              <w:top w:val="nil"/>
              <w:left w:val="nil"/>
              <w:bottom w:val="single" w:sz="4" w:space="0" w:color="auto"/>
              <w:right w:val="single" w:sz="4" w:space="0" w:color="auto"/>
            </w:tcBorders>
            <w:shd w:val="clear" w:color="auto" w:fill="auto"/>
            <w:noWrap/>
            <w:vAlign w:val="center"/>
            <w:hideMark/>
          </w:tcPr>
          <w:p w14:paraId="38BA87D2" w14:textId="77777777" w:rsidR="004D4C74" w:rsidRPr="005306E9" w:rsidRDefault="004D4C74" w:rsidP="004D4C74">
            <w:pPr>
              <w:ind w:firstLine="42"/>
              <w:jc w:val="center"/>
              <w:rPr>
                <w:color w:val="000000"/>
                <w:sz w:val="16"/>
                <w:szCs w:val="16"/>
              </w:rPr>
            </w:pPr>
            <w:r w:rsidRPr="005306E9">
              <w:rPr>
                <w:color w:val="000000"/>
                <w:sz w:val="16"/>
                <w:szCs w:val="16"/>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66F95F73" w14:textId="77777777" w:rsidR="004D4C74" w:rsidRPr="005306E9" w:rsidRDefault="004D4C74" w:rsidP="004D4C74">
            <w:pPr>
              <w:ind w:firstLine="0"/>
              <w:jc w:val="center"/>
              <w:rPr>
                <w:color w:val="000000"/>
                <w:sz w:val="16"/>
                <w:szCs w:val="16"/>
              </w:rPr>
            </w:pPr>
            <w:r w:rsidRPr="005306E9">
              <w:rPr>
                <w:color w:val="000000"/>
                <w:sz w:val="16"/>
                <w:szCs w:val="16"/>
              </w:rPr>
              <w:t>2022</w:t>
            </w:r>
          </w:p>
        </w:tc>
        <w:tc>
          <w:tcPr>
            <w:tcW w:w="704" w:type="pct"/>
            <w:tcBorders>
              <w:top w:val="nil"/>
              <w:left w:val="nil"/>
              <w:bottom w:val="single" w:sz="4" w:space="0" w:color="auto"/>
              <w:right w:val="single" w:sz="4" w:space="0" w:color="auto"/>
            </w:tcBorders>
            <w:shd w:val="clear" w:color="auto" w:fill="auto"/>
            <w:noWrap/>
            <w:vAlign w:val="center"/>
            <w:hideMark/>
          </w:tcPr>
          <w:p w14:paraId="07CFA8A8"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4485DB65" w14:textId="77777777" w:rsidR="004D4C74" w:rsidRPr="005306E9" w:rsidRDefault="004D4C74" w:rsidP="004D4C74">
            <w:pPr>
              <w:ind w:firstLine="0"/>
              <w:jc w:val="center"/>
              <w:rPr>
                <w:color w:val="000000"/>
                <w:sz w:val="16"/>
                <w:szCs w:val="16"/>
              </w:rPr>
            </w:pPr>
            <w:r w:rsidRPr="005306E9">
              <w:rPr>
                <w:color w:val="000000"/>
                <w:sz w:val="16"/>
                <w:szCs w:val="16"/>
              </w:rPr>
              <w:t>1 011,52</w:t>
            </w:r>
          </w:p>
        </w:tc>
      </w:tr>
      <w:tr w:rsidR="004D4C74" w:rsidRPr="005306E9" w14:paraId="48FA0D73"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207BB215"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446B82A8"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6B803541" w14:textId="77777777" w:rsidR="004D4C74" w:rsidRPr="005306E9" w:rsidRDefault="004D4C74" w:rsidP="004D4C74">
            <w:pPr>
              <w:ind w:hanging="11"/>
              <w:jc w:val="center"/>
              <w:rPr>
                <w:color w:val="000000"/>
                <w:sz w:val="16"/>
                <w:szCs w:val="16"/>
              </w:rPr>
            </w:pPr>
            <w:r w:rsidRPr="005306E9">
              <w:rPr>
                <w:color w:val="000000"/>
                <w:sz w:val="16"/>
                <w:szCs w:val="16"/>
              </w:rPr>
              <w:t>167,20</w:t>
            </w:r>
          </w:p>
        </w:tc>
        <w:tc>
          <w:tcPr>
            <w:tcW w:w="504" w:type="pct"/>
            <w:tcBorders>
              <w:top w:val="nil"/>
              <w:left w:val="nil"/>
              <w:bottom w:val="single" w:sz="4" w:space="0" w:color="auto"/>
              <w:right w:val="single" w:sz="4" w:space="0" w:color="auto"/>
            </w:tcBorders>
            <w:shd w:val="clear" w:color="auto" w:fill="auto"/>
            <w:noWrap/>
            <w:vAlign w:val="center"/>
            <w:hideMark/>
          </w:tcPr>
          <w:p w14:paraId="3087F0BB" w14:textId="77777777" w:rsidR="004D4C74" w:rsidRPr="005306E9" w:rsidRDefault="004D4C74" w:rsidP="004D4C74">
            <w:pPr>
              <w:ind w:firstLine="0"/>
              <w:jc w:val="center"/>
              <w:rPr>
                <w:color w:val="000000"/>
                <w:sz w:val="16"/>
                <w:szCs w:val="16"/>
              </w:rPr>
            </w:pPr>
            <w:r w:rsidRPr="005306E9">
              <w:rPr>
                <w:color w:val="000000"/>
                <w:sz w:val="16"/>
                <w:szCs w:val="16"/>
              </w:rPr>
              <w:t>80</w:t>
            </w:r>
          </w:p>
        </w:tc>
        <w:tc>
          <w:tcPr>
            <w:tcW w:w="859" w:type="pct"/>
            <w:tcBorders>
              <w:top w:val="nil"/>
              <w:left w:val="nil"/>
              <w:bottom w:val="single" w:sz="4" w:space="0" w:color="auto"/>
              <w:right w:val="single" w:sz="4" w:space="0" w:color="auto"/>
            </w:tcBorders>
            <w:shd w:val="clear" w:color="auto" w:fill="auto"/>
            <w:noWrap/>
            <w:vAlign w:val="center"/>
            <w:hideMark/>
          </w:tcPr>
          <w:p w14:paraId="6A2B01FC"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0EF80867"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5C670174"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76AF9528" w14:textId="77777777" w:rsidR="004D4C74" w:rsidRPr="005306E9" w:rsidRDefault="004D4C74" w:rsidP="004D4C74">
            <w:pPr>
              <w:ind w:firstLine="0"/>
              <w:jc w:val="center"/>
              <w:rPr>
                <w:color w:val="000000"/>
                <w:sz w:val="16"/>
                <w:szCs w:val="16"/>
              </w:rPr>
            </w:pPr>
            <w:r w:rsidRPr="005306E9">
              <w:rPr>
                <w:color w:val="000000"/>
                <w:sz w:val="16"/>
                <w:szCs w:val="16"/>
              </w:rPr>
              <w:t>4 466,06</w:t>
            </w:r>
          </w:p>
        </w:tc>
      </w:tr>
      <w:tr w:rsidR="004D4C74" w:rsidRPr="005306E9" w14:paraId="359C2F84"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3BE2E09A"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09CF3609"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6D58B2AF" w14:textId="77777777" w:rsidR="004D4C74" w:rsidRPr="005306E9" w:rsidRDefault="004D4C74" w:rsidP="004D4C74">
            <w:pPr>
              <w:ind w:hanging="11"/>
              <w:jc w:val="center"/>
              <w:rPr>
                <w:color w:val="000000"/>
                <w:sz w:val="16"/>
                <w:szCs w:val="16"/>
              </w:rPr>
            </w:pPr>
            <w:r w:rsidRPr="005306E9">
              <w:rPr>
                <w:color w:val="000000"/>
                <w:sz w:val="16"/>
                <w:szCs w:val="16"/>
              </w:rPr>
              <w:t>7,00</w:t>
            </w:r>
          </w:p>
        </w:tc>
        <w:tc>
          <w:tcPr>
            <w:tcW w:w="504" w:type="pct"/>
            <w:tcBorders>
              <w:top w:val="nil"/>
              <w:left w:val="nil"/>
              <w:bottom w:val="single" w:sz="4" w:space="0" w:color="auto"/>
              <w:right w:val="single" w:sz="4" w:space="0" w:color="auto"/>
            </w:tcBorders>
            <w:shd w:val="clear" w:color="auto" w:fill="auto"/>
            <w:noWrap/>
            <w:vAlign w:val="center"/>
            <w:hideMark/>
          </w:tcPr>
          <w:p w14:paraId="7ECBE559" w14:textId="77777777" w:rsidR="004D4C74" w:rsidRPr="005306E9" w:rsidRDefault="004D4C74" w:rsidP="004D4C74">
            <w:pPr>
              <w:ind w:firstLine="0"/>
              <w:jc w:val="center"/>
              <w:rPr>
                <w:color w:val="000000"/>
                <w:sz w:val="16"/>
                <w:szCs w:val="16"/>
              </w:rPr>
            </w:pPr>
            <w:r w:rsidRPr="005306E9">
              <w:rPr>
                <w:color w:val="000000"/>
                <w:sz w:val="16"/>
                <w:szCs w:val="16"/>
              </w:rPr>
              <w:t>65</w:t>
            </w:r>
          </w:p>
        </w:tc>
        <w:tc>
          <w:tcPr>
            <w:tcW w:w="859" w:type="pct"/>
            <w:tcBorders>
              <w:top w:val="nil"/>
              <w:left w:val="nil"/>
              <w:bottom w:val="single" w:sz="4" w:space="0" w:color="auto"/>
              <w:right w:val="single" w:sz="4" w:space="0" w:color="auto"/>
            </w:tcBorders>
            <w:shd w:val="clear" w:color="auto" w:fill="auto"/>
            <w:noWrap/>
            <w:vAlign w:val="center"/>
            <w:hideMark/>
          </w:tcPr>
          <w:p w14:paraId="6F2A783F" w14:textId="77777777" w:rsidR="004D4C74" w:rsidRPr="005306E9" w:rsidRDefault="004D4C74" w:rsidP="004D4C74">
            <w:pPr>
              <w:ind w:firstLine="42"/>
              <w:jc w:val="center"/>
              <w:rPr>
                <w:color w:val="000000"/>
                <w:sz w:val="16"/>
                <w:szCs w:val="16"/>
              </w:rPr>
            </w:pPr>
            <w:r w:rsidRPr="005306E9">
              <w:rPr>
                <w:color w:val="000000"/>
                <w:sz w:val="16"/>
                <w:szCs w:val="16"/>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4B53FEE6"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70669AB0"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2B4949AD" w14:textId="77777777" w:rsidR="004D4C74" w:rsidRPr="005306E9" w:rsidRDefault="004D4C74" w:rsidP="004D4C74">
            <w:pPr>
              <w:ind w:firstLine="0"/>
              <w:jc w:val="center"/>
              <w:rPr>
                <w:color w:val="000000"/>
                <w:sz w:val="16"/>
                <w:szCs w:val="16"/>
              </w:rPr>
            </w:pPr>
            <w:r w:rsidRPr="005306E9">
              <w:rPr>
                <w:color w:val="000000"/>
                <w:sz w:val="16"/>
                <w:szCs w:val="16"/>
              </w:rPr>
              <w:t>105,67</w:t>
            </w:r>
          </w:p>
        </w:tc>
      </w:tr>
      <w:tr w:rsidR="004D4C74" w:rsidRPr="005306E9" w14:paraId="321B76DC"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43D7A13C"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4251632C"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475669CC" w14:textId="77777777" w:rsidR="004D4C74" w:rsidRPr="005306E9" w:rsidRDefault="004D4C74" w:rsidP="004D4C74">
            <w:pPr>
              <w:ind w:hanging="11"/>
              <w:jc w:val="center"/>
              <w:rPr>
                <w:color w:val="000000"/>
                <w:sz w:val="16"/>
                <w:szCs w:val="16"/>
              </w:rPr>
            </w:pPr>
            <w:r w:rsidRPr="005306E9">
              <w:rPr>
                <w:color w:val="000000"/>
                <w:sz w:val="16"/>
                <w:szCs w:val="16"/>
              </w:rPr>
              <w:t>118,40</w:t>
            </w:r>
          </w:p>
        </w:tc>
        <w:tc>
          <w:tcPr>
            <w:tcW w:w="504" w:type="pct"/>
            <w:tcBorders>
              <w:top w:val="nil"/>
              <w:left w:val="nil"/>
              <w:bottom w:val="single" w:sz="4" w:space="0" w:color="auto"/>
              <w:right w:val="single" w:sz="4" w:space="0" w:color="auto"/>
            </w:tcBorders>
            <w:shd w:val="clear" w:color="auto" w:fill="auto"/>
            <w:noWrap/>
            <w:vAlign w:val="center"/>
            <w:hideMark/>
          </w:tcPr>
          <w:p w14:paraId="592596A4" w14:textId="77777777" w:rsidR="004D4C74" w:rsidRPr="005306E9" w:rsidRDefault="004D4C74" w:rsidP="004D4C74">
            <w:pPr>
              <w:ind w:firstLine="0"/>
              <w:jc w:val="center"/>
              <w:rPr>
                <w:color w:val="000000"/>
                <w:sz w:val="16"/>
                <w:szCs w:val="16"/>
              </w:rPr>
            </w:pPr>
            <w:r w:rsidRPr="005306E9">
              <w:rPr>
                <w:color w:val="000000"/>
                <w:sz w:val="16"/>
                <w:szCs w:val="16"/>
              </w:rPr>
              <w:t>65</w:t>
            </w:r>
          </w:p>
        </w:tc>
        <w:tc>
          <w:tcPr>
            <w:tcW w:w="859" w:type="pct"/>
            <w:tcBorders>
              <w:top w:val="nil"/>
              <w:left w:val="nil"/>
              <w:bottom w:val="single" w:sz="4" w:space="0" w:color="auto"/>
              <w:right w:val="single" w:sz="4" w:space="0" w:color="auto"/>
            </w:tcBorders>
            <w:shd w:val="clear" w:color="auto" w:fill="auto"/>
            <w:noWrap/>
            <w:vAlign w:val="center"/>
            <w:hideMark/>
          </w:tcPr>
          <w:p w14:paraId="12110220"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318B325C"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4417B7C2"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5CF15A20" w14:textId="77777777" w:rsidR="004D4C74" w:rsidRPr="005306E9" w:rsidRDefault="004D4C74" w:rsidP="004D4C74">
            <w:pPr>
              <w:ind w:firstLine="0"/>
              <w:jc w:val="center"/>
              <w:rPr>
                <w:color w:val="000000"/>
                <w:sz w:val="16"/>
                <w:szCs w:val="16"/>
              </w:rPr>
            </w:pPr>
            <w:r w:rsidRPr="005306E9">
              <w:rPr>
                <w:color w:val="000000"/>
                <w:sz w:val="16"/>
                <w:szCs w:val="16"/>
              </w:rPr>
              <w:t>2 569,58</w:t>
            </w:r>
          </w:p>
        </w:tc>
      </w:tr>
      <w:tr w:rsidR="004D4C74" w:rsidRPr="005306E9" w14:paraId="2332E9A6"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62ABABB7"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6EE7647E"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3E072DE2" w14:textId="77777777" w:rsidR="004D4C74" w:rsidRPr="005306E9" w:rsidRDefault="004D4C74" w:rsidP="004D4C74">
            <w:pPr>
              <w:ind w:hanging="11"/>
              <w:jc w:val="center"/>
              <w:rPr>
                <w:color w:val="000000"/>
                <w:sz w:val="16"/>
                <w:szCs w:val="16"/>
              </w:rPr>
            </w:pPr>
            <w:r w:rsidRPr="005306E9">
              <w:rPr>
                <w:color w:val="000000"/>
                <w:sz w:val="16"/>
                <w:szCs w:val="16"/>
              </w:rPr>
              <w:t>8,00</w:t>
            </w:r>
          </w:p>
        </w:tc>
        <w:tc>
          <w:tcPr>
            <w:tcW w:w="504" w:type="pct"/>
            <w:tcBorders>
              <w:top w:val="nil"/>
              <w:left w:val="nil"/>
              <w:bottom w:val="single" w:sz="4" w:space="0" w:color="auto"/>
              <w:right w:val="single" w:sz="4" w:space="0" w:color="auto"/>
            </w:tcBorders>
            <w:shd w:val="clear" w:color="auto" w:fill="auto"/>
            <w:noWrap/>
            <w:vAlign w:val="center"/>
            <w:hideMark/>
          </w:tcPr>
          <w:p w14:paraId="34781789" w14:textId="77777777" w:rsidR="004D4C74" w:rsidRPr="005306E9" w:rsidRDefault="004D4C74" w:rsidP="004D4C74">
            <w:pPr>
              <w:ind w:firstLine="0"/>
              <w:jc w:val="center"/>
              <w:rPr>
                <w:color w:val="000000"/>
                <w:sz w:val="16"/>
                <w:szCs w:val="16"/>
              </w:rPr>
            </w:pPr>
            <w:r w:rsidRPr="005306E9">
              <w:rPr>
                <w:color w:val="000000"/>
                <w:sz w:val="16"/>
                <w:szCs w:val="16"/>
              </w:rPr>
              <w:t>50</w:t>
            </w:r>
          </w:p>
        </w:tc>
        <w:tc>
          <w:tcPr>
            <w:tcW w:w="859" w:type="pct"/>
            <w:tcBorders>
              <w:top w:val="nil"/>
              <w:left w:val="nil"/>
              <w:bottom w:val="single" w:sz="4" w:space="0" w:color="auto"/>
              <w:right w:val="single" w:sz="4" w:space="0" w:color="auto"/>
            </w:tcBorders>
            <w:shd w:val="clear" w:color="auto" w:fill="auto"/>
            <w:noWrap/>
            <w:vAlign w:val="center"/>
            <w:hideMark/>
          </w:tcPr>
          <w:p w14:paraId="7E2BB3D7" w14:textId="77777777" w:rsidR="004D4C74" w:rsidRPr="005306E9" w:rsidRDefault="004D4C74" w:rsidP="004D4C74">
            <w:pPr>
              <w:ind w:firstLine="42"/>
              <w:jc w:val="center"/>
              <w:rPr>
                <w:color w:val="000000"/>
                <w:sz w:val="16"/>
                <w:szCs w:val="16"/>
              </w:rPr>
            </w:pPr>
            <w:r w:rsidRPr="005306E9">
              <w:rPr>
                <w:color w:val="000000"/>
                <w:sz w:val="16"/>
                <w:szCs w:val="16"/>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6D9F2D79"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0EA06A3B"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3B1802DF" w14:textId="77777777" w:rsidR="004D4C74" w:rsidRPr="005306E9" w:rsidRDefault="004D4C74" w:rsidP="004D4C74">
            <w:pPr>
              <w:ind w:firstLine="0"/>
              <w:jc w:val="center"/>
              <w:rPr>
                <w:color w:val="000000"/>
                <w:sz w:val="16"/>
                <w:szCs w:val="16"/>
              </w:rPr>
            </w:pPr>
            <w:r w:rsidRPr="005306E9">
              <w:rPr>
                <w:color w:val="000000"/>
                <w:sz w:val="16"/>
                <w:szCs w:val="16"/>
              </w:rPr>
              <w:t>92,90</w:t>
            </w:r>
          </w:p>
        </w:tc>
      </w:tr>
      <w:tr w:rsidR="004D4C74" w:rsidRPr="005306E9" w14:paraId="25A459A1"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733A4777"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1DD488FC"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7D97DC9F" w14:textId="77777777" w:rsidR="004D4C74" w:rsidRPr="005306E9" w:rsidRDefault="004D4C74" w:rsidP="004D4C74">
            <w:pPr>
              <w:ind w:hanging="11"/>
              <w:jc w:val="center"/>
              <w:rPr>
                <w:color w:val="000000"/>
                <w:sz w:val="16"/>
                <w:szCs w:val="16"/>
              </w:rPr>
            </w:pPr>
            <w:r w:rsidRPr="005306E9">
              <w:rPr>
                <w:color w:val="000000"/>
                <w:sz w:val="16"/>
                <w:szCs w:val="16"/>
              </w:rPr>
              <w:t>125,00</w:t>
            </w:r>
          </w:p>
        </w:tc>
        <w:tc>
          <w:tcPr>
            <w:tcW w:w="504" w:type="pct"/>
            <w:tcBorders>
              <w:top w:val="nil"/>
              <w:left w:val="nil"/>
              <w:bottom w:val="single" w:sz="4" w:space="0" w:color="auto"/>
              <w:right w:val="single" w:sz="4" w:space="0" w:color="auto"/>
            </w:tcBorders>
            <w:shd w:val="clear" w:color="auto" w:fill="auto"/>
            <w:noWrap/>
            <w:vAlign w:val="center"/>
            <w:hideMark/>
          </w:tcPr>
          <w:p w14:paraId="45F7BEFD" w14:textId="77777777" w:rsidR="004D4C74" w:rsidRPr="005306E9" w:rsidRDefault="004D4C74" w:rsidP="004D4C74">
            <w:pPr>
              <w:ind w:firstLine="0"/>
              <w:jc w:val="center"/>
              <w:rPr>
                <w:color w:val="000000"/>
                <w:sz w:val="16"/>
                <w:szCs w:val="16"/>
              </w:rPr>
            </w:pPr>
            <w:r w:rsidRPr="005306E9">
              <w:rPr>
                <w:color w:val="000000"/>
                <w:sz w:val="16"/>
                <w:szCs w:val="16"/>
              </w:rPr>
              <w:t>50</w:t>
            </w:r>
          </w:p>
        </w:tc>
        <w:tc>
          <w:tcPr>
            <w:tcW w:w="859" w:type="pct"/>
            <w:tcBorders>
              <w:top w:val="nil"/>
              <w:left w:val="nil"/>
              <w:bottom w:val="single" w:sz="4" w:space="0" w:color="auto"/>
              <w:right w:val="single" w:sz="4" w:space="0" w:color="auto"/>
            </w:tcBorders>
            <w:shd w:val="clear" w:color="auto" w:fill="auto"/>
            <w:noWrap/>
            <w:vAlign w:val="center"/>
            <w:hideMark/>
          </w:tcPr>
          <w:p w14:paraId="4C66DA3C"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20CEFFF9" w14:textId="77777777" w:rsidR="004D4C74" w:rsidRPr="005306E9" w:rsidRDefault="004D4C74" w:rsidP="004D4C74">
            <w:pPr>
              <w:ind w:firstLine="0"/>
              <w:jc w:val="center"/>
              <w:rPr>
                <w:color w:val="000000"/>
                <w:sz w:val="16"/>
                <w:szCs w:val="16"/>
              </w:rPr>
            </w:pPr>
            <w:r w:rsidRPr="005306E9">
              <w:rPr>
                <w:color w:val="000000"/>
                <w:sz w:val="16"/>
                <w:szCs w:val="16"/>
              </w:rPr>
              <w:t>2022</w:t>
            </w:r>
          </w:p>
        </w:tc>
        <w:tc>
          <w:tcPr>
            <w:tcW w:w="704" w:type="pct"/>
            <w:tcBorders>
              <w:top w:val="nil"/>
              <w:left w:val="nil"/>
              <w:bottom w:val="single" w:sz="4" w:space="0" w:color="auto"/>
              <w:right w:val="single" w:sz="4" w:space="0" w:color="auto"/>
            </w:tcBorders>
            <w:shd w:val="clear" w:color="auto" w:fill="auto"/>
            <w:noWrap/>
            <w:vAlign w:val="center"/>
            <w:hideMark/>
          </w:tcPr>
          <w:p w14:paraId="403EB492"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40A218F6" w14:textId="77777777" w:rsidR="004D4C74" w:rsidRPr="005306E9" w:rsidRDefault="004D4C74" w:rsidP="004D4C74">
            <w:pPr>
              <w:ind w:firstLine="0"/>
              <w:jc w:val="center"/>
              <w:rPr>
                <w:color w:val="000000"/>
                <w:sz w:val="16"/>
                <w:szCs w:val="16"/>
              </w:rPr>
            </w:pPr>
            <w:r w:rsidRPr="005306E9">
              <w:rPr>
                <w:color w:val="000000"/>
                <w:sz w:val="16"/>
                <w:szCs w:val="16"/>
              </w:rPr>
              <w:t>1 993,11</w:t>
            </w:r>
          </w:p>
        </w:tc>
      </w:tr>
      <w:tr w:rsidR="004D4C74" w:rsidRPr="005306E9" w14:paraId="5CD4C7E0"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2D0F3B2C"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3C5DDDFA"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7819953C" w14:textId="77777777" w:rsidR="004D4C74" w:rsidRPr="005306E9" w:rsidRDefault="004D4C74" w:rsidP="004D4C74">
            <w:pPr>
              <w:ind w:hanging="11"/>
              <w:jc w:val="center"/>
              <w:rPr>
                <w:color w:val="000000"/>
                <w:sz w:val="16"/>
                <w:szCs w:val="16"/>
              </w:rPr>
            </w:pPr>
            <w:r w:rsidRPr="005306E9">
              <w:rPr>
                <w:color w:val="000000"/>
                <w:sz w:val="16"/>
                <w:szCs w:val="16"/>
              </w:rPr>
              <w:t>201,40</w:t>
            </w:r>
          </w:p>
        </w:tc>
        <w:tc>
          <w:tcPr>
            <w:tcW w:w="504" w:type="pct"/>
            <w:tcBorders>
              <w:top w:val="nil"/>
              <w:left w:val="nil"/>
              <w:bottom w:val="single" w:sz="4" w:space="0" w:color="auto"/>
              <w:right w:val="single" w:sz="4" w:space="0" w:color="auto"/>
            </w:tcBorders>
            <w:shd w:val="clear" w:color="auto" w:fill="auto"/>
            <w:noWrap/>
            <w:vAlign w:val="center"/>
            <w:hideMark/>
          </w:tcPr>
          <w:p w14:paraId="087F21B3" w14:textId="77777777" w:rsidR="004D4C74" w:rsidRPr="005306E9" w:rsidRDefault="004D4C74" w:rsidP="004D4C74">
            <w:pPr>
              <w:ind w:firstLine="0"/>
              <w:jc w:val="center"/>
              <w:rPr>
                <w:color w:val="000000"/>
                <w:sz w:val="16"/>
                <w:szCs w:val="16"/>
              </w:rPr>
            </w:pPr>
            <w:r w:rsidRPr="005306E9">
              <w:rPr>
                <w:color w:val="000000"/>
                <w:sz w:val="16"/>
                <w:szCs w:val="16"/>
              </w:rPr>
              <w:t>50</w:t>
            </w:r>
          </w:p>
        </w:tc>
        <w:tc>
          <w:tcPr>
            <w:tcW w:w="859" w:type="pct"/>
            <w:tcBorders>
              <w:top w:val="nil"/>
              <w:left w:val="nil"/>
              <w:bottom w:val="single" w:sz="4" w:space="0" w:color="auto"/>
              <w:right w:val="single" w:sz="4" w:space="0" w:color="auto"/>
            </w:tcBorders>
            <w:shd w:val="clear" w:color="auto" w:fill="auto"/>
            <w:noWrap/>
            <w:vAlign w:val="center"/>
            <w:hideMark/>
          </w:tcPr>
          <w:p w14:paraId="103C9018"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7E70A7CE"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42E287CA"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07803743" w14:textId="77777777" w:rsidR="004D4C74" w:rsidRPr="005306E9" w:rsidRDefault="004D4C74" w:rsidP="004D4C74">
            <w:pPr>
              <w:ind w:firstLine="0"/>
              <w:jc w:val="center"/>
              <w:rPr>
                <w:color w:val="000000"/>
                <w:sz w:val="16"/>
                <w:szCs w:val="16"/>
              </w:rPr>
            </w:pPr>
            <w:r w:rsidRPr="005306E9">
              <w:rPr>
                <w:color w:val="000000"/>
                <w:sz w:val="16"/>
                <w:szCs w:val="16"/>
              </w:rPr>
              <w:t>3 362,23</w:t>
            </w:r>
          </w:p>
        </w:tc>
      </w:tr>
      <w:tr w:rsidR="004D4C74" w:rsidRPr="005306E9" w14:paraId="0E07364A"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6A04C19A"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538419FE"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0DE61871" w14:textId="77777777" w:rsidR="004D4C74" w:rsidRPr="005306E9" w:rsidRDefault="004D4C74" w:rsidP="004D4C74">
            <w:pPr>
              <w:ind w:hanging="11"/>
              <w:jc w:val="center"/>
              <w:rPr>
                <w:color w:val="000000"/>
                <w:sz w:val="16"/>
                <w:szCs w:val="16"/>
              </w:rPr>
            </w:pPr>
            <w:r w:rsidRPr="005306E9">
              <w:rPr>
                <w:color w:val="000000"/>
                <w:sz w:val="16"/>
                <w:szCs w:val="16"/>
              </w:rPr>
              <w:t>47,40</w:t>
            </w:r>
          </w:p>
        </w:tc>
        <w:tc>
          <w:tcPr>
            <w:tcW w:w="504" w:type="pct"/>
            <w:tcBorders>
              <w:top w:val="nil"/>
              <w:left w:val="nil"/>
              <w:bottom w:val="single" w:sz="4" w:space="0" w:color="auto"/>
              <w:right w:val="single" w:sz="4" w:space="0" w:color="auto"/>
            </w:tcBorders>
            <w:shd w:val="clear" w:color="auto" w:fill="auto"/>
            <w:noWrap/>
            <w:vAlign w:val="center"/>
            <w:hideMark/>
          </w:tcPr>
          <w:p w14:paraId="4F44617F" w14:textId="77777777" w:rsidR="004D4C74" w:rsidRPr="005306E9" w:rsidRDefault="004D4C74" w:rsidP="004D4C74">
            <w:pPr>
              <w:ind w:firstLine="0"/>
              <w:jc w:val="center"/>
              <w:rPr>
                <w:color w:val="000000"/>
                <w:sz w:val="16"/>
                <w:szCs w:val="16"/>
              </w:rPr>
            </w:pPr>
            <w:r w:rsidRPr="005306E9">
              <w:rPr>
                <w:color w:val="000000"/>
                <w:sz w:val="16"/>
                <w:szCs w:val="16"/>
              </w:rPr>
              <w:t>50</w:t>
            </w:r>
          </w:p>
        </w:tc>
        <w:tc>
          <w:tcPr>
            <w:tcW w:w="859" w:type="pct"/>
            <w:tcBorders>
              <w:top w:val="nil"/>
              <w:left w:val="nil"/>
              <w:bottom w:val="single" w:sz="4" w:space="0" w:color="auto"/>
              <w:right w:val="single" w:sz="4" w:space="0" w:color="auto"/>
            </w:tcBorders>
            <w:shd w:val="clear" w:color="auto" w:fill="auto"/>
            <w:noWrap/>
            <w:vAlign w:val="center"/>
            <w:hideMark/>
          </w:tcPr>
          <w:p w14:paraId="0D5D12B1"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46A2C3B4" w14:textId="77777777" w:rsidR="004D4C74" w:rsidRPr="005306E9" w:rsidRDefault="004D4C74" w:rsidP="004D4C74">
            <w:pPr>
              <w:ind w:firstLine="0"/>
              <w:jc w:val="center"/>
              <w:rPr>
                <w:color w:val="000000"/>
                <w:sz w:val="16"/>
                <w:szCs w:val="16"/>
              </w:rPr>
            </w:pPr>
            <w:r w:rsidRPr="005306E9">
              <w:rPr>
                <w:color w:val="000000"/>
                <w:sz w:val="16"/>
                <w:szCs w:val="16"/>
              </w:rPr>
              <w:t>2022</w:t>
            </w:r>
          </w:p>
        </w:tc>
        <w:tc>
          <w:tcPr>
            <w:tcW w:w="704" w:type="pct"/>
            <w:tcBorders>
              <w:top w:val="nil"/>
              <w:left w:val="nil"/>
              <w:bottom w:val="single" w:sz="4" w:space="0" w:color="auto"/>
              <w:right w:val="single" w:sz="4" w:space="0" w:color="auto"/>
            </w:tcBorders>
            <w:shd w:val="clear" w:color="auto" w:fill="auto"/>
            <w:noWrap/>
            <w:vAlign w:val="center"/>
            <w:hideMark/>
          </w:tcPr>
          <w:p w14:paraId="6D3A9B17"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7C5CC53A" w14:textId="77777777" w:rsidR="004D4C74" w:rsidRPr="005306E9" w:rsidRDefault="004D4C74" w:rsidP="004D4C74">
            <w:pPr>
              <w:ind w:firstLine="0"/>
              <w:jc w:val="center"/>
              <w:rPr>
                <w:color w:val="000000"/>
                <w:sz w:val="16"/>
                <w:szCs w:val="16"/>
              </w:rPr>
            </w:pPr>
            <w:r w:rsidRPr="005306E9">
              <w:rPr>
                <w:color w:val="000000"/>
                <w:sz w:val="16"/>
                <w:szCs w:val="16"/>
              </w:rPr>
              <w:t>755,79</w:t>
            </w:r>
          </w:p>
        </w:tc>
      </w:tr>
      <w:tr w:rsidR="004D4C74" w:rsidRPr="005306E9" w14:paraId="29827198"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45BA5DDE"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19AFF534"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0E5E806B" w14:textId="77777777" w:rsidR="004D4C74" w:rsidRPr="005306E9" w:rsidRDefault="004D4C74" w:rsidP="004D4C74">
            <w:pPr>
              <w:ind w:hanging="11"/>
              <w:jc w:val="center"/>
              <w:rPr>
                <w:color w:val="000000"/>
                <w:sz w:val="16"/>
                <w:szCs w:val="16"/>
              </w:rPr>
            </w:pPr>
            <w:r w:rsidRPr="005306E9">
              <w:rPr>
                <w:color w:val="000000"/>
                <w:sz w:val="16"/>
                <w:szCs w:val="16"/>
              </w:rPr>
              <w:t>181,50</w:t>
            </w:r>
          </w:p>
        </w:tc>
        <w:tc>
          <w:tcPr>
            <w:tcW w:w="504" w:type="pct"/>
            <w:tcBorders>
              <w:top w:val="nil"/>
              <w:left w:val="nil"/>
              <w:bottom w:val="single" w:sz="4" w:space="0" w:color="auto"/>
              <w:right w:val="single" w:sz="4" w:space="0" w:color="auto"/>
            </w:tcBorders>
            <w:shd w:val="clear" w:color="auto" w:fill="auto"/>
            <w:noWrap/>
            <w:vAlign w:val="center"/>
            <w:hideMark/>
          </w:tcPr>
          <w:p w14:paraId="5A714902" w14:textId="77777777" w:rsidR="004D4C74" w:rsidRPr="005306E9" w:rsidRDefault="004D4C74" w:rsidP="004D4C74">
            <w:pPr>
              <w:ind w:firstLine="0"/>
              <w:jc w:val="center"/>
              <w:rPr>
                <w:color w:val="000000"/>
                <w:sz w:val="16"/>
                <w:szCs w:val="16"/>
              </w:rPr>
            </w:pPr>
            <w:r w:rsidRPr="005306E9">
              <w:rPr>
                <w:color w:val="000000"/>
                <w:sz w:val="16"/>
                <w:szCs w:val="16"/>
              </w:rPr>
              <w:t>40</w:t>
            </w:r>
          </w:p>
        </w:tc>
        <w:tc>
          <w:tcPr>
            <w:tcW w:w="859" w:type="pct"/>
            <w:tcBorders>
              <w:top w:val="nil"/>
              <w:left w:val="nil"/>
              <w:bottom w:val="single" w:sz="4" w:space="0" w:color="auto"/>
              <w:right w:val="single" w:sz="4" w:space="0" w:color="auto"/>
            </w:tcBorders>
            <w:shd w:val="clear" w:color="auto" w:fill="auto"/>
            <w:noWrap/>
            <w:vAlign w:val="center"/>
            <w:hideMark/>
          </w:tcPr>
          <w:p w14:paraId="470ABE26" w14:textId="77777777" w:rsidR="004D4C74" w:rsidRPr="005306E9" w:rsidRDefault="004D4C74" w:rsidP="004D4C74">
            <w:pPr>
              <w:ind w:firstLine="42"/>
              <w:jc w:val="center"/>
              <w:rPr>
                <w:color w:val="000000"/>
                <w:sz w:val="16"/>
                <w:szCs w:val="16"/>
              </w:rPr>
            </w:pPr>
            <w:r w:rsidRPr="005306E9">
              <w:rPr>
                <w:color w:val="000000"/>
                <w:sz w:val="16"/>
                <w:szCs w:val="16"/>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022D8B47"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2844E39C"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75DC8FB8" w14:textId="77777777" w:rsidR="004D4C74" w:rsidRPr="005306E9" w:rsidRDefault="004D4C74" w:rsidP="004D4C74">
            <w:pPr>
              <w:ind w:firstLine="0"/>
              <w:jc w:val="center"/>
              <w:rPr>
                <w:color w:val="000000"/>
                <w:sz w:val="16"/>
                <w:szCs w:val="16"/>
              </w:rPr>
            </w:pPr>
            <w:r w:rsidRPr="005306E9">
              <w:rPr>
                <w:color w:val="000000"/>
                <w:sz w:val="16"/>
                <w:szCs w:val="16"/>
              </w:rPr>
              <w:t>1 686,13</w:t>
            </w:r>
          </w:p>
        </w:tc>
      </w:tr>
      <w:tr w:rsidR="004D4C74" w:rsidRPr="005306E9" w14:paraId="1A341781"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0C4C8F7E"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70297BE2"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02828644" w14:textId="77777777" w:rsidR="004D4C74" w:rsidRPr="005306E9" w:rsidRDefault="004D4C74" w:rsidP="004D4C74">
            <w:pPr>
              <w:ind w:hanging="11"/>
              <w:jc w:val="center"/>
              <w:rPr>
                <w:color w:val="000000"/>
                <w:sz w:val="16"/>
                <w:szCs w:val="16"/>
              </w:rPr>
            </w:pPr>
            <w:r w:rsidRPr="005306E9">
              <w:rPr>
                <w:color w:val="000000"/>
                <w:sz w:val="16"/>
                <w:szCs w:val="16"/>
              </w:rPr>
              <w:t>205,20</w:t>
            </w:r>
          </w:p>
        </w:tc>
        <w:tc>
          <w:tcPr>
            <w:tcW w:w="504" w:type="pct"/>
            <w:tcBorders>
              <w:top w:val="nil"/>
              <w:left w:val="nil"/>
              <w:bottom w:val="single" w:sz="4" w:space="0" w:color="auto"/>
              <w:right w:val="single" w:sz="4" w:space="0" w:color="auto"/>
            </w:tcBorders>
            <w:shd w:val="clear" w:color="auto" w:fill="auto"/>
            <w:noWrap/>
            <w:vAlign w:val="center"/>
            <w:hideMark/>
          </w:tcPr>
          <w:p w14:paraId="6465873D" w14:textId="77777777" w:rsidR="004D4C74" w:rsidRPr="005306E9" w:rsidRDefault="004D4C74" w:rsidP="004D4C74">
            <w:pPr>
              <w:ind w:firstLine="0"/>
              <w:jc w:val="center"/>
              <w:rPr>
                <w:color w:val="000000"/>
                <w:sz w:val="16"/>
                <w:szCs w:val="16"/>
              </w:rPr>
            </w:pPr>
            <w:r w:rsidRPr="005306E9">
              <w:rPr>
                <w:color w:val="000000"/>
                <w:sz w:val="16"/>
                <w:szCs w:val="16"/>
              </w:rPr>
              <w:t>40</w:t>
            </w:r>
          </w:p>
        </w:tc>
        <w:tc>
          <w:tcPr>
            <w:tcW w:w="859" w:type="pct"/>
            <w:tcBorders>
              <w:top w:val="nil"/>
              <w:left w:val="nil"/>
              <w:bottom w:val="single" w:sz="4" w:space="0" w:color="auto"/>
              <w:right w:val="single" w:sz="4" w:space="0" w:color="auto"/>
            </w:tcBorders>
            <w:shd w:val="clear" w:color="auto" w:fill="auto"/>
            <w:noWrap/>
            <w:vAlign w:val="center"/>
            <w:hideMark/>
          </w:tcPr>
          <w:p w14:paraId="26021345"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38A9FBF5" w14:textId="77777777" w:rsidR="004D4C74" w:rsidRPr="005306E9" w:rsidRDefault="004D4C74" w:rsidP="004D4C74">
            <w:pPr>
              <w:ind w:firstLine="0"/>
              <w:jc w:val="center"/>
              <w:rPr>
                <w:color w:val="000000"/>
                <w:sz w:val="16"/>
                <w:szCs w:val="16"/>
              </w:rPr>
            </w:pPr>
            <w:r w:rsidRPr="005306E9">
              <w:rPr>
                <w:color w:val="000000"/>
                <w:sz w:val="16"/>
                <w:szCs w:val="16"/>
              </w:rPr>
              <w:t>2024</w:t>
            </w:r>
          </w:p>
        </w:tc>
        <w:tc>
          <w:tcPr>
            <w:tcW w:w="704" w:type="pct"/>
            <w:tcBorders>
              <w:top w:val="nil"/>
              <w:left w:val="nil"/>
              <w:bottom w:val="single" w:sz="4" w:space="0" w:color="auto"/>
              <w:right w:val="single" w:sz="4" w:space="0" w:color="auto"/>
            </w:tcBorders>
            <w:shd w:val="clear" w:color="auto" w:fill="auto"/>
            <w:noWrap/>
            <w:vAlign w:val="center"/>
            <w:hideMark/>
          </w:tcPr>
          <w:p w14:paraId="6C33C130"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188750D1" w14:textId="77777777" w:rsidR="004D4C74" w:rsidRPr="005306E9" w:rsidRDefault="004D4C74" w:rsidP="004D4C74">
            <w:pPr>
              <w:ind w:firstLine="0"/>
              <w:jc w:val="center"/>
              <w:rPr>
                <w:color w:val="000000"/>
                <w:sz w:val="16"/>
                <w:szCs w:val="16"/>
              </w:rPr>
            </w:pPr>
            <w:r w:rsidRPr="005306E9">
              <w:rPr>
                <w:color w:val="000000"/>
                <w:sz w:val="16"/>
                <w:szCs w:val="16"/>
              </w:rPr>
              <w:t>2 869,34</w:t>
            </w:r>
          </w:p>
        </w:tc>
      </w:tr>
      <w:tr w:rsidR="004D4C74" w:rsidRPr="005306E9" w14:paraId="283FB72C"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5B765E78"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6712FAAE"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5E27E44A" w14:textId="77777777" w:rsidR="004D4C74" w:rsidRPr="005306E9" w:rsidRDefault="004D4C74" w:rsidP="004D4C74">
            <w:pPr>
              <w:ind w:hanging="11"/>
              <w:jc w:val="center"/>
              <w:rPr>
                <w:color w:val="000000"/>
                <w:sz w:val="16"/>
                <w:szCs w:val="16"/>
              </w:rPr>
            </w:pPr>
            <w:r w:rsidRPr="005306E9">
              <w:rPr>
                <w:color w:val="000000"/>
                <w:sz w:val="16"/>
                <w:szCs w:val="16"/>
              </w:rPr>
              <w:t>24,80</w:t>
            </w:r>
          </w:p>
        </w:tc>
        <w:tc>
          <w:tcPr>
            <w:tcW w:w="504" w:type="pct"/>
            <w:tcBorders>
              <w:top w:val="nil"/>
              <w:left w:val="nil"/>
              <w:bottom w:val="single" w:sz="4" w:space="0" w:color="auto"/>
              <w:right w:val="single" w:sz="4" w:space="0" w:color="auto"/>
            </w:tcBorders>
            <w:shd w:val="clear" w:color="auto" w:fill="auto"/>
            <w:noWrap/>
            <w:vAlign w:val="center"/>
            <w:hideMark/>
          </w:tcPr>
          <w:p w14:paraId="3B6DC71F" w14:textId="77777777" w:rsidR="004D4C74" w:rsidRPr="005306E9" w:rsidRDefault="004D4C74" w:rsidP="004D4C74">
            <w:pPr>
              <w:ind w:firstLine="0"/>
              <w:jc w:val="center"/>
              <w:rPr>
                <w:color w:val="000000"/>
                <w:sz w:val="16"/>
                <w:szCs w:val="16"/>
              </w:rPr>
            </w:pPr>
            <w:r w:rsidRPr="005306E9">
              <w:rPr>
                <w:color w:val="000000"/>
                <w:sz w:val="16"/>
                <w:szCs w:val="16"/>
              </w:rPr>
              <w:t>32</w:t>
            </w:r>
          </w:p>
        </w:tc>
        <w:tc>
          <w:tcPr>
            <w:tcW w:w="859" w:type="pct"/>
            <w:tcBorders>
              <w:top w:val="nil"/>
              <w:left w:val="nil"/>
              <w:bottom w:val="single" w:sz="4" w:space="0" w:color="auto"/>
              <w:right w:val="single" w:sz="4" w:space="0" w:color="auto"/>
            </w:tcBorders>
            <w:shd w:val="clear" w:color="auto" w:fill="auto"/>
            <w:noWrap/>
            <w:vAlign w:val="center"/>
            <w:hideMark/>
          </w:tcPr>
          <w:p w14:paraId="7D7CBABD" w14:textId="77777777" w:rsidR="004D4C74" w:rsidRPr="005306E9" w:rsidRDefault="004D4C74" w:rsidP="004D4C74">
            <w:pPr>
              <w:ind w:firstLine="42"/>
              <w:jc w:val="center"/>
              <w:rPr>
                <w:color w:val="000000"/>
                <w:sz w:val="16"/>
                <w:szCs w:val="16"/>
              </w:rPr>
            </w:pPr>
            <w:r w:rsidRPr="005306E9">
              <w:rPr>
                <w:color w:val="000000"/>
                <w:sz w:val="16"/>
                <w:szCs w:val="16"/>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3514D3A1"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7B07A1C6"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6ED62469" w14:textId="77777777" w:rsidR="004D4C74" w:rsidRPr="005306E9" w:rsidRDefault="004D4C74" w:rsidP="004D4C74">
            <w:pPr>
              <w:ind w:firstLine="0"/>
              <w:jc w:val="center"/>
              <w:rPr>
                <w:color w:val="000000"/>
                <w:sz w:val="16"/>
                <w:szCs w:val="16"/>
              </w:rPr>
            </w:pPr>
            <w:r w:rsidRPr="005306E9">
              <w:rPr>
                <w:color w:val="000000"/>
                <w:sz w:val="16"/>
                <w:szCs w:val="16"/>
              </w:rPr>
              <w:t>184,31</w:t>
            </w:r>
          </w:p>
        </w:tc>
      </w:tr>
      <w:tr w:rsidR="004D4C74" w:rsidRPr="005306E9" w14:paraId="17768879"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2F62E389"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7FBFBC5B"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79A9FB19" w14:textId="77777777" w:rsidR="004D4C74" w:rsidRPr="005306E9" w:rsidRDefault="004D4C74" w:rsidP="004D4C74">
            <w:pPr>
              <w:ind w:hanging="11"/>
              <w:jc w:val="center"/>
              <w:rPr>
                <w:color w:val="000000"/>
                <w:sz w:val="16"/>
                <w:szCs w:val="16"/>
              </w:rPr>
            </w:pPr>
            <w:r w:rsidRPr="005306E9">
              <w:rPr>
                <w:color w:val="000000"/>
                <w:sz w:val="16"/>
                <w:szCs w:val="16"/>
              </w:rPr>
              <w:t>129,30</w:t>
            </w:r>
          </w:p>
        </w:tc>
        <w:tc>
          <w:tcPr>
            <w:tcW w:w="504" w:type="pct"/>
            <w:tcBorders>
              <w:top w:val="nil"/>
              <w:left w:val="nil"/>
              <w:bottom w:val="single" w:sz="4" w:space="0" w:color="auto"/>
              <w:right w:val="single" w:sz="4" w:space="0" w:color="auto"/>
            </w:tcBorders>
            <w:shd w:val="clear" w:color="auto" w:fill="auto"/>
            <w:noWrap/>
            <w:vAlign w:val="center"/>
            <w:hideMark/>
          </w:tcPr>
          <w:p w14:paraId="0912DAA8" w14:textId="77777777" w:rsidR="004D4C74" w:rsidRPr="005306E9" w:rsidRDefault="004D4C74" w:rsidP="004D4C74">
            <w:pPr>
              <w:ind w:firstLine="0"/>
              <w:jc w:val="center"/>
              <w:rPr>
                <w:color w:val="000000"/>
                <w:sz w:val="16"/>
                <w:szCs w:val="16"/>
              </w:rPr>
            </w:pPr>
            <w:r w:rsidRPr="005306E9">
              <w:rPr>
                <w:color w:val="000000"/>
                <w:sz w:val="16"/>
                <w:szCs w:val="16"/>
              </w:rPr>
              <w:t>32</w:t>
            </w:r>
          </w:p>
        </w:tc>
        <w:tc>
          <w:tcPr>
            <w:tcW w:w="859" w:type="pct"/>
            <w:tcBorders>
              <w:top w:val="nil"/>
              <w:left w:val="nil"/>
              <w:bottom w:val="single" w:sz="4" w:space="0" w:color="auto"/>
              <w:right w:val="single" w:sz="4" w:space="0" w:color="auto"/>
            </w:tcBorders>
            <w:shd w:val="clear" w:color="auto" w:fill="auto"/>
            <w:noWrap/>
            <w:vAlign w:val="center"/>
            <w:hideMark/>
          </w:tcPr>
          <w:p w14:paraId="335B1A27"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490709B5"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2E0C3FCB"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26F81CD3" w14:textId="77777777" w:rsidR="004D4C74" w:rsidRPr="005306E9" w:rsidRDefault="004D4C74" w:rsidP="004D4C74">
            <w:pPr>
              <w:ind w:firstLine="0"/>
              <w:jc w:val="center"/>
              <w:rPr>
                <w:color w:val="000000"/>
                <w:sz w:val="16"/>
                <w:szCs w:val="16"/>
              </w:rPr>
            </w:pPr>
            <w:r w:rsidRPr="005306E9">
              <w:rPr>
                <w:color w:val="000000"/>
                <w:sz w:val="16"/>
                <w:szCs w:val="16"/>
              </w:rPr>
              <w:t>1 381,49</w:t>
            </w:r>
          </w:p>
        </w:tc>
      </w:tr>
      <w:tr w:rsidR="004D4C74" w:rsidRPr="005306E9" w14:paraId="46E9E29D"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395E37D0" w14:textId="77777777" w:rsidR="004D4C74" w:rsidRPr="005306E9" w:rsidRDefault="004D4C74" w:rsidP="004D4C74">
            <w:pPr>
              <w:ind w:firstLine="0"/>
              <w:jc w:val="center"/>
              <w:rPr>
                <w:color w:val="000000"/>
                <w:sz w:val="16"/>
                <w:szCs w:val="16"/>
              </w:rPr>
            </w:pPr>
            <w:proofErr w:type="spellStart"/>
            <w:r w:rsidRPr="005306E9">
              <w:rPr>
                <w:color w:val="000000"/>
                <w:sz w:val="16"/>
                <w:szCs w:val="16"/>
              </w:rPr>
              <w:t>Камышка</w:t>
            </w:r>
            <w:proofErr w:type="spellEnd"/>
          </w:p>
        </w:tc>
        <w:tc>
          <w:tcPr>
            <w:tcW w:w="628" w:type="pct"/>
            <w:tcBorders>
              <w:top w:val="nil"/>
              <w:left w:val="nil"/>
              <w:bottom w:val="single" w:sz="4" w:space="0" w:color="auto"/>
              <w:right w:val="single" w:sz="4" w:space="0" w:color="auto"/>
            </w:tcBorders>
            <w:shd w:val="clear" w:color="auto" w:fill="auto"/>
            <w:vAlign w:val="center"/>
            <w:hideMark/>
          </w:tcPr>
          <w:p w14:paraId="6E9006B1" w14:textId="77777777" w:rsidR="004D4C74" w:rsidRPr="005306E9" w:rsidRDefault="004D4C74" w:rsidP="004D4C74">
            <w:pPr>
              <w:ind w:firstLine="0"/>
              <w:jc w:val="center"/>
              <w:rPr>
                <w:color w:val="000000"/>
                <w:sz w:val="16"/>
                <w:szCs w:val="16"/>
              </w:rPr>
            </w:pPr>
            <w:r w:rsidRPr="005306E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265DB63A" w14:textId="77777777" w:rsidR="004D4C74" w:rsidRPr="005306E9" w:rsidRDefault="004D4C74" w:rsidP="004D4C74">
            <w:pPr>
              <w:ind w:hanging="11"/>
              <w:jc w:val="center"/>
              <w:rPr>
                <w:color w:val="000000"/>
                <w:sz w:val="16"/>
                <w:szCs w:val="16"/>
              </w:rPr>
            </w:pPr>
            <w:r w:rsidRPr="005306E9">
              <w:rPr>
                <w:color w:val="000000"/>
                <w:sz w:val="16"/>
                <w:szCs w:val="16"/>
              </w:rPr>
              <w:t>23,60</w:t>
            </w:r>
          </w:p>
        </w:tc>
        <w:tc>
          <w:tcPr>
            <w:tcW w:w="504" w:type="pct"/>
            <w:tcBorders>
              <w:top w:val="nil"/>
              <w:left w:val="nil"/>
              <w:bottom w:val="single" w:sz="4" w:space="0" w:color="auto"/>
              <w:right w:val="single" w:sz="4" w:space="0" w:color="auto"/>
            </w:tcBorders>
            <w:shd w:val="clear" w:color="auto" w:fill="auto"/>
            <w:noWrap/>
            <w:vAlign w:val="center"/>
            <w:hideMark/>
          </w:tcPr>
          <w:p w14:paraId="7424A7B5" w14:textId="77777777" w:rsidR="004D4C74" w:rsidRPr="005306E9" w:rsidRDefault="004D4C74" w:rsidP="004D4C74">
            <w:pPr>
              <w:ind w:firstLine="0"/>
              <w:jc w:val="center"/>
              <w:rPr>
                <w:color w:val="000000"/>
                <w:sz w:val="16"/>
                <w:szCs w:val="16"/>
              </w:rPr>
            </w:pPr>
            <w:r w:rsidRPr="005306E9">
              <w:rPr>
                <w:color w:val="000000"/>
                <w:sz w:val="16"/>
                <w:szCs w:val="16"/>
              </w:rPr>
              <w:t>25</w:t>
            </w:r>
          </w:p>
        </w:tc>
        <w:tc>
          <w:tcPr>
            <w:tcW w:w="859" w:type="pct"/>
            <w:tcBorders>
              <w:top w:val="nil"/>
              <w:left w:val="nil"/>
              <w:bottom w:val="single" w:sz="4" w:space="0" w:color="auto"/>
              <w:right w:val="single" w:sz="4" w:space="0" w:color="auto"/>
            </w:tcBorders>
            <w:shd w:val="clear" w:color="auto" w:fill="auto"/>
            <w:noWrap/>
            <w:vAlign w:val="center"/>
            <w:hideMark/>
          </w:tcPr>
          <w:p w14:paraId="3D42C663" w14:textId="77777777" w:rsidR="004D4C74" w:rsidRPr="005306E9" w:rsidRDefault="004D4C74" w:rsidP="004D4C74">
            <w:pPr>
              <w:ind w:firstLine="42"/>
              <w:jc w:val="center"/>
              <w:rPr>
                <w:color w:val="000000"/>
                <w:sz w:val="16"/>
                <w:szCs w:val="16"/>
              </w:rPr>
            </w:pPr>
            <w:r w:rsidRPr="005306E9">
              <w:rPr>
                <w:color w:val="000000"/>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45C192B7" w14:textId="77777777" w:rsidR="004D4C74" w:rsidRPr="005306E9" w:rsidRDefault="004D4C74" w:rsidP="004D4C74">
            <w:pPr>
              <w:ind w:firstLine="0"/>
              <w:jc w:val="center"/>
              <w:rPr>
                <w:color w:val="000000"/>
                <w:sz w:val="16"/>
                <w:szCs w:val="16"/>
              </w:rPr>
            </w:pPr>
            <w:r w:rsidRPr="005306E9">
              <w:rPr>
                <w:color w:val="000000"/>
                <w:sz w:val="16"/>
                <w:szCs w:val="16"/>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2E264CA6" w14:textId="77777777" w:rsidR="004D4C74" w:rsidRDefault="004D4C74" w:rsidP="004D4C74">
            <w:pPr>
              <w:ind w:firstLine="0"/>
              <w:jc w:val="center"/>
            </w:pPr>
            <w:r w:rsidRPr="00743E25">
              <w:rPr>
                <w:color w:val="000000"/>
                <w:sz w:val="16"/>
                <w:szCs w:val="16"/>
              </w:rPr>
              <w:t>ППУ</w:t>
            </w:r>
          </w:p>
        </w:tc>
        <w:tc>
          <w:tcPr>
            <w:tcW w:w="532" w:type="pct"/>
            <w:tcBorders>
              <w:top w:val="nil"/>
              <w:left w:val="nil"/>
              <w:bottom w:val="single" w:sz="4" w:space="0" w:color="auto"/>
              <w:right w:val="single" w:sz="4" w:space="0" w:color="auto"/>
            </w:tcBorders>
            <w:shd w:val="clear" w:color="auto" w:fill="auto"/>
            <w:noWrap/>
            <w:vAlign w:val="center"/>
            <w:hideMark/>
          </w:tcPr>
          <w:p w14:paraId="0E5751CD" w14:textId="77777777" w:rsidR="004D4C74" w:rsidRPr="005306E9" w:rsidRDefault="004D4C74" w:rsidP="004D4C74">
            <w:pPr>
              <w:ind w:firstLine="0"/>
              <w:jc w:val="center"/>
              <w:rPr>
                <w:color w:val="000000"/>
                <w:sz w:val="16"/>
                <w:szCs w:val="16"/>
              </w:rPr>
            </w:pPr>
            <w:r w:rsidRPr="005306E9">
              <w:rPr>
                <w:color w:val="000000"/>
                <w:sz w:val="16"/>
                <w:szCs w:val="16"/>
              </w:rPr>
              <w:t>196,99</w:t>
            </w:r>
          </w:p>
        </w:tc>
      </w:tr>
      <w:tr w:rsidR="004D4C74" w:rsidRPr="005306E9" w14:paraId="7674093E" w14:textId="77777777" w:rsidTr="004D4C74">
        <w:trPr>
          <w:trHeight w:val="20"/>
        </w:trPr>
        <w:tc>
          <w:tcPr>
            <w:tcW w:w="1146"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A78345" w14:textId="77777777" w:rsidR="004D4C74" w:rsidRPr="005306E9" w:rsidRDefault="004D4C74" w:rsidP="004D4C74">
            <w:pPr>
              <w:ind w:firstLine="0"/>
              <w:jc w:val="center"/>
              <w:rPr>
                <w:b/>
                <w:bCs/>
                <w:color w:val="000000"/>
                <w:sz w:val="16"/>
                <w:szCs w:val="16"/>
              </w:rPr>
            </w:pPr>
            <w:r w:rsidRPr="005306E9">
              <w:rPr>
                <w:b/>
                <w:bCs/>
                <w:color w:val="000000"/>
                <w:sz w:val="16"/>
                <w:szCs w:val="16"/>
              </w:rPr>
              <w:lastRenderedPageBreak/>
              <w:t>Итого:</w:t>
            </w:r>
          </w:p>
        </w:tc>
        <w:tc>
          <w:tcPr>
            <w:tcW w:w="706" w:type="pct"/>
            <w:tcBorders>
              <w:top w:val="nil"/>
              <w:left w:val="nil"/>
              <w:bottom w:val="single" w:sz="4" w:space="0" w:color="auto"/>
              <w:right w:val="single" w:sz="4" w:space="0" w:color="auto"/>
            </w:tcBorders>
            <w:shd w:val="clear" w:color="auto" w:fill="auto"/>
            <w:noWrap/>
            <w:vAlign w:val="center"/>
            <w:hideMark/>
          </w:tcPr>
          <w:p w14:paraId="5663A690" w14:textId="77777777" w:rsidR="004D4C74" w:rsidRPr="005306E9" w:rsidRDefault="004D4C74" w:rsidP="004D4C74">
            <w:pPr>
              <w:ind w:hanging="11"/>
              <w:jc w:val="center"/>
              <w:rPr>
                <w:b/>
                <w:bCs/>
                <w:color w:val="000000"/>
                <w:sz w:val="16"/>
                <w:szCs w:val="16"/>
              </w:rPr>
            </w:pPr>
            <w:r w:rsidRPr="005306E9">
              <w:rPr>
                <w:b/>
                <w:bCs/>
                <w:color w:val="000000"/>
                <w:sz w:val="16"/>
                <w:szCs w:val="16"/>
              </w:rPr>
              <w:t>1 771,20</w:t>
            </w:r>
          </w:p>
        </w:tc>
        <w:tc>
          <w:tcPr>
            <w:tcW w:w="504" w:type="pct"/>
            <w:tcBorders>
              <w:top w:val="nil"/>
              <w:left w:val="nil"/>
              <w:bottom w:val="single" w:sz="4" w:space="0" w:color="auto"/>
              <w:right w:val="single" w:sz="4" w:space="0" w:color="auto"/>
            </w:tcBorders>
            <w:shd w:val="clear" w:color="auto" w:fill="auto"/>
            <w:noWrap/>
            <w:vAlign w:val="center"/>
            <w:hideMark/>
          </w:tcPr>
          <w:p w14:paraId="47F9BA81" w14:textId="77777777" w:rsidR="004D4C74" w:rsidRPr="005306E9" w:rsidRDefault="004D4C74" w:rsidP="004D4C74">
            <w:pPr>
              <w:ind w:firstLine="0"/>
              <w:jc w:val="center"/>
              <w:rPr>
                <w:b/>
                <w:bCs/>
                <w:color w:val="000000"/>
                <w:sz w:val="16"/>
                <w:szCs w:val="16"/>
              </w:rPr>
            </w:pPr>
          </w:p>
        </w:tc>
        <w:tc>
          <w:tcPr>
            <w:tcW w:w="859" w:type="pct"/>
            <w:tcBorders>
              <w:top w:val="nil"/>
              <w:left w:val="nil"/>
              <w:bottom w:val="single" w:sz="4" w:space="0" w:color="auto"/>
              <w:right w:val="single" w:sz="4" w:space="0" w:color="auto"/>
            </w:tcBorders>
            <w:shd w:val="clear" w:color="auto" w:fill="auto"/>
            <w:noWrap/>
            <w:vAlign w:val="center"/>
            <w:hideMark/>
          </w:tcPr>
          <w:p w14:paraId="5274B8AF" w14:textId="77777777" w:rsidR="004D4C74" w:rsidRPr="005306E9" w:rsidRDefault="004D4C74" w:rsidP="004D4C74">
            <w:pPr>
              <w:ind w:firstLine="42"/>
              <w:jc w:val="center"/>
              <w:rPr>
                <w:b/>
                <w:bCs/>
                <w:color w:val="000000"/>
                <w:sz w:val="16"/>
                <w:szCs w:val="16"/>
              </w:rPr>
            </w:pPr>
          </w:p>
        </w:tc>
        <w:tc>
          <w:tcPr>
            <w:tcW w:w="550" w:type="pct"/>
            <w:tcBorders>
              <w:top w:val="nil"/>
              <w:left w:val="nil"/>
              <w:bottom w:val="single" w:sz="4" w:space="0" w:color="auto"/>
              <w:right w:val="single" w:sz="4" w:space="0" w:color="auto"/>
            </w:tcBorders>
            <w:shd w:val="clear" w:color="auto" w:fill="auto"/>
            <w:noWrap/>
            <w:vAlign w:val="center"/>
            <w:hideMark/>
          </w:tcPr>
          <w:p w14:paraId="62DDF8E6" w14:textId="77777777" w:rsidR="004D4C74" w:rsidRPr="005306E9" w:rsidRDefault="004D4C74" w:rsidP="004D4C74">
            <w:pPr>
              <w:ind w:firstLine="0"/>
              <w:jc w:val="center"/>
              <w:rPr>
                <w:b/>
                <w:bCs/>
                <w:color w:val="000000"/>
                <w:sz w:val="16"/>
                <w:szCs w:val="16"/>
              </w:rPr>
            </w:pPr>
          </w:p>
        </w:tc>
        <w:tc>
          <w:tcPr>
            <w:tcW w:w="704" w:type="pct"/>
            <w:tcBorders>
              <w:top w:val="nil"/>
              <w:left w:val="nil"/>
              <w:bottom w:val="single" w:sz="4" w:space="0" w:color="auto"/>
              <w:right w:val="single" w:sz="4" w:space="0" w:color="auto"/>
            </w:tcBorders>
            <w:shd w:val="clear" w:color="auto" w:fill="auto"/>
            <w:noWrap/>
            <w:vAlign w:val="center"/>
            <w:hideMark/>
          </w:tcPr>
          <w:p w14:paraId="78A27BE6" w14:textId="77777777" w:rsidR="004D4C74" w:rsidRPr="005306E9" w:rsidRDefault="004D4C74" w:rsidP="004D4C74">
            <w:pPr>
              <w:ind w:firstLine="0"/>
              <w:jc w:val="center"/>
              <w:rPr>
                <w:b/>
                <w:bCs/>
                <w:color w:val="000000"/>
                <w:sz w:val="16"/>
                <w:szCs w:val="16"/>
              </w:rPr>
            </w:pPr>
          </w:p>
        </w:tc>
        <w:tc>
          <w:tcPr>
            <w:tcW w:w="532" w:type="pct"/>
            <w:tcBorders>
              <w:top w:val="nil"/>
              <w:left w:val="nil"/>
              <w:bottom w:val="single" w:sz="4" w:space="0" w:color="auto"/>
              <w:right w:val="single" w:sz="4" w:space="0" w:color="auto"/>
            </w:tcBorders>
            <w:shd w:val="clear" w:color="auto" w:fill="auto"/>
            <w:noWrap/>
            <w:vAlign w:val="center"/>
            <w:hideMark/>
          </w:tcPr>
          <w:p w14:paraId="0C78196C" w14:textId="77777777" w:rsidR="004D4C74" w:rsidRPr="005306E9" w:rsidRDefault="004D4C74" w:rsidP="004D4C74">
            <w:pPr>
              <w:ind w:firstLine="0"/>
              <w:jc w:val="center"/>
              <w:rPr>
                <w:b/>
                <w:bCs/>
                <w:color w:val="000000"/>
                <w:sz w:val="16"/>
                <w:szCs w:val="16"/>
              </w:rPr>
            </w:pPr>
            <w:r w:rsidRPr="005306E9">
              <w:rPr>
                <w:b/>
                <w:bCs/>
                <w:color w:val="000000"/>
                <w:sz w:val="16"/>
                <w:szCs w:val="16"/>
              </w:rPr>
              <w:t>35 876,84</w:t>
            </w:r>
          </w:p>
        </w:tc>
      </w:tr>
    </w:tbl>
    <w:p w14:paraId="5C937486" w14:textId="77777777" w:rsidR="004D4C74" w:rsidRDefault="004D4C74" w:rsidP="004D4C74">
      <w:pPr>
        <w:shd w:val="clear" w:color="auto" w:fill="FFFFFF"/>
        <w:spacing w:before="240" w:line="360" w:lineRule="auto"/>
      </w:pPr>
      <w:r>
        <w:t>Таблица 7 - К</w:t>
      </w:r>
      <w:r w:rsidRPr="005306E9">
        <w:t>апитальные затраты на реконструкцию тепловых сетей</w:t>
      </w:r>
      <w:r>
        <w:t xml:space="preserve"> котельной п. Орловка</w:t>
      </w:r>
    </w:p>
    <w:tbl>
      <w:tblPr>
        <w:tblW w:w="5000" w:type="pct"/>
        <w:tblLook w:val="04A0" w:firstRow="1" w:lastRow="0" w:firstColumn="1" w:lastColumn="0" w:noHBand="0" w:noVBand="1"/>
      </w:tblPr>
      <w:tblGrid>
        <w:gridCol w:w="1056"/>
        <w:gridCol w:w="1280"/>
        <w:gridCol w:w="1440"/>
        <w:gridCol w:w="1028"/>
        <w:gridCol w:w="1752"/>
        <w:gridCol w:w="1121"/>
        <w:gridCol w:w="1435"/>
        <w:gridCol w:w="1083"/>
      </w:tblGrid>
      <w:tr w:rsidR="004D4C74" w:rsidRPr="005B4F09" w14:paraId="5BA86C66" w14:textId="77777777" w:rsidTr="004D4C74">
        <w:trPr>
          <w:trHeight w:val="20"/>
          <w:tblHead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A3331" w14:textId="77777777" w:rsidR="004D4C74" w:rsidRPr="005B4F09" w:rsidRDefault="004D4C74" w:rsidP="004D4C74">
            <w:pPr>
              <w:ind w:firstLine="29"/>
              <w:jc w:val="center"/>
              <w:rPr>
                <w:b/>
                <w:color w:val="000000"/>
                <w:sz w:val="16"/>
                <w:szCs w:val="16"/>
              </w:rPr>
            </w:pPr>
            <w:bookmarkStart w:id="107" w:name="RANGE!A1:L9"/>
            <w:r w:rsidRPr="005B4F09">
              <w:rPr>
                <w:b/>
                <w:color w:val="000000"/>
                <w:sz w:val="16"/>
                <w:szCs w:val="16"/>
              </w:rPr>
              <w:t>Котельная</w:t>
            </w:r>
            <w:bookmarkEnd w:id="107"/>
          </w:p>
        </w:tc>
        <w:tc>
          <w:tcPr>
            <w:tcW w:w="628" w:type="pct"/>
            <w:tcBorders>
              <w:top w:val="single" w:sz="4" w:space="0" w:color="auto"/>
              <w:left w:val="nil"/>
              <w:bottom w:val="single" w:sz="4" w:space="0" w:color="auto"/>
              <w:right w:val="single" w:sz="4" w:space="0" w:color="auto"/>
            </w:tcBorders>
            <w:shd w:val="clear" w:color="auto" w:fill="auto"/>
            <w:vAlign w:val="center"/>
            <w:hideMark/>
          </w:tcPr>
          <w:p w14:paraId="76BA9199" w14:textId="77777777" w:rsidR="004D4C74" w:rsidRPr="005B4F09" w:rsidRDefault="004D4C74" w:rsidP="004D4C74">
            <w:pPr>
              <w:ind w:firstLine="23"/>
              <w:jc w:val="center"/>
              <w:rPr>
                <w:b/>
                <w:color w:val="000000"/>
                <w:sz w:val="16"/>
                <w:szCs w:val="16"/>
              </w:rPr>
            </w:pPr>
            <w:r w:rsidRPr="005B4F09">
              <w:rPr>
                <w:b/>
                <w:color w:val="000000"/>
                <w:sz w:val="16"/>
                <w:szCs w:val="16"/>
              </w:rPr>
              <w:t>Мероприятие</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6E70A0A0" w14:textId="77777777" w:rsidR="004D4C74" w:rsidRPr="005B4F09" w:rsidRDefault="004D4C74" w:rsidP="004D4C74">
            <w:pPr>
              <w:ind w:firstLine="9"/>
              <w:jc w:val="center"/>
              <w:rPr>
                <w:b/>
                <w:color w:val="000000"/>
                <w:sz w:val="16"/>
                <w:szCs w:val="16"/>
              </w:rPr>
            </w:pPr>
            <w:r w:rsidRPr="005B4F09">
              <w:rPr>
                <w:b/>
                <w:color w:val="000000"/>
                <w:sz w:val="16"/>
                <w:szCs w:val="16"/>
              </w:rPr>
              <w:t>Протяженность участка в 2-трубном исчислении, м</w:t>
            </w:r>
          </w:p>
        </w:tc>
        <w:tc>
          <w:tcPr>
            <w:tcW w:w="504" w:type="pct"/>
            <w:tcBorders>
              <w:top w:val="single" w:sz="4" w:space="0" w:color="auto"/>
              <w:left w:val="nil"/>
              <w:bottom w:val="single" w:sz="4" w:space="0" w:color="auto"/>
              <w:right w:val="single" w:sz="4" w:space="0" w:color="auto"/>
            </w:tcBorders>
            <w:shd w:val="clear" w:color="auto" w:fill="auto"/>
            <w:vAlign w:val="center"/>
            <w:hideMark/>
          </w:tcPr>
          <w:p w14:paraId="71CF18AD" w14:textId="77777777" w:rsidR="004D4C74" w:rsidRPr="005B4F09" w:rsidRDefault="004D4C74" w:rsidP="004D4C74">
            <w:pPr>
              <w:ind w:firstLine="0"/>
              <w:jc w:val="center"/>
              <w:rPr>
                <w:b/>
                <w:color w:val="000000"/>
                <w:sz w:val="16"/>
                <w:szCs w:val="16"/>
              </w:rPr>
            </w:pPr>
            <w:r w:rsidRPr="005B4F09">
              <w:rPr>
                <w:b/>
                <w:color w:val="000000"/>
                <w:sz w:val="16"/>
                <w:szCs w:val="16"/>
              </w:rPr>
              <w:t>Условный диаметр, мм</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30F29D1C" w14:textId="77777777" w:rsidR="004D4C74" w:rsidRPr="005B4F09" w:rsidRDefault="004D4C74" w:rsidP="004D4C74">
            <w:pPr>
              <w:ind w:firstLine="0"/>
              <w:jc w:val="center"/>
              <w:rPr>
                <w:b/>
                <w:color w:val="000000"/>
                <w:sz w:val="16"/>
                <w:szCs w:val="16"/>
              </w:rPr>
            </w:pPr>
            <w:r w:rsidRPr="005B4F09">
              <w:rPr>
                <w:b/>
                <w:color w:val="000000"/>
                <w:sz w:val="16"/>
                <w:szCs w:val="16"/>
              </w:rPr>
              <w:t>Тип прокладки</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6682032D" w14:textId="77777777" w:rsidR="004D4C74" w:rsidRPr="005B4F09" w:rsidRDefault="004D4C74" w:rsidP="004D4C74">
            <w:pPr>
              <w:ind w:firstLine="0"/>
              <w:jc w:val="center"/>
              <w:rPr>
                <w:b/>
                <w:color w:val="000000"/>
                <w:sz w:val="16"/>
                <w:szCs w:val="16"/>
              </w:rPr>
            </w:pPr>
            <w:r w:rsidRPr="005B4F09">
              <w:rPr>
                <w:b/>
                <w:color w:val="000000"/>
                <w:sz w:val="16"/>
                <w:szCs w:val="16"/>
              </w:rPr>
              <w:t>Год проведения</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24C0C48B" w14:textId="77777777" w:rsidR="004D4C74" w:rsidRPr="005B4F09" w:rsidRDefault="004D4C74" w:rsidP="004D4C74">
            <w:pPr>
              <w:ind w:firstLine="0"/>
              <w:jc w:val="center"/>
              <w:rPr>
                <w:b/>
                <w:color w:val="000000"/>
                <w:sz w:val="16"/>
                <w:szCs w:val="16"/>
              </w:rPr>
            </w:pPr>
            <w:r w:rsidRPr="005B4F09">
              <w:rPr>
                <w:b/>
                <w:color w:val="000000"/>
                <w:sz w:val="16"/>
                <w:szCs w:val="16"/>
              </w:rPr>
              <w:t>Изоляция</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1240D141" w14:textId="77777777" w:rsidR="004D4C74" w:rsidRPr="005B4F09" w:rsidRDefault="004D4C74" w:rsidP="004D4C74">
            <w:pPr>
              <w:ind w:firstLine="0"/>
              <w:jc w:val="center"/>
              <w:rPr>
                <w:b/>
                <w:color w:val="000000"/>
                <w:sz w:val="16"/>
                <w:szCs w:val="16"/>
              </w:rPr>
            </w:pPr>
            <w:r w:rsidRPr="005B4F09">
              <w:rPr>
                <w:b/>
                <w:color w:val="000000"/>
                <w:sz w:val="16"/>
                <w:szCs w:val="16"/>
              </w:rPr>
              <w:t>Стоимость с учетом индекса-дефлятора, тыс. руб., с НДС</w:t>
            </w:r>
          </w:p>
        </w:tc>
      </w:tr>
      <w:tr w:rsidR="004D4C74" w:rsidRPr="005B4F09" w14:paraId="636F5C94"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67537153" w14:textId="77777777" w:rsidR="004D4C74" w:rsidRPr="005B4F09" w:rsidRDefault="004D4C74" w:rsidP="004D4C74">
            <w:pPr>
              <w:ind w:firstLine="29"/>
              <w:jc w:val="center"/>
              <w:rPr>
                <w:color w:val="000000"/>
                <w:sz w:val="16"/>
                <w:szCs w:val="16"/>
              </w:rPr>
            </w:pPr>
            <w:r w:rsidRPr="005B4F09">
              <w:rPr>
                <w:color w:val="000000"/>
                <w:sz w:val="16"/>
                <w:szCs w:val="16"/>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072F690E" w14:textId="77777777" w:rsidR="004D4C74" w:rsidRPr="005B4F09" w:rsidRDefault="004D4C74" w:rsidP="004D4C74">
            <w:pPr>
              <w:ind w:firstLine="23"/>
              <w:jc w:val="center"/>
              <w:rPr>
                <w:color w:val="000000"/>
                <w:sz w:val="16"/>
                <w:szCs w:val="16"/>
              </w:rPr>
            </w:pPr>
            <w:r w:rsidRPr="005B4F0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40DDE0C7" w14:textId="77777777" w:rsidR="004D4C74" w:rsidRPr="005B4F09" w:rsidRDefault="004D4C74" w:rsidP="004D4C74">
            <w:pPr>
              <w:ind w:firstLine="9"/>
              <w:jc w:val="center"/>
              <w:rPr>
                <w:color w:val="000000"/>
                <w:sz w:val="16"/>
                <w:szCs w:val="16"/>
              </w:rPr>
            </w:pPr>
            <w:r w:rsidRPr="005B4F09">
              <w:rPr>
                <w:color w:val="000000"/>
                <w:sz w:val="16"/>
                <w:szCs w:val="16"/>
              </w:rPr>
              <w:t>952,80</w:t>
            </w:r>
          </w:p>
        </w:tc>
        <w:tc>
          <w:tcPr>
            <w:tcW w:w="504" w:type="pct"/>
            <w:tcBorders>
              <w:top w:val="nil"/>
              <w:left w:val="nil"/>
              <w:bottom w:val="single" w:sz="4" w:space="0" w:color="auto"/>
              <w:right w:val="single" w:sz="4" w:space="0" w:color="auto"/>
            </w:tcBorders>
            <w:shd w:val="clear" w:color="auto" w:fill="auto"/>
            <w:noWrap/>
            <w:vAlign w:val="center"/>
            <w:hideMark/>
          </w:tcPr>
          <w:p w14:paraId="1B050FF5" w14:textId="6394946A" w:rsidR="004D4C74" w:rsidRPr="005B4F09" w:rsidRDefault="004D4C74" w:rsidP="004D4C74">
            <w:pPr>
              <w:ind w:firstLine="0"/>
              <w:jc w:val="center"/>
              <w:rPr>
                <w:color w:val="000000"/>
                <w:sz w:val="16"/>
                <w:szCs w:val="16"/>
              </w:rPr>
            </w:pPr>
            <w:r>
              <w:rPr>
                <w:color w:val="000000"/>
                <w:sz w:val="16"/>
                <w:szCs w:val="16"/>
              </w:rPr>
              <w:t>150</w:t>
            </w:r>
          </w:p>
        </w:tc>
        <w:tc>
          <w:tcPr>
            <w:tcW w:w="859" w:type="pct"/>
            <w:tcBorders>
              <w:top w:val="nil"/>
              <w:left w:val="nil"/>
              <w:bottom w:val="single" w:sz="4" w:space="0" w:color="auto"/>
              <w:right w:val="single" w:sz="4" w:space="0" w:color="auto"/>
            </w:tcBorders>
            <w:shd w:val="clear" w:color="auto" w:fill="auto"/>
            <w:noWrap/>
            <w:vAlign w:val="center"/>
            <w:hideMark/>
          </w:tcPr>
          <w:p w14:paraId="2C41DF6E" w14:textId="77777777" w:rsidR="004D4C74" w:rsidRPr="005B4F09" w:rsidRDefault="004D4C74" w:rsidP="004D4C74">
            <w:pPr>
              <w:ind w:firstLine="0"/>
              <w:jc w:val="center"/>
              <w:rPr>
                <w:sz w:val="16"/>
                <w:szCs w:val="16"/>
              </w:rPr>
            </w:pPr>
            <w:r w:rsidRPr="005B4F09">
              <w:rPr>
                <w:sz w:val="16"/>
                <w:szCs w:val="16"/>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762545FD" w14:textId="77777777" w:rsidR="004D4C74" w:rsidRPr="005B4F09" w:rsidRDefault="004D4C74" w:rsidP="004D4C74">
            <w:pPr>
              <w:ind w:firstLine="0"/>
              <w:jc w:val="center"/>
              <w:rPr>
                <w:color w:val="000000"/>
                <w:sz w:val="16"/>
                <w:szCs w:val="16"/>
              </w:rPr>
            </w:pPr>
            <w:r w:rsidRPr="005B4F09">
              <w:rPr>
                <w:color w:val="000000"/>
                <w:sz w:val="16"/>
                <w:szCs w:val="16"/>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0EFB029C" w14:textId="77777777" w:rsidR="004D4C74" w:rsidRDefault="004D4C74" w:rsidP="004D4C74">
            <w:pPr>
              <w:ind w:firstLine="0"/>
              <w:jc w:val="center"/>
            </w:pPr>
            <w:r w:rsidRPr="005F1550">
              <w:rPr>
                <w:color w:val="000000"/>
                <w:sz w:val="16"/>
                <w:szCs w:val="16"/>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4E9FCC59" w14:textId="77777777" w:rsidR="004D4C74" w:rsidRPr="005B4F09" w:rsidRDefault="004D4C74" w:rsidP="004D4C74">
            <w:pPr>
              <w:ind w:hanging="11"/>
              <w:jc w:val="center"/>
              <w:rPr>
                <w:color w:val="000000"/>
                <w:sz w:val="16"/>
                <w:szCs w:val="16"/>
              </w:rPr>
            </w:pPr>
            <w:r w:rsidRPr="005B4F09">
              <w:rPr>
                <w:color w:val="000000"/>
                <w:sz w:val="16"/>
                <w:szCs w:val="16"/>
              </w:rPr>
              <w:t>24 901,88</w:t>
            </w:r>
          </w:p>
        </w:tc>
      </w:tr>
      <w:tr w:rsidR="004D4C74" w:rsidRPr="005B4F09" w14:paraId="33E8E27B"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423F8956" w14:textId="77777777" w:rsidR="004D4C74" w:rsidRPr="005B4F09" w:rsidRDefault="004D4C74" w:rsidP="004D4C74">
            <w:pPr>
              <w:ind w:firstLine="29"/>
              <w:jc w:val="center"/>
              <w:rPr>
                <w:color w:val="000000"/>
                <w:sz w:val="16"/>
                <w:szCs w:val="16"/>
              </w:rPr>
            </w:pPr>
            <w:r w:rsidRPr="005B4F09">
              <w:rPr>
                <w:color w:val="000000"/>
                <w:sz w:val="16"/>
                <w:szCs w:val="16"/>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1A846D7B" w14:textId="77777777" w:rsidR="004D4C74" w:rsidRPr="005B4F09" w:rsidRDefault="004D4C74" w:rsidP="004D4C74">
            <w:pPr>
              <w:ind w:firstLine="23"/>
              <w:jc w:val="center"/>
              <w:rPr>
                <w:color w:val="000000"/>
                <w:sz w:val="16"/>
                <w:szCs w:val="16"/>
              </w:rPr>
            </w:pPr>
            <w:r w:rsidRPr="005B4F0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6568B4DD" w14:textId="77777777" w:rsidR="004D4C74" w:rsidRPr="005B4F09" w:rsidRDefault="004D4C74" w:rsidP="004D4C74">
            <w:pPr>
              <w:ind w:firstLine="9"/>
              <w:jc w:val="center"/>
              <w:rPr>
                <w:color w:val="000000"/>
                <w:sz w:val="16"/>
                <w:szCs w:val="16"/>
              </w:rPr>
            </w:pPr>
            <w:r w:rsidRPr="005B4F09">
              <w:rPr>
                <w:color w:val="000000"/>
                <w:sz w:val="16"/>
                <w:szCs w:val="16"/>
              </w:rPr>
              <w:t>75,30</w:t>
            </w:r>
          </w:p>
        </w:tc>
        <w:tc>
          <w:tcPr>
            <w:tcW w:w="504" w:type="pct"/>
            <w:tcBorders>
              <w:top w:val="nil"/>
              <w:left w:val="nil"/>
              <w:bottom w:val="single" w:sz="4" w:space="0" w:color="auto"/>
              <w:right w:val="single" w:sz="4" w:space="0" w:color="auto"/>
            </w:tcBorders>
            <w:shd w:val="clear" w:color="auto" w:fill="auto"/>
            <w:noWrap/>
            <w:vAlign w:val="center"/>
            <w:hideMark/>
          </w:tcPr>
          <w:p w14:paraId="7CEF706D" w14:textId="4E86C8E9" w:rsidR="004D4C74" w:rsidRPr="005B4F09" w:rsidRDefault="004D4C74" w:rsidP="004D4C74">
            <w:pPr>
              <w:ind w:firstLine="0"/>
              <w:jc w:val="center"/>
              <w:rPr>
                <w:color w:val="000000"/>
                <w:sz w:val="16"/>
                <w:szCs w:val="16"/>
              </w:rPr>
            </w:pPr>
            <w:r>
              <w:rPr>
                <w:color w:val="000000"/>
                <w:sz w:val="16"/>
                <w:szCs w:val="16"/>
              </w:rPr>
              <w:t>150</w:t>
            </w:r>
          </w:p>
        </w:tc>
        <w:tc>
          <w:tcPr>
            <w:tcW w:w="859" w:type="pct"/>
            <w:tcBorders>
              <w:top w:val="nil"/>
              <w:left w:val="nil"/>
              <w:bottom w:val="single" w:sz="4" w:space="0" w:color="auto"/>
              <w:right w:val="single" w:sz="4" w:space="0" w:color="auto"/>
            </w:tcBorders>
            <w:shd w:val="clear" w:color="auto" w:fill="auto"/>
            <w:noWrap/>
            <w:vAlign w:val="center"/>
            <w:hideMark/>
          </w:tcPr>
          <w:p w14:paraId="08B90641" w14:textId="77777777" w:rsidR="004D4C74" w:rsidRPr="005B4F09" w:rsidRDefault="004D4C74" w:rsidP="004D4C74">
            <w:pPr>
              <w:ind w:firstLine="0"/>
              <w:jc w:val="center"/>
              <w:rPr>
                <w:sz w:val="16"/>
                <w:szCs w:val="16"/>
              </w:rPr>
            </w:pPr>
            <w:r w:rsidRPr="005B4F09">
              <w:rPr>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3D319A72" w14:textId="77777777" w:rsidR="004D4C74" w:rsidRPr="005B4F09" w:rsidRDefault="004D4C74" w:rsidP="004D4C74">
            <w:pPr>
              <w:ind w:firstLine="0"/>
              <w:jc w:val="center"/>
              <w:rPr>
                <w:color w:val="000000"/>
                <w:sz w:val="16"/>
                <w:szCs w:val="16"/>
              </w:rPr>
            </w:pPr>
            <w:r w:rsidRPr="005B4F09">
              <w:rPr>
                <w:color w:val="000000"/>
                <w:sz w:val="16"/>
                <w:szCs w:val="16"/>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32FECF0C" w14:textId="77777777" w:rsidR="004D4C74" w:rsidRDefault="004D4C74" w:rsidP="004D4C74">
            <w:pPr>
              <w:ind w:firstLine="0"/>
              <w:jc w:val="center"/>
            </w:pPr>
            <w:r w:rsidRPr="005F1550">
              <w:rPr>
                <w:color w:val="000000"/>
                <w:sz w:val="16"/>
                <w:szCs w:val="16"/>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7459CBB5" w14:textId="77777777" w:rsidR="004D4C74" w:rsidRPr="005B4F09" w:rsidRDefault="004D4C74" w:rsidP="004D4C74">
            <w:pPr>
              <w:ind w:hanging="11"/>
              <w:jc w:val="center"/>
              <w:rPr>
                <w:color w:val="000000"/>
                <w:sz w:val="16"/>
                <w:szCs w:val="16"/>
              </w:rPr>
            </w:pPr>
            <w:r w:rsidRPr="005B4F09">
              <w:rPr>
                <w:color w:val="000000"/>
                <w:sz w:val="16"/>
                <w:szCs w:val="16"/>
              </w:rPr>
              <w:t>3 257,87</w:t>
            </w:r>
          </w:p>
        </w:tc>
      </w:tr>
      <w:tr w:rsidR="004D4C74" w:rsidRPr="005B4F09" w14:paraId="6A90003E"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084548C0" w14:textId="77777777" w:rsidR="004D4C74" w:rsidRPr="005B4F09" w:rsidRDefault="004D4C74" w:rsidP="004D4C74">
            <w:pPr>
              <w:ind w:firstLine="29"/>
              <w:jc w:val="center"/>
              <w:rPr>
                <w:color w:val="000000"/>
                <w:sz w:val="16"/>
                <w:szCs w:val="16"/>
              </w:rPr>
            </w:pPr>
            <w:r w:rsidRPr="005B4F09">
              <w:rPr>
                <w:color w:val="000000"/>
                <w:sz w:val="16"/>
                <w:szCs w:val="16"/>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6504ACD6" w14:textId="77777777" w:rsidR="004D4C74" w:rsidRPr="005B4F09" w:rsidRDefault="004D4C74" w:rsidP="004D4C74">
            <w:pPr>
              <w:ind w:firstLine="23"/>
              <w:jc w:val="center"/>
              <w:rPr>
                <w:color w:val="000000"/>
                <w:sz w:val="16"/>
                <w:szCs w:val="16"/>
              </w:rPr>
            </w:pPr>
            <w:r w:rsidRPr="005B4F0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7F678BB1" w14:textId="77777777" w:rsidR="004D4C74" w:rsidRPr="005B4F09" w:rsidRDefault="004D4C74" w:rsidP="004D4C74">
            <w:pPr>
              <w:ind w:firstLine="9"/>
              <w:jc w:val="center"/>
              <w:rPr>
                <w:color w:val="000000"/>
                <w:sz w:val="16"/>
                <w:szCs w:val="16"/>
              </w:rPr>
            </w:pPr>
            <w:r w:rsidRPr="005B4F09">
              <w:rPr>
                <w:color w:val="000000"/>
                <w:sz w:val="16"/>
                <w:szCs w:val="16"/>
              </w:rPr>
              <w:t>68,70</w:t>
            </w:r>
          </w:p>
        </w:tc>
        <w:tc>
          <w:tcPr>
            <w:tcW w:w="504" w:type="pct"/>
            <w:tcBorders>
              <w:top w:val="nil"/>
              <w:left w:val="nil"/>
              <w:bottom w:val="single" w:sz="4" w:space="0" w:color="auto"/>
              <w:right w:val="single" w:sz="4" w:space="0" w:color="auto"/>
            </w:tcBorders>
            <w:shd w:val="clear" w:color="auto" w:fill="auto"/>
            <w:noWrap/>
            <w:vAlign w:val="center"/>
            <w:hideMark/>
          </w:tcPr>
          <w:p w14:paraId="42671277" w14:textId="77777777" w:rsidR="004D4C74" w:rsidRPr="005B4F09" w:rsidRDefault="004D4C74" w:rsidP="004D4C74">
            <w:pPr>
              <w:ind w:firstLine="0"/>
              <w:jc w:val="center"/>
              <w:rPr>
                <w:color w:val="000000"/>
                <w:sz w:val="16"/>
                <w:szCs w:val="16"/>
              </w:rPr>
            </w:pPr>
            <w:r w:rsidRPr="005B4F09">
              <w:rPr>
                <w:color w:val="000000"/>
                <w:sz w:val="16"/>
                <w:szCs w:val="16"/>
              </w:rPr>
              <w:t>65</w:t>
            </w:r>
          </w:p>
        </w:tc>
        <w:tc>
          <w:tcPr>
            <w:tcW w:w="859" w:type="pct"/>
            <w:tcBorders>
              <w:top w:val="nil"/>
              <w:left w:val="nil"/>
              <w:bottom w:val="single" w:sz="4" w:space="0" w:color="auto"/>
              <w:right w:val="single" w:sz="4" w:space="0" w:color="auto"/>
            </w:tcBorders>
            <w:shd w:val="clear" w:color="auto" w:fill="auto"/>
            <w:noWrap/>
            <w:vAlign w:val="center"/>
            <w:hideMark/>
          </w:tcPr>
          <w:p w14:paraId="073C412A" w14:textId="77777777" w:rsidR="004D4C74" w:rsidRPr="005B4F09" w:rsidRDefault="004D4C74" w:rsidP="004D4C74">
            <w:pPr>
              <w:ind w:firstLine="0"/>
              <w:jc w:val="center"/>
              <w:rPr>
                <w:sz w:val="16"/>
                <w:szCs w:val="16"/>
              </w:rPr>
            </w:pPr>
            <w:r w:rsidRPr="005B4F09">
              <w:rPr>
                <w:sz w:val="16"/>
                <w:szCs w:val="16"/>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2D9CAB3F" w14:textId="77777777" w:rsidR="004D4C74" w:rsidRPr="005B4F09" w:rsidRDefault="004D4C74" w:rsidP="004D4C74">
            <w:pPr>
              <w:ind w:firstLine="0"/>
              <w:jc w:val="center"/>
              <w:rPr>
                <w:color w:val="000000"/>
                <w:sz w:val="16"/>
                <w:szCs w:val="16"/>
              </w:rPr>
            </w:pPr>
            <w:r w:rsidRPr="005B4F09">
              <w:rPr>
                <w:color w:val="000000"/>
                <w:sz w:val="16"/>
                <w:szCs w:val="16"/>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6E625232" w14:textId="77777777" w:rsidR="004D4C74" w:rsidRDefault="004D4C74" w:rsidP="004D4C74">
            <w:pPr>
              <w:ind w:firstLine="0"/>
              <w:jc w:val="center"/>
            </w:pPr>
            <w:r w:rsidRPr="005F1550">
              <w:rPr>
                <w:color w:val="000000"/>
                <w:sz w:val="16"/>
                <w:szCs w:val="16"/>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4CF83EDA" w14:textId="77777777" w:rsidR="004D4C74" w:rsidRPr="005B4F09" w:rsidRDefault="004D4C74" w:rsidP="004D4C74">
            <w:pPr>
              <w:ind w:hanging="11"/>
              <w:jc w:val="center"/>
              <w:rPr>
                <w:color w:val="000000"/>
                <w:sz w:val="16"/>
                <w:szCs w:val="16"/>
              </w:rPr>
            </w:pPr>
            <w:r w:rsidRPr="005B4F09">
              <w:rPr>
                <w:color w:val="000000"/>
                <w:sz w:val="16"/>
                <w:szCs w:val="16"/>
              </w:rPr>
              <w:t>1 304,85</w:t>
            </w:r>
          </w:p>
        </w:tc>
      </w:tr>
      <w:tr w:rsidR="004D4C74" w:rsidRPr="005B4F09" w14:paraId="52810B9C"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31663C91" w14:textId="77777777" w:rsidR="004D4C74" w:rsidRPr="005B4F09" w:rsidRDefault="004D4C74" w:rsidP="004D4C74">
            <w:pPr>
              <w:ind w:firstLine="29"/>
              <w:jc w:val="center"/>
              <w:rPr>
                <w:color w:val="000000"/>
                <w:sz w:val="16"/>
                <w:szCs w:val="16"/>
              </w:rPr>
            </w:pPr>
            <w:r w:rsidRPr="005B4F09">
              <w:rPr>
                <w:color w:val="000000"/>
                <w:sz w:val="16"/>
                <w:szCs w:val="16"/>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3A2E4BAF" w14:textId="77777777" w:rsidR="004D4C74" w:rsidRPr="005B4F09" w:rsidRDefault="004D4C74" w:rsidP="004D4C74">
            <w:pPr>
              <w:ind w:firstLine="23"/>
              <w:jc w:val="center"/>
              <w:rPr>
                <w:color w:val="000000"/>
                <w:sz w:val="16"/>
                <w:szCs w:val="16"/>
              </w:rPr>
            </w:pPr>
            <w:r w:rsidRPr="005B4F0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1D1A5D94" w14:textId="77777777" w:rsidR="004D4C74" w:rsidRPr="005B4F09" w:rsidRDefault="004D4C74" w:rsidP="004D4C74">
            <w:pPr>
              <w:ind w:firstLine="9"/>
              <w:jc w:val="center"/>
              <w:rPr>
                <w:color w:val="000000"/>
                <w:sz w:val="16"/>
                <w:szCs w:val="16"/>
              </w:rPr>
            </w:pPr>
            <w:r w:rsidRPr="005B4F09">
              <w:rPr>
                <w:color w:val="000000"/>
                <w:sz w:val="16"/>
                <w:szCs w:val="16"/>
              </w:rPr>
              <w:t>8,50</w:t>
            </w:r>
          </w:p>
        </w:tc>
        <w:tc>
          <w:tcPr>
            <w:tcW w:w="504" w:type="pct"/>
            <w:tcBorders>
              <w:top w:val="nil"/>
              <w:left w:val="nil"/>
              <w:bottom w:val="single" w:sz="4" w:space="0" w:color="auto"/>
              <w:right w:val="single" w:sz="4" w:space="0" w:color="auto"/>
            </w:tcBorders>
            <w:shd w:val="clear" w:color="auto" w:fill="auto"/>
            <w:noWrap/>
            <w:vAlign w:val="center"/>
            <w:hideMark/>
          </w:tcPr>
          <w:p w14:paraId="1784CAEA" w14:textId="77777777" w:rsidR="004D4C74" w:rsidRPr="005B4F09" w:rsidRDefault="004D4C74" w:rsidP="004D4C74">
            <w:pPr>
              <w:ind w:firstLine="0"/>
              <w:jc w:val="center"/>
              <w:rPr>
                <w:color w:val="000000"/>
                <w:sz w:val="16"/>
                <w:szCs w:val="16"/>
              </w:rPr>
            </w:pPr>
            <w:r w:rsidRPr="005B4F09">
              <w:rPr>
                <w:color w:val="000000"/>
                <w:sz w:val="16"/>
                <w:szCs w:val="16"/>
              </w:rPr>
              <w:t>65</w:t>
            </w:r>
          </w:p>
        </w:tc>
        <w:tc>
          <w:tcPr>
            <w:tcW w:w="859" w:type="pct"/>
            <w:tcBorders>
              <w:top w:val="nil"/>
              <w:left w:val="nil"/>
              <w:bottom w:val="single" w:sz="4" w:space="0" w:color="auto"/>
              <w:right w:val="single" w:sz="4" w:space="0" w:color="auto"/>
            </w:tcBorders>
            <w:shd w:val="clear" w:color="auto" w:fill="auto"/>
            <w:noWrap/>
            <w:vAlign w:val="center"/>
            <w:hideMark/>
          </w:tcPr>
          <w:p w14:paraId="5C6925CF" w14:textId="77777777" w:rsidR="004D4C74" w:rsidRPr="005B4F09" w:rsidRDefault="004D4C74" w:rsidP="004D4C74">
            <w:pPr>
              <w:ind w:firstLine="0"/>
              <w:jc w:val="center"/>
              <w:rPr>
                <w:sz w:val="16"/>
                <w:szCs w:val="16"/>
              </w:rPr>
            </w:pPr>
            <w:r w:rsidRPr="005B4F09">
              <w:rPr>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48DC55E2" w14:textId="77777777" w:rsidR="004D4C74" w:rsidRPr="005B4F09" w:rsidRDefault="004D4C74" w:rsidP="004D4C74">
            <w:pPr>
              <w:ind w:firstLine="0"/>
              <w:jc w:val="center"/>
              <w:rPr>
                <w:color w:val="000000"/>
                <w:sz w:val="16"/>
                <w:szCs w:val="16"/>
              </w:rPr>
            </w:pPr>
            <w:r w:rsidRPr="005B4F09">
              <w:rPr>
                <w:color w:val="000000"/>
                <w:sz w:val="16"/>
                <w:szCs w:val="16"/>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47D79738" w14:textId="77777777" w:rsidR="004D4C74" w:rsidRDefault="004D4C74" w:rsidP="004D4C74">
            <w:pPr>
              <w:ind w:firstLine="0"/>
              <w:jc w:val="center"/>
            </w:pPr>
            <w:r w:rsidRPr="005F1550">
              <w:rPr>
                <w:color w:val="000000"/>
                <w:sz w:val="16"/>
                <w:szCs w:val="16"/>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34D10A33" w14:textId="77777777" w:rsidR="004D4C74" w:rsidRPr="005B4F09" w:rsidRDefault="004D4C74" w:rsidP="004D4C74">
            <w:pPr>
              <w:ind w:hanging="11"/>
              <w:jc w:val="center"/>
              <w:rPr>
                <w:color w:val="000000"/>
                <w:sz w:val="16"/>
                <w:szCs w:val="16"/>
              </w:rPr>
            </w:pPr>
            <w:r w:rsidRPr="005B4F09">
              <w:rPr>
                <w:color w:val="000000"/>
                <w:sz w:val="16"/>
                <w:szCs w:val="16"/>
              </w:rPr>
              <w:t>232,09</w:t>
            </w:r>
          </w:p>
        </w:tc>
      </w:tr>
      <w:tr w:rsidR="004D4C74" w:rsidRPr="005B4F09" w14:paraId="6E18B308"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3BA74BA5" w14:textId="77777777" w:rsidR="004D4C74" w:rsidRPr="005B4F09" w:rsidRDefault="004D4C74" w:rsidP="004D4C74">
            <w:pPr>
              <w:ind w:firstLine="29"/>
              <w:jc w:val="center"/>
              <w:rPr>
                <w:color w:val="000000"/>
                <w:sz w:val="16"/>
                <w:szCs w:val="16"/>
              </w:rPr>
            </w:pPr>
            <w:r w:rsidRPr="005B4F09">
              <w:rPr>
                <w:color w:val="000000"/>
                <w:sz w:val="16"/>
                <w:szCs w:val="16"/>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1C0DC8F8" w14:textId="77777777" w:rsidR="004D4C74" w:rsidRPr="005B4F09" w:rsidRDefault="004D4C74" w:rsidP="004D4C74">
            <w:pPr>
              <w:ind w:firstLine="23"/>
              <w:jc w:val="center"/>
              <w:rPr>
                <w:color w:val="000000"/>
                <w:sz w:val="16"/>
                <w:szCs w:val="16"/>
              </w:rPr>
            </w:pPr>
            <w:r w:rsidRPr="005B4F0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57E38545" w14:textId="77777777" w:rsidR="004D4C74" w:rsidRPr="005B4F09" w:rsidRDefault="004D4C74" w:rsidP="004D4C74">
            <w:pPr>
              <w:ind w:firstLine="9"/>
              <w:jc w:val="center"/>
              <w:rPr>
                <w:color w:val="000000"/>
                <w:sz w:val="16"/>
                <w:szCs w:val="16"/>
              </w:rPr>
            </w:pPr>
            <w:r w:rsidRPr="005B4F09">
              <w:rPr>
                <w:color w:val="000000"/>
                <w:sz w:val="16"/>
                <w:szCs w:val="16"/>
              </w:rPr>
              <w:t>58,60</w:t>
            </w:r>
          </w:p>
        </w:tc>
        <w:tc>
          <w:tcPr>
            <w:tcW w:w="504" w:type="pct"/>
            <w:tcBorders>
              <w:top w:val="nil"/>
              <w:left w:val="nil"/>
              <w:bottom w:val="single" w:sz="4" w:space="0" w:color="auto"/>
              <w:right w:val="single" w:sz="4" w:space="0" w:color="auto"/>
            </w:tcBorders>
            <w:shd w:val="clear" w:color="auto" w:fill="auto"/>
            <w:noWrap/>
            <w:vAlign w:val="center"/>
            <w:hideMark/>
          </w:tcPr>
          <w:p w14:paraId="4E7C843A" w14:textId="77777777" w:rsidR="004D4C74" w:rsidRPr="005B4F09" w:rsidRDefault="004D4C74" w:rsidP="004D4C74">
            <w:pPr>
              <w:ind w:firstLine="0"/>
              <w:jc w:val="center"/>
              <w:rPr>
                <w:color w:val="000000"/>
                <w:sz w:val="16"/>
                <w:szCs w:val="16"/>
              </w:rPr>
            </w:pPr>
            <w:r w:rsidRPr="005B4F09">
              <w:rPr>
                <w:color w:val="000000"/>
                <w:sz w:val="16"/>
                <w:szCs w:val="16"/>
              </w:rPr>
              <w:t>50</w:t>
            </w:r>
          </w:p>
        </w:tc>
        <w:tc>
          <w:tcPr>
            <w:tcW w:w="859" w:type="pct"/>
            <w:tcBorders>
              <w:top w:val="nil"/>
              <w:left w:val="nil"/>
              <w:bottom w:val="single" w:sz="4" w:space="0" w:color="auto"/>
              <w:right w:val="single" w:sz="4" w:space="0" w:color="auto"/>
            </w:tcBorders>
            <w:shd w:val="clear" w:color="auto" w:fill="auto"/>
            <w:noWrap/>
            <w:vAlign w:val="center"/>
            <w:hideMark/>
          </w:tcPr>
          <w:p w14:paraId="19E98EF2" w14:textId="77777777" w:rsidR="004D4C74" w:rsidRPr="005B4F09" w:rsidRDefault="004D4C74" w:rsidP="004D4C74">
            <w:pPr>
              <w:ind w:firstLine="0"/>
              <w:jc w:val="center"/>
              <w:rPr>
                <w:sz w:val="16"/>
                <w:szCs w:val="16"/>
              </w:rPr>
            </w:pPr>
            <w:r w:rsidRPr="005B4F09">
              <w:rPr>
                <w:sz w:val="16"/>
                <w:szCs w:val="16"/>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301DA6A4" w14:textId="77777777" w:rsidR="004D4C74" w:rsidRPr="005B4F09" w:rsidRDefault="004D4C74" w:rsidP="004D4C74">
            <w:pPr>
              <w:ind w:firstLine="0"/>
              <w:jc w:val="center"/>
              <w:rPr>
                <w:color w:val="000000"/>
                <w:sz w:val="16"/>
                <w:szCs w:val="16"/>
              </w:rPr>
            </w:pPr>
            <w:r w:rsidRPr="005B4F09">
              <w:rPr>
                <w:color w:val="000000"/>
                <w:sz w:val="16"/>
                <w:szCs w:val="16"/>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7C8EBB6A" w14:textId="77777777" w:rsidR="004D4C74" w:rsidRDefault="004D4C74" w:rsidP="004D4C74">
            <w:pPr>
              <w:ind w:firstLine="0"/>
              <w:jc w:val="center"/>
            </w:pPr>
            <w:r w:rsidRPr="005F1550">
              <w:rPr>
                <w:color w:val="000000"/>
                <w:sz w:val="16"/>
                <w:szCs w:val="16"/>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0AB8C98C" w14:textId="77777777" w:rsidR="004D4C74" w:rsidRPr="005B4F09" w:rsidRDefault="004D4C74" w:rsidP="004D4C74">
            <w:pPr>
              <w:ind w:hanging="11"/>
              <w:jc w:val="center"/>
              <w:rPr>
                <w:color w:val="000000"/>
                <w:sz w:val="16"/>
                <w:szCs w:val="16"/>
              </w:rPr>
            </w:pPr>
            <w:r w:rsidRPr="005B4F09">
              <w:rPr>
                <w:color w:val="000000"/>
                <w:sz w:val="16"/>
                <w:szCs w:val="16"/>
              </w:rPr>
              <w:t>856,16</w:t>
            </w:r>
          </w:p>
        </w:tc>
      </w:tr>
      <w:tr w:rsidR="004D4C74" w:rsidRPr="005B4F09" w14:paraId="7C8B1D9C"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44993C6E" w14:textId="77777777" w:rsidR="004D4C74" w:rsidRPr="005B4F09" w:rsidRDefault="004D4C74" w:rsidP="004D4C74">
            <w:pPr>
              <w:ind w:firstLine="29"/>
              <w:jc w:val="center"/>
              <w:rPr>
                <w:color w:val="000000"/>
                <w:sz w:val="16"/>
                <w:szCs w:val="16"/>
              </w:rPr>
            </w:pPr>
            <w:r w:rsidRPr="005B4F09">
              <w:rPr>
                <w:color w:val="000000"/>
                <w:sz w:val="16"/>
                <w:szCs w:val="16"/>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45B031FC" w14:textId="77777777" w:rsidR="004D4C74" w:rsidRPr="005B4F09" w:rsidRDefault="004D4C74" w:rsidP="004D4C74">
            <w:pPr>
              <w:ind w:firstLine="23"/>
              <w:jc w:val="center"/>
              <w:rPr>
                <w:color w:val="000000"/>
                <w:sz w:val="16"/>
                <w:szCs w:val="16"/>
              </w:rPr>
            </w:pPr>
            <w:r w:rsidRPr="005B4F0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137A6B37" w14:textId="77777777" w:rsidR="004D4C74" w:rsidRPr="005B4F09" w:rsidRDefault="004D4C74" w:rsidP="004D4C74">
            <w:pPr>
              <w:ind w:firstLine="9"/>
              <w:jc w:val="center"/>
              <w:rPr>
                <w:color w:val="000000"/>
                <w:sz w:val="16"/>
                <w:szCs w:val="16"/>
              </w:rPr>
            </w:pPr>
            <w:r w:rsidRPr="005B4F09">
              <w:rPr>
                <w:color w:val="000000"/>
                <w:sz w:val="16"/>
                <w:szCs w:val="16"/>
              </w:rPr>
              <w:t>7,80</w:t>
            </w:r>
          </w:p>
        </w:tc>
        <w:tc>
          <w:tcPr>
            <w:tcW w:w="504" w:type="pct"/>
            <w:tcBorders>
              <w:top w:val="nil"/>
              <w:left w:val="nil"/>
              <w:bottom w:val="single" w:sz="4" w:space="0" w:color="auto"/>
              <w:right w:val="single" w:sz="4" w:space="0" w:color="auto"/>
            </w:tcBorders>
            <w:shd w:val="clear" w:color="auto" w:fill="auto"/>
            <w:noWrap/>
            <w:vAlign w:val="center"/>
            <w:hideMark/>
          </w:tcPr>
          <w:p w14:paraId="5A6FC836" w14:textId="77777777" w:rsidR="004D4C74" w:rsidRPr="005B4F09" w:rsidRDefault="004D4C74" w:rsidP="004D4C74">
            <w:pPr>
              <w:ind w:firstLine="0"/>
              <w:jc w:val="center"/>
              <w:rPr>
                <w:color w:val="000000"/>
                <w:sz w:val="16"/>
                <w:szCs w:val="16"/>
              </w:rPr>
            </w:pPr>
            <w:r w:rsidRPr="005B4F09">
              <w:rPr>
                <w:color w:val="000000"/>
                <w:sz w:val="16"/>
                <w:szCs w:val="16"/>
              </w:rPr>
              <w:t>50</w:t>
            </w:r>
          </w:p>
        </w:tc>
        <w:tc>
          <w:tcPr>
            <w:tcW w:w="859" w:type="pct"/>
            <w:tcBorders>
              <w:top w:val="nil"/>
              <w:left w:val="nil"/>
              <w:bottom w:val="single" w:sz="4" w:space="0" w:color="auto"/>
              <w:right w:val="single" w:sz="4" w:space="0" w:color="auto"/>
            </w:tcBorders>
            <w:shd w:val="clear" w:color="auto" w:fill="auto"/>
            <w:noWrap/>
            <w:vAlign w:val="center"/>
            <w:hideMark/>
          </w:tcPr>
          <w:p w14:paraId="0D60B868" w14:textId="77777777" w:rsidR="004D4C74" w:rsidRPr="005B4F09" w:rsidRDefault="004D4C74" w:rsidP="004D4C74">
            <w:pPr>
              <w:ind w:firstLine="0"/>
              <w:jc w:val="center"/>
              <w:rPr>
                <w:sz w:val="16"/>
                <w:szCs w:val="16"/>
              </w:rPr>
            </w:pPr>
            <w:r w:rsidRPr="005B4F09">
              <w:rPr>
                <w:sz w:val="16"/>
                <w:szCs w:val="16"/>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528F19C3" w14:textId="77777777" w:rsidR="004D4C74" w:rsidRPr="005B4F09" w:rsidRDefault="004D4C74" w:rsidP="004D4C74">
            <w:pPr>
              <w:ind w:firstLine="0"/>
              <w:jc w:val="center"/>
              <w:rPr>
                <w:color w:val="000000"/>
                <w:sz w:val="16"/>
                <w:szCs w:val="16"/>
              </w:rPr>
            </w:pPr>
            <w:r w:rsidRPr="005B4F09">
              <w:rPr>
                <w:color w:val="000000"/>
                <w:sz w:val="16"/>
                <w:szCs w:val="16"/>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56DC3F94" w14:textId="77777777" w:rsidR="004D4C74" w:rsidRDefault="004D4C74" w:rsidP="004D4C74">
            <w:pPr>
              <w:ind w:firstLine="0"/>
              <w:jc w:val="center"/>
            </w:pPr>
            <w:r w:rsidRPr="005F1550">
              <w:rPr>
                <w:color w:val="000000"/>
                <w:sz w:val="16"/>
                <w:szCs w:val="16"/>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5A8006A0" w14:textId="77777777" w:rsidR="004D4C74" w:rsidRPr="005B4F09" w:rsidRDefault="004D4C74" w:rsidP="004D4C74">
            <w:pPr>
              <w:ind w:hanging="11"/>
              <w:jc w:val="center"/>
              <w:rPr>
                <w:color w:val="000000"/>
                <w:sz w:val="16"/>
                <w:szCs w:val="16"/>
              </w:rPr>
            </w:pPr>
            <w:r w:rsidRPr="005B4F09">
              <w:rPr>
                <w:color w:val="000000"/>
                <w:sz w:val="16"/>
                <w:szCs w:val="16"/>
              </w:rPr>
              <w:t>163,83</w:t>
            </w:r>
          </w:p>
        </w:tc>
      </w:tr>
      <w:tr w:rsidR="004D4C74" w:rsidRPr="005B4F09" w14:paraId="53626930" w14:textId="77777777" w:rsidTr="004D4C74">
        <w:trPr>
          <w:trHeight w:val="20"/>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7FFBE2AD" w14:textId="77777777" w:rsidR="004D4C74" w:rsidRPr="005B4F09" w:rsidRDefault="004D4C74" w:rsidP="004D4C74">
            <w:pPr>
              <w:ind w:firstLine="29"/>
              <w:jc w:val="center"/>
              <w:rPr>
                <w:color w:val="000000"/>
                <w:sz w:val="16"/>
                <w:szCs w:val="16"/>
              </w:rPr>
            </w:pPr>
            <w:r w:rsidRPr="005B4F09">
              <w:rPr>
                <w:color w:val="000000"/>
                <w:sz w:val="16"/>
                <w:szCs w:val="16"/>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7D341489" w14:textId="77777777" w:rsidR="004D4C74" w:rsidRPr="005B4F09" w:rsidRDefault="004D4C74" w:rsidP="004D4C74">
            <w:pPr>
              <w:ind w:firstLine="23"/>
              <w:jc w:val="center"/>
              <w:rPr>
                <w:color w:val="000000"/>
                <w:sz w:val="16"/>
                <w:szCs w:val="16"/>
              </w:rPr>
            </w:pPr>
            <w:r w:rsidRPr="005B4F09">
              <w:rPr>
                <w:color w:val="000000"/>
                <w:sz w:val="16"/>
                <w:szCs w:val="16"/>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5204B831" w14:textId="75DE64F3" w:rsidR="004D4C74" w:rsidRPr="005B4F09" w:rsidRDefault="004D4C74" w:rsidP="004D4C74">
            <w:pPr>
              <w:ind w:firstLine="9"/>
              <w:jc w:val="center"/>
              <w:rPr>
                <w:color w:val="000000"/>
                <w:sz w:val="16"/>
                <w:szCs w:val="16"/>
              </w:rPr>
            </w:pPr>
            <w:r>
              <w:rPr>
                <w:color w:val="000000"/>
                <w:sz w:val="16"/>
                <w:szCs w:val="16"/>
              </w:rPr>
              <w:t>17,5</w:t>
            </w:r>
          </w:p>
        </w:tc>
        <w:tc>
          <w:tcPr>
            <w:tcW w:w="504" w:type="pct"/>
            <w:tcBorders>
              <w:top w:val="nil"/>
              <w:left w:val="nil"/>
              <w:bottom w:val="single" w:sz="4" w:space="0" w:color="auto"/>
              <w:right w:val="single" w:sz="4" w:space="0" w:color="auto"/>
            </w:tcBorders>
            <w:shd w:val="clear" w:color="auto" w:fill="auto"/>
            <w:noWrap/>
            <w:vAlign w:val="center"/>
            <w:hideMark/>
          </w:tcPr>
          <w:p w14:paraId="1A1B0359" w14:textId="77777777" w:rsidR="004D4C74" w:rsidRPr="005B4F09" w:rsidRDefault="004D4C74" w:rsidP="004D4C74">
            <w:pPr>
              <w:ind w:firstLine="0"/>
              <w:jc w:val="center"/>
              <w:rPr>
                <w:color w:val="000000"/>
                <w:sz w:val="16"/>
                <w:szCs w:val="16"/>
              </w:rPr>
            </w:pPr>
            <w:r w:rsidRPr="005B4F09">
              <w:rPr>
                <w:color w:val="000000"/>
                <w:sz w:val="16"/>
                <w:szCs w:val="16"/>
              </w:rPr>
              <w:t>20</w:t>
            </w:r>
          </w:p>
        </w:tc>
        <w:tc>
          <w:tcPr>
            <w:tcW w:w="859" w:type="pct"/>
            <w:tcBorders>
              <w:top w:val="nil"/>
              <w:left w:val="nil"/>
              <w:bottom w:val="single" w:sz="4" w:space="0" w:color="auto"/>
              <w:right w:val="single" w:sz="4" w:space="0" w:color="auto"/>
            </w:tcBorders>
            <w:shd w:val="clear" w:color="auto" w:fill="auto"/>
            <w:noWrap/>
            <w:vAlign w:val="center"/>
            <w:hideMark/>
          </w:tcPr>
          <w:p w14:paraId="195C351E" w14:textId="77777777" w:rsidR="004D4C74" w:rsidRPr="005B4F09" w:rsidRDefault="004D4C74" w:rsidP="004D4C74">
            <w:pPr>
              <w:ind w:firstLine="0"/>
              <w:jc w:val="center"/>
              <w:rPr>
                <w:sz w:val="16"/>
                <w:szCs w:val="16"/>
              </w:rPr>
            </w:pPr>
            <w:r w:rsidRPr="005B4F09">
              <w:rPr>
                <w:sz w:val="16"/>
                <w:szCs w:val="16"/>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016E73D4" w14:textId="77777777" w:rsidR="004D4C74" w:rsidRPr="005B4F09" w:rsidRDefault="004D4C74" w:rsidP="004D4C74">
            <w:pPr>
              <w:ind w:firstLine="0"/>
              <w:jc w:val="center"/>
              <w:rPr>
                <w:color w:val="000000"/>
                <w:sz w:val="16"/>
                <w:szCs w:val="16"/>
              </w:rPr>
            </w:pPr>
            <w:r w:rsidRPr="005B4F09">
              <w:rPr>
                <w:color w:val="000000"/>
                <w:sz w:val="16"/>
                <w:szCs w:val="16"/>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055E3AC6" w14:textId="77777777" w:rsidR="004D4C74" w:rsidRDefault="004D4C74" w:rsidP="004D4C74">
            <w:pPr>
              <w:ind w:firstLine="0"/>
              <w:jc w:val="center"/>
            </w:pPr>
            <w:r w:rsidRPr="005F1550">
              <w:rPr>
                <w:color w:val="000000"/>
                <w:sz w:val="16"/>
                <w:szCs w:val="16"/>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0B017E99" w14:textId="77777777" w:rsidR="004D4C74" w:rsidRPr="005B4F09" w:rsidRDefault="004D4C74" w:rsidP="004D4C74">
            <w:pPr>
              <w:ind w:hanging="11"/>
              <w:jc w:val="center"/>
              <w:rPr>
                <w:color w:val="000000"/>
                <w:sz w:val="16"/>
                <w:szCs w:val="16"/>
              </w:rPr>
            </w:pPr>
            <w:r w:rsidRPr="005B4F09">
              <w:rPr>
                <w:color w:val="000000"/>
                <w:sz w:val="16"/>
                <w:szCs w:val="16"/>
              </w:rPr>
              <w:t>167,73</w:t>
            </w:r>
          </w:p>
        </w:tc>
      </w:tr>
      <w:tr w:rsidR="004D4C74" w:rsidRPr="005B4F09" w14:paraId="4181E609" w14:textId="77777777" w:rsidTr="004D4C74">
        <w:trPr>
          <w:trHeight w:val="20"/>
        </w:trPr>
        <w:tc>
          <w:tcPr>
            <w:tcW w:w="1146"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6A3A74" w14:textId="77777777" w:rsidR="004D4C74" w:rsidRPr="005B4F09" w:rsidRDefault="004D4C74" w:rsidP="004D4C74">
            <w:pPr>
              <w:ind w:firstLine="23"/>
              <w:jc w:val="center"/>
              <w:rPr>
                <w:b/>
                <w:bCs/>
                <w:color w:val="000000"/>
                <w:sz w:val="16"/>
                <w:szCs w:val="16"/>
              </w:rPr>
            </w:pPr>
            <w:r w:rsidRPr="005B4F09">
              <w:rPr>
                <w:b/>
                <w:bCs/>
                <w:color w:val="000000"/>
                <w:sz w:val="16"/>
                <w:szCs w:val="16"/>
              </w:rPr>
              <w:t>Итого:</w:t>
            </w:r>
          </w:p>
        </w:tc>
        <w:tc>
          <w:tcPr>
            <w:tcW w:w="706" w:type="pct"/>
            <w:tcBorders>
              <w:top w:val="nil"/>
              <w:left w:val="nil"/>
              <w:bottom w:val="single" w:sz="4" w:space="0" w:color="auto"/>
              <w:right w:val="single" w:sz="4" w:space="0" w:color="auto"/>
            </w:tcBorders>
            <w:shd w:val="clear" w:color="auto" w:fill="auto"/>
            <w:noWrap/>
            <w:vAlign w:val="center"/>
            <w:hideMark/>
          </w:tcPr>
          <w:p w14:paraId="63511BED" w14:textId="30A5F448" w:rsidR="004D4C74" w:rsidRPr="005B4F09" w:rsidRDefault="004D4C74" w:rsidP="004D4C74">
            <w:pPr>
              <w:ind w:firstLine="9"/>
              <w:jc w:val="center"/>
              <w:rPr>
                <w:b/>
                <w:bCs/>
                <w:color w:val="000000"/>
                <w:sz w:val="16"/>
                <w:szCs w:val="16"/>
              </w:rPr>
            </w:pPr>
            <w:r>
              <w:rPr>
                <w:b/>
                <w:bCs/>
                <w:color w:val="000000"/>
                <w:sz w:val="16"/>
                <w:szCs w:val="16"/>
              </w:rPr>
              <w:t>1 189,2</w:t>
            </w:r>
          </w:p>
        </w:tc>
        <w:tc>
          <w:tcPr>
            <w:tcW w:w="504" w:type="pct"/>
            <w:tcBorders>
              <w:top w:val="nil"/>
              <w:left w:val="nil"/>
              <w:bottom w:val="single" w:sz="4" w:space="0" w:color="auto"/>
              <w:right w:val="single" w:sz="4" w:space="0" w:color="auto"/>
            </w:tcBorders>
            <w:shd w:val="clear" w:color="auto" w:fill="auto"/>
            <w:noWrap/>
            <w:vAlign w:val="center"/>
            <w:hideMark/>
          </w:tcPr>
          <w:p w14:paraId="39A93E3F" w14:textId="77777777" w:rsidR="004D4C74" w:rsidRPr="005B4F09" w:rsidRDefault="004D4C74" w:rsidP="004D4C74">
            <w:pPr>
              <w:ind w:firstLine="0"/>
              <w:jc w:val="center"/>
              <w:rPr>
                <w:b/>
                <w:bCs/>
                <w:color w:val="000000"/>
                <w:sz w:val="16"/>
                <w:szCs w:val="16"/>
              </w:rPr>
            </w:pPr>
          </w:p>
        </w:tc>
        <w:tc>
          <w:tcPr>
            <w:tcW w:w="859" w:type="pct"/>
            <w:tcBorders>
              <w:top w:val="nil"/>
              <w:left w:val="nil"/>
              <w:bottom w:val="single" w:sz="4" w:space="0" w:color="auto"/>
              <w:right w:val="single" w:sz="4" w:space="0" w:color="auto"/>
            </w:tcBorders>
            <w:shd w:val="clear" w:color="auto" w:fill="auto"/>
            <w:noWrap/>
            <w:vAlign w:val="center"/>
            <w:hideMark/>
          </w:tcPr>
          <w:p w14:paraId="2CC5D273" w14:textId="77777777" w:rsidR="004D4C74" w:rsidRPr="005B4F09" w:rsidRDefault="004D4C74" w:rsidP="004D4C74">
            <w:pPr>
              <w:ind w:firstLine="0"/>
              <w:jc w:val="center"/>
              <w:rPr>
                <w:b/>
                <w:bCs/>
                <w:color w:val="000000"/>
                <w:sz w:val="16"/>
                <w:szCs w:val="16"/>
              </w:rPr>
            </w:pPr>
          </w:p>
        </w:tc>
        <w:tc>
          <w:tcPr>
            <w:tcW w:w="550" w:type="pct"/>
            <w:tcBorders>
              <w:top w:val="nil"/>
              <w:left w:val="nil"/>
              <w:bottom w:val="single" w:sz="4" w:space="0" w:color="auto"/>
              <w:right w:val="single" w:sz="4" w:space="0" w:color="auto"/>
            </w:tcBorders>
            <w:shd w:val="clear" w:color="auto" w:fill="auto"/>
            <w:noWrap/>
            <w:vAlign w:val="center"/>
            <w:hideMark/>
          </w:tcPr>
          <w:p w14:paraId="3C275E45" w14:textId="77777777" w:rsidR="004D4C74" w:rsidRPr="005B4F09" w:rsidRDefault="004D4C74" w:rsidP="004D4C74">
            <w:pPr>
              <w:ind w:firstLine="0"/>
              <w:jc w:val="center"/>
              <w:rPr>
                <w:b/>
                <w:bCs/>
                <w:color w:val="000000"/>
                <w:sz w:val="16"/>
                <w:szCs w:val="16"/>
              </w:rPr>
            </w:pPr>
          </w:p>
        </w:tc>
        <w:tc>
          <w:tcPr>
            <w:tcW w:w="704" w:type="pct"/>
            <w:tcBorders>
              <w:top w:val="nil"/>
              <w:left w:val="nil"/>
              <w:bottom w:val="single" w:sz="4" w:space="0" w:color="auto"/>
              <w:right w:val="single" w:sz="4" w:space="0" w:color="auto"/>
            </w:tcBorders>
            <w:shd w:val="clear" w:color="auto" w:fill="auto"/>
            <w:noWrap/>
            <w:vAlign w:val="center"/>
            <w:hideMark/>
          </w:tcPr>
          <w:p w14:paraId="4D584466" w14:textId="77777777" w:rsidR="004D4C74" w:rsidRPr="005B4F09" w:rsidRDefault="004D4C74" w:rsidP="004D4C74">
            <w:pPr>
              <w:ind w:firstLine="0"/>
              <w:jc w:val="center"/>
              <w:rPr>
                <w:b/>
                <w:bCs/>
                <w:color w:val="000000"/>
                <w:sz w:val="16"/>
                <w:szCs w:val="16"/>
              </w:rPr>
            </w:pPr>
          </w:p>
        </w:tc>
        <w:tc>
          <w:tcPr>
            <w:tcW w:w="531" w:type="pct"/>
            <w:tcBorders>
              <w:top w:val="nil"/>
              <w:left w:val="nil"/>
              <w:bottom w:val="single" w:sz="4" w:space="0" w:color="auto"/>
              <w:right w:val="single" w:sz="4" w:space="0" w:color="auto"/>
            </w:tcBorders>
            <w:shd w:val="clear" w:color="auto" w:fill="auto"/>
            <w:noWrap/>
            <w:vAlign w:val="center"/>
            <w:hideMark/>
          </w:tcPr>
          <w:p w14:paraId="4E44D3E5" w14:textId="77777777" w:rsidR="004D4C74" w:rsidRPr="005B4F09" w:rsidRDefault="004D4C74" w:rsidP="004D4C74">
            <w:pPr>
              <w:ind w:firstLine="0"/>
              <w:jc w:val="center"/>
              <w:rPr>
                <w:b/>
                <w:bCs/>
                <w:color w:val="000000"/>
                <w:sz w:val="16"/>
                <w:szCs w:val="16"/>
              </w:rPr>
            </w:pPr>
            <w:r w:rsidRPr="005B4F09">
              <w:rPr>
                <w:b/>
                <w:bCs/>
                <w:color w:val="000000"/>
                <w:sz w:val="16"/>
                <w:szCs w:val="16"/>
              </w:rPr>
              <w:t>30 884,41</w:t>
            </w:r>
          </w:p>
        </w:tc>
      </w:tr>
    </w:tbl>
    <w:p w14:paraId="2F62CC0D" w14:textId="77777777" w:rsidR="004D4C74" w:rsidRDefault="004D4C74" w:rsidP="004D4C74"/>
    <w:p w14:paraId="7C3ACDF5" w14:textId="77777777" w:rsidR="004D4C74" w:rsidRDefault="004D4C74" w:rsidP="004D4C74">
      <w:pPr>
        <w:shd w:val="clear" w:color="auto" w:fill="FFFFFF"/>
        <w:spacing w:line="360" w:lineRule="auto"/>
        <w:ind w:firstLine="709"/>
      </w:pPr>
      <w:r w:rsidRPr="00640D34">
        <w:t>При расчете гидравлических режимов работы системы теплоснабжения котельной «ЦОК» было выявлено значительное падение напора на протяженном участке по ул. Войкова, что влечет за собой недотоп крайних потребителей частного сектора. Для решения данной проблемы рекомендуется перед данным участком установить подкачивающую насосную стан</w:t>
      </w:r>
      <w:r>
        <w:t>цию. Стоимость данной станции</w:t>
      </w:r>
      <w:r w:rsidRPr="00640D34">
        <w:t xml:space="preserve"> составляет</w:t>
      </w:r>
      <w:r>
        <w:t xml:space="preserve"> порядка</w:t>
      </w:r>
      <w:r w:rsidRPr="00640D34">
        <w:t xml:space="preserve"> 54</w:t>
      </w:r>
      <w:r>
        <w:t xml:space="preserve">0 </w:t>
      </w:r>
      <w:r w:rsidRPr="00640D34">
        <w:t>тыс. руб. и включает в себя два насоса (один рабочий, один в резерве) марки WILO IL 100/145-11/2. Выбор данной марки насоса носит рекомендательный характер</w:t>
      </w:r>
      <w:r>
        <w:t>.</w:t>
      </w:r>
    </w:p>
    <w:p w14:paraId="76FC3BE4" w14:textId="77777777" w:rsidR="004D4C74" w:rsidRPr="005C2CB1" w:rsidRDefault="004D4C74" w:rsidP="004D4C74">
      <w:pPr>
        <w:shd w:val="clear" w:color="auto" w:fill="FFFFFF"/>
        <w:spacing w:line="360" w:lineRule="auto"/>
        <w:ind w:firstLine="709"/>
      </w:pPr>
      <w:r>
        <w:t>Обследование системы теплоснабжения котельной «ЦОК» п. Самусь ЗАТО Северск показало, что здание ЦТП №2 находится в частной собственности. При подготовке концессионного соглашения необходимо обеспечить передачу ЦТП №2 в муниципальную собственность для дальнейшей эксплуатации по концессионному соглашению, либо обеспечить строительство нового ЦТП. Ориентировочная стоимость проектирования и строительства – от 2,8 млн. руб.</w:t>
      </w:r>
    </w:p>
    <w:p w14:paraId="09C659FA" w14:textId="77777777" w:rsidR="002C0674" w:rsidRDefault="002C0674">
      <w:pPr>
        <w:widowControl/>
        <w:autoSpaceDE/>
        <w:autoSpaceDN/>
        <w:adjustRightInd/>
        <w:spacing w:after="200" w:line="276" w:lineRule="auto"/>
        <w:ind w:firstLine="0"/>
        <w:jc w:val="left"/>
      </w:pPr>
      <w:r>
        <w:br w:type="page"/>
      </w:r>
    </w:p>
    <w:p w14:paraId="19766F6A" w14:textId="77777777" w:rsidR="002C0674" w:rsidRDefault="002C0674" w:rsidP="007B7837">
      <w:pPr>
        <w:pStyle w:val="13"/>
      </w:pPr>
      <w:bookmarkStart w:id="108" w:name="_Toc50115785"/>
      <w:r>
        <w:lastRenderedPageBreak/>
        <w:t>10 Решение о присвоении статуса единой теплоснабжающей организации (организациям)</w:t>
      </w:r>
      <w:bookmarkEnd w:id="108"/>
    </w:p>
    <w:p w14:paraId="6F9CF3B2" w14:textId="77777777" w:rsidR="002C0674" w:rsidRDefault="002C0674" w:rsidP="005B5F03">
      <w:pPr>
        <w:pStyle w:val="2"/>
      </w:pPr>
      <w:bookmarkStart w:id="109" w:name="_Toc50115786"/>
      <w:bookmarkStart w:id="110" w:name="sub_1411"/>
      <w:r>
        <w:t>10.</w:t>
      </w:r>
      <w:r w:rsidR="00152B08">
        <w:t>1</w:t>
      </w:r>
      <w:r>
        <w:t xml:space="preserve"> Реестр зон деятельности единой теплоснабжающей организации (организаций)</w:t>
      </w:r>
      <w:bookmarkEnd w:id="109"/>
    </w:p>
    <w:p w14:paraId="733DEAB9" w14:textId="77777777" w:rsidR="002C0674" w:rsidRDefault="002C0674" w:rsidP="00721394">
      <w:pPr>
        <w:spacing w:line="360" w:lineRule="auto"/>
      </w:pPr>
      <w:r>
        <w:t>В таблице 10.1 представлен реестр зон деятельности единой теплоснабжающей организации (организаций).</w:t>
      </w:r>
    </w:p>
    <w:p w14:paraId="2962AD2D" w14:textId="77777777" w:rsidR="002C0674" w:rsidRDefault="002C0674" w:rsidP="00721394">
      <w:pPr>
        <w:spacing w:line="360" w:lineRule="auto"/>
        <w:ind w:firstLine="0"/>
      </w:pPr>
      <w:r>
        <w:t>Таблица 10.1 – Реестр зон деятельности единой теплоснабжающей организации (организаций)</w:t>
      </w:r>
    </w:p>
    <w:tbl>
      <w:tblPr>
        <w:tblW w:w="4925" w:type="pct"/>
        <w:tblInd w:w="8" w:type="dxa"/>
        <w:tblCellMar>
          <w:left w:w="0" w:type="dxa"/>
          <w:right w:w="0" w:type="dxa"/>
        </w:tblCellMar>
        <w:tblLook w:val="00A0" w:firstRow="1" w:lastRow="0" w:firstColumn="1" w:lastColumn="0" w:noHBand="0" w:noVBand="0"/>
      </w:tblPr>
      <w:tblGrid>
        <w:gridCol w:w="558"/>
        <w:gridCol w:w="2926"/>
        <w:gridCol w:w="6552"/>
      </w:tblGrid>
      <w:tr w:rsidR="002C0674" w:rsidRPr="00320378" w14:paraId="34E30684" w14:textId="77777777" w:rsidTr="004D4C74">
        <w:trPr>
          <w:tblHeader/>
        </w:trPr>
        <w:tc>
          <w:tcPr>
            <w:tcW w:w="278" w:type="pct"/>
            <w:tcBorders>
              <w:top w:val="single" w:sz="6" w:space="0" w:color="000000"/>
              <w:left w:val="single" w:sz="6" w:space="0" w:color="000000"/>
              <w:bottom w:val="single" w:sz="6" w:space="0" w:color="000000"/>
              <w:right w:val="single" w:sz="6" w:space="0" w:color="000000"/>
            </w:tcBorders>
            <w:vAlign w:val="center"/>
          </w:tcPr>
          <w:p w14:paraId="499A5577" w14:textId="77777777" w:rsidR="002C0674" w:rsidRPr="00320378" w:rsidRDefault="002C0674" w:rsidP="004D4C74">
            <w:pPr>
              <w:spacing w:line="360" w:lineRule="auto"/>
              <w:ind w:firstLine="0"/>
              <w:jc w:val="center"/>
              <w:rPr>
                <w:rFonts w:ascii="Times New Roman" w:hAnsi="Times New Roman" w:cs="Times New Roman"/>
                <w:b/>
              </w:rPr>
            </w:pPr>
            <w:r w:rsidRPr="00320378">
              <w:rPr>
                <w:rFonts w:ascii="Times New Roman" w:hAnsi="Times New Roman" w:cs="Times New Roman"/>
                <w:b/>
              </w:rPr>
              <w:t>№</w:t>
            </w:r>
          </w:p>
        </w:tc>
        <w:tc>
          <w:tcPr>
            <w:tcW w:w="1458" w:type="pct"/>
            <w:tcBorders>
              <w:top w:val="single" w:sz="6" w:space="0" w:color="000000"/>
              <w:left w:val="single" w:sz="6" w:space="0" w:color="000000"/>
              <w:bottom w:val="single" w:sz="6" w:space="0" w:color="000000"/>
              <w:right w:val="single" w:sz="6" w:space="0" w:color="000000"/>
            </w:tcBorders>
            <w:vAlign w:val="center"/>
          </w:tcPr>
          <w:p w14:paraId="40CD7FF6" w14:textId="77777777" w:rsidR="002C0674" w:rsidRPr="00320378" w:rsidRDefault="002C0674" w:rsidP="004D4C74">
            <w:pPr>
              <w:spacing w:line="360" w:lineRule="auto"/>
              <w:ind w:firstLine="0"/>
              <w:jc w:val="center"/>
              <w:rPr>
                <w:rFonts w:ascii="Times New Roman" w:hAnsi="Times New Roman" w:cs="Times New Roman"/>
                <w:b/>
              </w:rPr>
            </w:pPr>
            <w:r w:rsidRPr="00320378">
              <w:rPr>
                <w:rFonts w:ascii="Times New Roman" w:hAnsi="Times New Roman" w:cs="Times New Roman"/>
                <w:b/>
              </w:rPr>
              <w:t>Наименование организации</w:t>
            </w:r>
          </w:p>
        </w:tc>
        <w:tc>
          <w:tcPr>
            <w:tcW w:w="326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26B2D005" w14:textId="77777777" w:rsidR="002C0674" w:rsidRPr="00320378" w:rsidRDefault="002C0674" w:rsidP="004D4C74">
            <w:pPr>
              <w:spacing w:line="360" w:lineRule="auto"/>
              <w:ind w:firstLine="0"/>
              <w:jc w:val="center"/>
              <w:rPr>
                <w:rFonts w:ascii="Times New Roman" w:hAnsi="Times New Roman" w:cs="Times New Roman"/>
                <w:b/>
              </w:rPr>
            </w:pPr>
            <w:r w:rsidRPr="00320378">
              <w:rPr>
                <w:rFonts w:ascii="Times New Roman" w:hAnsi="Times New Roman" w:cs="Times New Roman"/>
                <w:b/>
              </w:rPr>
              <w:t>Зона деятельности организации</w:t>
            </w:r>
          </w:p>
        </w:tc>
      </w:tr>
      <w:tr w:rsidR="002C0674" w:rsidRPr="00320378" w14:paraId="57E158CB" w14:textId="77777777" w:rsidTr="004D4C74">
        <w:tc>
          <w:tcPr>
            <w:tcW w:w="278" w:type="pct"/>
            <w:tcBorders>
              <w:top w:val="single" w:sz="6" w:space="0" w:color="000000"/>
              <w:left w:val="single" w:sz="6" w:space="0" w:color="000000"/>
              <w:bottom w:val="single" w:sz="6" w:space="0" w:color="000000"/>
              <w:right w:val="single" w:sz="6" w:space="0" w:color="000000"/>
            </w:tcBorders>
            <w:vAlign w:val="center"/>
          </w:tcPr>
          <w:p w14:paraId="047DC05C" w14:textId="77777777" w:rsidR="002C0674" w:rsidRPr="00F65AD5" w:rsidRDefault="002C0674" w:rsidP="004D4C74">
            <w:pPr>
              <w:pStyle w:val="af2"/>
              <w:spacing w:before="0" w:beforeAutospacing="0" w:after="0" w:afterAutospacing="0" w:line="360" w:lineRule="auto"/>
              <w:jc w:val="center"/>
              <w:rPr>
                <w:rFonts w:ascii="Times New Roman" w:hAnsi="Times New Roman"/>
                <w:szCs w:val="24"/>
              </w:rPr>
            </w:pPr>
            <w:r w:rsidRPr="00F65AD5">
              <w:rPr>
                <w:rFonts w:ascii="Times New Roman" w:hAnsi="Times New Roman"/>
                <w:szCs w:val="24"/>
              </w:rPr>
              <w:t>1</w:t>
            </w:r>
          </w:p>
        </w:tc>
        <w:tc>
          <w:tcPr>
            <w:tcW w:w="1458" w:type="pct"/>
            <w:tcBorders>
              <w:top w:val="single" w:sz="6" w:space="0" w:color="000000"/>
              <w:left w:val="single" w:sz="6" w:space="0" w:color="000000"/>
              <w:bottom w:val="single" w:sz="6" w:space="0" w:color="000000"/>
              <w:right w:val="single" w:sz="6" w:space="0" w:color="000000"/>
            </w:tcBorders>
            <w:vAlign w:val="center"/>
          </w:tcPr>
          <w:p w14:paraId="67494B0F" w14:textId="77777777" w:rsidR="002C0674" w:rsidRPr="00F65AD5" w:rsidRDefault="002C0674" w:rsidP="006B7DD3">
            <w:pPr>
              <w:pStyle w:val="af2"/>
              <w:spacing w:before="0" w:beforeAutospacing="0" w:after="0" w:afterAutospacing="0" w:line="360" w:lineRule="auto"/>
              <w:rPr>
                <w:rFonts w:ascii="Times New Roman" w:hAnsi="Times New Roman"/>
                <w:szCs w:val="24"/>
              </w:rPr>
            </w:pPr>
            <w:r w:rsidRPr="00F65AD5">
              <w:rPr>
                <w:rFonts w:ascii="Times New Roman" w:hAnsi="Times New Roman"/>
                <w:szCs w:val="24"/>
              </w:rPr>
              <w:t>АО «</w:t>
            </w:r>
            <w:r w:rsidR="00E539E7">
              <w:rPr>
                <w:rFonts w:ascii="Times New Roman" w:hAnsi="Times New Roman"/>
                <w:szCs w:val="24"/>
              </w:rPr>
              <w:t>РИР»</w:t>
            </w:r>
          </w:p>
        </w:tc>
        <w:tc>
          <w:tcPr>
            <w:tcW w:w="326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01D15CCA" w14:textId="77777777" w:rsidR="002C0674" w:rsidRPr="00320378" w:rsidRDefault="002C0674" w:rsidP="006B7DD3">
            <w:pPr>
              <w:tabs>
                <w:tab w:val="left" w:pos="480"/>
              </w:tabs>
              <w:spacing w:line="360" w:lineRule="auto"/>
              <w:ind w:firstLine="0"/>
              <w:jc w:val="left"/>
              <w:rPr>
                <w:rFonts w:ascii="Times New Roman" w:hAnsi="Times New Roman" w:cs="Times New Roman"/>
              </w:rPr>
            </w:pPr>
            <w:r w:rsidRPr="00320378">
              <w:rPr>
                <w:rFonts w:ascii="Times New Roman" w:hAnsi="Times New Roman" w:cs="Times New Roman"/>
              </w:rPr>
              <w:t>Система теплоснабжения г. Северск, (зона действия ТЭЦ)</w:t>
            </w:r>
          </w:p>
        </w:tc>
      </w:tr>
      <w:tr w:rsidR="002C0674" w:rsidRPr="00320378" w14:paraId="4BB89447" w14:textId="77777777" w:rsidTr="004D4C74">
        <w:tc>
          <w:tcPr>
            <w:tcW w:w="278" w:type="pct"/>
            <w:tcBorders>
              <w:top w:val="single" w:sz="6" w:space="0" w:color="000000"/>
              <w:left w:val="single" w:sz="6" w:space="0" w:color="000000"/>
              <w:bottom w:val="single" w:sz="6" w:space="0" w:color="000000"/>
              <w:right w:val="single" w:sz="6" w:space="0" w:color="000000"/>
            </w:tcBorders>
            <w:vAlign w:val="center"/>
          </w:tcPr>
          <w:p w14:paraId="7B18526A" w14:textId="77777777" w:rsidR="002C0674" w:rsidRPr="00320378" w:rsidRDefault="002C0674" w:rsidP="004D4C74">
            <w:pPr>
              <w:spacing w:line="360" w:lineRule="auto"/>
              <w:ind w:firstLine="0"/>
              <w:jc w:val="center"/>
              <w:rPr>
                <w:rFonts w:ascii="Times New Roman" w:hAnsi="Times New Roman" w:cs="Times New Roman"/>
              </w:rPr>
            </w:pPr>
            <w:r w:rsidRPr="00320378">
              <w:rPr>
                <w:rFonts w:ascii="Times New Roman" w:hAnsi="Times New Roman" w:cs="Times New Roman"/>
              </w:rPr>
              <w:t>2</w:t>
            </w:r>
          </w:p>
        </w:tc>
        <w:tc>
          <w:tcPr>
            <w:tcW w:w="1458" w:type="pct"/>
            <w:tcBorders>
              <w:top w:val="single" w:sz="6" w:space="0" w:color="000000"/>
              <w:left w:val="single" w:sz="6" w:space="0" w:color="000000"/>
              <w:bottom w:val="single" w:sz="6" w:space="0" w:color="000000"/>
              <w:right w:val="single" w:sz="6" w:space="0" w:color="000000"/>
            </w:tcBorders>
            <w:vAlign w:val="center"/>
          </w:tcPr>
          <w:p w14:paraId="6F1EA836" w14:textId="77777777" w:rsidR="002C0674" w:rsidRPr="00320378" w:rsidRDefault="002C0674" w:rsidP="006B7DD3">
            <w:pPr>
              <w:spacing w:line="360" w:lineRule="auto"/>
              <w:ind w:firstLine="0"/>
              <w:jc w:val="left"/>
              <w:rPr>
                <w:rFonts w:ascii="Times New Roman" w:hAnsi="Times New Roman" w:cs="Times New Roman"/>
              </w:rPr>
            </w:pPr>
            <w:r w:rsidRPr="00320378">
              <w:rPr>
                <w:rFonts w:ascii="Times New Roman" w:hAnsi="Times New Roman" w:cs="Times New Roman"/>
              </w:rPr>
              <w:t>ОАО ТС</w:t>
            </w:r>
          </w:p>
        </w:tc>
        <w:tc>
          <w:tcPr>
            <w:tcW w:w="326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06281BA1" w14:textId="77777777" w:rsidR="002C0674" w:rsidRPr="00320378" w:rsidRDefault="002C0674" w:rsidP="006B7DD3">
            <w:pPr>
              <w:spacing w:line="360" w:lineRule="auto"/>
              <w:ind w:firstLine="0"/>
              <w:jc w:val="left"/>
              <w:rPr>
                <w:rFonts w:ascii="Times New Roman" w:hAnsi="Times New Roman" w:cs="Times New Roman"/>
              </w:rPr>
            </w:pPr>
            <w:r w:rsidRPr="00320378">
              <w:rPr>
                <w:rFonts w:ascii="Times New Roman" w:hAnsi="Times New Roman" w:cs="Times New Roman"/>
              </w:rPr>
              <w:t>г. Северск</w:t>
            </w:r>
          </w:p>
        </w:tc>
      </w:tr>
      <w:tr w:rsidR="002C0674" w:rsidRPr="00320378" w14:paraId="2ADDEE08" w14:textId="77777777" w:rsidTr="004D4C74">
        <w:tc>
          <w:tcPr>
            <w:tcW w:w="278" w:type="pct"/>
            <w:tcBorders>
              <w:top w:val="single" w:sz="6" w:space="0" w:color="000000"/>
              <w:left w:val="single" w:sz="6" w:space="0" w:color="000000"/>
              <w:bottom w:val="single" w:sz="6" w:space="0" w:color="000000"/>
              <w:right w:val="single" w:sz="6" w:space="0" w:color="000000"/>
            </w:tcBorders>
            <w:vAlign w:val="center"/>
          </w:tcPr>
          <w:p w14:paraId="031D48C1" w14:textId="77777777" w:rsidR="002C0674" w:rsidRPr="00320378" w:rsidRDefault="002C0674" w:rsidP="004D4C74">
            <w:pPr>
              <w:tabs>
                <w:tab w:val="left" w:pos="480"/>
              </w:tabs>
              <w:spacing w:line="360" w:lineRule="auto"/>
              <w:ind w:firstLine="0"/>
              <w:jc w:val="center"/>
              <w:rPr>
                <w:rFonts w:ascii="Times New Roman" w:hAnsi="Times New Roman" w:cs="Times New Roman"/>
              </w:rPr>
            </w:pPr>
            <w:r w:rsidRPr="00320378">
              <w:rPr>
                <w:rFonts w:ascii="Times New Roman" w:hAnsi="Times New Roman" w:cs="Times New Roman"/>
              </w:rPr>
              <w:t>3</w:t>
            </w:r>
          </w:p>
        </w:tc>
        <w:tc>
          <w:tcPr>
            <w:tcW w:w="1458" w:type="pct"/>
            <w:tcBorders>
              <w:top w:val="single" w:sz="6" w:space="0" w:color="000000"/>
              <w:left w:val="single" w:sz="6" w:space="0" w:color="000000"/>
              <w:bottom w:val="single" w:sz="6" w:space="0" w:color="000000"/>
              <w:right w:val="single" w:sz="6" w:space="0" w:color="000000"/>
            </w:tcBorders>
            <w:vAlign w:val="center"/>
          </w:tcPr>
          <w:p w14:paraId="157CC93E" w14:textId="77777777" w:rsidR="002C0674" w:rsidRPr="00320378" w:rsidRDefault="002C0674" w:rsidP="006B7DD3">
            <w:pPr>
              <w:tabs>
                <w:tab w:val="left" w:pos="480"/>
              </w:tabs>
              <w:spacing w:line="360" w:lineRule="auto"/>
              <w:ind w:firstLine="0"/>
              <w:jc w:val="left"/>
              <w:rPr>
                <w:rFonts w:ascii="Times New Roman" w:hAnsi="Times New Roman" w:cs="Times New Roman"/>
              </w:rPr>
            </w:pPr>
            <w:r w:rsidRPr="00320378">
              <w:rPr>
                <w:rFonts w:ascii="Times New Roman" w:hAnsi="Times New Roman" w:cs="Times New Roman"/>
              </w:rPr>
              <w:t>ООО «Тепло Плюс»</w:t>
            </w:r>
          </w:p>
        </w:tc>
        <w:tc>
          <w:tcPr>
            <w:tcW w:w="3264"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F40FAAF" w14:textId="0EA4D488" w:rsidR="002C0674" w:rsidRPr="00320378" w:rsidRDefault="002C0674" w:rsidP="006B7DD3">
            <w:pPr>
              <w:tabs>
                <w:tab w:val="left" w:pos="480"/>
              </w:tabs>
              <w:spacing w:line="360" w:lineRule="auto"/>
              <w:ind w:firstLine="0"/>
              <w:jc w:val="left"/>
              <w:rPr>
                <w:rFonts w:ascii="Times New Roman" w:hAnsi="Times New Roman" w:cs="Times New Roman"/>
              </w:rPr>
            </w:pPr>
            <w:r w:rsidRPr="00320378">
              <w:rPr>
                <w:rFonts w:ascii="Times New Roman" w:hAnsi="Times New Roman" w:cs="Times New Roman"/>
              </w:rPr>
              <w:t>Теплоснабжение центральной части пос.</w:t>
            </w:r>
            <w:r w:rsidR="004D4C74">
              <w:rPr>
                <w:rFonts w:ascii="Times New Roman" w:hAnsi="Times New Roman" w:cs="Times New Roman"/>
              </w:rPr>
              <w:t xml:space="preserve"> </w:t>
            </w:r>
            <w:r w:rsidRPr="00320378">
              <w:rPr>
                <w:rFonts w:ascii="Times New Roman" w:hAnsi="Times New Roman" w:cs="Times New Roman"/>
              </w:rPr>
              <w:t>Самусь в границах ул. Ленина, ул. Лесной</w:t>
            </w:r>
            <w:r w:rsidR="004D4C74">
              <w:rPr>
                <w:rFonts w:ascii="Times New Roman" w:hAnsi="Times New Roman" w:cs="Times New Roman"/>
              </w:rPr>
              <w:t>, ул.</w:t>
            </w:r>
            <w:r w:rsidRPr="00320378">
              <w:rPr>
                <w:rFonts w:ascii="Times New Roman" w:hAnsi="Times New Roman" w:cs="Times New Roman"/>
              </w:rPr>
              <w:t xml:space="preserve"> Кирова, ул. Ворошилова</w:t>
            </w:r>
          </w:p>
        </w:tc>
      </w:tr>
      <w:tr w:rsidR="002C0674" w:rsidRPr="00320378" w14:paraId="39E3A014" w14:textId="77777777" w:rsidTr="004D4C74">
        <w:tc>
          <w:tcPr>
            <w:tcW w:w="278" w:type="pct"/>
            <w:tcBorders>
              <w:top w:val="single" w:sz="6" w:space="0" w:color="000000"/>
              <w:left w:val="single" w:sz="6" w:space="0" w:color="000000"/>
              <w:bottom w:val="single" w:sz="6" w:space="0" w:color="000000"/>
              <w:right w:val="single" w:sz="6" w:space="0" w:color="000000"/>
            </w:tcBorders>
            <w:vAlign w:val="center"/>
          </w:tcPr>
          <w:p w14:paraId="1F017676" w14:textId="77777777" w:rsidR="002C0674" w:rsidRPr="00320378" w:rsidRDefault="002C0674" w:rsidP="004D4C74">
            <w:pPr>
              <w:spacing w:line="360" w:lineRule="auto"/>
              <w:ind w:firstLine="0"/>
              <w:jc w:val="center"/>
              <w:rPr>
                <w:rFonts w:ascii="Times New Roman" w:hAnsi="Times New Roman" w:cs="Times New Roman"/>
              </w:rPr>
            </w:pPr>
            <w:r w:rsidRPr="00320378">
              <w:rPr>
                <w:rFonts w:ascii="Times New Roman" w:hAnsi="Times New Roman" w:cs="Times New Roman"/>
              </w:rPr>
              <w:t>4</w:t>
            </w:r>
          </w:p>
        </w:tc>
        <w:tc>
          <w:tcPr>
            <w:tcW w:w="1458" w:type="pct"/>
            <w:tcBorders>
              <w:top w:val="single" w:sz="6" w:space="0" w:color="000000"/>
              <w:left w:val="single" w:sz="6" w:space="0" w:color="000000"/>
              <w:bottom w:val="single" w:sz="6" w:space="0" w:color="000000"/>
              <w:right w:val="single" w:sz="6" w:space="0" w:color="000000"/>
            </w:tcBorders>
            <w:vAlign w:val="center"/>
          </w:tcPr>
          <w:p w14:paraId="162A4045" w14:textId="77777777" w:rsidR="002C0674" w:rsidRPr="00320378" w:rsidRDefault="002C0674" w:rsidP="006B7DD3">
            <w:pPr>
              <w:spacing w:line="360" w:lineRule="auto"/>
              <w:ind w:firstLine="0"/>
              <w:jc w:val="left"/>
              <w:rPr>
                <w:rFonts w:ascii="Times New Roman" w:hAnsi="Times New Roman" w:cs="Times New Roman"/>
              </w:rPr>
            </w:pPr>
            <w:r w:rsidRPr="00320378">
              <w:rPr>
                <w:rFonts w:ascii="Times New Roman" w:hAnsi="Times New Roman" w:cs="Times New Roman"/>
              </w:rPr>
              <w:t>ООО «СЕТИ-П»</w:t>
            </w:r>
          </w:p>
        </w:tc>
        <w:tc>
          <w:tcPr>
            <w:tcW w:w="3264"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DF061C4" w14:textId="77777777" w:rsidR="002C0674" w:rsidRPr="00320378" w:rsidRDefault="002C0674" w:rsidP="006B7DD3">
            <w:pPr>
              <w:spacing w:line="360" w:lineRule="auto"/>
              <w:ind w:firstLine="0"/>
              <w:jc w:val="left"/>
              <w:rPr>
                <w:rFonts w:ascii="Times New Roman" w:hAnsi="Times New Roman" w:cs="Times New Roman"/>
              </w:rPr>
            </w:pPr>
            <w:r w:rsidRPr="00320378">
              <w:rPr>
                <w:rFonts w:ascii="Times New Roman" w:hAnsi="Times New Roman" w:cs="Times New Roman"/>
              </w:rPr>
              <w:t xml:space="preserve">Теплоснабжение объектов ул. </w:t>
            </w:r>
            <w:proofErr w:type="spellStart"/>
            <w:r w:rsidRPr="00320378">
              <w:rPr>
                <w:rFonts w:ascii="Times New Roman" w:hAnsi="Times New Roman" w:cs="Times New Roman"/>
              </w:rPr>
              <w:t>Камышки</w:t>
            </w:r>
            <w:proofErr w:type="spellEnd"/>
            <w:r w:rsidRPr="00320378">
              <w:rPr>
                <w:rFonts w:ascii="Times New Roman" w:hAnsi="Times New Roman" w:cs="Times New Roman"/>
              </w:rPr>
              <w:t xml:space="preserve"> пос. Самусь.</w:t>
            </w:r>
          </w:p>
        </w:tc>
      </w:tr>
      <w:tr w:rsidR="002C0674" w:rsidRPr="00320378" w14:paraId="3CE3D06D" w14:textId="77777777" w:rsidTr="004D4C74">
        <w:tc>
          <w:tcPr>
            <w:tcW w:w="278" w:type="pct"/>
            <w:tcBorders>
              <w:top w:val="single" w:sz="6" w:space="0" w:color="000000"/>
              <w:left w:val="single" w:sz="6" w:space="0" w:color="000000"/>
              <w:bottom w:val="single" w:sz="6" w:space="0" w:color="000000"/>
              <w:right w:val="single" w:sz="6" w:space="0" w:color="000000"/>
            </w:tcBorders>
            <w:vAlign w:val="center"/>
          </w:tcPr>
          <w:p w14:paraId="6C80ED1D" w14:textId="77777777" w:rsidR="002C0674" w:rsidRPr="00320378" w:rsidRDefault="002C0674" w:rsidP="004D4C74">
            <w:pPr>
              <w:spacing w:line="360" w:lineRule="auto"/>
              <w:ind w:firstLine="0"/>
              <w:jc w:val="center"/>
              <w:rPr>
                <w:rFonts w:ascii="Times New Roman" w:hAnsi="Times New Roman" w:cs="Times New Roman"/>
              </w:rPr>
            </w:pPr>
            <w:r w:rsidRPr="00320378">
              <w:rPr>
                <w:rFonts w:ascii="Times New Roman" w:hAnsi="Times New Roman" w:cs="Times New Roman"/>
              </w:rPr>
              <w:t>5</w:t>
            </w:r>
          </w:p>
        </w:tc>
        <w:tc>
          <w:tcPr>
            <w:tcW w:w="1458" w:type="pct"/>
            <w:tcBorders>
              <w:top w:val="single" w:sz="6" w:space="0" w:color="000000"/>
              <w:left w:val="single" w:sz="6" w:space="0" w:color="000000"/>
              <w:bottom w:val="single" w:sz="6" w:space="0" w:color="000000"/>
              <w:right w:val="single" w:sz="6" w:space="0" w:color="000000"/>
            </w:tcBorders>
            <w:vAlign w:val="center"/>
          </w:tcPr>
          <w:p w14:paraId="2915672D" w14:textId="77777777" w:rsidR="002C0674" w:rsidRPr="00320378" w:rsidRDefault="002C0674" w:rsidP="006B7DD3">
            <w:pPr>
              <w:spacing w:line="360" w:lineRule="auto"/>
              <w:ind w:firstLine="0"/>
              <w:jc w:val="left"/>
              <w:rPr>
                <w:rFonts w:ascii="Times New Roman" w:hAnsi="Times New Roman" w:cs="Times New Roman"/>
              </w:rPr>
            </w:pPr>
            <w:r w:rsidRPr="00320378">
              <w:rPr>
                <w:rFonts w:ascii="Times New Roman" w:hAnsi="Times New Roman" w:cs="Times New Roman"/>
              </w:rPr>
              <w:t>ООО «</w:t>
            </w:r>
            <w:r w:rsidR="009F2660">
              <w:rPr>
                <w:rFonts w:ascii="Times New Roman" w:hAnsi="Times New Roman" w:cs="Times New Roman"/>
              </w:rPr>
              <w:t>Уют Орловка</w:t>
            </w:r>
            <w:r w:rsidRPr="00320378">
              <w:rPr>
                <w:rFonts w:ascii="Times New Roman" w:hAnsi="Times New Roman" w:cs="Times New Roman"/>
              </w:rPr>
              <w:t>»</w:t>
            </w:r>
          </w:p>
        </w:tc>
        <w:tc>
          <w:tcPr>
            <w:tcW w:w="3264"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3523E3B8" w14:textId="3283A122" w:rsidR="002C0674" w:rsidRPr="00320378" w:rsidRDefault="002C0674" w:rsidP="006B7DD3">
            <w:pPr>
              <w:spacing w:line="360" w:lineRule="auto"/>
              <w:ind w:firstLine="0"/>
              <w:jc w:val="left"/>
              <w:rPr>
                <w:rFonts w:ascii="Times New Roman" w:hAnsi="Times New Roman" w:cs="Times New Roman"/>
              </w:rPr>
            </w:pPr>
            <w:r w:rsidRPr="00320378">
              <w:rPr>
                <w:rFonts w:ascii="Times New Roman" w:hAnsi="Times New Roman" w:cs="Times New Roman"/>
              </w:rPr>
              <w:t>Теплоснабжение объектов юго-восточной части пос.</w:t>
            </w:r>
            <w:r w:rsidR="004D4C74">
              <w:rPr>
                <w:rFonts w:ascii="Times New Roman" w:hAnsi="Times New Roman" w:cs="Times New Roman"/>
              </w:rPr>
              <w:t xml:space="preserve"> </w:t>
            </w:r>
            <w:r w:rsidRPr="00320378">
              <w:rPr>
                <w:rFonts w:ascii="Times New Roman" w:hAnsi="Times New Roman" w:cs="Times New Roman"/>
              </w:rPr>
              <w:t>Орловка</w:t>
            </w:r>
          </w:p>
        </w:tc>
      </w:tr>
    </w:tbl>
    <w:p w14:paraId="0ABFC37D" w14:textId="77777777" w:rsidR="002C0674" w:rsidRDefault="002C0674" w:rsidP="00721394">
      <w:pPr>
        <w:spacing w:line="360" w:lineRule="auto"/>
        <w:ind w:firstLine="0"/>
      </w:pPr>
    </w:p>
    <w:p w14:paraId="79BB365F" w14:textId="77777777" w:rsidR="002C0674" w:rsidRDefault="00152B08" w:rsidP="005B5F03">
      <w:pPr>
        <w:pStyle w:val="2"/>
      </w:pPr>
      <w:bookmarkStart w:id="111" w:name="_Toc50115787"/>
      <w:r>
        <w:t>10.2</w:t>
      </w:r>
      <w:r w:rsidR="002C0674">
        <w:t xml:space="preserve"> Основания, в том числе </w:t>
      </w:r>
      <w:hyperlink r:id="rId31" w:history="1">
        <w:r w:rsidR="002C0674" w:rsidRPr="00984911">
          <w:t>критерии</w:t>
        </w:r>
      </w:hyperlink>
      <w:r w:rsidR="002C0674">
        <w:t>, в соответствии с которыми теплоснабжающей организации присвоен статус единой теплоснабжающей организации</w:t>
      </w:r>
      <w:bookmarkEnd w:id="111"/>
    </w:p>
    <w:p w14:paraId="2296BDCB" w14:textId="77777777" w:rsidR="004D4C74" w:rsidRDefault="004D4C74" w:rsidP="004D4C74">
      <w:pPr>
        <w:spacing w:line="360" w:lineRule="auto"/>
        <w:ind w:right="109" w:firstLine="708"/>
        <w:rPr>
          <w:rFonts w:ascii="Times New Roman" w:hAnsi="Times New Roman" w:cs="Times New Roman"/>
        </w:rPr>
      </w:pPr>
      <w:r w:rsidRPr="00C72604">
        <w:rPr>
          <w:rFonts w:ascii="Times New Roman" w:hAnsi="Times New Roman" w:cs="Times New Roman"/>
        </w:rPr>
        <w:t>Со</w:t>
      </w:r>
      <w:r w:rsidRPr="00C72604">
        <w:rPr>
          <w:rFonts w:ascii="Times New Roman" w:hAnsi="Times New Roman" w:cs="Times New Roman"/>
          <w:spacing w:val="-1"/>
        </w:rPr>
        <w:t>гл</w:t>
      </w:r>
      <w:r w:rsidRPr="00C72604">
        <w:rPr>
          <w:rFonts w:ascii="Times New Roman" w:hAnsi="Times New Roman" w:cs="Times New Roman"/>
          <w:spacing w:val="1"/>
        </w:rPr>
        <w:t>а</w:t>
      </w:r>
      <w:r w:rsidRPr="00C72604">
        <w:rPr>
          <w:rFonts w:ascii="Times New Roman" w:hAnsi="Times New Roman" w:cs="Times New Roman"/>
        </w:rPr>
        <w:t>сно</w:t>
      </w:r>
      <w:r>
        <w:rPr>
          <w:rFonts w:ascii="Times New Roman" w:hAnsi="Times New Roman" w:cs="Times New Roman"/>
        </w:rPr>
        <w:t xml:space="preserve"> </w:t>
      </w:r>
      <w:r w:rsidRPr="00C72604">
        <w:rPr>
          <w:rFonts w:ascii="Times New Roman" w:hAnsi="Times New Roman" w:cs="Times New Roman"/>
        </w:rPr>
        <w:t>п.7</w:t>
      </w:r>
      <w:r>
        <w:rPr>
          <w:rFonts w:ascii="Times New Roman" w:hAnsi="Times New Roman" w:cs="Times New Roman"/>
        </w:rPr>
        <w:t xml:space="preserve"> </w:t>
      </w:r>
      <w:r w:rsidRPr="00C72604">
        <w:rPr>
          <w:rFonts w:ascii="Times New Roman" w:hAnsi="Times New Roman" w:cs="Times New Roman"/>
        </w:rPr>
        <w:t>пос</w:t>
      </w:r>
      <w:r w:rsidRPr="00C72604">
        <w:rPr>
          <w:rFonts w:ascii="Times New Roman" w:hAnsi="Times New Roman" w:cs="Times New Roman"/>
          <w:spacing w:val="1"/>
        </w:rPr>
        <w:t>та</w:t>
      </w:r>
      <w:r w:rsidRPr="00C72604">
        <w:rPr>
          <w:rFonts w:ascii="Times New Roman" w:hAnsi="Times New Roman" w:cs="Times New Roman"/>
          <w:spacing w:val="-3"/>
        </w:rPr>
        <w:t>н</w:t>
      </w:r>
      <w:r w:rsidRPr="00C72604">
        <w:rPr>
          <w:rFonts w:ascii="Times New Roman" w:hAnsi="Times New Roman" w:cs="Times New Roman"/>
          <w:spacing w:val="1"/>
        </w:rPr>
        <w:t>о</w:t>
      </w:r>
      <w:r w:rsidRPr="00C72604">
        <w:rPr>
          <w:rFonts w:ascii="Times New Roman" w:hAnsi="Times New Roman" w:cs="Times New Roman"/>
        </w:rPr>
        <w:t>в</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ния</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1"/>
        </w:rPr>
        <w:t>ра</w:t>
      </w:r>
      <w:r w:rsidRPr="00C72604">
        <w:rPr>
          <w:rFonts w:ascii="Times New Roman" w:hAnsi="Times New Roman" w:cs="Times New Roman"/>
        </w:rPr>
        <w:t>ви</w:t>
      </w:r>
      <w:r w:rsidRPr="00C72604">
        <w:rPr>
          <w:rFonts w:ascii="Times New Roman" w:hAnsi="Times New Roman" w:cs="Times New Roman"/>
          <w:spacing w:val="-2"/>
        </w:rPr>
        <w:t>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ьства</w:t>
      </w:r>
      <w:r>
        <w:rPr>
          <w:rFonts w:ascii="Times New Roman" w:hAnsi="Times New Roman" w:cs="Times New Roman"/>
        </w:rPr>
        <w:t xml:space="preserve"> </w:t>
      </w:r>
      <w:r w:rsidRPr="00C72604">
        <w:rPr>
          <w:rFonts w:ascii="Times New Roman" w:hAnsi="Times New Roman" w:cs="Times New Roman"/>
        </w:rPr>
        <w:t>РФ</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rPr>
        <w:t>т</w:t>
      </w:r>
      <w:r>
        <w:rPr>
          <w:rFonts w:ascii="Times New Roman" w:hAnsi="Times New Roman" w:cs="Times New Roman"/>
        </w:rPr>
        <w:t xml:space="preserve"> </w:t>
      </w:r>
      <w:r w:rsidRPr="00C72604">
        <w:rPr>
          <w:rFonts w:ascii="Times New Roman" w:hAnsi="Times New Roman" w:cs="Times New Roman"/>
          <w:spacing w:val="1"/>
        </w:rPr>
        <w:t>0</w:t>
      </w:r>
      <w:r w:rsidRPr="00C72604">
        <w:rPr>
          <w:rFonts w:ascii="Times New Roman" w:hAnsi="Times New Roman" w:cs="Times New Roman"/>
          <w:spacing w:val="-1"/>
        </w:rPr>
        <w:t>8</w:t>
      </w:r>
      <w:r w:rsidRPr="00C72604">
        <w:rPr>
          <w:rFonts w:ascii="Times New Roman" w:hAnsi="Times New Roman" w:cs="Times New Roman"/>
        </w:rPr>
        <w:t>.</w:t>
      </w:r>
      <w:r w:rsidRPr="00C72604">
        <w:rPr>
          <w:rFonts w:ascii="Times New Roman" w:hAnsi="Times New Roman" w:cs="Times New Roman"/>
          <w:spacing w:val="1"/>
        </w:rPr>
        <w:t>0</w:t>
      </w:r>
      <w:r w:rsidRPr="00C72604">
        <w:rPr>
          <w:rFonts w:ascii="Times New Roman" w:hAnsi="Times New Roman" w:cs="Times New Roman"/>
          <w:spacing w:val="-1"/>
        </w:rPr>
        <w:t>8</w:t>
      </w:r>
      <w:r w:rsidRPr="00C72604">
        <w:rPr>
          <w:rFonts w:ascii="Times New Roman" w:hAnsi="Times New Roman" w:cs="Times New Roman"/>
        </w:rPr>
        <w:t>.</w:t>
      </w:r>
      <w:r w:rsidRPr="00C72604">
        <w:rPr>
          <w:rFonts w:ascii="Times New Roman" w:hAnsi="Times New Roman" w:cs="Times New Roman"/>
          <w:spacing w:val="1"/>
        </w:rPr>
        <w:t>2</w:t>
      </w:r>
      <w:r w:rsidRPr="00C72604">
        <w:rPr>
          <w:rFonts w:ascii="Times New Roman" w:hAnsi="Times New Roman" w:cs="Times New Roman"/>
          <w:spacing w:val="-1"/>
        </w:rPr>
        <w:t>0</w:t>
      </w:r>
      <w:r w:rsidRPr="00C72604">
        <w:rPr>
          <w:rFonts w:ascii="Times New Roman" w:hAnsi="Times New Roman" w:cs="Times New Roman"/>
          <w:spacing w:val="1"/>
        </w:rPr>
        <w:t>1</w:t>
      </w:r>
      <w:r w:rsidRPr="00C72604">
        <w:rPr>
          <w:rFonts w:ascii="Times New Roman" w:hAnsi="Times New Roman" w:cs="Times New Roman"/>
        </w:rPr>
        <w:t>2</w:t>
      </w:r>
      <w:r w:rsidRPr="00C72604">
        <w:rPr>
          <w:rFonts w:ascii="Times New Roman" w:hAnsi="Times New Roman" w:cs="Times New Roman"/>
          <w:spacing w:val="-1"/>
        </w:rPr>
        <w:t>г</w:t>
      </w:r>
      <w:r w:rsidRPr="00C72604">
        <w:rPr>
          <w:rFonts w:ascii="Times New Roman" w:hAnsi="Times New Roman" w:cs="Times New Roman"/>
        </w:rPr>
        <w:t>.</w:t>
      </w:r>
      <w:r>
        <w:rPr>
          <w:rFonts w:ascii="Times New Roman" w:hAnsi="Times New Roman" w:cs="Times New Roman"/>
        </w:rPr>
        <w:t xml:space="preserve"> </w:t>
      </w:r>
      <w:r w:rsidRPr="00C72604">
        <w:rPr>
          <w:rFonts w:ascii="Times New Roman" w:hAnsi="Times New Roman" w:cs="Times New Roman"/>
        </w:rPr>
        <w:t>№</w:t>
      </w:r>
      <w:r w:rsidRPr="00C72604">
        <w:rPr>
          <w:rFonts w:ascii="Times New Roman" w:hAnsi="Times New Roman" w:cs="Times New Roman"/>
          <w:spacing w:val="1"/>
        </w:rPr>
        <w:t xml:space="preserve"> 80</w:t>
      </w:r>
      <w:r w:rsidRPr="00C72604">
        <w:rPr>
          <w:rFonts w:ascii="Times New Roman" w:hAnsi="Times New Roman" w:cs="Times New Roman"/>
        </w:rPr>
        <w:t xml:space="preserve">8 </w:t>
      </w:r>
      <w:r w:rsidRPr="00C72604">
        <w:rPr>
          <w:rFonts w:ascii="Times New Roman" w:hAnsi="Times New Roman" w:cs="Times New Roman"/>
          <w:spacing w:val="1"/>
        </w:rPr>
        <w:t>«</w:t>
      </w:r>
      <w:r w:rsidRPr="00C72604">
        <w:rPr>
          <w:rFonts w:ascii="Times New Roman" w:hAnsi="Times New Roman" w:cs="Times New Roman"/>
        </w:rPr>
        <w:t xml:space="preserve">Об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w:t>
      </w:r>
      <w:r w:rsidRPr="00C72604">
        <w:rPr>
          <w:rFonts w:ascii="Times New Roman" w:hAnsi="Times New Roman" w:cs="Times New Roman"/>
          <w:spacing w:val="-3"/>
        </w:rPr>
        <w:t>н</w:t>
      </w:r>
      <w:r w:rsidRPr="00C72604">
        <w:rPr>
          <w:rFonts w:ascii="Times New Roman" w:hAnsi="Times New Roman" w:cs="Times New Roman"/>
          <w:spacing w:val="1"/>
        </w:rPr>
        <w:t>а</w:t>
      </w:r>
      <w:r w:rsidRPr="00C72604">
        <w:rPr>
          <w:rFonts w:ascii="Times New Roman" w:hAnsi="Times New Roman" w:cs="Times New Roman"/>
          <w:spacing w:val="-1"/>
        </w:rPr>
        <w:t>б</w:t>
      </w:r>
      <w:r w:rsidRPr="00C72604">
        <w:rPr>
          <w:rFonts w:ascii="Times New Roman" w:hAnsi="Times New Roman" w:cs="Times New Roman"/>
        </w:rPr>
        <w:t>ж</w:t>
      </w:r>
      <w:r w:rsidRPr="00C72604">
        <w:rPr>
          <w:rFonts w:ascii="Times New Roman" w:hAnsi="Times New Roman" w:cs="Times New Roman"/>
          <w:spacing w:val="1"/>
        </w:rPr>
        <w:t>е</w:t>
      </w:r>
      <w:r w:rsidRPr="00C72604">
        <w:rPr>
          <w:rFonts w:ascii="Times New Roman" w:hAnsi="Times New Roman" w:cs="Times New Roman"/>
        </w:rPr>
        <w:t>ния в Р</w:t>
      </w:r>
      <w:r w:rsidRPr="00C72604">
        <w:rPr>
          <w:rFonts w:ascii="Times New Roman" w:hAnsi="Times New Roman" w:cs="Times New Roman"/>
          <w:spacing w:val="1"/>
        </w:rPr>
        <w:t>о</w:t>
      </w:r>
      <w:r w:rsidRPr="00C72604">
        <w:rPr>
          <w:rFonts w:ascii="Times New Roman" w:hAnsi="Times New Roman" w:cs="Times New Roman"/>
        </w:rPr>
        <w:t>ссийс</w:t>
      </w:r>
      <w:r w:rsidRPr="00C72604">
        <w:rPr>
          <w:rFonts w:ascii="Times New Roman" w:hAnsi="Times New Roman" w:cs="Times New Roman"/>
          <w:spacing w:val="1"/>
        </w:rPr>
        <w:t>к</w:t>
      </w:r>
      <w:r w:rsidRPr="00C72604">
        <w:rPr>
          <w:rFonts w:ascii="Times New Roman" w:hAnsi="Times New Roman" w:cs="Times New Roman"/>
          <w:spacing w:val="-1"/>
        </w:rPr>
        <w:t>о</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rPr>
        <w:t>Ф</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ера</w:t>
      </w:r>
      <w:r w:rsidRPr="00C72604">
        <w:rPr>
          <w:rFonts w:ascii="Times New Roman" w:hAnsi="Times New Roman" w:cs="Times New Roman"/>
          <w:spacing w:val="-1"/>
        </w:rPr>
        <w:t>ц</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rPr>
        <w:t>и</w:t>
      </w:r>
      <w:r>
        <w:rPr>
          <w:rFonts w:ascii="Times New Roman" w:hAnsi="Times New Roman" w:cs="Times New Roman"/>
        </w:rPr>
        <w:t xml:space="preserve"> </w:t>
      </w:r>
      <w:r w:rsidRPr="00C72604">
        <w:rPr>
          <w:rFonts w:ascii="Times New Roman" w:hAnsi="Times New Roman" w:cs="Times New Roman"/>
        </w:rPr>
        <w:t>о</w:t>
      </w:r>
      <w:r>
        <w:rPr>
          <w:rFonts w:ascii="Times New Roman" w:hAnsi="Times New Roman" w:cs="Times New Roman"/>
        </w:rPr>
        <w:t xml:space="preserve"> </w:t>
      </w:r>
      <w:r w:rsidRPr="00C72604">
        <w:rPr>
          <w:rFonts w:ascii="Times New Roman" w:hAnsi="Times New Roman" w:cs="Times New Roman"/>
        </w:rPr>
        <w:t>внес</w:t>
      </w:r>
      <w:r w:rsidRPr="00C72604">
        <w:rPr>
          <w:rFonts w:ascii="Times New Roman" w:hAnsi="Times New Roman" w:cs="Times New Roman"/>
          <w:spacing w:val="1"/>
        </w:rPr>
        <w:t>е</w:t>
      </w:r>
      <w:r w:rsidRPr="00C72604">
        <w:rPr>
          <w:rFonts w:ascii="Times New Roman" w:hAnsi="Times New Roman" w:cs="Times New Roman"/>
        </w:rPr>
        <w:t>нии изм</w:t>
      </w:r>
      <w:r w:rsidRPr="00C72604">
        <w:rPr>
          <w:rFonts w:ascii="Times New Roman" w:hAnsi="Times New Roman" w:cs="Times New Roman"/>
          <w:spacing w:val="1"/>
        </w:rPr>
        <w:t>е</w:t>
      </w:r>
      <w:r w:rsidRPr="00C72604">
        <w:rPr>
          <w:rFonts w:ascii="Times New Roman" w:hAnsi="Times New Roman" w:cs="Times New Roman"/>
        </w:rPr>
        <w:t>нений</w:t>
      </w:r>
      <w:r>
        <w:rPr>
          <w:rFonts w:ascii="Times New Roman" w:hAnsi="Times New Roman" w:cs="Times New Roman"/>
        </w:rPr>
        <w:t xml:space="preserve"> </w:t>
      </w:r>
      <w:r w:rsidRPr="00C72604">
        <w:rPr>
          <w:rFonts w:ascii="Times New Roman" w:hAnsi="Times New Roman" w:cs="Times New Roman"/>
        </w:rPr>
        <w:t>в не</w:t>
      </w:r>
      <w:r w:rsidRPr="00C72604">
        <w:rPr>
          <w:rFonts w:ascii="Times New Roman" w:hAnsi="Times New Roman" w:cs="Times New Roman"/>
          <w:spacing w:val="1"/>
        </w:rPr>
        <w:t>ко</w:t>
      </w:r>
      <w:r w:rsidRPr="00C72604">
        <w:rPr>
          <w:rFonts w:ascii="Times New Roman" w:hAnsi="Times New Roman" w:cs="Times New Roman"/>
        </w:rPr>
        <w:t>т</w:t>
      </w:r>
      <w:r w:rsidRPr="00C72604">
        <w:rPr>
          <w:rFonts w:ascii="Times New Roman" w:hAnsi="Times New Roman" w:cs="Times New Roman"/>
          <w:spacing w:val="-1"/>
        </w:rPr>
        <w:t>о</w:t>
      </w:r>
      <w:r w:rsidRPr="00C72604">
        <w:rPr>
          <w:rFonts w:ascii="Times New Roman" w:hAnsi="Times New Roman" w:cs="Times New Roman"/>
          <w:spacing w:val="1"/>
        </w:rPr>
        <w:t>р</w:t>
      </w:r>
      <w:r w:rsidRPr="00C72604">
        <w:rPr>
          <w:rFonts w:ascii="Times New Roman" w:hAnsi="Times New Roman" w:cs="Times New Roman"/>
        </w:rPr>
        <w:t>ые</w:t>
      </w:r>
      <w:r w:rsidRPr="00C72604">
        <w:rPr>
          <w:rFonts w:ascii="Times New Roman" w:hAnsi="Times New Roman" w:cs="Times New Roman"/>
          <w:spacing w:val="1"/>
        </w:rPr>
        <w:t xml:space="preserve"> а</w:t>
      </w:r>
      <w:r w:rsidRPr="00C72604">
        <w:rPr>
          <w:rFonts w:ascii="Times New Roman" w:hAnsi="Times New Roman" w:cs="Times New Roman"/>
          <w:spacing w:val="-2"/>
        </w:rPr>
        <w:t>к</w:t>
      </w:r>
      <w:r w:rsidRPr="00C72604">
        <w:rPr>
          <w:rFonts w:ascii="Times New Roman" w:hAnsi="Times New Roman" w:cs="Times New Roman"/>
        </w:rPr>
        <w:t>ты</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1"/>
        </w:rPr>
        <w:t>р</w:t>
      </w:r>
      <w:r w:rsidRPr="00C72604">
        <w:rPr>
          <w:rFonts w:ascii="Times New Roman" w:hAnsi="Times New Roman" w:cs="Times New Roman"/>
          <w:spacing w:val="-1"/>
        </w:rPr>
        <w:t>а</w:t>
      </w:r>
      <w:r w:rsidRPr="00C72604">
        <w:rPr>
          <w:rFonts w:ascii="Times New Roman" w:hAnsi="Times New Roman" w:cs="Times New Roman"/>
        </w:rPr>
        <w:t>вит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ьст</w:t>
      </w:r>
      <w:r w:rsidRPr="00C72604">
        <w:rPr>
          <w:rFonts w:ascii="Times New Roman" w:hAnsi="Times New Roman" w:cs="Times New Roman"/>
          <w:spacing w:val="3"/>
        </w:rPr>
        <w:t>в</w:t>
      </w:r>
      <w:r w:rsidRPr="00C72604">
        <w:rPr>
          <w:rFonts w:ascii="Times New Roman" w:hAnsi="Times New Roman" w:cs="Times New Roman"/>
        </w:rPr>
        <w:t>а</w:t>
      </w:r>
      <w:r>
        <w:rPr>
          <w:rFonts w:ascii="Times New Roman" w:hAnsi="Times New Roman" w:cs="Times New Roman"/>
        </w:rPr>
        <w:t xml:space="preserve"> </w:t>
      </w:r>
      <w:r w:rsidRPr="00C72604">
        <w:rPr>
          <w:rFonts w:ascii="Times New Roman" w:hAnsi="Times New Roman" w:cs="Times New Roman"/>
        </w:rPr>
        <w:t>Р</w:t>
      </w:r>
      <w:r w:rsidRPr="00C72604">
        <w:rPr>
          <w:rFonts w:ascii="Times New Roman" w:hAnsi="Times New Roman" w:cs="Times New Roman"/>
          <w:spacing w:val="1"/>
        </w:rPr>
        <w:t>о</w:t>
      </w:r>
      <w:r w:rsidRPr="00C72604">
        <w:rPr>
          <w:rFonts w:ascii="Times New Roman" w:hAnsi="Times New Roman" w:cs="Times New Roman"/>
        </w:rPr>
        <w:t>ссийс</w:t>
      </w:r>
      <w:r w:rsidRPr="00C72604">
        <w:rPr>
          <w:rFonts w:ascii="Times New Roman" w:hAnsi="Times New Roman" w:cs="Times New Roman"/>
          <w:spacing w:val="-1"/>
        </w:rPr>
        <w:t>к</w:t>
      </w:r>
      <w:r w:rsidRPr="00C72604">
        <w:rPr>
          <w:rFonts w:ascii="Times New Roman" w:hAnsi="Times New Roman" w:cs="Times New Roman"/>
          <w:spacing w:val="1"/>
        </w:rPr>
        <w:t>о</w:t>
      </w:r>
      <w:r w:rsidRPr="00C72604">
        <w:rPr>
          <w:rFonts w:ascii="Times New Roman" w:hAnsi="Times New Roman" w:cs="Times New Roman"/>
        </w:rPr>
        <w:t>й Ф</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ера</w:t>
      </w:r>
      <w:r w:rsidRPr="00C72604">
        <w:rPr>
          <w:rFonts w:ascii="Times New Roman" w:hAnsi="Times New Roman" w:cs="Times New Roman"/>
          <w:spacing w:val="-1"/>
        </w:rPr>
        <w:t>ц</w:t>
      </w:r>
      <w:r w:rsidRPr="00C72604">
        <w:rPr>
          <w:rFonts w:ascii="Times New Roman" w:hAnsi="Times New Roman" w:cs="Times New Roman"/>
        </w:rPr>
        <w:t>и</w:t>
      </w:r>
      <w:r w:rsidRPr="00C72604">
        <w:rPr>
          <w:rFonts w:ascii="Times New Roman" w:hAnsi="Times New Roman" w:cs="Times New Roman"/>
          <w:spacing w:val="-2"/>
        </w:rPr>
        <w:t>и</w:t>
      </w:r>
      <w:r w:rsidRPr="00C72604">
        <w:rPr>
          <w:rFonts w:ascii="Times New Roman" w:hAnsi="Times New Roman" w:cs="Times New Roman"/>
        </w:rPr>
        <w:t>»</w:t>
      </w:r>
      <w:r>
        <w:rPr>
          <w:rFonts w:ascii="Times New Roman" w:hAnsi="Times New Roman" w:cs="Times New Roman"/>
        </w:rPr>
        <w:t xml:space="preserve"> </w:t>
      </w:r>
      <w:r w:rsidRPr="00C72604">
        <w:rPr>
          <w:rFonts w:ascii="Times New Roman" w:hAnsi="Times New Roman" w:cs="Times New Roman"/>
        </w:rPr>
        <w:t>к</w:t>
      </w:r>
      <w:r w:rsidRPr="00C72604">
        <w:rPr>
          <w:rFonts w:ascii="Times New Roman" w:hAnsi="Times New Roman" w:cs="Times New Roman"/>
          <w:spacing w:val="1"/>
        </w:rPr>
        <w:t>р</w:t>
      </w:r>
      <w:r w:rsidRPr="00C72604">
        <w:rPr>
          <w:rFonts w:ascii="Times New Roman" w:hAnsi="Times New Roman" w:cs="Times New Roman"/>
        </w:rPr>
        <w:t>и</w:t>
      </w:r>
      <w:r w:rsidRPr="00C72604">
        <w:rPr>
          <w:rFonts w:ascii="Times New Roman" w:hAnsi="Times New Roman" w:cs="Times New Roman"/>
          <w:spacing w:val="-2"/>
        </w:rPr>
        <w:t>т</w:t>
      </w:r>
      <w:r w:rsidRPr="00C72604">
        <w:rPr>
          <w:rFonts w:ascii="Times New Roman" w:hAnsi="Times New Roman" w:cs="Times New Roman"/>
          <w:spacing w:val="1"/>
        </w:rPr>
        <w:t>ер</w:t>
      </w:r>
      <w:r w:rsidRPr="00C72604">
        <w:rPr>
          <w:rFonts w:ascii="Times New Roman" w:hAnsi="Times New Roman" w:cs="Times New Roman"/>
        </w:rPr>
        <w:t>иями</w:t>
      </w:r>
      <w:r w:rsidRPr="00C72604">
        <w:rPr>
          <w:rFonts w:ascii="Times New Roman" w:hAnsi="Times New Roman" w:cs="Times New Roman"/>
          <w:spacing w:val="1"/>
        </w:rPr>
        <w:t xml:space="preserve"> о</w:t>
      </w:r>
      <w:r w:rsidRPr="00C72604">
        <w:rPr>
          <w:rFonts w:ascii="Times New Roman" w:hAnsi="Times New Roman" w:cs="Times New Roman"/>
        </w:rPr>
        <w:t>п</w:t>
      </w:r>
      <w:r w:rsidRPr="00C72604">
        <w:rPr>
          <w:rFonts w:ascii="Times New Roman" w:hAnsi="Times New Roman" w:cs="Times New Roman"/>
          <w:spacing w:val="-2"/>
        </w:rPr>
        <w:t>р</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 xml:space="preserve">ния </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rPr>
        <w:t>иной</w:t>
      </w:r>
      <w:r w:rsidRPr="00C72604">
        <w:rPr>
          <w:rFonts w:ascii="Times New Roman" w:hAnsi="Times New Roman" w:cs="Times New Roman"/>
          <w:spacing w:val="1"/>
        </w:rPr>
        <w:t xml:space="preserve"> те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снабж</w:t>
      </w:r>
      <w:r w:rsidRPr="00C72604">
        <w:rPr>
          <w:rFonts w:ascii="Times New Roman" w:hAnsi="Times New Roman" w:cs="Times New Roman"/>
          <w:spacing w:val="-1"/>
        </w:rPr>
        <w:t>а</w:t>
      </w:r>
      <w:r w:rsidRPr="00C72604">
        <w:rPr>
          <w:rFonts w:ascii="Times New Roman" w:hAnsi="Times New Roman" w:cs="Times New Roman"/>
        </w:rPr>
        <w:t>ющей</w:t>
      </w:r>
      <w:r w:rsidRPr="00C72604">
        <w:rPr>
          <w:rFonts w:ascii="Times New Roman" w:hAnsi="Times New Roman" w:cs="Times New Roman"/>
          <w:spacing w:val="1"/>
        </w:rPr>
        <w:t xml:space="preserve"> 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w:t>
      </w:r>
      <w:r w:rsidRPr="00C72604">
        <w:rPr>
          <w:rFonts w:ascii="Times New Roman" w:hAnsi="Times New Roman" w:cs="Times New Roman"/>
          <w:spacing w:val="-2"/>
        </w:rPr>
        <w:t>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ии</w:t>
      </w:r>
      <w:r>
        <w:rPr>
          <w:rFonts w:ascii="Times New Roman" w:hAnsi="Times New Roman" w:cs="Times New Roman"/>
        </w:rPr>
        <w:t xml:space="preserve"> я</w:t>
      </w:r>
      <w:r w:rsidRPr="00C72604">
        <w:rPr>
          <w:rFonts w:ascii="Times New Roman" w:hAnsi="Times New Roman" w:cs="Times New Roman"/>
        </w:rPr>
        <w:t>в</w:t>
      </w:r>
      <w:r w:rsidRPr="00C72604">
        <w:rPr>
          <w:rFonts w:ascii="Times New Roman" w:hAnsi="Times New Roman" w:cs="Times New Roman"/>
          <w:spacing w:val="-1"/>
        </w:rPr>
        <w:t>л</w:t>
      </w:r>
      <w:r w:rsidRPr="00C72604">
        <w:rPr>
          <w:rFonts w:ascii="Times New Roman" w:hAnsi="Times New Roman" w:cs="Times New Roman"/>
        </w:rPr>
        <w:t>яются:</w:t>
      </w:r>
    </w:p>
    <w:p w14:paraId="0BFBE36D" w14:textId="77777777" w:rsidR="004D4C74" w:rsidRPr="00C72604" w:rsidRDefault="004D4C74" w:rsidP="004D4C74">
      <w:pPr>
        <w:pStyle w:val="af4"/>
        <w:numPr>
          <w:ilvl w:val="0"/>
          <w:numId w:val="3"/>
        </w:numPr>
        <w:tabs>
          <w:tab w:val="left" w:pos="426"/>
        </w:tabs>
        <w:spacing w:line="360" w:lineRule="auto"/>
        <w:ind w:left="0" w:right="109" w:firstLine="0"/>
        <w:rPr>
          <w:rFonts w:ascii="Times New Roman" w:hAnsi="Times New Roman"/>
        </w:rPr>
      </w:pPr>
      <w:r>
        <w:rPr>
          <w:rFonts w:ascii="Times New Roman" w:hAnsi="Times New Roman"/>
        </w:rPr>
        <w:t>В</w:t>
      </w:r>
      <w:r w:rsidRPr="00C72604">
        <w:rPr>
          <w:rFonts w:ascii="Times New Roman" w:hAnsi="Times New Roman"/>
          <w:spacing w:val="-1"/>
        </w:rPr>
        <w:t>л</w:t>
      </w:r>
      <w:r w:rsidRPr="00C72604">
        <w:rPr>
          <w:rFonts w:ascii="Times New Roman" w:hAnsi="Times New Roman"/>
          <w:spacing w:val="1"/>
        </w:rPr>
        <w:t>а</w:t>
      </w:r>
      <w:r w:rsidRPr="00C72604">
        <w:rPr>
          <w:rFonts w:ascii="Times New Roman" w:hAnsi="Times New Roman"/>
          <w:spacing w:val="-1"/>
        </w:rPr>
        <w:t>д</w:t>
      </w:r>
      <w:r w:rsidRPr="00C72604">
        <w:rPr>
          <w:rFonts w:ascii="Times New Roman" w:hAnsi="Times New Roman"/>
          <w:spacing w:val="1"/>
        </w:rPr>
        <w:t>е</w:t>
      </w:r>
      <w:r w:rsidRPr="00C72604">
        <w:rPr>
          <w:rFonts w:ascii="Times New Roman" w:hAnsi="Times New Roman"/>
        </w:rPr>
        <w:t>ние</w:t>
      </w:r>
      <w:r>
        <w:rPr>
          <w:rFonts w:ascii="Times New Roman" w:hAnsi="Times New Roman"/>
        </w:rPr>
        <w:t xml:space="preserve"> </w:t>
      </w:r>
      <w:r w:rsidRPr="00C72604">
        <w:rPr>
          <w:rFonts w:ascii="Times New Roman" w:hAnsi="Times New Roman"/>
        </w:rPr>
        <w:t>н</w:t>
      </w:r>
      <w:r>
        <w:rPr>
          <w:rFonts w:ascii="Times New Roman" w:hAnsi="Times New Roman"/>
        </w:rPr>
        <w:t xml:space="preserve">а </w:t>
      </w:r>
      <w:r w:rsidRPr="00C72604">
        <w:rPr>
          <w:rFonts w:ascii="Times New Roman" w:hAnsi="Times New Roman"/>
        </w:rPr>
        <w:t>пр</w:t>
      </w:r>
      <w:r w:rsidRPr="00C72604">
        <w:rPr>
          <w:rFonts w:ascii="Times New Roman" w:hAnsi="Times New Roman"/>
          <w:spacing w:val="1"/>
        </w:rPr>
        <w:t>а</w:t>
      </w:r>
      <w:r w:rsidRPr="00C72604">
        <w:rPr>
          <w:rFonts w:ascii="Times New Roman" w:hAnsi="Times New Roman"/>
        </w:rPr>
        <w:t>ве</w:t>
      </w:r>
      <w:r>
        <w:rPr>
          <w:rFonts w:ascii="Times New Roman" w:hAnsi="Times New Roman"/>
        </w:rPr>
        <w:t xml:space="preserve"> </w:t>
      </w:r>
      <w:r w:rsidRPr="00C72604">
        <w:rPr>
          <w:rFonts w:ascii="Times New Roman" w:hAnsi="Times New Roman"/>
        </w:rPr>
        <w:t>с</w:t>
      </w:r>
      <w:r w:rsidRPr="00C72604">
        <w:rPr>
          <w:rFonts w:ascii="Times New Roman" w:hAnsi="Times New Roman"/>
          <w:spacing w:val="1"/>
        </w:rPr>
        <w:t>о</w:t>
      </w:r>
      <w:r w:rsidRPr="00C72604">
        <w:rPr>
          <w:rFonts w:ascii="Times New Roman" w:hAnsi="Times New Roman"/>
          <w:spacing w:val="-1"/>
        </w:rPr>
        <w:t>б</w:t>
      </w:r>
      <w:r w:rsidRPr="00C72604">
        <w:rPr>
          <w:rFonts w:ascii="Times New Roman" w:hAnsi="Times New Roman"/>
        </w:rPr>
        <w:t>ств</w:t>
      </w:r>
      <w:r w:rsidRPr="00C72604">
        <w:rPr>
          <w:rFonts w:ascii="Times New Roman" w:hAnsi="Times New Roman"/>
          <w:spacing w:val="1"/>
        </w:rPr>
        <w:t>е</w:t>
      </w:r>
      <w:r w:rsidRPr="00C72604">
        <w:rPr>
          <w:rFonts w:ascii="Times New Roman" w:hAnsi="Times New Roman"/>
        </w:rPr>
        <w:t>н</w:t>
      </w:r>
      <w:r w:rsidRPr="00C72604">
        <w:rPr>
          <w:rFonts w:ascii="Times New Roman" w:hAnsi="Times New Roman"/>
          <w:spacing w:val="-1"/>
        </w:rPr>
        <w:t>н</w:t>
      </w:r>
      <w:r w:rsidRPr="00C72604">
        <w:rPr>
          <w:rFonts w:ascii="Times New Roman" w:hAnsi="Times New Roman"/>
          <w:spacing w:val="1"/>
        </w:rPr>
        <w:t>о</w:t>
      </w:r>
      <w:r w:rsidRPr="00C72604">
        <w:rPr>
          <w:rFonts w:ascii="Times New Roman" w:hAnsi="Times New Roman"/>
        </w:rPr>
        <w:t>сти</w:t>
      </w:r>
      <w:r>
        <w:rPr>
          <w:rFonts w:ascii="Times New Roman" w:hAnsi="Times New Roman"/>
        </w:rPr>
        <w:t xml:space="preserve"> </w:t>
      </w:r>
      <w:r w:rsidRPr="00C72604">
        <w:rPr>
          <w:rFonts w:ascii="Times New Roman" w:hAnsi="Times New Roman"/>
        </w:rPr>
        <w:t>или</w:t>
      </w:r>
      <w:r>
        <w:rPr>
          <w:rFonts w:ascii="Times New Roman" w:hAnsi="Times New Roman"/>
        </w:rPr>
        <w:t xml:space="preserve"> </w:t>
      </w:r>
      <w:r w:rsidRPr="00C72604">
        <w:rPr>
          <w:rFonts w:ascii="Times New Roman" w:hAnsi="Times New Roman"/>
        </w:rPr>
        <w:t>ином</w:t>
      </w:r>
      <w:r>
        <w:rPr>
          <w:rFonts w:ascii="Times New Roman" w:hAnsi="Times New Roman"/>
        </w:rPr>
        <w:t xml:space="preserve"> </w:t>
      </w:r>
      <w:r w:rsidRPr="00C72604">
        <w:rPr>
          <w:rFonts w:ascii="Times New Roman" w:hAnsi="Times New Roman"/>
        </w:rPr>
        <w:t>з</w:t>
      </w:r>
      <w:r w:rsidRPr="00C72604">
        <w:rPr>
          <w:rFonts w:ascii="Times New Roman" w:hAnsi="Times New Roman"/>
          <w:spacing w:val="1"/>
        </w:rPr>
        <w:t>а</w:t>
      </w:r>
      <w:r w:rsidRPr="00C72604">
        <w:rPr>
          <w:rFonts w:ascii="Times New Roman" w:hAnsi="Times New Roman"/>
        </w:rPr>
        <w:t>к</w:t>
      </w:r>
      <w:r w:rsidRPr="00C72604">
        <w:rPr>
          <w:rFonts w:ascii="Times New Roman" w:hAnsi="Times New Roman"/>
          <w:spacing w:val="1"/>
        </w:rPr>
        <w:t>о</w:t>
      </w:r>
      <w:r w:rsidRPr="00C72604">
        <w:rPr>
          <w:rFonts w:ascii="Times New Roman" w:hAnsi="Times New Roman"/>
        </w:rPr>
        <w:t>н</w:t>
      </w:r>
      <w:r w:rsidRPr="00C72604">
        <w:rPr>
          <w:rFonts w:ascii="Times New Roman" w:hAnsi="Times New Roman"/>
          <w:spacing w:val="-1"/>
        </w:rPr>
        <w:t>но</w:t>
      </w:r>
      <w:r w:rsidRPr="00C72604">
        <w:rPr>
          <w:rFonts w:ascii="Times New Roman" w:hAnsi="Times New Roman"/>
        </w:rPr>
        <w:t>м</w:t>
      </w:r>
      <w:r>
        <w:rPr>
          <w:rFonts w:ascii="Times New Roman" w:hAnsi="Times New Roman"/>
        </w:rPr>
        <w:t xml:space="preserve"> </w:t>
      </w:r>
      <w:r w:rsidRPr="00C72604">
        <w:rPr>
          <w:rFonts w:ascii="Times New Roman" w:hAnsi="Times New Roman"/>
          <w:spacing w:val="1"/>
        </w:rPr>
        <w:t>о</w:t>
      </w:r>
      <w:r w:rsidRPr="00C72604">
        <w:rPr>
          <w:rFonts w:ascii="Times New Roman" w:hAnsi="Times New Roman"/>
        </w:rPr>
        <w:t>снов</w:t>
      </w:r>
      <w:r w:rsidRPr="00C72604">
        <w:rPr>
          <w:rFonts w:ascii="Times New Roman" w:hAnsi="Times New Roman"/>
          <w:spacing w:val="1"/>
        </w:rPr>
        <w:t>а</w:t>
      </w:r>
      <w:r w:rsidRPr="00C72604">
        <w:rPr>
          <w:rFonts w:ascii="Times New Roman" w:hAnsi="Times New Roman"/>
          <w:spacing w:val="-3"/>
        </w:rPr>
        <w:t>н</w:t>
      </w:r>
      <w:r w:rsidRPr="00C72604">
        <w:rPr>
          <w:rFonts w:ascii="Times New Roman" w:hAnsi="Times New Roman"/>
        </w:rPr>
        <w:t>ии</w:t>
      </w:r>
      <w:r>
        <w:rPr>
          <w:rFonts w:ascii="Times New Roman" w:hAnsi="Times New Roman"/>
        </w:rPr>
        <w:t xml:space="preserve"> </w:t>
      </w:r>
      <w:r w:rsidRPr="00C72604">
        <w:rPr>
          <w:rFonts w:ascii="Times New Roman" w:hAnsi="Times New Roman"/>
        </w:rPr>
        <w:t>ист</w:t>
      </w:r>
      <w:r w:rsidRPr="00C72604">
        <w:rPr>
          <w:rFonts w:ascii="Times New Roman" w:hAnsi="Times New Roman"/>
          <w:spacing w:val="1"/>
        </w:rPr>
        <w:t>о</w:t>
      </w:r>
      <w:r w:rsidRPr="00C72604">
        <w:rPr>
          <w:rFonts w:ascii="Times New Roman" w:hAnsi="Times New Roman"/>
        </w:rPr>
        <w:t>ч</w:t>
      </w:r>
      <w:r w:rsidRPr="00C72604">
        <w:rPr>
          <w:rFonts w:ascii="Times New Roman" w:hAnsi="Times New Roman"/>
          <w:spacing w:val="6"/>
        </w:rPr>
        <w:t>н</w:t>
      </w:r>
      <w:r w:rsidRPr="00C72604">
        <w:rPr>
          <w:rFonts w:ascii="Times New Roman" w:hAnsi="Times New Roman"/>
        </w:rPr>
        <w:t>ик</w:t>
      </w:r>
      <w:r w:rsidRPr="00C72604">
        <w:rPr>
          <w:rFonts w:ascii="Times New Roman" w:hAnsi="Times New Roman"/>
          <w:spacing w:val="1"/>
        </w:rPr>
        <w:t>а</w:t>
      </w:r>
      <w:r w:rsidRPr="00C72604">
        <w:rPr>
          <w:rFonts w:ascii="Times New Roman" w:hAnsi="Times New Roman"/>
        </w:rPr>
        <w:t>ми</w:t>
      </w:r>
      <w:r>
        <w:rPr>
          <w:rFonts w:ascii="Times New Roman" w:hAnsi="Times New Roman"/>
        </w:rPr>
        <w:t xml:space="preserve"> </w:t>
      </w:r>
      <w:r w:rsidRPr="00C72604">
        <w:rPr>
          <w:rFonts w:ascii="Times New Roman" w:hAnsi="Times New Roman"/>
        </w:rPr>
        <w:t>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вой</w:t>
      </w:r>
      <w:r>
        <w:rPr>
          <w:rFonts w:ascii="Times New Roman" w:hAnsi="Times New Roman"/>
        </w:rPr>
        <w:t xml:space="preserve"> </w:t>
      </w:r>
      <w:r w:rsidRPr="00C72604">
        <w:rPr>
          <w:rFonts w:ascii="Times New Roman" w:hAnsi="Times New Roman"/>
        </w:rPr>
        <w:t>эн</w:t>
      </w:r>
      <w:r w:rsidRPr="00C72604">
        <w:rPr>
          <w:rFonts w:ascii="Times New Roman" w:hAnsi="Times New Roman"/>
          <w:spacing w:val="-2"/>
        </w:rPr>
        <w:t>е</w:t>
      </w:r>
      <w:r w:rsidRPr="00C72604">
        <w:rPr>
          <w:rFonts w:ascii="Times New Roman" w:hAnsi="Times New Roman"/>
          <w:spacing w:val="1"/>
        </w:rPr>
        <w:t>р</w:t>
      </w:r>
      <w:r w:rsidRPr="00C72604">
        <w:rPr>
          <w:rFonts w:ascii="Times New Roman" w:hAnsi="Times New Roman"/>
          <w:spacing w:val="-1"/>
        </w:rPr>
        <w:t>г</w:t>
      </w:r>
      <w:r w:rsidRPr="00C72604">
        <w:rPr>
          <w:rFonts w:ascii="Times New Roman" w:hAnsi="Times New Roman"/>
        </w:rPr>
        <w:t>ии</w:t>
      </w:r>
      <w:r>
        <w:rPr>
          <w:rFonts w:ascii="Times New Roman" w:hAnsi="Times New Roman"/>
        </w:rPr>
        <w:t xml:space="preserve"> </w:t>
      </w:r>
      <w:r w:rsidRPr="00C72604">
        <w:rPr>
          <w:rFonts w:ascii="Times New Roman" w:hAnsi="Times New Roman"/>
        </w:rPr>
        <w:t>с наиб</w:t>
      </w:r>
      <w:r w:rsidRPr="00C72604">
        <w:rPr>
          <w:rFonts w:ascii="Times New Roman" w:hAnsi="Times New Roman"/>
          <w:spacing w:val="1"/>
        </w:rPr>
        <w:t>о</w:t>
      </w:r>
      <w:r w:rsidRPr="00C72604">
        <w:rPr>
          <w:rFonts w:ascii="Times New Roman" w:hAnsi="Times New Roman"/>
          <w:spacing w:val="-1"/>
        </w:rPr>
        <w:t>л</w:t>
      </w:r>
      <w:r w:rsidRPr="00C72604">
        <w:rPr>
          <w:rFonts w:ascii="Times New Roman" w:hAnsi="Times New Roman"/>
        </w:rPr>
        <w:t>ьшей</w:t>
      </w:r>
      <w:r w:rsidRPr="00C72604">
        <w:rPr>
          <w:rFonts w:ascii="Times New Roman" w:hAnsi="Times New Roman"/>
          <w:spacing w:val="1"/>
        </w:rPr>
        <w:t xml:space="preserve"> ра</w:t>
      </w:r>
      <w:r w:rsidRPr="00C72604">
        <w:rPr>
          <w:rFonts w:ascii="Times New Roman" w:hAnsi="Times New Roman"/>
          <w:spacing w:val="-3"/>
        </w:rPr>
        <w:t>б</w:t>
      </w:r>
      <w:r w:rsidRPr="00C72604">
        <w:rPr>
          <w:rFonts w:ascii="Times New Roman" w:hAnsi="Times New Roman"/>
          <w:spacing w:val="1"/>
        </w:rPr>
        <w:t>о</w:t>
      </w:r>
      <w:r w:rsidRPr="00C72604">
        <w:rPr>
          <w:rFonts w:ascii="Times New Roman" w:hAnsi="Times New Roman"/>
        </w:rPr>
        <w:t>чей</w:t>
      </w:r>
      <w:r>
        <w:rPr>
          <w:rFonts w:ascii="Times New Roman" w:hAnsi="Times New Roman"/>
        </w:rPr>
        <w:t xml:space="preserve"> </w:t>
      </w:r>
      <w:r w:rsidRPr="00C72604">
        <w:rPr>
          <w:rFonts w:ascii="Times New Roman" w:hAnsi="Times New Roman"/>
        </w:rPr>
        <w:t>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в</w:t>
      </w:r>
      <w:r w:rsidRPr="00C72604">
        <w:rPr>
          <w:rFonts w:ascii="Times New Roman" w:hAnsi="Times New Roman"/>
          <w:spacing w:val="-2"/>
        </w:rPr>
        <w:t>о</w:t>
      </w:r>
      <w:r w:rsidRPr="00C72604">
        <w:rPr>
          <w:rFonts w:ascii="Times New Roman" w:hAnsi="Times New Roman"/>
        </w:rPr>
        <w:t>й</w:t>
      </w:r>
      <w:r>
        <w:rPr>
          <w:rFonts w:ascii="Times New Roman" w:hAnsi="Times New Roman"/>
        </w:rPr>
        <w:t xml:space="preserve"> </w:t>
      </w:r>
      <w:r w:rsidRPr="00C72604">
        <w:rPr>
          <w:rFonts w:ascii="Times New Roman" w:hAnsi="Times New Roman"/>
        </w:rPr>
        <w:t>м</w:t>
      </w:r>
      <w:r w:rsidRPr="00C72604">
        <w:rPr>
          <w:rFonts w:ascii="Times New Roman" w:hAnsi="Times New Roman"/>
          <w:spacing w:val="1"/>
        </w:rPr>
        <w:t>о</w:t>
      </w:r>
      <w:r w:rsidRPr="00C72604">
        <w:rPr>
          <w:rFonts w:ascii="Times New Roman" w:hAnsi="Times New Roman"/>
          <w:spacing w:val="-1"/>
        </w:rPr>
        <w:t>щ</w:t>
      </w:r>
      <w:r w:rsidRPr="00C72604">
        <w:rPr>
          <w:rFonts w:ascii="Times New Roman" w:hAnsi="Times New Roman"/>
          <w:spacing w:val="-3"/>
        </w:rPr>
        <w:t>н</w:t>
      </w:r>
      <w:r w:rsidRPr="00C72604">
        <w:rPr>
          <w:rFonts w:ascii="Times New Roman" w:hAnsi="Times New Roman"/>
          <w:spacing w:val="1"/>
        </w:rPr>
        <w:t>о</w:t>
      </w:r>
      <w:r w:rsidRPr="00C72604">
        <w:rPr>
          <w:rFonts w:ascii="Times New Roman" w:hAnsi="Times New Roman"/>
        </w:rPr>
        <w:t>стью</w:t>
      </w:r>
      <w:r>
        <w:rPr>
          <w:rFonts w:ascii="Times New Roman" w:hAnsi="Times New Roman"/>
        </w:rPr>
        <w:t xml:space="preserve"> </w:t>
      </w:r>
      <w:r w:rsidRPr="00C72604">
        <w:rPr>
          <w:rFonts w:ascii="Times New Roman" w:hAnsi="Times New Roman"/>
        </w:rPr>
        <w:t>и(и</w:t>
      </w:r>
      <w:r w:rsidRPr="00C72604">
        <w:rPr>
          <w:rFonts w:ascii="Times New Roman" w:hAnsi="Times New Roman"/>
          <w:spacing w:val="-1"/>
        </w:rPr>
        <w:t>л</w:t>
      </w:r>
      <w:r w:rsidRPr="00C72604">
        <w:rPr>
          <w:rFonts w:ascii="Times New Roman" w:hAnsi="Times New Roman"/>
        </w:rPr>
        <w:t>и) 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выми</w:t>
      </w:r>
      <w:r>
        <w:rPr>
          <w:rFonts w:ascii="Times New Roman" w:hAnsi="Times New Roman"/>
        </w:rPr>
        <w:t xml:space="preserve"> </w:t>
      </w:r>
      <w:r w:rsidRPr="00C72604">
        <w:rPr>
          <w:rFonts w:ascii="Times New Roman" w:hAnsi="Times New Roman"/>
        </w:rPr>
        <w:t>с</w:t>
      </w:r>
      <w:r w:rsidRPr="00C72604">
        <w:rPr>
          <w:rFonts w:ascii="Times New Roman" w:hAnsi="Times New Roman"/>
          <w:spacing w:val="1"/>
        </w:rPr>
        <w:t>е</w:t>
      </w:r>
      <w:r w:rsidRPr="00C72604">
        <w:rPr>
          <w:rFonts w:ascii="Times New Roman" w:hAnsi="Times New Roman"/>
        </w:rPr>
        <w:t>тями</w:t>
      </w:r>
      <w:r>
        <w:rPr>
          <w:rFonts w:ascii="Times New Roman" w:hAnsi="Times New Roman"/>
        </w:rPr>
        <w:t xml:space="preserve"> </w:t>
      </w:r>
      <w:r w:rsidRPr="00C72604">
        <w:rPr>
          <w:rFonts w:ascii="Times New Roman" w:hAnsi="Times New Roman"/>
        </w:rPr>
        <w:t>с наиб</w:t>
      </w:r>
      <w:r w:rsidRPr="00C72604">
        <w:rPr>
          <w:rFonts w:ascii="Times New Roman" w:hAnsi="Times New Roman"/>
          <w:spacing w:val="1"/>
        </w:rPr>
        <w:t>о</w:t>
      </w:r>
      <w:r w:rsidRPr="00C72604">
        <w:rPr>
          <w:rFonts w:ascii="Times New Roman" w:hAnsi="Times New Roman"/>
          <w:spacing w:val="-1"/>
        </w:rPr>
        <w:t>л</w:t>
      </w:r>
      <w:r w:rsidRPr="00C72604">
        <w:rPr>
          <w:rFonts w:ascii="Times New Roman" w:hAnsi="Times New Roman"/>
        </w:rPr>
        <w:t>ь</w:t>
      </w:r>
      <w:r w:rsidRPr="00C72604">
        <w:rPr>
          <w:rFonts w:ascii="Times New Roman" w:hAnsi="Times New Roman"/>
          <w:spacing w:val="2"/>
        </w:rPr>
        <w:t>ш</w:t>
      </w:r>
      <w:r w:rsidRPr="00C72604">
        <w:rPr>
          <w:rFonts w:ascii="Times New Roman" w:hAnsi="Times New Roman"/>
          <w:spacing w:val="1"/>
        </w:rPr>
        <w:t>е</w:t>
      </w:r>
      <w:r w:rsidRPr="00C72604">
        <w:rPr>
          <w:rFonts w:ascii="Times New Roman" w:hAnsi="Times New Roman"/>
        </w:rPr>
        <w:t>й</w:t>
      </w:r>
      <w:r>
        <w:rPr>
          <w:rFonts w:ascii="Times New Roman" w:hAnsi="Times New Roman"/>
        </w:rPr>
        <w:t xml:space="preserve"> </w:t>
      </w:r>
      <w:r w:rsidRPr="00C72604">
        <w:rPr>
          <w:rFonts w:ascii="Times New Roman" w:hAnsi="Times New Roman"/>
          <w:spacing w:val="1"/>
        </w:rPr>
        <w:t>е</w:t>
      </w:r>
      <w:r w:rsidRPr="00C72604">
        <w:rPr>
          <w:rFonts w:ascii="Times New Roman" w:hAnsi="Times New Roman"/>
        </w:rPr>
        <w:t>м</w:t>
      </w:r>
      <w:r w:rsidRPr="00C72604">
        <w:rPr>
          <w:rFonts w:ascii="Times New Roman" w:hAnsi="Times New Roman"/>
          <w:spacing w:val="1"/>
        </w:rPr>
        <w:t>ко</w:t>
      </w:r>
      <w:r w:rsidRPr="00C72604">
        <w:rPr>
          <w:rFonts w:ascii="Times New Roman" w:hAnsi="Times New Roman"/>
        </w:rPr>
        <w:t>с</w:t>
      </w:r>
      <w:r w:rsidRPr="00C72604">
        <w:rPr>
          <w:rFonts w:ascii="Times New Roman" w:hAnsi="Times New Roman"/>
          <w:spacing w:val="-2"/>
        </w:rPr>
        <w:t>т</w:t>
      </w:r>
      <w:r w:rsidRPr="00C72604">
        <w:rPr>
          <w:rFonts w:ascii="Times New Roman" w:hAnsi="Times New Roman"/>
        </w:rPr>
        <w:t>ью</w:t>
      </w:r>
      <w:r>
        <w:rPr>
          <w:rFonts w:ascii="Times New Roman" w:hAnsi="Times New Roman"/>
        </w:rPr>
        <w:t xml:space="preserve"> </w:t>
      </w:r>
      <w:r w:rsidRPr="00C72604">
        <w:rPr>
          <w:rFonts w:ascii="Times New Roman" w:hAnsi="Times New Roman"/>
        </w:rPr>
        <w:t>в</w:t>
      </w:r>
      <w:r>
        <w:rPr>
          <w:rFonts w:ascii="Times New Roman" w:hAnsi="Times New Roman"/>
        </w:rPr>
        <w:t xml:space="preserve"> </w:t>
      </w:r>
      <w:r w:rsidRPr="00C72604">
        <w:rPr>
          <w:rFonts w:ascii="Times New Roman" w:hAnsi="Times New Roman"/>
          <w:spacing w:val="-1"/>
        </w:rPr>
        <w:t>г</w:t>
      </w:r>
      <w:r w:rsidRPr="00C72604">
        <w:rPr>
          <w:rFonts w:ascii="Times New Roman" w:hAnsi="Times New Roman"/>
          <w:spacing w:val="1"/>
        </w:rPr>
        <w:t>ра</w:t>
      </w:r>
      <w:r w:rsidRPr="00C72604">
        <w:rPr>
          <w:rFonts w:ascii="Times New Roman" w:hAnsi="Times New Roman"/>
        </w:rPr>
        <w:t>ни</w:t>
      </w:r>
      <w:r w:rsidRPr="00C72604">
        <w:rPr>
          <w:rFonts w:ascii="Times New Roman" w:hAnsi="Times New Roman"/>
          <w:spacing w:val="-1"/>
        </w:rPr>
        <w:t>ц</w:t>
      </w:r>
      <w:r w:rsidRPr="00C72604">
        <w:rPr>
          <w:rFonts w:ascii="Times New Roman" w:hAnsi="Times New Roman"/>
          <w:spacing w:val="1"/>
        </w:rPr>
        <w:t>а</w:t>
      </w:r>
      <w:r w:rsidRPr="00C72604">
        <w:rPr>
          <w:rFonts w:ascii="Times New Roman" w:hAnsi="Times New Roman"/>
        </w:rPr>
        <w:t>х з</w:t>
      </w:r>
      <w:r w:rsidRPr="00C72604">
        <w:rPr>
          <w:rFonts w:ascii="Times New Roman" w:hAnsi="Times New Roman"/>
          <w:spacing w:val="1"/>
        </w:rPr>
        <w:t>о</w:t>
      </w:r>
      <w:r w:rsidRPr="00C72604">
        <w:rPr>
          <w:rFonts w:ascii="Times New Roman" w:hAnsi="Times New Roman"/>
        </w:rPr>
        <w:t>ны</w:t>
      </w:r>
      <w:r>
        <w:rPr>
          <w:rFonts w:ascii="Times New Roman" w:hAnsi="Times New Roman"/>
        </w:rPr>
        <w:t xml:space="preserve"> </w:t>
      </w:r>
      <w:r w:rsidRPr="00C72604">
        <w:rPr>
          <w:rFonts w:ascii="Times New Roman" w:hAnsi="Times New Roman"/>
          <w:spacing w:val="-1"/>
        </w:rPr>
        <w:t>д</w:t>
      </w:r>
      <w:r w:rsidRPr="00C72604">
        <w:rPr>
          <w:rFonts w:ascii="Times New Roman" w:hAnsi="Times New Roman"/>
          <w:spacing w:val="1"/>
        </w:rPr>
        <w:t>е</w:t>
      </w:r>
      <w:r w:rsidRPr="00C72604">
        <w:rPr>
          <w:rFonts w:ascii="Times New Roman" w:hAnsi="Times New Roman"/>
        </w:rPr>
        <w:t>ят</w:t>
      </w:r>
      <w:r w:rsidRPr="00C72604">
        <w:rPr>
          <w:rFonts w:ascii="Times New Roman" w:hAnsi="Times New Roman"/>
          <w:spacing w:val="1"/>
        </w:rPr>
        <w:t>е</w:t>
      </w:r>
      <w:r w:rsidRPr="00C72604">
        <w:rPr>
          <w:rFonts w:ascii="Times New Roman" w:hAnsi="Times New Roman"/>
          <w:spacing w:val="-1"/>
        </w:rPr>
        <w:t>л</w:t>
      </w:r>
      <w:r w:rsidRPr="00C72604">
        <w:rPr>
          <w:rFonts w:ascii="Times New Roman" w:hAnsi="Times New Roman"/>
        </w:rPr>
        <w:t>ь</w:t>
      </w:r>
      <w:r w:rsidRPr="00C72604">
        <w:rPr>
          <w:rFonts w:ascii="Times New Roman" w:hAnsi="Times New Roman"/>
          <w:spacing w:val="-1"/>
        </w:rPr>
        <w:t>н</w:t>
      </w:r>
      <w:r w:rsidRPr="00C72604">
        <w:rPr>
          <w:rFonts w:ascii="Times New Roman" w:hAnsi="Times New Roman"/>
          <w:spacing w:val="1"/>
        </w:rPr>
        <w:t>о</w:t>
      </w:r>
      <w:r w:rsidRPr="00C72604">
        <w:rPr>
          <w:rFonts w:ascii="Times New Roman" w:hAnsi="Times New Roman"/>
        </w:rPr>
        <w:t xml:space="preserve">сти </w:t>
      </w:r>
      <w:r w:rsidRPr="00C72604">
        <w:rPr>
          <w:rFonts w:ascii="Times New Roman" w:hAnsi="Times New Roman"/>
          <w:spacing w:val="1"/>
        </w:rPr>
        <w:t>е</w:t>
      </w:r>
      <w:r w:rsidRPr="00C72604">
        <w:rPr>
          <w:rFonts w:ascii="Times New Roman" w:hAnsi="Times New Roman"/>
          <w:spacing w:val="-1"/>
        </w:rPr>
        <w:t>д</w:t>
      </w:r>
      <w:r w:rsidRPr="00C72604">
        <w:rPr>
          <w:rFonts w:ascii="Times New Roman" w:hAnsi="Times New Roman"/>
        </w:rPr>
        <w:t>иной</w:t>
      </w:r>
      <w:r w:rsidRPr="00C72604">
        <w:rPr>
          <w:rFonts w:ascii="Times New Roman" w:hAnsi="Times New Roman"/>
          <w:spacing w:val="1"/>
        </w:rPr>
        <w:t xml:space="preserve"> те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снабж</w:t>
      </w:r>
      <w:r w:rsidRPr="00C72604">
        <w:rPr>
          <w:rFonts w:ascii="Times New Roman" w:hAnsi="Times New Roman"/>
          <w:spacing w:val="-1"/>
        </w:rPr>
        <w:t>а</w:t>
      </w:r>
      <w:r w:rsidRPr="00C72604">
        <w:rPr>
          <w:rFonts w:ascii="Times New Roman" w:hAnsi="Times New Roman"/>
        </w:rPr>
        <w:t>ющей</w:t>
      </w:r>
      <w:r w:rsidRPr="00C72604">
        <w:rPr>
          <w:rFonts w:ascii="Times New Roman" w:hAnsi="Times New Roman"/>
          <w:spacing w:val="1"/>
        </w:rPr>
        <w:t xml:space="preserve"> ор</w:t>
      </w:r>
      <w:r w:rsidRPr="00C72604">
        <w:rPr>
          <w:rFonts w:ascii="Times New Roman" w:hAnsi="Times New Roman"/>
          <w:spacing w:val="-1"/>
        </w:rPr>
        <w:t>г</w:t>
      </w:r>
      <w:r w:rsidRPr="00C72604">
        <w:rPr>
          <w:rFonts w:ascii="Times New Roman" w:hAnsi="Times New Roman"/>
          <w:spacing w:val="1"/>
        </w:rPr>
        <w:t>а</w:t>
      </w:r>
      <w:r w:rsidRPr="00C72604">
        <w:rPr>
          <w:rFonts w:ascii="Times New Roman" w:hAnsi="Times New Roman"/>
        </w:rPr>
        <w:t>ни</w:t>
      </w:r>
      <w:r w:rsidRPr="00C72604">
        <w:rPr>
          <w:rFonts w:ascii="Times New Roman" w:hAnsi="Times New Roman"/>
          <w:spacing w:val="-2"/>
        </w:rPr>
        <w:t>з</w:t>
      </w:r>
      <w:r w:rsidRPr="00C72604">
        <w:rPr>
          <w:rFonts w:ascii="Times New Roman" w:hAnsi="Times New Roman"/>
          <w:spacing w:val="1"/>
        </w:rPr>
        <w:t>а</w:t>
      </w:r>
      <w:r w:rsidRPr="00C72604">
        <w:rPr>
          <w:rFonts w:ascii="Times New Roman" w:hAnsi="Times New Roman"/>
          <w:spacing w:val="-1"/>
        </w:rPr>
        <w:t>ц</w:t>
      </w:r>
      <w:r w:rsidRPr="00C72604">
        <w:rPr>
          <w:rFonts w:ascii="Times New Roman" w:hAnsi="Times New Roman"/>
        </w:rPr>
        <w:t>ии;</w:t>
      </w:r>
    </w:p>
    <w:p w14:paraId="5950756F" w14:textId="77777777" w:rsidR="004D4C74" w:rsidRPr="00C72604" w:rsidRDefault="004D4C74" w:rsidP="004D4C74">
      <w:pPr>
        <w:pStyle w:val="af4"/>
        <w:numPr>
          <w:ilvl w:val="1"/>
          <w:numId w:val="4"/>
        </w:numPr>
        <w:tabs>
          <w:tab w:val="left" w:pos="426"/>
        </w:tabs>
        <w:spacing w:line="360" w:lineRule="auto"/>
        <w:ind w:left="0" w:right="-20" w:firstLine="0"/>
        <w:rPr>
          <w:rFonts w:ascii="Times New Roman" w:hAnsi="Times New Roman"/>
        </w:rPr>
      </w:pPr>
      <w:r w:rsidRPr="00C72604">
        <w:rPr>
          <w:rFonts w:ascii="Times New Roman" w:hAnsi="Times New Roman"/>
          <w:spacing w:val="1"/>
        </w:rPr>
        <w:t>Ра</w:t>
      </w:r>
      <w:r w:rsidRPr="00C72604">
        <w:rPr>
          <w:rFonts w:ascii="Times New Roman" w:hAnsi="Times New Roman"/>
        </w:rPr>
        <w:t>з</w:t>
      </w:r>
      <w:r w:rsidRPr="00C72604">
        <w:rPr>
          <w:rFonts w:ascii="Times New Roman" w:hAnsi="Times New Roman"/>
          <w:spacing w:val="-1"/>
        </w:rPr>
        <w:t>м</w:t>
      </w:r>
      <w:r w:rsidRPr="00C72604">
        <w:rPr>
          <w:rFonts w:ascii="Times New Roman" w:hAnsi="Times New Roman"/>
          <w:spacing w:val="1"/>
        </w:rPr>
        <w:t>е</w:t>
      </w:r>
      <w:r w:rsidRPr="00C72604">
        <w:rPr>
          <w:rFonts w:ascii="Times New Roman" w:hAnsi="Times New Roman"/>
        </w:rPr>
        <w:t>р</w:t>
      </w:r>
      <w:r>
        <w:rPr>
          <w:rFonts w:ascii="Times New Roman" w:hAnsi="Times New Roman"/>
        </w:rPr>
        <w:t xml:space="preserve"> </w:t>
      </w:r>
      <w:r w:rsidRPr="00C72604">
        <w:rPr>
          <w:rFonts w:ascii="Times New Roman" w:hAnsi="Times New Roman"/>
          <w:spacing w:val="-2"/>
        </w:rPr>
        <w:t>с</w:t>
      </w:r>
      <w:r w:rsidRPr="00C72604">
        <w:rPr>
          <w:rFonts w:ascii="Times New Roman" w:hAnsi="Times New Roman"/>
          <w:spacing w:val="1"/>
        </w:rPr>
        <w:t>о</w:t>
      </w:r>
      <w:r w:rsidRPr="00C72604">
        <w:rPr>
          <w:rFonts w:ascii="Times New Roman" w:hAnsi="Times New Roman"/>
          <w:spacing w:val="-1"/>
        </w:rPr>
        <w:t>б</w:t>
      </w:r>
      <w:r w:rsidRPr="00C72604">
        <w:rPr>
          <w:rFonts w:ascii="Times New Roman" w:hAnsi="Times New Roman"/>
        </w:rPr>
        <w:t>ств</w:t>
      </w:r>
      <w:r w:rsidRPr="00C72604">
        <w:rPr>
          <w:rFonts w:ascii="Times New Roman" w:hAnsi="Times New Roman"/>
          <w:spacing w:val="1"/>
        </w:rPr>
        <w:t>е</w:t>
      </w:r>
      <w:r w:rsidRPr="00C72604">
        <w:rPr>
          <w:rFonts w:ascii="Times New Roman" w:hAnsi="Times New Roman"/>
        </w:rPr>
        <w:t>н</w:t>
      </w:r>
      <w:r w:rsidRPr="00C72604">
        <w:rPr>
          <w:rFonts w:ascii="Times New Roman" w:hAnsi="Times New Roman"/>
          <w:spacing w:val="-1"/>
        </w:rPr>
        <w:t>н</w:t>
      </w:r>
      <w:r w:rsidRPr="00C72604">
        <w:rPr>
          <w:rFonts w:ascii="Times New Roman" w:hAnsi="Times New Roman"/>
          <w:spacing w:val="1"/>
        </w:rPr>
        <w:t>о</w:t>
      </w:r>
      <w:r w:rsidRPr="00C72604">
        <w:rPr>
          <w:rFonts w:ascii="Times New Roman" w:hAnsi="Times New Roman"/>
          <w:spacing w:val="-1"/>
        </w:rPr>
        <w:t>г</w:t>
      </w:r>
      <w:r w:rsidRPr="00C72604">
        <w:rPr>
          <w:rFonts w:ascii="Times New Roman" w:hAnsi="Times New Roman"/>
        </w:rPr>
        <w:t>о</w:t>
      </w:r>
      <w:r>
        <w:rPr>
          <w:rFonts w:ascii="Times New Roman" w:hAnsi="Times New Roman"/>
        </w:rPr>
        <w:t xml:space="preserve"> </w:t>
      </w:r>
      <w:r w:rsidRPr="00C72604">
        <w:rPr>
          <w:rFonts w:ascii="Times New Roman" w:hAnsi="Times New Roman"/>
        </w:rPr>
        <w:t>к</w:t>
      </w:r>
      <w:r w:rsidRPr="00C72604">
        <w:rPr>
          <w:rFonts w:ascii="Times New Roman" w:hAnsi="Times New Roman"/>
          <w:spacing w:val="1"/>
        </w:rPr>
        <w:t>а</w:t>
      </w:r>
      <w:r w:rsidRPr="00C72604">
        <w:rPr>
          <w:rFonts w:ascii="Times New Roman" w:hAnsi="Times New Roman"/>
        </w:rPr>
        <w:t>пит</w:t>
      </w:r>
      <w:r w:rsidRPr="00C72604">
        <w:rPr>
          <w:rFonts w:ascii="Times New Roman" w:hAnsi="Times New Roman"/>
          <w:spacing w:val="1"/>
        </w:rPr>
        <w:t>а</w:t>
      </w:r>
      <w:r w:rsidRPr="00C72604">
        <w:rPr>
          <w:rFonts w:ascii="Times New Roman" w:hAnsi="Times New Roman"/>
          <w:spacing w:val="-1"/>
        </w:rPr>
        <w:t>л</w:t>
      </w:r>
      <w:r w:rsidRPr="00C72604">
        <w:rPr>
          <w:rFonts w:ascii="Times New Roman" w:hAnsi="Times New Roman"/>
          <w:spacing w:val="1"/>
        </w:rPr>
        <w:t>а</w:t>
      </w:r>
      <w:r w:rsidRPr="00C72604">
        <w:rPr>
          <w:rFonts w:ascii="Times New Roman" w:hAnsi="Times New Roman"/>
        </w:rPr>
        <w:t xml:space="preserve">; </w:t>
      </w:r>
    </w:p>
    <w:p w14:paraId="7EB5FCEF" w14:textId="77777777" w:rsidR="004D4C74" w:rsidRPr="00C72604" w:rsidRDefault="004D4C74" w:rsidP="004D4C74">
      <w:pPr>
        <w:pStyle w:val="af4"/>
        <w:numPr>
          <w:ilvl w:val="1"/>
          <w:numId w:val="4"/>
        </w:numPr>
        <w:tabs>
          <w:tab w:val="left" w:pos="426"/>
        </w:tabs>
        <w:spacing w:line="360" w:lineRule="auto"/>
        <w:ind w:left="0" w:right="-20" w:firstLine="0"/>
        <w:rPr>
          <w:rFonts w:ascii="Times New Roman" w:hAnsi="Times New Roman"/>
        </w:rPr>
      </w:pPr>
      <w:r w:rsidRPr="00C72604">
        <w:rPr>
          <w:rFonts w:ascii="Times New Roman" w:hAnsi="Times New Roman"/>
        </w:rPr>
        <w:t>Спос</w:t>
      </w:r>
      <w:r w:rsidRPr="00C72604">
        <w:rPr>
          <w:rFonts w:ascii="Times New Roman" w:hAnsi="Times New Roman"/>
          <w:spacing w:val="1"/>
        </w:rPr>
        <w:t>о</w:t>
      </w:r>
      <w:r w:rsidRPr="00C72604">
        <w:rPr>
          <w:rFonts w:ascii="Times New Roman" w:hAnsi="Times New Roman"/>
          <w:spacing w:val="-1"/>
        </w:rPr>
        <w:t>б</w:t>
      </w:r>
      <w:r w:rsidRPr="00C72604">
        <w:rPr>
          <w:rFonts w:ascii="Times New Roman" w:hAnsi="Times New Roman"/>
        </w:rPr>
        <w:t>нос</w:t>
      </w:r>
      <w:r w:rsidRPr="00C72604">
        <w:rPr>
          <w:rFonts w:ascii="Times New Roman" w:hAnsi="Times New Roman"/>
          <w:spacing w:val="1"/>
        </w:rPr>
        <w:t>т</w:t>
      </w:r>
      <w:r w:rsidRPr="00C72604">
        <w:rPr>
          <w:rFonts w:ascii="Times New Roman" w:hAnsi="Times New Roman"/>
        </w:rPr>
        <w:t>ь</w:t>
      </w:r>
      <w:r>
        <w:rPr>
          <w:rFonts w:ascii="Times New Roman" w:hAnsi="Times New Roman"/>
        </w:rPr>
        <w:t xml:space="preserve"> </w:t>
      </w:r>
      <w:r w:rsidRPr="00C72604">
        <w:rPr>
          <w:rFonts w:ascii="Times New Roman" w:hAnsi="Times New Roman"/>
        </w:rPr>
        <w:t>в</w:t>
      </w:r>
      <w:r>
        <w:rPr>
          <w:rFonts w:ascii="Times New Roman" w:hAnsi="Times New Roman"/>
        </w:rPr>
        <w:t xml:space="preserve"> </w:t>
      </w:r>
      <w:r w:rsidRPr="00C72604">
        <w:rPr>
          <w:rFonts w:ascii="Times New Roman" w:hAnsi="Times New Roman"/>
          <w:spacing w:val="-1"/>
        </w:rPr>
        <w:t>л</w:t>
      </w:r>
      <w:r w:rsidRPr="00C72604">
        <w:rPr>
          <w:rFonts w:ascii="Times New Roman" w:hAnsi="Times New Roman"/>
          <w:spacing w:val="-2"/>
        </w:rPr>
        <w:t>у</w:t>
      </w:r>
      <w:r w:rsidRPr="00C72604">
        <w:rPr>
          <w:rFonts w:ascii="Times New Roman" w:hAnsi="Times New Roman"/>
        </w:rPr>
        <w:t>чшей</w:t>
      </w:r>
      <w:r>
        <w:rPr>
          <w:rFonts w:ascii="Times New Roman" w:hAnsi="Times New Roman"/>
        </w:rPr>
        <w:t xml:space="preserve"> </w:t>
      </w:r>
      <w:r w:rsidRPr="00C72604">
        <w:rPr>
          <w:rFonts w:ascii="Times New Roman" w:hAnsi="Times New Roman"/>
        </w:rPr>
        <w:t>м</w:t>
      </w:r>
      <w:r w:rsidRPr="00C72604">
        <w:rPr>
          <w:rFonts w:ascii="Times New Roman" w:hAnsi="Times New Roman"/>
          <w:spacing w:val="1"/>
        </w:rPr>
        <w:t>е</w:t>
      </w:r>
      <w:r w:rsidRPr="00C72604">
        <w:rPr>
          <w:rFonts w:ascii="Times New Roman" w:hAnsi="Times New Roman"/>
          <w:spacing w:val="-1"/>
        </w:rPr>
        <w:t>р</w:t>
      </w:r>
      <w:r w:rsidRPr="00C72604">
        <w:rPr>
          <w:rFonts w:ascii="Times New Roman" w:hAnsi="Times New Roman"/>
        </w:rPr>
        <w:t>е</w:t>
      </w:r>
      <w:r>
        <w:rPr>
          <w:rFonts w:ascii="Times New Roman" w:hAnsi="Times New Roman"/>
        </w:rPr>
        <w:t xml:space="preserve"> </w:t>
      </w:r>
      <w:r w:rsidRPr="00C72604">
        <w:rPr>
          <w:rFonts w:ascii="Times New Roman" w:hAnsi="Times New Roman"/>
          <w:spacing w:val="1"/>
        </w:rPr>
        <w:t>о</w:t>
      </w:r>
      <w:r w:rsidRPr="00C72604">
        <w:rPr>
          <w:rFonts w:ascii="Times New Roman" w:hAnsi="Times New Roman"/>
          <w:spacing w:val="-3"/>
        </w:rPr>
        <w:t>б</w:t>
      </w:r>
      <w:r w:rsidRPr="00C72604">
        <w:rPr>
          <w:rFonts w:ascii="Times New Roman" w:hAnsi="Times New Roman"/>
          <w:spacing w:val="1"/>
        </w:rPr>
        <w:t>е</w:t>
      </w:r>
      <w:r w:rsidRPr="00C72604">
        <w:rPr>
          <w:rFonts w:ascii="Times New Roman" w:hAnsi="Times New Roman"/>
        </w:rPr>
        <w:t>спечи</w:t>
      </w:r>
      <w:r w:rsidRPr="00C72604">
        <w:rPr>
          <w:rFonts w:ascii="Times New Roman" w:hAnsi="Times New Roman"/>
          <w:spacing w:val="1"/>
        </w:rPr>
        <w:t>т</w:t>
      </w:r>
      <w:r w:rsidRPr="00C72604">
        <w:rPr>
          <w:rFonts w:ascii="Times New Roman" w:hAnsi="Times New Roman"/>
        </w:rPr>
        <w:t>ь</w:t>
      </w:r>
      <w:r>
        <w:rPr>
          <w:rFonts w:ascii="Times New Roman" w:hAnsi="Times New Roman"/>
        </w:rPr>
        <w:t xml:space="preserve"> </w:t>
      </w:r>
      <w:r w:rsidRPr="00C72604">
        <w:rPr>
          <w:rFonts w:ascii="Times New Roman" w:hAnsi="Times New Roman"/>
          <w:spacing w:val="-3"/>
        </w:rPr>
        <w:t>н</w:t>
      </w:r>
      <w:r w:rsidRPr="00C72604">
        <w:rPr>
          <w:rFonts w:ascii="Times New Roman" w:hAnsi="Times New Roman"/>
          <w:spacing w:val="1"/>
        </w:rPr>
        <w:t>а</w:t>
      </w:r>
      <w:r w:rsidRPr="00C72604">
        <w:rPr>
          <w:rFonts w:ascii="Times New Roman" w:hAnsi="Times New Roman"/>
          <w:spacing w:val="-1"/>
        </w:rPr>
        <w:t>д</w:t>
      </w:r>
      <w:r w:rsidRPr="00C72604">
        <w:rPr>
          <w:rFonts w:ascii="Times New Roman" w:hAnsi="Times New Roman"/>
          <w:spacing w:val="1"/>
        </w:rPr>
        <w:t>е</w:t>
      </w:r>
      <w:r w:rsidRPr="00C72604">
        <w:rPr>
          <w:rFonts w:ascii="Times New Roman" w:hAnsi="Times New Roman"/>
        </w:rPr>
        <w:t>жность</w:t>
      </w:r>
      <w:r>
        <w:rPr>
          <w:rFonts w:ascii="Times New Roman" w:hAnsi="Times New Roman"/>
        </w:rPr>
        <w:t xml:space="preserve"> </w:t>
      </w:r>
      <w:r w:rsidRPr="00C72604">
        <w:rPr>
          <w:rFonts w:ascii="Times New Roman" w:hAnsi="Times New Roman"/>
          <w:spacing w:val="-2"/>
        </w:rPr>
        <w:t>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снабж</w:t>
      </w:r>
      <w:r w:rsidRPr="00C72604">
        <w:rPr>
          <w:rFonts w:ascii="Times New Roman" w:hAnsi="Times New Roman"/>
          <w:spacing w:val="1"/>
        </w:rPr>
        <w:t>е</w:t>
      </w:r>
      <w:r w:rsidRPr="00C72604">
        <w:rPr>
          <w:rFonts w:ascii="Times New Roman" w:hAnsi="Times New Roman"/>
        </w:rPr>
        <w:t>ния</w:t>
      </w:r>
      <w:r>
        <w:rPr>
          <w:rFonts w:ascii="Times New Roman" w:hAnsi="Times New Roman"/>
        </w:rPr>
        <w:t xml:space="preserve"> </w:t>
      </w:r>
      <w:r w:rsidRPr="00C72604">
        <w:rPr>
          <w:rFonts w:ascii="Times New Roman" w:hAnsi="Times New Roman"/>
        </w:rPr>
        <w:t>в</w:t>
      </w:r>
      <w:r>
        <w:rPr>
          <w:rFonts w:ascii="Times New Roman" w:hAnsi="Times New Roman"/>
        </w:rPr>
        <w:t xml:space="preserve"> </w:t>
      </w:r>
      <w:r w:rsidRPr="00C72604">
        <w:rPr>
          <w:rFonts w:ascii="Times New Roman" w:hAnsi="Times New Roman"/>
          <w:spacing w:val="7"/>
        </w:rPr>
        <w:t>с</w:t>
      </w:r>
      <w:r w:rsidRPr="00C72604">
        <w:rPr>
          <w:rFonts w:ascii="Times New Roman" w:hAnsi="Times New Roman"/>
          <w:spacing w:val="1"/>
        </w:rPr>
        <w:t>о</w:t>
      </w:r>
      <w:r w:rsidRPr="00C72604">
        <w:rPr>
          <w:rFonts w:ascii="Times New Roman" w:hAnsi="Times New Roman"/>
          <w:spacing w:val="-1"/>
        </w:rPr>
        <w:t>о</w:t>
      </w:r>
      <w:r w:rsidRPr="00C72604">
        <w:rPr>
          <w:rFonts w:ascii="Times New Roman" w:hAnsi="Times New Roman"/>
        </w:rPr>
        <w:t>тветс</w:t>
      </w:r>
      <w:r w:rsidRPr="00C72604">
        <w:rPr>
          <w:rFonts w:ascii="Times New Roman" w:hAnsi="Times New Roman"/>
          <w:spacing w:val="1"/>
        </w:rPr>
        <w:t>т</w:t>
      </w:r>
      <w:r w:rsidRPr="00C72604">
        <w:rPr>
          <w:rFonts w:ascii="Times New Roman" w:hAnsi="Times New Roman"/>
        </w:rPr>
        <w:t>в</w:t>
      </w:r>
      <w:r w:rsidRPr="00C72604">
        <w:rPr>
          <w:rFonts w:ascii="Times New Roman" w:hAnsi="Times New Roman"/>
          <w:spacing w:val="-3"/>
        </w:rPr>
        <w:t>у</w:t>
      </w:r>
      <w:r w:rsidRPr="00C72604">
        <w:rPr>
          <w:rFonts w:ascii="Times New Roman" w:hAnsi="Times New Roman"/>
        </w:rPr>
        <w:t>ющей</w:t>
      </w:r>
      <w:r>
        <w:rPr>
          <w:rFonts w:ascii="Times New Roman" w:hAnsi="Times New Roman"/>
        </w:rPr>
        <w:t xml:space="preserve"> </w:t>
      </w:r>
      <w:r w:rsidRPr="00C72604">
        <w:rPr>
          <w:rFonts w:ascii="Times New Roman" w:hAnsi="Times New Roman"/>
        </w:rPr>
        <w:t>сист</w:t>
      </w:r>
      <w:r w:rsidRPr="00C72604">
        <w:rPr>
          <w:rFonts w:ascii="Times New Roman" w:hAnsi="Times New Roman"/>
          <w:spacing w:val="1"/>
        </w:rPr>
        <w:t>е</w:t>
      </w:r>
      <w:r w:rsidRPr="00C72604">
        <w:rPr>
          <w:rFonts w:ascii="Times New Roman" w:hAnsi="Times New Roman"/>
          <w:spacing w:val="-2"/>
        </w:rPr>
        <w:t>м</w:t>
      </w:r>
      <w:r w:rsidRPr="00C72604">
        <w:rPr>
          <w:rFonts w:ascii="Times New Roman" w:hAnsi="Times New Roman"/>
        </w:rPr>
        <w:t>е</w:t>
      </w:r>
      <w:r w:rsidRPr="00C72604">
        <w:rPr>
          <w:rFonts w:ascii="Times New Roman" w:hAnsi="Times New Roman"/>
          <w:spacing w:val="1"/>
        </w:rPr>
        <w:t xml:space="preserve"> те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снабж</w:t>
      </w:r>
      <w:r w:rsidRPr="00C72604">
        <w:rPr>
          <w:rFonts w:ascii="Times New Roman" w:hAnsi="Times New Roman"/>
          <w:spacing w:val="1"/>
        </w:rPr>
        <w:t>е</w:t>
      </w:r>
      <w:r w:rsidRPr="00C72604">
        <w:rPr>
          <w:rFonts w:ascii="Times New Roman" w:hAnsi="Times New Roman"/>
        </w:rPr>
        <w:t>ни</w:t>
      </w:r>
      <w:r w:rsidRPr="00C72604">
        <w:rPr>
          <w:rFonts w:ascii="Times New Roman" w:hAnsi="Times New Roman"/>
          <w:spacing w:val="-1"/>
        </w:rPr>
        <w:t>я</w:t>
      </w:r>
      <w:r w:rsidRPr="00C72604">
        <w:rPr>
          <w:rFonts w:ascii="Times New Roman" w:hAnsi="Times New Roman"/>
        </w:rPr>
        <w:t>.</w:t>
      </w:r>
    </w:p>
    <w:p w14:paraId="26B56652" w14:textId="624A72EE" w:rsidR="004D4C74" w:rsidRPr="00C72604" w:rsidRDefault="004D4C74" w:rsidP="004D4C74">
      <w:pPr>
        <w:spacing w:line="360" w:lineRule="auto"/>
        <w:ind w:right="108" w:firstLine="708"/>
        <w:rPr>
          <w:rFonts w:ascii="Times New Roman" w:hAnsi="Times New Roman" w:cs="Times New Roman"/>
        </w:rPr>
      </w:pPr>
      <w:r w:rsidRPr="00C72604">
        <w:rPr>
          <w:rFonts w:ascii="Times New Roman" w:hAnsi="Times New Roman" w:cs="Times New Roman"/>
        </w:rPr>
        <w:t>По</w:t>
      </w:r>
      <w:r>
        <w:rPr>
          <w:rFonts w:ascii="Times New Roman" w:hAnsi="Times New Roman" w:cs="Times New Roman"/>
        </w:rPr>
        <w:t xml:space="preserve"> </w:t>
      </w:r>
      <w:r w:rsidRPr="00C72604">
        <w:rPr>
          <w:rFonts w:ascii="Times New Roman" w:hAnsi="Times New Roman" w:cs="Times New Roman"/>
        </w:rPr>
        <w:t>ПП</w:t>
      </w:r>
      <w:r>
        <w:rPr>
          <w:rFonts w:ascii="Times New Roman" w:hAnsi="Times New Roman" w:cs="Times New Roman"/>
        </w:rPr>
        <w:t xml:space="preserve"> </w:t>
      </w:r>
      <w:r w:rsidRPr="00C72604">
        <w:rPr>
          <w:rFonts w:ascii="Times New Roman" w:hAnsi="Times New Roman" w:cs="Times New Roman"/>
        </w:rPr>
        <w:t>РФ</w:t>
      </w:r>
      <w:r>
        <w:rPr>
          <w:rFonts w:ascii="Times New Roman" w:hAnsi="Times New Roman" w:cs="Times New Roman"/>
        </w:rPr>
        <w:t xml:space="preserve"> </w:t>
      </w:r>
      <w:r w:rsidRPr="00C72604">
        <w:rPr>
          <w:rFonts w:ascii="Times New Roman" w:hAnsi="Times New Roman" w:cs="Times New Roman"/>
        </w:rPr>
        <w:t>№</w:t>
      </w:r>
      <w:r w:rsidR="00F13574">
        <w:rPr>
          <w:rFonts w:ascii="Times New Roman" w:hAnsi="Times New Roman" w:cs="Times New Roman"/>
        </w:rPr>
        <w:t> </w:t>
      </w:r>
      <w:r w:rsidRPr="00C72604">
        <w:rPr>
          <w:rFonts w:ascii="Times New Roman" w:hAnsi="Times New Roman" w:cs="Times New Roman"/>
          <w:spacing w:val="-1"/>
        </w:rPr>
        <w:t>8</w:t>
      </w:r>
      <w:r w:rsidRPr="00C72604">
        <w:rPr>
          <w:rFonts w:ascii="Times New Roman" w:hAnsi="Times New Roman" w:cs="Times New Roman"/>
          <w:spacing w:val="1"/>
        </w:rPr>
        <w:t>0</w:t>
      </w:r>
      <w:r w:rsidRPr="00C72604">
        <w:rPr>
          <w:rFonts w:ascii="Times New Roman" w:hAnsi="Times New Roman" w:cs="Times New Roman"/>
        </w:rPr>
        <w:t>8</w:t>
      </w:r>
      <w:r>
        <w:rPr>
          <w:rFonts w:ascii="Times New Roman" w:hAnsi="Times New Roman" w:cs="Times New Roman"/>
        </w:rPr>
        <w:t xml:space="preserve"> </w:t>
      </w:r>
      <w:r w:rsidRPr="00C72604">
        <w:rPr>
          <w:rFonts w:ascii="Times New Roman" w:hAnsi="Times New Roman" w:cs="Times New Roman"/>
          <w:spacing w:val="-3"/>
        </w:rPr>
        <w:t>п</w:t>
      </w:r>
      <w:r w:rsidRPr="00C72604">
        <w:rPr>
          <w:rFonts w:ascii="Times New Roman" w:hAnsi="Times New Roman" w:cs="Times New Roman"/>
          <w:spacing w:val="1"/>
        </w:rPr>
        <w:t>о</w:t>
      </w:r>
      <w:r w:rsidRPr="00C72604">
        <w:rPr>
          <w:rFonts w:ascii="Times New Roman" w:hAnsi="Times New Roman" w:cs="Times New Roman"/>
        </w:rPr>
        <w:t>д</w:t>
      </w:r>
      <w:r w:rsidRPr="00C72604">
        <w:rPr>
          <w:rFonts w:ascii="Times New Roman" w:hAnsi="Times New Roman" w:cs="Times New Roman"/>
          <w:spacing w:val="1"/>
        </w:rPr>
        <w:t xml:space="preserve"> ра</w:t>
      </w:r>
      <w:r w:rsidRPr="00C72604">
        <w:rPr>
          <w:rFonts w:ascii="Times New Roman" w:hAnsi="Times New Roman" w:cs="Times New Roman"/>
          <w:spacing w:val="-1"/>
        </w:rPr>
        <w:t>б</w:t>
      </w:r>
      <w:r w:rsidRPr="00C72604">
        <w:rPr>
          <w:rFonts w:ascii="Times New Roman" w:hAnsi="Times New Roman" w:cs="Times New Roman"/>
          <w:spacing w:val="1"/>
        </w:rPr>
        <w:t>о</w:t>
      </w:r>
      <w:r w:rsidRPr="00C72604">
        <w:rPr>
          <w:rFonts w:ascii="Times New Roman" w:hAnsi="Times New Roman" w:cs="Times New Roman"/>
        </w:rPr>
        <w:t>чей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w:t>
      </w:r>
      <w:r w:rsidRPr="00C72604">
        <w:rPr>
          <w:rFonts w:ascii="Times New Roman" w:hAnsi="Times New Roman" w:cs="Times New Roman"/>
          <w:spacing w:val="-2"/>
        </w:rPr>
        <w:t>о</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rPr>
        <w:t>м</w:t>
      </w:r>
      <w:r w:rsidRPr="00C72604">
        <w:rPr>
          <w:rFonts w:ascii="Times New Roman" w:hAnsi="Times New Roman" w:cs="Times New Roman"/>
          <w:spacing w:val="1"/>
        </w:rPr>
        <w:t>о</w:t>
      </w:r>
      <w:r w:rsidRPr="00C72604">
        <w:rPr>
          <w:rFonts w:ascii="Times New Roman" w:hAnsi="Times New Roman" w:cs="Times New Roman"/>
          <w:spacing w:val="-1"/>
        </w:rPr>
        <w:t>щ</w:t>
      </w:r>
      <w:r w:rsidRPr="00C72604">
        <w:rPr>
          <w:rFonts w:ascii="Times New Roman" w:hAnsi="Times New Roman" w:cs="Times New Roman"/>
        </w:rPr>
        <w:t>нос</w:t>
      </w:r>
      <w:r w:rsidRPr="00C72604">
        <w:rPr>
          <w:rFonts w:ascii="Times New Roman" w:hAnsi="Times New Roman" w:cs="Times New Roman"/>
          <w:spacing w:val="1"/>
        </w:rPr>
        <w:t>т</w:t>
      </w:r>
      <w:r w:rsidRPr="00C72604">
        <w:rPr>
          <w:rFonts w:ascii="Times New Roman" w:hAnsi="Times New Roman" w:cs="Times New Roman"/>
          <w:spacing w:val="6"/>
        </w:rPr>
        <w:t>ь</w:t>
      </w:r>
      <w:r w:rsidRPr="00C72604">
        <w:rPr>
          <w:rFonts w:ascii="Times New Roman" w:hAnsi="Times New Roman" w:cs="Times New Roman"/>
        </w:rPr>
        <w:t>ю</w:t>
      </w:r>
      <w:r>
        <w:rPr>
          <w:rFonts w:ascii="Times New Roman" w:hAnsi="Times New Roman" w:cs="Times New Roman"/>
        </w:rPr>
        <w:t xml:space="preserve"> </w:t>
      </w:r>
      <w:r w:rsidRPr="00C72604">
        <w:rPr>
          <w:rFonts w:ascii="Times New Roman" w:hAnsi="Times New Roman" w:cs="Times New Roman"/>
        </w:rPr>
        <w:t>пони</w:t>
      </w:r>
      <w:r w:rsidRPr="00C72604">
        <w:rPr>
          <w:rFonts w:ascii="Times New Roman" w:hAnsi="Times New Roman" w:cs="Times New Roman"/>
          <w:spacing w:val="-2"/>
        </w:rPr>
        <w:t>м</w:t>
      </w:r>
      <w:r w:rsidRPr="00C72604">
        <w:rPr>
          <w:rFonts w:ascii="Times New Roman" w:hAnsi="Times New Roman" w:cs="Times New Roman"/>
          <w:spacing w:val="1"/>
        </w:rPr>
        <w:t>ае</w:t>
      </w:r>
      <w:r w:rsidRPr="00C72604">
        <w:rPr>
          <w:rFonts w:ascii="Times New Roman" w:hAnsi="Times New Roman" w:cs="Times New Roman"/>
        </w:rPr>
        <w:t>тся</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р</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rPr>
        <w:t>н</w:t>
      </w:r>
      <w:r w:rsidRPr="00C72604">
        <w:rPr>
          <w:rFonts w:ascii="Times New Roman" w:hAnsi="Times New Roman" w:cs="Times New Roman"/>
          <w:spacing w:val="-1"/>
        </w:rPr>
        <w:t>я</w:t>
      </w:r>
      <w:r w:rsidRPr="00C72604">
        <w:rPr>
          <w:rFonts w:ascii="Times New Roman" w:hAnsi="Times New Roman" w:cs="Times New Roman"/>
        </w:rPr>
        <w:t>я прив</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а</w:t>
      </w:r>
      <w:r w:rsidRPr="00C72604">
        <w:rPr>
          <w:rFonts w:ascii="Times New Roman" w:hAnsi="Times New Roman" w:cs="Times New Roman"/>
        </w:rPr>
        <w:t>я час</w:t>
      </w:r>
      <w:r w:rsidRPr="00C72604">
        <w:rPr>
          <w:rFonts w:ascii="Times New Roman" w:hAnsi="Times New Roman" w:cs="Times New Roman"/>
          <w:spacing w:val="1"/>
        </w:rPr>
        <w:t>о</w:t>
      </w:r>
      <w:r w:rsidRPr="00C72604">
        <w:rPr>
          <w:rFonts w:ascii="Times New Roman" w:hAnsi="Times New Roman" w:cs="Times New Roman"/>
          <w:spacing w:val="-3"/>
        </w:rPr>
        <w:t>в</w:t>
      </w:r>
      <w:r w:rsidRPr="00C72604">
        <w:rPr>
          <w:rFonts w:ascii="Times New Roman" w:hAnsi="Times New Roman" w:cs="Times New Roman"/>
          <w:spacing w:val="-1"/>
        </w:rPr>
        <w:t>а</w:t>
      </w:r>
      <w:r w:rsidRPr="00C72604">
        <w:rPr>
          <w:rFonts w:ascii="Times New Roman" w:hAnsi="Times New Roman" w:cs="Times New Roman"/>
        </w:rPr>
        <w:t>я м</w:t>
      </w:r>
      <w:r w:rsidRPr="00C72604">
        <w:rPr>
          <w:rFonts w:ascii="Times New Roman" w:hAnsi="Times New Roman" w:cs="Times New Roman"/>
          <w:spacing w:val="1"/>
        </w:rPr>
        <w:t>о</w:t>
      </w:r>
      <w:r w:rsidRPr="00C72604">
        <w:rPr>
          <w:rFonts w:ascii="Times New Roman" w:hAnsi="Times New Roman" w:cs="Times New Roman"/>
          <w:spacing w:val="-1"/>
        </w:rPr>
        <w:t>щ</w:t>
      </w:r>
      <w:r w:rsidRPr="00C72604">
        <w:rPr>
          <w:rFonts w:ascii="Times New Roman" w:hAnsi="Times New Roman" w:cs="Times New Roman"/>
        </w:rPr>
        <w:t>нос</w:t>
      </w:r>
      <w:r w:rsidRPr="00C72604">
        <w:rPr>
          <w:rFonts w:ascii="Times New Roman" w:hAnsi="Times New Roman" w:cs="Times New Roman"/>
          <w:spacing w:val="1"/>
        </w:rPr>
        <w:t>т</w:t>
      </w:r>
      <w:r w:rsidRPr="00C72604">
        <w:rPr>
          <w:rFonts w:ascii="Times New Roman" w:hAnsi="Times New Roman" w:cs="Times New Roman"/>
        </w:rPr>
        <w:t>ь ис</w:t>
      </w:r>
      <w:r w:rsidRPr="00C72604">
        <w:rPr>
          <w:rFonts w:ascii="Times New Roman" w:hAnsi="Times New Roman" w:cs="Times New Roman"/>
          <w:spacing w:val="-2"/>
        </w:rPr>
        <w:t>т</w:t>
      </w:r>
      <w:r w:rsidRPr="00C72604">
        <w:rPr>
          <w:rFonts w:ascii="Times New Roman" w:hAnsi="Times New Roman" w:cs="Times New Roman"/>
          <w:spacing w:val="1"/>
        </w:rPr>
        <w:t>о</w:t>
      </w:r>
      <w:r w:rsidRPr="00C72604">
        <w:rPr>
          <w:rFonts w:ascii="Times New Roman" w:hAnsi="Times New Roman" w:cs="Times New Roman"/>
        </w:rPr>
        <w:t>ч</w:t>
      </w:r>
      <w:r w:rsidRPr="00C72604">
        <w:rPr>
          <w:rFonts w:ascii="Times New Roman" w:hAnsi="Times New Roman" w:cs="Times New Roman"/>
          <w:spacing w:val="-1"/>
        </w:rPr>
        <w:t>н</w:t>
      </w:r>
      <w:r w:rsidRPr="00C72604">
        <w:rPr>
          <w:rFonts w:ascii="Times New Roman" w:hAnsi="Times New Roman" w:cs="Times New Roman"/>
          <w:spacing w:val="-2"/>
        </w:rPr>
        <w:t>и</w:t>
      </w:r>
      <w:r w:rsidRPr="00C72604">
        <w:rPr>
          <w:rFonts w:ascii="Times New Roman" w:hAnsi="Times New Roman" w:cs="Times New Roman"/>
        </w:rPr>
        <w:t>ка</w:t>
      </w:r>
      <w:r>
        <w:rPr>
          <w:rFonts w:ascii="Times New Roman" w:hAnsi="Times New Roman" w:cs="Times New Roman"/>
        </w:rPr>
        <w:t xml:space="preserve"> </w:t>
      </w:r>
      <w:r w:rsidRPr="00C72604">
        <w:rPr>
          <w:rFonts w:ascii="Times New Roman" w:hAnsi="Times New Roman" w:cs="Times New Roman"/>
          <w:spacing w:val="-2"/>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вой</w:t>
      </w:r>
      <w:r>
        <w:rPr>
          <w:rFonts w:ascii="Times New Roman" w:hAnsi="Times New Roman" w:cs="Times New Roman"/>
        </w:rPr>
        <w:t xml:space="preserve"> </w:t>
      </w:r>
      <w:r w:rsidRPr="00C72604">
        <w:rPr>
          <w:rFonts w:ascii="Times New Roman" w:hAnsi="Times New Roman" w:cs="Times New Roman"/>
        </w:rPr>
        <w:t>эн</w:t>
      </w:r>
      <w:r w:rsidRPr="00C72604">
        <w:rPr>
          <w:rFonts w:ascii="Times New Roman" w:hAnsi="Times New Roman" w:cs="Times New Roman"/>
          <w:spacing w:val="-2"/>
        </w:rPr>
        <w:t>е</w:t>
      </w:r>
      <w:r w:rsidRPr="00C72604">
        <w:rPr>
          <w:rFonts w:ascii="Times New Roman" w:hAnsi="Times New Roman" w:cs="Times New Roman"/>
          <w:spacing w:val="1"/>
        </w:rPr>
        <w:t>р</w:t>
      </w:r>
      <w:r w:rsidRPr="00C72604">
        <w:rPr>
          <w:rFonts w:ascii="Times New Roman" w:hAnsi="Times New Roman" w:cs="Times New Roman"/>
          <w:spacing w:val="-1"/>
        </w:rPr>
        <w:t>г</w:t>
      </w:r>
      <w:r w:rsidRPr="00C72604">
        <w:rPr>
          <w:rFonts w:ascii="Times New Roman" w:hAnsi="Times New Roman" w:cs="Times New Roman"/>
        </w:rPr>
        <w:t>ии,</w:t>
      </w:r>
      <w:r w:rsidRPr="00C72604">
        <w:rPr>
          <w:rFonts w:ascii="Times New Roman" w:hAnsi="Times New Roman" w:cs="Times New Roman"/>
          <w:spacing w:val="1"/>
        </w:rPr>
        <w:t xml:space="preserve"> о</w:t>
      </w:r>
      <w:r w:rsidRPr="00C72604">
        <w:rPr>
          <w:rFonts w:ascii="Times New Roman" w:hAnsi="Times New Roman" w:cs="Times New Roman"/>
        </w:rPr>
        <w:t>п</w:t>
      </w:r>
      <w:r w:rsidRPr="00C72604">
        <w:rPr>
          <w:rFonts w:ascii="Times New Roman" w:hAnsi="Times New Roman" w:cs="Times New Roman"/>
          <w:spacing w:val="-2"/>
        </w:rPr>
        <w:t>р</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яе</w:t>
      </w:r>
      <w:r w:rsidRPr="00C72604">
        <w:rPr>
          <w:rFonts w:ascii="Times New Roman" w:hAnsi="Times New Roman" w:cs="Times New Roman"/>
          <w:spacing w:val="1"/>
        </w:rPr>
        <w:t>ма</w:t>
      </w:r>
      <w:r w:rsidRPr="00C72604">
        <w:rPr>
          <w:rFonts w:ascii="Times New Roman" w:hAnsi="Times New Roman" w:cs="Times New Roman"/>
        </w:rPr>
        <w:t xml:space="preserve">я по </w:t>
      </w:r>
      <w:r w:rsidRPr="00C72604">
        <w:rPr>
          <w:rFonts w:ascii="Times New Roman" w:hAnsi="Times New Roman" w:cs="Times New Roman"/>
          <w:spacing w:val="-1"/>
        </w:rPr>
        <w:t>ф</w:t>
      </w:r>
      <w:r w:rsidRPr="00C72604">
        <w:rPr>
          <w:rFonts w:ascii="Times New Roman" w:hAnsi="Times New Roman" w:cs="Times New Roman"/>
          <w:spacing w:val="1"/>
        </w:rPr>
        <w:t>а</w:t>
      </w:r>
      <w:r w:rsidRPr="00C72604">
        <w:rPr>
          <w:rFonts w:ascii="Times New Roman" w:hAnsi="Times New Roman" w:cs="Times New Roman"/>
        </w:rPr>
        <w:t>к</w:t>
      </w:r>
      <w:r w:rsidRPr="00C72604">
        <w:rPr>
          <w:rFonts w:ascii="Times New Roman" w:hAnsi="Times New Roman" w:cs="Times New Roman"/>
          <w:spacing w:val="1"/>
        </w:rPr>
        <w:t>т</w:t>
      </w:r>
      <w:r w:rsidRPr="00C72604">
        <w:rPr>
          <w:rFonts w:ascii="Times New Roman" w:hAnsi="Times New Roman" w:cs="Times New Roman"/>
        </w:rPr>
        <w:t>ич</w:t>
      </w:r>
      <w:r w:rsidRPr="00C72604">
        <w:rPr>
          <w:rFonts w:ascii="Times New Roman" w:hAnsi="Times New Roman" w:cs="Times New Roman"/>
          <w:spacing w:val="1"/>
        </w:rPr>
        <w:t>е</w:t>
      </w:r>
      <w:r w:rsidRPr="00C72604">
        <w:rPr>
          <w:rFonts w:ascii="Times New Roman" w:hAnsi="Times New Roman" w:cs="Times New Roman"/>
        </w:rPr>
        <w:t>с</w:t>
      </w:r>
      <w:r w:rsidRPr="00C72604">
        <w:rPr>
          <w:rFonts w:ascii="Times New Roman" w:hAnsi="Times New Roman" w:cs="Times New Roman"/>
          <w:spacing w:val="-2"/>
        </w:rPr>
        <w:t>к</w:t>
      </w:r>
      <w:r w:rsidRPr="00C72604">
        <w:rPr>
          <w:rFonts w:ascii="Times New Roman" w:hAnsi="Times New Roman" w:cs="Times New Roman"/>
          <w:spacing w:val="1"/>
        </w:rPr>
        <w:t>о</w:t>
      </w:r>
      <w:r w:rsidRPr="00C72604">
        <w:rPr>
          <w:rFonts w:ascii="Times New Roman" w:hAnsi="Times New Roman" w:cs="Times New Roman"/>
        </w:rPr>
        <w:t>му полезн</w:t>
      </w:r>
      <w:r w:rsidRPr="00C72604">
        <w:rPr>
          <w:rFonts w:ascii="Times New Roman" w:hAnsi="Times New Roman" w:cs="Times New Roman"/>
          <w:spacing w:val="1"/>
        </w:rPr>
        <w:t>о</w:t>
      </w:r>
      <w:r w:rsidRPr="00C72604">
        <w:rPr>
          <w:rFonts w:ascii="Times New Roman" w:hAnsi="Times New Roman" w:cs="Times New Roman"/>
        </w:rPr>
        <w:t xml:space="preserve">му </w:t>
      </w:r>
      <w:r w:rsidRPr="00C72604">
        <w:rPr>
          <w:rFonts w:ascii="Times New Roman" w:hAnsi="Times New Roman" w:cs="Times New Roman"/>
          <w:spacing w:val="1"/>
        </w:rPr>
        <w:t>о</w:t>
      </w:r>
      <w:r w:rsidRPr="00C72604">
        <w:rPr>
          <w:rFonts w:ascii="Times New Roman" w:hAnsi="Times New Roman" w:cs="Times New Roman"/>
        </w:rPr>
        <w:t>тп</w:t>
      </w:r>
      <w:r w:rsidRPr="00C72604">
        <w:rPr>
          <w:rFonts w:ascii="Times New Roman" w:hAnsi="Times New Roman" w:cs="Times New Roman"/>
          <w:spacing w:val="-2"/>
        </w:rPr>
        <w:t>у</w:t>
      </w:r>
      <w:r w:rsidRPr="00C72604">
        <w:rPr>
          <w:rFonts w:ascii="Times New Roman" w:hAnsi="Times New Roman" w:cs="Times New Roman"/>
        </w:rPr>
        <w:t>с</w:t>
      </w:r>
      <w:r w:rsidRPr="00C72604">
        <w:rPr>
          <w:rFonts w:ascii="Times New Roman" w:hAnsi="Times New Roman" w:cs="Times New Roman"/>
          <w:spacing w:val="3"/>
        </w:rPr>
        <w:t>к</w:t>
      </w:r>
      <w:r w:rsidRPr="00C72604">
        <w:rPr>
          <w:rFonts w:ascii="Times New Roman" w:hAnsi="Times New Roman" w:cs="Times New Roman"/>
        </w:rPr>
        <w:t>у ист</w:t>
      </w:r>
      <w:r w:rsidRPr="00C72604">
        <w:rPr>
          <w:rFonts w:ascii="Times New Roman" w:hAnsi="Times New Roman" w:cs="Times New Roman"/>
          <w:spacing w:val="1"/>
        </w:rPr>
        <w:t>о</w:t>
      </w:r>
      <w:r w:rsidRPr="00C72604">
        <w:rPr>
          <w:rFonts w:ascii="Times New Roman" w:hAnsi="Times New Roman" w:cs="Times New Roman"/>
        </w:rPr>
        <w:t>ч</w:t>
      </w:r>
      <w:r w:rsidRPr="00C72604">
        <w:rPr>
          <w:rFonts w:ascii="Times New Roman" w:hAnsi="Times New Roman" w:cs="Times New Roman"/>
          <w:spacing w:val="-1"/>
        </w:rPr>
        <w:t>н</w:t>
      </w:r>
      <w:r w:rsidRPr="00C72604">
        <w:rPr>
          <w:rFonts w:ascii="Times New Roman" w:hAnsi="Times New Roman" w:cs="Times New Roman"/>
        </w:rPr>
        <w:t>и</w:t>
      </w:r>
      <w:r w:rsidRPr="00C72604">
        <w:rPr>
          <w:rFonts w:ascii="Times New Roman" w:hAnsi="Times New Roman" w:cs="Times New Roman"/>
          <w:spacing w:val="3"/>
        </w:rPr>
        <w:t>к</w:t>
      </w:r>
      <w:r w:rsidRPr="00C72604">
        <w:rPr>
          <w:rFonts w:ascii="Times New Roman" w:hAnsi="Times New Roman" w:cs="Times New Roman"/>
        </w:rPr>
        <w:t>а</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вой</w:t>
      </w:r>
      <w:r>
        <w:rPr>
          <w:rFonts w:ascii="Times New Roman" w:hAnsi="Times New Roman" w:cs="Times New Roman"/>
        </w:rPr>
        <w:t xml:space="preserve"> </w:t>
      </w:r>
      <w:r w:rsidRPr="00C72604">
        <w:rPr>
          <w:rFonts w:ascii="Times New Roman" w:hAnsi="Times New Roman" w:cs="Times New Roman"/>
        </w:rPr>
        <w:t>эне</w:t>
      </w:r>
      <w:r w:rsidRPr="00C72604">
        <w:rPr>
          <w:rFonts w:ascii="Times New Roman" w:hAnsi="Times New Roman" w:cs="Times New Roman"/>
          <w:spacing w:val="1"/>
        </w:rPr>
        <w:t>р</w:t>
      </w:r>
      <w:r w:rsidRPr="00C72604">
        <w:rPr>
          <w:rFonts w:ascii="Times New Roman" w:hAnsi="Times New Roman" w:cs="Times New Roman"/>
          <w:spacing w:val="-1"/>
        </w:rPr>
        <w:t>г</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spacing w:val="-2"/>
        </w:rPr>
        <w:t>з</w:t>
      </w:r>
      <w:r w:rsidRPr="00C72604">
        <w:rPr>
          <w:rFonts w:ascii="Times New Roman" w:hAnsi="Times New Roman" w:cs="Times New Roman"/>
        </w:rPr>
        <w:t>а посл</w:t>
      </w:r>
      <w:r w:rsidRPr="00C72604">
        <w:rPr>
          <w:rFonts w:ascii="Times New Roman" w:hAnsi="Times New Roman" w:cs="Times New Roman"/>
          <w:spacing w:val="-1"/>
        </w:rPr>
        <w:t>е</w:t>
      </w:r>
      <w:r w:rsidRPr="00C72604">
        <w:rPr>
          <w:rFonts w:ascii="Times New Roman" w:hAnsi="Times New Roman" w:cs="Times New Roman"/>
        </w:rPr>
        <w:t>дние</w:t>
      </w:r>
      <w:r>
        <w:rPr>
          <w:rFonts w:ascii="Times New Roman" w:hAnsi="Times New Roman" w:cs="Times New Roman"/>
        </w:rPr>
        <w:t xml:space="preserve"> </w:t>
      </w:r>
      <w:r w:rsidRPr="00C72604">
        <w:rPr>
          <w:rFonts w:ascii="Times New Roman" w:hAnsi="Times New Roman" w:cs="Times New Roman"/>
        </w:rPr>
        <w:t>3</w:t>
      </w:r>
      <w:r w:rsidRPr="00C72604">
        <w:rPr>
          <w:rFonts w:ascii="Times New Roman" w:hAnsi="Times New Roman" w:cs="Times New Roman"/>
          <w:spacing w:val="-1"/>
        </w:rPr>
        <w:t>г</w:t>
      </w:r>
      <w:r w:rsidRPr="00C72604">
        <w:rPr>
          <w:rFonts w:ascii="Times New Roman" w:hAnsi="Times New Roman" w:cs="Times New Roman"/>
          <w:spacing w:val="1"/>
        </w:rPr>
        <w:t>о</w:t>
      </w:r>
      <w:r w:rsidRPr="00C72604">
        <w:rPr>
          <w:rFonts w:ascii="Times New Roman" w:hAnsi="Times New Roman" w:cs="Times New Roman"/>
          <w:spacing w:val="-1"/>
        </w:rPr>
        <w:t>д</w:t>
      </w:r>
      <w:r w:rsidRPr="00C72604">
        <w:rPr>
          <w:rFonts w:ascii="Times New Roman" w:hAnsi="Times New Roman" w:cs="Times New Roman"/>
        </w:rPr>
        <w:t xml:space="preserve">а </w:t>
      </w:r>
      <w:r w:rsidRPr="00C72604">
        <w:rPr>
          <w:rFonts w:ascii="Times New Roman" w:hAnsi="Times New Roman" w:cs="Times New Roman"/>
          <w:spacing w:val="1"/>
        </w:rPr>
        <w:t>ра</w:t>
      </w:r>
      <w:r w:rsidRPr="00C72604">
        <w:rPr>
          <w:rFonts w:ascii="Times New Roman" w:hAnsi="Times New Roman" w:cs="Times New Roman"/>
          <w:spacing w:val="-1"/>
        </w:rPr>
        <w:t>б</w:t>
      </w:r>
      <w:r w:rsidRPr="00C72604">
        <w:rPr>
          <w:rFonts w:ascii="Times New Roman" w:hAnsi="Times New Roman" w:cs="Times New Roman"/>
          <w:spacing w:val="1"/>
        </w:rPr>
        <w:t>о</w:t>
      </w:r>
      <w:r w:rsidRPr="00C72604">
        <w:rPr>
          <w:rFonts w:ascii="Times New Roman" w:hAnsi="Times New Roman" w:cs="Times New Roman"/>
        </w:rPr>
        <w:t>ты.</w:t>
      </w:r>
    </w:p>
    <w:p w14:paraId="18231742" w14:textId="77777777" w:rsidR="004D4C74" w:rsidRPr="00C72604" w:rsidRDefault="004D4C74" w:rsidP="004D4C74">
      <w:pPr>
        <w:spacing w:line="360" w:lineRule="auto"/>
        <w:ind w:right="104" w:firstLine="708"/>
        <w:rPr>
          <w:rFonts w:ascii="Times New Roman" w:hAnsi="Times New Roman" w:cs="Times New Roman"/>
        </w:rPr>
      </w:pPr>
      <w:r w:rsidRPr="00C72604">
        <w:rPr>
          <w:rFonts w:ascii="Times New Roman" w:hAnsi="Times New Roman" w:cs="Times New Roman"/>
        </w:rPr>
        <w:t>Ем</w:t>
      </w:r>
      <w:r w:rsidRPr="00C72604">
        <w:rPr>
          <w:rFonts w:ascii="Times New Roman" w:hAnsi="Times New Roman" w:cs="Times New Roman"/>
          <w:spacing w:val="1"/>
        </w:rPr>
        <w:t>ко</w:t>
      </w:r>
      <w:r w:rsidRPr="00C72604">
        <w:rPr>
          <w:rFonts w:ascii="Times New Roman" w:hAnsi="Times New Roman" w:cs="Times New Roman"/>
        </w:rPr>
        <w:t>стью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вых с</w:t>
      </w:r>
      <w:r w:rsidRPr="00C72604">
        <w:rPr>
          <w:rFonts w:ascii="Times New Roman" w:hAnsi="Times New Roman" w:cs="Times New Roman"/>
          <w:spacing w:val="1"/>
        </w:rPr>
        <w:t>е</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й</w:t>
      </w:r>
      <w:r w:rsidRPr="00C72604">
        <w:rPr>
          <w:rFonts w:ascii="Times New Roman" w:hAnsi="Times New Roman" w:cs="Times New Roman"/>
          <w:spacing w:val="-3"/>
        </w:rPr>
        <w:t xml:space="preserve"> </w:t>
      </w:r>
      <w:r w:rsidRPr="00C72604">
        <w:rPr>
          <w:rFonts w:ascii="Times New Roman" w:hAnsi="Times New Roman" w:cs="Times New Roman"/>
          <w:spacing w:val="1"/>
        </w:rPr>
        <w:t>н</w:t>
      </w:r>
      <w:r w:rsidRPr="00C72604">
        <w:rPr>
          <w:rFonts w:ascii="Times New Roman" w:hAnsi="Times New Roman" w:cs="Times New Roman"/>
        </w:rPr>
        <w:t>азы</w:t>
      </w:r>
      <w:r w:rsidRPr="00C72604">
        <w:rPr>
          <w:rFonts w:ascii="Times New Roman" w:hAnsi="Times New Roman" w:cs="Times New Roman"/>
          <w:spacing w:val="-2"/>
        </w:rPr>
        <w:t>в</w:t>
      </w:r>
      <w:r w:rsidRPr="00C72604">
        <w:rPr>
          <w:rFonts w:ascii="Times New Roman" w:hAnsi="Times New Roman" w:cs="Times New Roman"/>
          <w:spacing w:val="1"/>
        </w:rPr>
        <w:t>а</w:t>
      </w:r>
      <w:r w:rsidRPr="00C72604">
        <w:rPr>
          <w:rFonts w:ascii="Times New Roman" w:hAnsi="Times New Roman" w:cs="Times New Roman"/>
        </w:rPr>
        <w:t>ется пр</w:t>
      </w:r>
      <w:r w:rsidRPr="00C72604">
        <w:rPr>
          <w:rFonts w:ascii="Times New Roman" w:hAnsi="Times New Roman" w:cs="Times New Roman"/>
          <w:spacing w:val="1"/>
        </w:rPr>
        <w:t>о</w:t>
      </w:r>
      <w:r w:rsidRPr="00C72604">
        <w:rPr>
          <w:rFonts w:ascii="Times New Roman" w:hAnsi="Times New Roman" w:cs="Times New Roman"/>
        </w:rPr>
        <w:t>изве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rPr>
        <w:t>ние пр</w:t>
      </w:r>
      <w:r w:rsidRPr="00C72604">
        <w:rPr>
          <w:rFonts w:ascii="Times New Roman" w:hAnsi="Times New Roman" w:cs="Times New Roman"/>
          <w:spacing w:val="1"/>
        </w:rPr>
        <w:t>о</w:t>
      </w:r>
      <w:r w:rsidRPr="00C72604">
        <w:rPr>
          <w:rFonts w:ascii="Times New Roman" w:hAnsi="Times New Roman" w:cs="Times New Roman"/>
        </w:rPr>
        <w:t>т</w:t>
      </w:r>
      <w:r w:rsidRPr="00C72604">
        <w:rPr>
          <w:rFonts w:ascii="Times New Roman" w:hAnsi="Times New Roman" w:cs="Times New Roman"/>
          <w:spacing w:val="-2"/>
        </w:rPr>
        <w:t>я</w:t>
      </w:r>
      <w:r w:rsidRPr="00C72604">
        <w:rPr>
          <w:rFonts w:ascii="Times New Roman" w:hAnsi="Times New Roman" w:cs="Times New Roman"/>
        </w:rPr>
        <w:t>ж</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сти</w:t>
      </w:r>
      <w:r>
        <w:rPr>
          <w:rFonts w:ascii="Times New Roman" w:hAnsi="Times New Roman" w:cs="Times New Roman"/>
        </w:rPr>
        <w:t xml:space="preserve"> </w:t>
      </w:r>
      <w:r w:rsidRPr="00C72604">
        <w:rPr>
          <w:rFonts w:ascii="Times New Roman" w:hAnsi="Times New Roman" w:cs="Times New Roman"/>
        </w:rPr>
        <w:t>всех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вых с</w:t>
      </w:r>
      <w:r w:rsidRPr="00C72604">
        <w:rPr>
          <w:rFonts w:ascii="Times New Roman" w:hAnsi="Times New Roman" w:cs="Times New Roman"/>
          <w:spacing w:val="1"/>
        </w:rPr>
        <w:t>е</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spacing w:val="-3"/>
        </w:rPr>
        <w:t>п</w:t>
      </w:r>
      <w:r w:rsidRPr="00C72604">
        <w:rPr>
          <w:rFonts w:ascii="Times New Roman" w:hAnsi="Times New Roman" w:cs="Times New Roman"/>
          <w:spacing w:val="1"/>
        </w:rPr>
        <w:t>р</w:t>
      </w:r>
      <w:r w:rsidRPr="00C72604">
        <w:rPr>
          <w:rFonts w:ascii="Times New Roman" w:hAnsi="Times New Roman" w:cs="Times New Roman"/>
        </w:rPr>
        <w:t>и</w:t>
      </w:r>
      <w:r w:rsidRPr="00C72604">
        <w:rPr>
          <w:rFonts w:ascii="Times New Roman" w:hAnsi="Times New Roman" w:cs="Times New Roman"/>
          <w:spacing w:val="-3"/>
        </w:rPr>
        <w:t>н</w:t>
      </w:r>
      <w:r w:rsidRPr="00C72604">
        <w:rPr>
          <w:rFonts w:ascii="Times New Roman" w:hAnsi="Times New Roman" w:cs="Times New Roman"/>
          <w:spacing w:val="1"/>
        </w:rPr>
        <w:t>а</w:t>
      </w:r>
      <w:r w:rsidRPr="00C72604">
        <w:rPr>
          <w:rFonts w:ascii="Times New Roman" w:hAnsi="Times New Roman" w:cs="Times New Roman"/>
          <w:spacing w:val="-1"/>
        </w:rPr>
        <w:t>дл</w:t>
      </w:r>
      <w:r w:rsidRPr="00C72604">
        <w:rPr>
          <w:rFonts w:ascii="Times New Roman" w:hAnsi="Times New Roman" w:cs="Times New Roman"/>
          <w:spacing w:val="1"/>
        </w:rPr>
        <w:t>е</w:t>
      </w:r>
      <w:r w:rsidRPr="00C72604">
        <w:rPr>
          <w:rFonts w:ascii="Times New Roman" w:hAnsi="Times New Roman" w:cs="Times New Roman"/>
        </w:rPr>
        <w:t>ж</w:t>
      </w:r>
      <w:r w:rsidRPr="00C72604">
        <w:rPr>
          <w:rFonts w:ascii="Times New Roman" w:hAnsi="Times New Roman" w:cs="Times New Roman"/>
          <w:spacing w:val="1"/>
        </w:rPr>
        <w:t>а</w:t>
      </w:r>
      <w:r w:rsidRPr="00C72604">
        <w:rPr>
          <w:rFonts w:ascii="Times New Roman" w:hAnsi="Times New Roman" w:cs="Times New Roman"/>
          <w:spacing w:val="-1"/>
        </w:rPr>
        <w:t>щ</w:t>
      </w:r>
      <w:r w:rsidRPr="00C72604">
        <w:rPr>
          <w:rFonts w:ascii="Times New Roman" w:hAnsi="Times New Roman" w:cs="Times New Roman"/>
        </w:rPr>
        <w:t xml:space="preserve">их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низ</w:t>
      </w:r>
      <w:r w:rsidRPr="00C72604">
        <w:rPr>
          <w:rFonts w:ascii="Times New Roman" w:hAnsi="Times New Roman" w:cs="Times New Roman"/>
          <w:spacing w:val="-1"/>
        </w:rPr>
        <w:t>ац</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rPr>
        <w:t>пр</w:t>
      </w:r>
      <w:r w:rsidRPr="00C72604">
        <w:rPr>
          <w:rFonts w:ascii="Times New Roman" w:hAnsi="Times New Roman" w:cs="Times New Roman"/>
          <w:spacing w:val="1"/>
        </w:rPr>
        <w:t>а</w:t>
      </w:r>
      <w:r w:rsidRPr="00C72604">
        <w:rPr>
          <w:rFonts w:ascii="Times New Roman" w:hAnsi="Times New Roman" w:cs="Times New Roman"/>
          <w:spacing w:val="-3"/>
        </w:rPr>
        <w:t>в</w:t>
      </w:r>
      <w:r w:rsidRPr="00C72604">
        <w:rPr>
          <w:rFonts w:ascii="Times New Roman" w:hAnsi="Times New Roman" w:cs="Times New Roman"/>
        </w:rPr>
        <w:t>е</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rPr>
        <w:t>ст</w:t>
      </w:r>
      <w:r w:rsidRPr="00C72604">
        <w:rPr>
          <w:rFonts w:ascii="Times New Roman" w:hAnsi="Times New Roman" w:cs="Times New Roman"/>
          <w:spacing w:val="-2"/>
        </w:rPr>
        <w:t>в</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сти</w:t>
      </w:r>
      <w:r>
        <w:rPr>
          <w:rFonts w:ascii="Times New Roman" w:hAnsi="Times New Roman" w:cs="Times New Roman"/>
        </w:rPr>
        <w:t xml:space="preserve"> </w:t>
      </w:r>
      <w:r w:rsidRPr="00C72604">
        <w:rPr>
          <w:rFonts w:ascii="Times New Roman" w:hAnsi="Times New Roman" w:cs="Times New Roman"/>
        </w:rPr>
        <w:t>или</w:t>
      </w:r>
      <w:r>
        <w:rPr>
          <w:rFonts w:ascii="Times New Roman" w:hAnsi="Times New Roman" w:cs="Times New Roman"/>
        </w:rPr>
        <w:t xml:space="preserve"> </w:t>
      </w:r>
      <w:r w:rsidRPr="00C72604">
        <w:rPr>
          <w:rFonts w:ascii="Times New Roman" w:hAnsi="Times New Roman" w:cs="Times New Roman"/>
        </w:rPr>
        <w:t>ином</w:t>
      </w:r>
      <w:r>
        <w:rPr>
          <w:rFonts w:ascii="Times New Roman" w:hAnsi="Times New Roman" w:cs="Times New Roman"/>
        </w:rPr>
        <w:t xml:space="preserve"> </w:t>
      </w:r>
      <w:r w:rsidRPr="00C72604">
        <w:rPr>
          <w:rFonts w:ascii="Times New Roman" w:hAnsi="Times New Roman" w:cs="Times New Roman"/>
          <w:spacing w:val="7"/>
        </w:rPr>
        <w:t>з</w:t>
      </w:r>
      <w:r w:rsidRPr="00C72604">
        <w:rPr>
          <w:rFonts w:ascii="Times New Roman" w:hAnsi="Times New Roman" w:cs="Times New Roman"/>
          <w:spacing w:val="1"/>
        </w:rPr>
        <w:t>а</w:t>
      </w:r>
      <w:r w:rsidRPr="00C72604">
        <w:rPr>
          <w:rFonts w:ascii="Times New Roman" w:hAnsi="Times New Roman" w:cs="Times New Roman"/>
        </w:rPr>
        <w:t>к</w:t>
      </w:r>
      <w:r w:rsidRPr="00C72604">
        <w:rPr>
          <w:rFonts w:ascii="Times New Roman" w:hAnsi="Times New Roman" w:cs="Times New Roman"/>
          <w:spacing w:val="1"/>
        </w:rPr>
        <w:t>о</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м</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rPr>
        <w:t>с</w:t>
      </w:r>
      <w:r w:rsidRPr="00C72604">
        <w:rPr>
          <w:rFonts w:ascii="Times New Roman" w:hAnsi="Times New Roman" w:cs="Times New Roman"/>
          <w:spacing w:val="-3"/>
        </w:rPr>
        <w:t>н</w:t>
      </w:r>
      <w:r w:rsidRPr="00C72604">
        <w:rPr>
          <w:rFonts w:ascii="Times New Roman" w:hAnsi="Times New Roman" w:cs="Times New Roman"/>
          <w:spacing w:val="1"/>
        </w:rPr>
        <w:t>о</w:t>
      </w:r>
      <w:r w:rsidRPr="00C72604">
        <w:rPr>
          <w:rFonts w:ascii="Times New Roman" w:hAnsi="Times New Roman" w:cs="Times New Roman"/>
        </w:rPr>
        <w:t>вании,</w:t>
      </w:r>
      <w:r>
        <w:rPr>
          <w:rFonts w:ascii="Times New Roman" w:hAnsi="Times New Roman" w:cs="Times New Roman"/>
        </w:rPr>
        <w:t xml:space="preserve"> </w:t>
      </w:r>
      <w:r w:rsidRPr="00C72604">
        <w:rPr>
          <w:rFonts w:ascii="Times New Roman" w:hAnsi="Times New Roman" w:cs="Times New Roman"/>
          <w:spacing w:val="-3"/>
        </w:rPr>
        <w:t>н</w:t>
      </w:r>
      <w:r w:rsidRPr="00C72604">
        <w:rPr>
          <w:rFonts w:ascii="Times New Roman" w:hAnsi="Times New Roman" w:cs="Times New Roman"/>
        </w:rPr>
        <w:t>а</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ре</w:t>
      </w:r>
      <w:r w:rsidRPr="00C72604">
        <w:rPr>
          <w:rFonts w:ascii="Times New Roman" w:hAnsi="Times New Roman" w:cs="Times New Roman"/>
          <w:spacing w:val="-1"/>
        </w:rPr>
        <w:t>д</w:t>
      </w:r>
      <w:r w:rsidRPr="00C72604">
        <w:rPr>
          <w:rFonts w:ascii="Times New Roman" w:hAnsi="Times New Roman" w:cs="Times New Roman"/>
        </w:rPr>
        <w:t>невзв</w:t>
      </w:r>
      <w:r w:rsidRPr="00C72604">
        <w:rPr>
          <w:rFonts w:ascii="Times New Roman" w:hAnsi="Times New Roman" w:cs="Times New Roman"/>
          <w:spacing w:val="1"/>
        </w:rPr>
        <w:t>е</w:t>
      </w:r>
      <w:r w:rsidRPr="00C72604">
        <w:rPr>
          <w:rFonts w:ascii="Times New Roman" w:hAnsi="Times New Roman" w:cs="Times New Roman"/>
          <w:spacing w:val="-3"/>
        </w:rPr>
        <w:t>ш</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2"/>
        </w:rPr>
        <w:t>у</w:t>
      </w:r>
      <w:r w:rsidRPr="00C72604">
        <w:rPr>
          <w:rFonts w:ascii="Times New Roman" w:hAnsi="Times New Roman" w:cs="Times New Roman"/>
        </w:rPr>
        <w:t>ю</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spacing w:val="-1"/>
        </w:rPr>
        <w:t>щ</w:t>
      </w:r>
      <w:r w:rsidRPr="00C72604">
        <w:rPr>
          <w:rFonts w:ascii="Times New Roman" w:hAnsi="Times New Roman" w:cs="Times New Roman"/>
          <w:spacing w:val="1"/>
        </w:rPr>
        <w:t>а</w:t>
      </w:r>
      <w:r w:rsidRPr="00C72604">
        <w:rPr>
          <w:rFonts w:ascii="Times New Roman" w:hAnsi="Times New Roman" w:cs="Times New Roman"/>
          <w:spacing w:val="-1"/>
        </w:rPr>
        <w:t>д</w:t>
      </w:r>
      <w:r w:rsidRPr="00C72604">
        <w:rPr>
          <w:rFonts w:ascii="Times New Roman" w:hAnsi="Times New Roman" w:cs="Times New Roman"/>
        </w:rPr>
        <w:t>ь</w:t>
      </w:r>
      <w:r>
        <w:rPr>
          <w:rFonts w:ascii="Times New Roman" w:hAnsi="Times New Roman" w:cs="Times New Roman"/>
        </w:rPr>
        <w:t xml:space="preserve"> </w:t>
      </w:r>
      <w:r w:rsidRPr="00C72604">
        <w:rPr>
          <w:rFonts w:ascii="Times New Roman" w:hAnsi="Times New Roman" w:cs="Times New Roman"/>
        </w:rPr>
        <w:t>поп</w:t>
      </w:r>
      <w:r w:rsidRPr="00C72604">
        <w:rPr>
          <w:rFonts w:ascii="Times New Roman" w:hAnsi="Times New Roman" w:cs="Times New Roman"/>
          <w:spacing w:val="1"/>
        </w:rPr>
        <w:t>ере</w:t>
      </w:r>
      <w:r w:rsidRPr="00C72604">
        <w:rPr>
          <w:rFonts w:ascii="Times New Roman" w:hAnsi="Times New Roman" w:cs="Times New Roman"/>
        </w:rPr>
        <w:t>ч</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spacing w:val="-4"/>
        </w:rPr>
        <w:t>г</w:t>
      </w:r>
      <w:r w:rsidRPr="00C72604">
        <w:rPr>
          <w:rFonts w:ascii="Times New Roman" w:hAnsi="Times New Roman" w:cs="Times New Roman"/>
        </w:rPr>
        <w:t>о</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е</w:t>
      </w:r>
      <w:r w:rsidRPr="00C72604">
        <w:rPr>
          <w:rFonts w:ascii="Times New Roman" w:hAnsi="Times New Roman" w:cs="Times New Roman"/>
        </w:rPr>
        <w:t>чения</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7"/>
        </w:rPr>
        <w:t>л</w:t>
      </w:r>
      <w:r w:rsidRPr="00C72604">
        <w:rPr>
          <w:rFonts w:ascii="Times New Roman" w:hAnsi="Times New Roman" w:cs="Times New Roman"/>
          <w:spacing w:val="1"/>
        </w:rPr>
        <w:t>о</w:t>
      </w:r>
      <w:r w:rsidRPr="00C72604">
        <w:rPr>
          <w:rFonts w:ascii="Times New Roman" w:hAnsi="Times New Roman" w:cs="Times New Roman"/>
        </w:rPr>
        <w:t>вых</w:t>
      </w:r>
      <w:r>
        <w:rPr>
          <w:rFonts w:ascii="Times New Roman" w:hAnsi="Times New Roman" w:cs="Times New Roman"/>
        </w:rPr>
        <w:t xml:space="preserve"> </w:t>
      </w:r>
      <w:r w:rsidRPr="00C72604">
        <w:rPr>
          <w:rFonts w:ascii="Times New Roman" w:hAnsi="Times New Roman" w:cs="Times New Roman"/>
          <w:position w:val="-1"/>
        </w:rPr>
        <w:t>с</w:t>
      </w:r>
      <w:r w:rsidRPr="00C72604">
        <w:rPr>
          <w:rFonts w:ascii="Times New Roman" w:hAnsi="Times New Roman" w:cs="Times New Roman"/>
          <w:spacing w:val="1"/>
          <w:position w:val="-1"/>
        </w:rPr>
        <w:t>е</w:t>
      </w:r>
      <w:r w:rsidRPr="00C72604">
        <w:rPr>
          <w:rFonts w:ascii="Times New Roman" w:hAnsi="Times New Roman" w:cs="Times New Roman"/>
          <w:position w:val="-1"/>
        </w:rPr>
        <w:t>т</w:t>
      </w:r>
      <w:r w:rsidRPr="00C72604">
        <w:rPr>
          <w:rFonts w:ascii="Times New Roman" w:hAnsi="Times New Roman" w:cs="Times New Roman"/>
          <w:spacing w:val="1"/>
          <w:position w:val="-1"/>
        </w:rPr>
        <w:t>е</w:t>
      </w:r>
      <w:r w:rsidRPr="00C72604">
        <w:rPr>
          <w:rFonts w:ascii="Times New Roman" w:hAnsi="Times New Roman" w:cs="Times New Roman"/>
          <w:position w:val="-1"/>
        </w:rPr>
        <w:t>й.</w:t>
      </w:r>
    </w:p>
    <w:p w14:paraId="153FECB0" w14:textId="77777777" w:rsidR="004D4C74" w:rsidRDefault="004D4C74" w:rsidP="004D4C74">
      <w:pPr>
        <w:spacing w:line="360" w:lineRule="auto"/>
        <w:rPr>
          <w:rFonts w:ascii="Times New Roman" w:hAnsi="Times New Roman" w:cs="Times New Roman"/>
        </w:rPr>
      </w:pPr>
      <w:r w:rsidRPr="00C72604">
        <w:rPr>
          <w:rFonts w:ascii="Times New Roman" w:hAnsi="Times New Roman" w:cs="Times New Roman"/>
          <w:spacing w:val="-1"/>
        </w:rPr>
        <w:lastRenderedPageBreak/>
        <w:t>З</w:t>
      </w:r>
      <w:r w:rsidRPr="00C72604">
        <w:rPr>
          <w:rFonts w:ascii="Times New Roman" w:hAnsi="Times New Roman" w:cs="Times New Roman"/>
          <w:spacing w:val="1"/>
        </w:rPr>
        <w:t>о</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rPr>
        <w:t>ят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ь</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 xml:space="preserve">сти </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rPr>
        <w:t>иной</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снаб</w:t>
      </w:r>
      <w:r w:rsidRPr="00C72604">
        <w:rPr>
          <w:rFonts w:ascii="Times New Roman" w:hAnsi="Times New Roman" w:cs="Times New Roman"/>
          <w:spacing w:val="-2"/>
        </w:rPr>
        <w:t>ж</w:t>
      </w:r>
      <w:r w:rsidRPr="00C72604">
        <w:rPr>
          <w:rFonts w:ascii="Times New Roman" w:hAnsi="Times New Roman" w:cs="Times New Roman"/>
          <w:spacing w:val="-1"/>
        </w:rPr>
        <w:t>а</w:t>
      </w:r>
      <w:r w:rsidRPr="00C72604">
        <w:rPr>
          <w:rFonts w:ascii="Times New Roman" w:hAnsi="Times New Roman" w:cs="Times New Roman"/>
        </w:rPr>
        <w:t>ющей</w:t>
      </w:r>
      <w:r>
        <w:rPr>
          <w:rFonts w:ascii="Times New Roman" w:hAnsi="Times New Roman" w:cs="Times New Roman"/>
        </w:rPr>
        <w:t xml:space="preserve">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w:t>
      </w:r>
      <w:r w:rsidRPr="00C72604">
        <w:rPr>
          <w:rFonts w:ascii="Times New Roman" w:hAnsi="Times New Roman" w:cs="Times New Roman"/>
          <w:spacing w:val="-2"/>
        </w:rPr>
        <w:t>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ии–</w:t>
      </w:r>
      <w:r w:rsidRPr="00C72604">
        <w:rPr>
          <w:rFonts w:ascii="Times New Roman" w:hAnsi="Times New Roman" w:cs="Times New Roman"/>
          <w:spacing w:val="1"/>
        </w:rPr>
        <w:t>о</w:t>
      </w:r>
      <w:r w:rsidRPr="00C72604">
        <w:rPr>
          <w:rFonts w:ascii="Times New Roman" w:hAnsi="Times New Roman" w:cs="Times New Roman"/>
          <w:spacing w:val="-1"/>
        </w:rPr>
        <w:t>д</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rPr>
        <w:t>или</w:t>
      </w:r>
      <w:r>
        <w:rPr>
          <w:rFonts w:ascii="Times New Roman" w:hAnsi="Times New Roman" w:cs="Times New Roman"/>
        </w:rPr>
        <w:t xml:space="preserve"> </w:t>
      </w:r>
      <w:r w:rsidRPr="00C72604">
        <w:rPr>
          <w:rFonts w:ascii="Times New Roman" w:hAnsi="Times New Roman" w:cs="Times New Roman"/>
        </w:rPr>
        <w:t>н</w:t>
      </w:r>
      <w:r w:rsidRPr="00C72604">
        <w:rPr>
          <w:rFonts w:ascii="Times New Roman" w:hAnsi="Times New Roman" w:cs="Times New Roman"/>
          <w:spacing w:val="1"/>
        </w:rPr>
        <w:t>е</w:t>
      </w:r>
      <w:r w:rsidRPr="00C72604">
        <w:rPr>
          <w:rFonts w:ascii="Times New Roman" w:hAnsi="Times New Roman" w:cs="Times New Roman"/>
        </w:rPr>
        <w:t>ск</w:t>
      </w:r>
      <w:r w:rsidRPr="00C72604">
        <w:rPr>
          <w:rFonts w:ascii="Times New Roman" w:hAnsi="Times New Roman" w:cs="Times New Roman"/>
          <w:spacing w:val="1"/>
        </w:rPr>
        <w:t>о</w:t>
      </w:r>
      <w:r w:rsidRPr="00C72604">
        <w:rPr>
          <w:rFonts w:ascii="Times New Roman" w:hAnsi="Times New Roman" w:cs="Times New Roman"/>
          <w:spacing w:val="-1"/>
        </w:rPr>
        <w:t>л</w:t>
      </w:r>
      <w:r w:rsidRPr="00C72604">
        <w:rPr>
          <w:rFonts w:ascii="Times New Roman" w:hAnsi="Times New Roman" w:cs="Times New Roman"/>
        </w:rPr>
        <w:t>ько</w:t>
      </w:r>
      <w:r>
        <w:rPr>
          <w:rFonts w:ascii="Times New Roman" w:hAnsi="Times New Roman" w:cs="Times New Roman"/>
        </w:rPr>
        <w:t xml:space="preserve"> </w:t>
      </w:r>
      <w:r w:rsidRPr="00C72604">
        <w:rPr>
          <w:rFonts w:ascii="Times New Roman" w:hAnsi="Times New Roman" w:cs="Times New Roman"/>
        </w:rPr>
        <w:t>си</w:t>
      </w:r>
      <w:r w:rsidRPr="00C72604">
        <w:rPr>
          <w:rFonts w:ascii="Times New Roman" w:hAnsi="Times New Roman" w:cs="Times New Roman"/>
          <w:spacing w:val="-2"/>
        </w:rPr>
        <w:t>с</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м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4"/>
        </w:rPr>
        <w:t>л</w:t>
      </w:r>
      <w:r w:rsidRPr="00C72604">
        <w:rPr>
          <w:rFonts w:ascii="Times New Roman" w:hAnsi="Times New Roman" w:cs="Times New Roman"/>
          <w:spacing w:val="1"/>
        </w:rPr>
        <w:t>о</w:t>
      </w:r>
      <w:r w:rsidRPr="00C72604">
        <w:rPr>
          <w:rFonts w:ascii="Times New Roman" w:hAnsi="Times New Roman" w:cs="Times New Roman"/>
        </w:rPr>
        <w:t>снабж</w:t>
      </w:r>
      <w:r w:rsidRPr="00C72604">
        <w:rPr>
          <w:rFonts w:ascii="Times New Roman" w:hAnsi="Times New Roman" w:cs="Times New Roman"/>
          <w:spacing w:val="1"/>
        </w:rPr>
        <w:t>е</w:t>
      </w:r>
      <w:r w:rsidRPr="00C72604">
        <w:rPr>
          <w:rFonts w:ascii="Times New Roman" w:hAnsi="Times New Roman" w:cs="Times New Roman"/>
        </w:rPr>
        <w:t>ния на т</w:t>
      </w:r>
      <w:r w:rsidRPr="00C72604">
        <w:rPr>
          <w:rFonts w:ascii="Times New Roman" w:hAnsi="Times New Roman" w:cs="Times New Roman"/>
          <w:spacing w:val="1"/>
        </w:rPr>
        <w:t>е</w:t>
      </w:r>
      <w:r w:rsidRPr="00C72604">
        <w:rPr>
          <w:rFonts w:ascii="Times New Roman" w:hAnsi="Times New Roman" w:cs="Times New Roman"/>
          <w:spacing w:val="-1"/>
        </w:rPr>
        <w:t>рр</w:t>
      </w:r>
      <w:r w:rsidRPr="00C72604">
        <w:rPr>
          <w:rFonts w:ascii="Times New Roman" w:hAnsi="Times New Roman" w:cs="Times New Roman"/>
        </w:rPr>
        <w:t>ит</w:t>
      </w:r>
      <w:r w:rsidRPr="00C72604">
        <w:rPr>
          <w:rFonts w:ascii="Times New Roman" w:hAnsi="Times New Roman" w:cs="Times New Roman"/>
          <w:spacing w:val="1"/>
        </w:rPr>
        <w:t>о</w:t>
      </w:r>
      <w:r w:rsidRPr="00C72604">
        <w:rPr>
          <w:rFonts w:ascii="Times New Roman" w:hAnsi="Times New Roman" w:cs="Times New Roman"/>
          <w:spacing w:val="5"/>
        </w:rPr>
        <w:t>р</w:t>
      </w:r>
      <w:r w:rsidRPr="00C72604">
        <w:rPr>
          <w:rFonts w:ascii="Times New Roman" w:hAnsi="Times New Roman" w:cs="Times New Roman"/>
        </w:rPr>
        <w:t>ии пос</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ни</w:t>
      </w:r>
      <w:r w:rsidRPr="00C72604">
        <w:rPr>
          <w:rFonts w:ascii="Times New Roman" w:hAnsi="Times New Roman" w:cs="Times New Roman"/>
          <w:spacing w:val="-1"/>
        </w:rPr>
        <w:t>я</w:t>
      </w:r>
      <w:r w:rsidRPr="00C72604">
        <w:rPr>
          <w:rFonts w:ascii="Times New Roman" w:hAnsi="Times New Roman" w:cs="Times New Roman"/>
        </w:rPr>
        <w:t xml:space="preserve">, </w:t>
      </w:r>
      <w:r w:rsidRPr="00C72604">
        <w:rPr>
          <w:rFonts w:ascii="Times New Roman" w:hAnsi="Times New Roman" w:cs="Times New Roman"/>
          <w:spacing w:val="-1"/>
        </w:rPr>
        <w:t>г</w:t>
      </w:r>
      <w:r w:rsidRPr="00C72604">
        <w:rPr>
          <w:rFonts w:ascii="Times New Roman" w:hAnsi="Times New Roman" w:cs="Times New Roman"/>
          <w:spacing w:val="1"/>
        </w:rPr>
        <w:t>оро</w:t>
      </w:r>
      <w:r w:rsidRPr="00C72604">
        <w:rPr>
          <w:rFonts w:ascii="Times New Roman" w:hAnsi="Times New Roman" w:cs="Times New Roman"/>
          <w:spacing w:val="-1"/>
        </w:rPr>
        <w:t>д</w:t>
      </w:r>
      <w:r w:rsidRPr="00C72604">
        <w:rPr>
          <w:rFonts w:ascii="Times New Roman" w:hAnsi="Times New Roman" w:cs="Times New Roman"/>
        </w:rPr>
        <w:t>ск</w:t>
      </w:r>
      <w:r w:rsidRPr="00C72604">
        <w:rPr>
          <w:rFonts w:ascii="Times New Roman" w:hAnsi="Times New Roman" w:cs="Times New Roman"/>
          <w:spacing w:val="1"/>
        </w:rPr>
        <w:t>о</w:t>
      </w:r>
      <w:r w:rsidRPr="00C72604">
        <w:rPr>
          <w:rFonts w:ascii="Times New Roman" w:hAnsi="Times New Roman" w:cs="Times New Roman"/>
          <w:spacing w:val="-1"/>
        </w:rPr>
        <w:t>г</w:t>
      </w:r>
      <w:r w:rsidRPr="00C72604">
        <w:rPr>
          <w:rFonts w:ascii="Times New Roman" w:hAnsi="Times New Roman" w:cs="Times New Roman"/>
        </w:rPr>
        <w:t xml:space="preserve">о </w:t>
      </w:r>
      <w:r w:rsidRPr="00C72604">
        <w:rPr>
          <w:rFonts w:ascii="Times New Roman" w:hAnsi="Times New Roman" w:cs="Times New Roman"/>
          <w:spacing w:val="1"/>
        </w:rPr>
        <w:t>о</w:t>
      </w:r>
      <w:r w:rsidRPr="00C72604">
        <w:rPr>
          <w:rFonts w:ascii="Times New Roman" w:hAnsi="Times New Roman" w:cs="Times New Roman"/>
          <w:spacing w:val="-2"/>
        </w:rPr>
        <w:t>к</w:t>
      </w:r>
      <w:r w:rsidRPr="00C72604">
        <w:rPr>
          <w:rFonts w:ascii="Times New Roman" w:hAnsi="Times New Roman" w:cs="Times New Roman"/>
          <w:spacing w:val="1"/>
        </w:rPr>
        <w:t>р</w:t>
      </w:r>
      <w:r w:rsidRPr="00C72604">
        <w:rPr>
          <w:rFonts w:ascii="Times New Roman" w:hAnsi="Times New Roman" w:cs="Times New Roman"/>
          <w:spacing w:val="-2"/>
        </w:rPr>
        <w:t>у</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w:t>
      </w:r>
      <w:r>
        <w:rPr>
          <w:rFonts w:ascii="Times New Roman" w:hAnsi="Times New Roman" w:cs="Times New Roman"/>
        </w:rPr>
        <w:t xml:space="preserve"> </w:t>
      </w:r>
      <w:r w:rsidRPr="00C72604">
        <w:rPr>
          <w:rFonts w:ascii="Times New Roman" w:hAnsi="Times New Roman" w:cs="Times New Roman"/>
        </w:rPr>
        <w:t xml:space="preserve">в </w:t>
      </w:r>
      <w:r w:rsidRPr="00C72604">
        <w:rPr>
          <w:rFonts w:ascii="Times New Roman" w:hAnsi="Times New Roman" w:cs="Times New Roman"/>
          <w:spacing w:val="-1"/>
        </w:rPr>
        <w:t>г</w:t>
      </w:r>
      <w:r w:rsidRPr="00C72604">
        <w:rPr>
          <w:rFonts w:ascii="Times New Roman" w:hAnsi="Times New Roman" w:cs="Times New Roman"/>
          <w:spacing w:val="1"/>
        </w:rPr>
        <w:t>ра</w:t>
      </w:r>
      <w:r w:rsidRPr="00C72604">
        <w:rPr>
          <w:rFonts w:ascii="Times New Roman" w:hAnsi="Times New Roman" w:cs="Times New Roman"/>
        </w:rPr>
        <w:t>ни</w:t>
      </w:r>
      <w:r w:rsidRPr="00C72604">
        <w:rPr>
          <w:rFonts w:ascii="Times New Roman" w:hAnsi="Times New Roman" w:cs="Times New Roman"/>
          <w:spacing w:val="-1"/>
        </w:rPr>
        <w:t>ц</w:t>
      </w:r>
      <w:r w:rsidRPr="00C72604">
        <w:rPr>
          <w:rFonts w:ascii="Times New Roman" w:hAnsi="Times New Roman" w:cs="Times New Roman"/>
          <w:spacing w:val="1"/>
        </w:rPr>
        <w:t>а</w:t>
      </w:r>
      <w:r>
        <w:rPr>
          <w:rFonts w:ascii="Times New Roman" w:hAnsi="Times New Roman" w:cs="Times New Roman"/>
          <w:spacing w:val="1"/>
        </w:rPr>
        <w:t xml:space="preserve">х </w:t>
      </w:r>
      <w:r w:rsidRPr="00C72604">
        <w:rPr>
          <w:rFonts w:ascii="Times New Roman" w:hAnsi="Times New Roman" w:cs="Times New Roman"/>
        </w:rPr>
        <w:t>к</w:t>
      </w:r>
      <w:r w:rsidRPr="00C72604">
        <w:rPr>
          <w:rFonts w:ascii="Times New Roman" w:hAnsi="Times New Roman" w:cs="Times New Roman"/>
          <w:spacing w:val="1"/>
        </w:rPr>
        <w:t>о</w:t>
      </w:r>
      <w:r w:rsidRPr="00C72604">
        <w:rPr>
          <w:rFonts w:ascii="Times New Roman" w:hAnsi="Times New Roman" w:cs="Times New Roman"/>
        </w:rPr>
        <w:t>т</w:t>
      </w:r>
      <w:r w:rsidRPr="00C72604">
        <w:rPr>
          <w:rFonts w:ascii="Times New Roman" w:hAnsi="Times New Roman" w:cs="Times New Roman"/>
          <w:spacing w:val="1"/>
        </w:rPr>
        <w:t>ор</w:t>
      </w:r>
      <w:r w:rsidRPr="00C72604">
        <w:rPr>
          <w:rFonts w:ascii="Times New Roman" w:hAnsi="Times New Roman" w:cs="Times New Roman"/>
        </w:rPr>
        <w:t>ых</w:t>
      </w:r>
      <w:r>
        <w:rPr>
          <w:rFonts w:ascii="Times New Roman" w:hAnsi="Times New Roman" w:cs="Times New Roman"/>
        </w:rPr>
        <w:t xml:space="preserve"> </w:t>
      </w:r>
      <w:r w:rsidRPr="00C72604">
        <w:rPr>
          <w:rFonts w:ascii="Times New Roman" w:hAnsi="Times New Roman" w:cs="Times New Roman"/>
          <w:spacing w:val="-1"/>
        </w:rPr>
        <w:t>ед</w:t>
      </w:r>
      <w:r w:rsidRPr="00C72604">
        <w:rPr>
          <w:rFonts w:ascii="Times New Roman" w:hAnsi="Times New Roman" w:cs="Times New Roman"/>
        </w:rPr>
        <w:t>иная</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снабж</w:t>
      </w:r>
      <w:r w:rsidRPr="00C72604">
        <w:rPr>
          <w:rFonts w:ascii="Times New Roman" w:hAnsi="Times New Roman" w:cs="Times New Roman"/>
          <w:spacing w:val="-1"/>
        </w:rPr>
        <w:t>а</w:t>
      </w:r>
      <w:r w:rsidRPr="00C72604">
        <w:rPr>
          <w:rFonts w:ascii="Times New Roman" w:hAnsi="Times New Roman" w:cs="Times New Roman"/>
        </w:rPr>
        <w:t>ющая</w:t>
      </w:r>
      <w:r>
        <w:rPr>
          <w:rFonts w:ascii="Times New Roman" w:hAnsi="Times New Roman" w:cs="Times New Roman"/>
        </w:rPr>
        <w:t xml:space="preserve">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 xml:space="preserve">ия </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rPr>
        <w:t>яз</w:t>
      </w:r>
      <w:r w:rsidRPr="00C72604">
        <w:rPr>
          <w:rFonts w:ascii="Times New Roman" w:hAnsi="Times New Roman" w:cs="Times New Roman"/>
          <w:spacing w:val="1"/>
        </w:rPr>
        <w:t>а</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rPr>
        <w:t>сл</w:t>
      </w:r>
      <w:r w:rsidRPr="00C72604">
        <w:rPr>
          <w:rFonts w:ascii="Times New Roman" w:hAnsi="Times New Roman" w:cs="Times New Roman"/>
          <w:spacing w:val="-3"/>
        </w:rPr>
        <w:t>у</w:t>
      </w:r>
      <w:r w:rsidRPr="00C72604">
        <w:rPr>
          <w:rFonts w:ascii="Times New Roman" w:hAnsi="Times New Roman" w:cs="Times New Roman"/>
        </w:rPr>
        <w:t>жив</w:t>
      </w:r>
      <w:r w:rsidRPr="00C72604">
        <w:rPr>
          <w:rFonts w:ascii="Times New Roman" w:hAnsi="Times New Roman" w:cs="Times New Roman"/>
          <w:spacing w:val="1"/>
        </w:rPr>
        <w:t>а</w:t>
      </w:r>
      <w:r w:rsidRPr="00C72604">
        <w:rPr>
          <w:rFonts w:ascii="Times New Roman" w:hAnsi="Times New Roman" w:cs="Times New Roman"/>
        </w:rPr>
        <w:t xml:space="preserve">ть </w:t>
      </w:r>
      <w:r w:rsidRPr="00C72604">
        <w:rPr>
          <w:rFonts w:ascii="Times New Roman" w:hAnsi="Times New Roman" w:cs="Times New Roman"/>
          <w:spacing w:val="-1"/>
        </w:rPr>
        <w:t>л</w:t>
      </w:r>
      <w:r w:rsidRPr="00C72604">
        <w:rPr>
          <w:rFonts w:ascii="Times New Roman" w:hAnsi="Times New Roman" w:cs="Times New Roman"/>
        </w:rPr>
        <w:t>юб</w:t>
      </w:r>
      <w:r w:rsidRPr="00C72604">
        <w:rPr>
          <w:rFonts w:ascii="Times New Roman" w:hAnsi="Times New Roman" w:cs="Times New Roman"/>
          <w:spacing w:val="2"/>
        </w:rPr>
        <w:t>ы</w:t>
      </w:r>
      <w:r w:rsidRPr="00C72604">
        <w:rPr>
          <w:rFonts w:ascii="Times New Roman" w:hAnsi="Times New Roman" w:cs="Times New Roman"/>
        </w:rPr>
        <w:t>х</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spacing w:val="1"/>
        </w:rPr>
        <w:t>ра</w:t>
      </w:r>
      <w:r w:rsidRPr="00C72604">
        <w:rPr>
          <w:rFonts w:ascii="Times New Roman" w:hAnsi="Times New Roman" w:cs="Times New Roman"/>
        </w:rPr>
        <w:t>тивши</w:t>
      </w:r>
      <w:r w:rsidRPr="00C72604">
        <w:rPr>
          <w:rFonts w:ascii="Times New Roman" w:hAnsi="Times New Roman" w:cs="Times New Roman"/>
          <w:spacing w:val="-3"/>
        </w:rPr>
        <w:t>х</w:t>
      </w:r>
      <w:r w:rsidRPr="00C72604">
        <w:rPr>
          <w:rFonts w:ascii="Times New Roman" w:hAnsi="Times New Roman" w:cs="Times New Roman"/>
        </w:rPr>
        <w:t>ся</w:t>
      </w:r>
      <w:r>
        <w:rPr>
          <w:rFonts w:ascii="Times New Roman" w:hAnsi="Times New Roman" w:cs="Times New Roman"/>
        </w:rPr>
        <w:t xml:space="preserve"> </w:t>
      </w:r>
      <w:r w:rsidRPr="00C72604">
        <w:rPr>
          <w:rFonts w:ascii="Times New Roman" w:hAnsi="Times New Roman" w:cs="Times New Roman"/>
        </w:rPr>
        <w:t>к</w:t>
      </w:r>
      <w:r>
        <w:rPr>
          <w:rFonts w:ascii="Times New Roman" w:hAnsi="Times New Roman" w:cs="Times New Roman"/>
        </w:rPr>
        <w:t xml:space="preserve"> </w:t>
      </w:r>
      <w:r w:rsidRPr="00C72604">
        <w:rPr>
          <w:rFonts w:ascii="Times New Roman" w:hAnsi="Times New Roman" w:cs="Times New Roman"/>
        </w:rPr>
        <w:t>н</w:t>
      </w:r>
      <w:r w:rsidRPr="00C72604">
        <w:rPr>
          <w:rFonts w:ascii="Times New Roman" w:hAnsi="Times New Roman" w:cs="Times New Roman"/>
          <w:spacing w:val="1"/>
        </w:rPr>
        <w:t>е</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2"/>
        </w:rPr>
        <w:t>о</w:t>
      </w:r>
      <w:r w:rsidRPr="00C72604">
        <w:rPr>
          <w:rFonts w:ascii="Times New Roman" w:hAnsi="Times New Roman" w:cs="Times New Roman"/>
        </w:rPr>
        <w:t>т</w:t>
      </w:r>
      <w:r w:rsidRPr="00C72604">
        <w:rPr>
          <w:rFonts w:ascii="Times New Roman" w:hAnsi="Times New Roman" w:cs="Times New Roman"/>
          <w:spacing w:val="1"/>
        </w:rPr>
        <w:t>ре</w:t>
      </w:r>
      <w:r w:rsidRPr="00C72604">
        <w:rPr>
          <w:rFonts w:ascii="Times New Roman" w:hAnsi="Times New Roman" w:cs="Times New Roman"/>
          <w:spacing w:val="-1"/>
        </w:rPr>
        <w:t>б</w:t>
      </w:r>
      <w:r w:rsidRPr="00C72604">
        <w:rPr>
          <w:rFonts w:ascii="Times New Roman" w:hAnsi="Times New Roman" w:cs="Times New Roman"/>
        </w:rPr>
        <w:t>и</w:t>
      </w:r>
      <w:r w:rsidRPr="00C72604">
        <w:rPr>
          <w:rFonts w:ascii="Times New Roman" w:hAnsi="Times New Roman" w:cs="Times New Roman"/>
          <w:spacing w:val="-2"/>
        </w:rPr>
        <w:t>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 xml:space="preserve">й </w:t>
      </w:r>
      <w:r w:rsidRPr="00C72604">
        <w:rPr>
          <w:rFonts w:ascii="Times New Roman" w:hAnsi="Times New Roman" w:cs="Times New Roman"/>
          <w:spacing w:val="-1"/>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вой эн</w:t>
      </w:r>
      <w:r w:rsidRPr="00C72604">
        <w:rPr>
          <w:rFonts w:ascii="Times New Roman" w:hAnsi="Times New Roman" w:cs="Times New Roman"/>
          <w:spacing w:val="1"/>
        </w:rPr>
        <w:t>ер</w:t>
      </w:r>
      <w:r w:rsidRPr="00C72604">
        <w:rPr>
          <w:rFonts w:ascii="Times New Roman" w:hAnsi="Times New Roman" w:cs="Times New Roman"/>
          <w:spacing w:val="-1"/>
        </w:rPr>
        <w:t>г</w:t>
      </w:r>
      <w:r w:rsidRPr="00C72604">
        <w:rPr>
          <w:rFonts w:ascii="Times New Roman" w:hAnsi="Times New Roman" w:cs="Times New Roman"/>
        </w:rPr>
        <w:t>ии.</w:t>
      </w:r>
    </w:p>
    <w:p w14:paraId="5067C7C5" w14:textId="77777777" w:rsidR="004D4C74" w:rsidRPr="008C1C07" w:rsidRDefault="004D4C74" w:rsidP="004D4C74">
      <w:pPr>
        <w:spacing w:line="360" w:lineRule="auto"/>
        <w:ind w:right="102" w:firstLine="708"/>
        <w:rPr>
          <w:rFonts w:ascii="Times New Roman" w:hAnsi="Times New Roman" w:cs="Times New Roman"/>
          <w:spacing w:val="-1"/>
        </w:rPr>
      </w:pPr>
      <w:r>
        <w:rPr>
          <w:rFonts w:ascii="Times New Roman" w:hAnsi="Times New Roman" w:cs="Times New Roman"/>
          <w:spacing w:val="-1"/>
        </w:rPr>
        <w:t>К</w:t>
      </w:r>
      <w:r w:rsidRPr="008C1C07">
        <w:rPr>
          <w:rFonts w:ascii="Times New Roman" w:hAnsi="Times New Roman" w:cs="Times New Roman"/>
          <w:spacing w:val="-1"/>
        </w:rPr>
        <w:t>ритери</w:t>
      </w:r>
      <w:r>
        <w:rPr>
          <w:rFonts w:ascii="Times New Roman" w:hAnsi="Times New Roman" w:cs="Times New Roman"/>
          <w:spacing w:val="-1"/>
        </w:rPr>
        <w:t>и</w:t>
      </w:r>
      <w:r w:rsidRPr="008C1C07">
        <w:rPr>
          <w:rFonts w:ascii="Times New Roman" w:hAnsi="Times New Roman" w:cs="Times New Roman"/>
          <w:spacing w:val="-1"/>
        </w:rPr>
        <w:t xml:space="preserve"> опр</w:t>
      </w:r>
      <w:r w:rsidRPr="00C72604">
        <w:rPr>
          <w:rFonts w:ascii="Times New Roman" w:hAnsi="Times New Roman" w:cs="Times New Roman"/>
          <w:spacing w:val="-1"/>
        </w:rPr>
        <w:t>ед</w:t>
      </w:r>
      <w:r w:rsidRPr="008C1C07">
        <w:rPr>
          <w:rFonts w:ascii="Times New Roman" w:hAnsi="Times New Roman" w:cs="Times New Roman"/>
          <w:spacing w:val="-1"/>
        </w:rPr>
        <w:t>е</w:t>
      </w:r>
      <w:r w:rsidRPr="00C72604">
        <w:rPr>
          <w:rFonts w:ascii="Times New Roman" w:hAnsi="Times New Roman" w:cs="Times New Roman"/>
          <w:spacing w:val="-1"/>
        </w:rPr>
        <w:t>л</w:t>
      </w:r>
      <w:r w:rsidRPr="008C1C07">
        <w:rPr>
          <w:rFonts w:ascii="Times New Roman" w:hAnsi="Times New Roman" w:cs="Times New Roman"/>
          <w:spacing w:val="-1"/>
        </w:rPr>
        <w:t>ения е</w:t>
      </w:r>
      <w:r w:rsidRPr="00C72604">
        <w:rPr>
          <w:rFonts w:ascii="Times New Roman" w:hAnsi="Times New Roman" w:cs="Times New Roman"/>
          <w:spacing w:val="-1"/>
        </w:rPr>
        <w:t>д</w:t>
      </w:r>
      <w:r w:rsidRPr="008C1C07">
        <w:rPr>
          <w:rFonts w:ascii="Times New Roman" w:hAnsi="Times New Roman" w:cs="Times New Roman"/>
          <w:spacing w:val="-1"/>
        </w:rPr>
        <w:t>иных теп</w:t>
      </w:r>
      <w:r w:rsidRPr="00C72604">
        <w:rPr>
          <w:rFonts w:ascii="Times New Roman" w:hAnsi="Times New Roman" w:cs="Times New Roman"/>
          <w:spacing w:val="-1"/>
        </w:rPr>
        <w:t>л</w:t>
      </w:r>
      <w:r w:rsidRPr="008C1C07">
        <w:rPr>
          <w:rFonts w:ascii="Times New Roman" w:hAnsi="Times New Roman" w:cs="Times New Roman"/>
          <w:spacing w:val="-1"/>
        </w:rPr>
        <w:t>оснабжающих ор</w:t>
      </w:r>
      <w:r w:rsidRPr="00C72604">
        <w:rPr>
          <w:rFonts w:ascii="Times New Roman" w:hAnsi="Times New Roman" w:cs="Times New Roman"/>
          <w:spacing w:val="-1"/>
        </w:rPr>
        <w:t>г</w:t>
      </w:r>
      <w:r w:rsidRPr="008C1C07">
        <w:rPr>
          <w:rFonts w:ascii="Times New Roman" w:hAnsi="Times New Roman" w:cs="Times New Roman"/>
          <w:spacing w:val="-1"/>
        </w:rPr>
        <w:t>аниза</w:t>
      </w:r>
      <w:r w:rsidRPr="00C72604">
        <w:rPr>
          <w:rFonts w:ascii="Times New Roman" w:hAnsi="Times New Roman" w:cs="Times New Roman"/>
          <w:spacing w:val="-1"/>
        </w:rPr>
        <w:t>ц</w:t>
      </w:r>
      <w:r w:rsidRPr="008C1C07">
        <w:rPr>
          <w:rFonts w:ascii="Times New Roman" w:hAnsi="Times New Roman" w:cs="Times New Roman"/>
          <w:spacing w:val="-1"/>
        </w:rPr>
        <w:t>ий в сист</w:t>
      </w:r>
      <w:r w:rsidRPr="00C72604">
        <w:rPr>
          <w:rFonts w:ascii="Times New Roman" w:hAnsi="Times New Roman" w:cs="Times New Roman"/>
          <w:spacing w:val="-1"/>
        </w:rPr>
        <w:t>е</w:t>
      </w:r>
      <w:r w:rsidRPr="008C1C07">
        <w:rPr>
          <w:rFonts w:ascii="Times New Roman" w:hAnsi="Times New Roman" w:cs="Times New Roman"/>
          <w:spacing w:val="-1"/>
        </w:rPr>
        <w:t>мах теплоснабжения на те</w:t>
      </w:r>
      <w:r w:rsidRPr="00C72604">
        <w:rPr>
          <w:rFonts w:ascii="Times New Roman" w:hAnsi="Times New Roman" w:cs="Times New Roman"/>
          <w:spacing w:val="-1"/>
        </w:rPr>
        <w:t>р</w:t>
      </w:r>
      <w:r w:rsidRPr="008C1C07">
        <w:rPr>
          <w:rFonts w:ascii="Times New Roman" w:hAnsi="Times New Roman" w:cs="Times New Roman"/>
          <w:spacing w:val="-1"/>
        </w:rPr>
        <w:t>рит</w:t>
      </w:r>
      <w:r w:rsidRPr="00C72604">
        <w:rPr>
          <w:rFonts w:ascii="Times New Roman" w:hAnsi="Times New Roman" w:cs="Times New Roman"/>
          <w:spacing w:val="-1"/>
        </w:rPr>
        <w:t>о</w:t>
      </w:r>
      <w:r w:rsidRPr="008C1C07">
        <w:rPr>
          <w:rFonts w:ascii="Times New Roman" w:hAnsi="Times New Roman" w:cs="Times New Roman"/>
          <w:spacing w:val="-1"/>
        </w:rPr>
        <w:t xml:space="preserve">рии </w:t>
      </w:r>
      <w:r w:rsidRPr="00C72604">
        <w:rPr>
          <w:rFonts w:ascii="Times New Roman" w:hAnsi="Times New Roman" w:cs="Times New Roman"/>
          <w:spacing w:val="-1"/>
        </w:rPr>
        <w:t>г</w:t>
      </w:r>
      <w:r w:rsidRPr="008C1C07">
        <w:rPr>
          <w:rFonts w:ascii="Times New Roman" w:hAnsi="Times New Roman" w:cs="Times New Roman"/>
          <w:spacing w:val="-1"/>
        </w:rPr>
        <w:t>о</w:t>
      </w:r>
      <w:r w:rsidRPr="00C72604">
        <w:rPr>
          <w:rFonts w:ascii="Times New Roman" w:hAnsi="Times New Roman" w:cs="Times New Roman"/>
          <w:spacing w:val="-1"/>
        </w:rPr>
        <w:t>р</w:t>
      </w:r>
      <w:r w:rsidRPr="008C1C07">
        <w:rPr>
          <w:rFonts w:ascii="Times New Roman" w:hAnsi="Times New Roman" w:cs="Times New Roman"/>
          <w:spacing w:val="-1"/>
        </w:rPr>
        <w:t>о</w:t>
      </w:r>
      <w:r w:rsidRPr="00C72604">
        <w:rPr>
          <w:rFonts w:ascii="Times New Roman" w:hAnsi="Times New Roman" w:cs="Times New Roman"/>
          <w:spacing w:val="-1"/>
        </w:rPr>
        <w:t>д</w:t>
      </w:r>
      <w:r w:rsidRPr="008C1C07">
        <w:rPr>
          <w:rFonts w:ascii="Times New Roman" w:hAnsi="Times New Roman" w:cs="Times New Roman"/>
          <w:spacing w:val="-1"/>
        </w:rPr>
        <w:t>а Северска приве</w:t>
      </w:r>
      <w:r w:rsidRPr="00C72604">
        <w:rPr>
          <w:rFonts w:ascii="Times New Roman" w:hAnsi="Times New Roman" w:cs="Times New Roman"/>
          <w:spacing w:val="-1"/>
        </w:rPr>
        <w:t>д</w:t>
      </w:r>
      <w:r w:rsidRPr="008C1C07">
        <w:rPr>
          <w:rFonts w:ascii="Times New Roman" w:hAnsi="Times New Roman" w:cs="Times New Roman"/>
          <w:spacing w:val="-1"/>
        </w:rPr>
        <w:t>ен</w:t>
      </w:r>
      <w:r>
        <w:rPr>
          <w:rFonts w:ascii="Times New Roman" w:hAnsi="Times New Roman" w:cs="Times New Roman"/>
          <w:spacing w:val="-1"/>
        </w:rPr>
        <w:t>ы</w:t>
      </w:r>
      <w:r w:rsidRPr="008C1C07">
        <w:rPr>
          <w:rFonts w:ascii="Times New Roman" w:hAnsi="Times New Roman" w:cs="Times New Roman"/>
          <w:spacing w:val="-1"/>
        </w:rPr>
        <w:t xml:space="preserve"> в та</w:t>
      </w:r>
      <w:r w:rsidRPr="00C72604">
        <w:rPr>
          <w:rFonts w:ascii="Times New Roman" w:hAnsi="Times New Roman" w:cs="Times New Roman"/>
          <w:spacing w:val="-1"/>
        </w:rPr>
        <w:t>бл</w:t>
      </w:r>
      <w:r w:rsidRPr="008C1C07">
        <w:rPr>
          <w:rFonts w:ascii="Times New Roman" w:hAnsi="Times New Roman" w:cs="Times New Roman"/>
          <w:spacing w:val="-1"/>
        </w:rPr>
        <w:t xml:space="preserve">ице </w:t>
      </w:r>
      <w:r>
        <w:rPr>
          <w:rFonts w:ascii="Times New Roman" w:hAnsi="Times New Roman" w:cs="Times New Roman"/>
          <w:spacing w:val="-1"/>
        </w:rPr>
        <w:t>10</w:t>
      </w:r>
      <w:r w:rsidRPr="008C1C07">
        <w:rPr>
          <w:rFonts w:ascii="Times New Roman" w:hAnsi="Times New Roman" w:cs="Times New Roman"/>
          <w:spacing w:val="-1"/>
        </w:rPr>
        <w:t>.</w:t>
      </w:r>
      <w:r>
        <w:rPr>
          <w:rFonts w:ascii="Times New Roman" w:hAnsi="Times New Roman" w:cs="Times New Roman"/>
          <w:spacing w:val="-1"/>
        </w:rPr>
        <w:t>2</w:t>
      </w:r>
      <w:r w:rsidRPr="008C1C07">
        <w:rPr>
          <w:rFonts w:ascii="Times New Roman" w:hAnsi="Times New Roman" w:cs="Times New Roman"/>
          <w:spacing w:val="-1"/>
        </w:rPr>
        <w:t>.</w:t>
      </w:r>
    </w:p>
    <w:p w14:paraId="126A52C6" w14:textId="77777777" w:rsidR="002C0674" w:rsidRDefault="002C0674" w:rsidP="005B5F03">
      <w:pPr>
        <w:widowControl/>
        <w:autoSpaceDE/>
        <w:autoSpaceDN/>
        <w:adjustRightInd/>
        <w:spacing w:after="200" w:line="276" w:lineRule="auto"/>
        <w:ind w:firstLine="0"/>
        <w:jc w:val="left"/>
      </w:pPr>
      <w:r>
        <w:br w:type="page"/>
      </w:r>
    </w:p>
    <w:p w14:paraId="13F62F41" w14:textId="77777777" w:rsidR="002C0674" w:rsidRDefault="002C0674" w:rsidP="005B5F03">
      <w:pPr>
        <w:widowControl/>
        <w:autoSpaceDE/>
        <w:autoSpaceDN/>
        <w:adjustRightInd/>
        <w:spacing w:after="200" w:line="276" w:lineRule="auto"/>
        <w:ind w:firstLine="0"/>
        <w:jc w:val="left"/>
        <w:sectPr w:rsidR="002C0674" w:rsidSect="00446553">
          <w:pgSz w:w="11906" w:h="16838"/>
          <w:pgMar w:top="1276" w:right="567" w:bottom="1276" w:left="1134" w:header="709" w:footer="709" w:gutter="0"/>
          <w:cols w:space="708"/>
          <w:docGrid w:linePitch="360"/>
        </w:sectPr>
      </w:pPr>
    </w:p>
    <w:p w14:paraId="667F825D" w14:textId="56EAE98F" w:rsidR="002C0674" w:rsidRPr="00C72604" w:rsidRDefault="002C0674" w:rsidP="005B5F03">
      <w:pPr>
        <w:spacing w:line="360" w:lineRule="auto"/>
        <w:ind w:right="-23" w:firstLine="0"/>
        <w:rPr>
          <w:rFonts w:ascii="Times New Roman" w:hAnsi="Times New Roman" w:cs="Times New Roman"/>
        </w:rPr>
      </w:pPr>
      <w:r>
        <w:rPr>
          <w:rFonts w:ascii="Times New Roman" w:hAnsi="Times New Roman" w:cs="Times New Roman"/>
        </w:rPr>
        <w:lastRenderedPageBreak/>
        <w:t>Табл</w:t>
      </w:r>
      <w:r w:rsidRPr="00C72604">
        <w:rPr>
          <w:rFonts w:ascii="Times New Roman" w:hAnsi="Times New Roman" w:cs="Times New Roman"/>
        </w:rPr>
        <w:t>ица</w:t>
      </w:r>
      <w:r>
        <w:rPr>
          <w:rFonts w:ascii="Times New Roman" w:hAnsi="Times New Roman" w:cs="Times New Roman"/>
          <w:spacing w:val="-1"/>
        </w:rPr>
        <w:t>10</w:t>
      </w:r>
      <w:r w:rsidRPr="00C72604">
        <w:rPr>
          <w:rFonts w:ascii="Times New Roman" w:hAnsi="Times New Roman" w:cs="Times New Roman"/>
        </w:rPr>
        <w:t>.</w:t>
      </w:r>
      <w:r>
        <w:rPr>
          <w:rFonts w:ascii="Times New Roman" w:hAnsi="Times New Roman" w:cs="Times New Roman"/>
        </w:rPr>
        <w:t>2</w:t>
      </w:r>
      <w:r w:rsidRPr="00C72604">
        <w:rPr>
          <w:rFonts w:ascii="Times New Roman" w:hAnsi="Times New Roman" w:cs="Times New Roman"/>
        </w:rPr>
        <w:t xml:space="preserve"> –</w:t>
      </w:r>
      <w:r>
        <w:rPr>
          <w:rFonts w:ascii="Times New Roman" w:hAnsi="Times New Roman" w:cs="Times New Roman"/>
        </w:rPr>
        <w:t xml:space="preserve"> </w:t>
      </w:r>
      <w:r w:rsidR="004D4C74">
        <w:rPr>
          <w:rFonts w:ascii="Times New Roman" w:hAnsi="Times New Roman" w:cs="Times New Roman"/>
        </w:rPr>
        <w:t>К</w:t>
      </w:r>
      <w:r w:rsidR="004D4C74" w:rsidRPr="00C72604">
        <w:rPr>
          <w:rFonts w:ascii="Times New Roman" w:hAnsi="Times New Roman" w:cs="Times New Roman"/>
          <w:spacing w:val="1"/>
        </w:rPr>
        <w:t>р</w:t>
      </w:r>
      <w:r w:rsidR="004D4C74" w:rsidRPr="00C72604">
        <w:rPr>
          <w:rFonts w:ascii="Times New Roman" w:hAnsi="Times New Roman" w:cs="Times New Roman"/>
          <w:spacing w:val="-2"/>
        </w:rPr>
        <w:t>и</w:t>
      </w:r>
      <w:r w:rsidR="004D4C74" w:rsidRPr="00C72604">
        <w:rPr>
          <w:rFonts w:ascii="Times New Roman" w:hAnsi="Times New Roman" w:cs="Times New Roman"/>
        </w:rPr>
        <w:t>т</w:t>
      </w:r>
      <w:r w:rsidR="004D4C74" w:rsidRPr="00C72604">
        <w:rPr>
          <w:rFonts w:ascii="Times New Roman" w:hAnsi="Times New Roman" w:cs="Times New Roman"/>
          <w:spacing w:val="1"/>
        </w:rPr>
        <w:t>ер</w:t>
      </w:r>
      <w:r w:rsidR="004D4C74" w:rsidRPr="00C72604">
        <w:rPr>
          <w:rFonts w:ascii="Times New Roman" w:hAnsi="Times New Roman" w:cs="Times New Roman"/>
        </w:rPr>
        <w:t>и</w:t>
      </w:r>
      <w:r w:rsidR="004D4C74">
        <w:rPr>
          <w:rFonts w:ascii="Times New Roman" w:hAnsi="Times New Roman" w:cs="Times New Roman"/>
        </w:rPr>
        <w:t xml:space="preserve">и </w:t>
      </w:r>
      <w:r w:rsidR="004D4C74" w:rsidRPr="00C72604">
        <w:rPr>
          <w:rFonts w:ascii="Times New Roman" w:hAnsi="Times New Roman" w:cs="Times New Roman"/>
          <w:spacing w:val="1"/>
        </w:rPr>
        <w:t>о</w:t>
      </w:r>
      <w:r w:rsidR="004D4C74" w:rsidRPr="00C72604">
        <w:rPr>
          <w:rFonts w:ascii="Times New Roman" w:hAnsi="Times New Roman" w:cs="Times New Roman"/>
        </w:rPr>
        <w:t>п</w:t>
      </w:r>
      <w:r w:rsidR="004D4C74" w:rsidRPr="00C72604">
        <w:rPr>
          <w:rFonts w:ascii="Times New Roman" w:hAnsi="Times New Roman" w:cs="Times New Roman"/>
          <w:spacing w:val="-2"/>
        </w:rPr>
        <w:t>р</w:t>
      </w:r>
      <w:r w:rsidR="004D4C74" w:rsidRPr="00C72604">
        <w:rPr>
          <w:rFonts w:ascii="Times New Roman" w:hAnsi="Times New Roman" w:cs="Times New Roman"/>
          <w:spacing w:val="1"/>
        </w:rPr>
        <w:t>е</w:t>
      </w:r>
      <w:r w:rsidR="004D4C74" w:rsidRPr="00C72604">
        <w:rPr>
          <w:rFonts w:ascii="Times New Roman" w:hAnsi="Times New Roman" w:cs="Times New Roman"/>
          <w:spacing w:val="-1"/>
        </w:rPr>
        <w:t>д</w:t>
      </w:r>
      <w:r w:rsidR="004D4C74" w:rsidRPr="00C72604">
        <w:rPr>
          <w:rFonts w:ascii="Times New Roman" w:hAnsi="Times New Roman" w:cs="Times New Roman"/>
          <w:spacing w:val="1"/>
        </w:rPr>
        <w:t>е</w:t>
      </w:r>
      <w:r w:rsidR="004D4C74" w:rsidRPr="00C72604">
        <w:rPr>
          <w:rFonts w:ascii="Times New Roman" w:hAnsi="Times New Roman" w:cs="Times New Roman"/>
          <w:spacing w:val="-1"/>
        </w:rPr>
        <w:t>л</w:t>
      </w:r>
      <w:r w:rsidR="004D4C74" w:rsidRPr="00C72604">
        <w:rPr>
          <w:rFonts w:ascii="Times New Roman" w:hAnsi="Times New Roman" w:cs="Times New Roman"/>
          <w:spacing w:val="1"/>
        </w:rPr>
        <w:t>е</w:t>
      </w:r>
      <w:r w:rsidR="004D4C74" w:rsidRPr="00C72604">
        <w:rPr>
          <w:rFonts w:ascii="Times New Roman" w:hAnsi="Times New Roman" w:cs="Times New Roman"/>
        </w:rPr>
        <w:t>ния</w:t>
      </w:r>
      <w:r w:rsidR="004D4C74">
        <w:rPr>
          <w:rFonts w:ascii="Times New Roman" w:hAnsi="Times New Roman" w:cs="Times New Roman"/>
        </w:rPr>
        <w:t xml:space="preserve"> </w:t>
      </w:r>
      <w:r w:rsidR="004D4C74" w:rsidRPr="00C72604">
        <w:rPr>
          <w:rFonts w:ascii="Times New Roman" w:hAnsi="Times New Roman" w:cs="Times New Roman"/>
        </w:rPr>
        <w:t>Е</w:t>
      </w:r>
      <w:r w:rsidR="004D4C74" w:rsidRPr="00C72604">
        <w:rPr>
          <w:rFonts w:ascii="Times New Roman" w:hAnsi="Times New Roman" w:cs="Times New Roman"/>
          <w:spacing w:val="2"/>
        </w:rPr>
        <w:t>Т</w:t>
      </w:r>
      <w:r w:rsidR="004D4C74" w:rsidRPr="00C72604">
        <w:rPr>
          <w:rFonts w:ascii="Times New Roman" w:hAnsi="Times New Roman" w:cs="Times New Roman"/>
        </w:rPr>
        <w:t>О</w:t>
      </w:r>
      <w:r w:rsidR="004D4C74">
        <w:rPr>
          <w:rFonts w:ascii="Times New Roman" w:hAnsi="Times New Roman" w:cs="Times New Roman"/>
        </w:rPr>
        <w:t xml:space="preserve"> </w:t>
      </w:r>
      <w:r w:rsidR="004D4C74" w:rsidRPr="00C72604">
        <w:rPr>
          <w:rFonts w:ascii="Times New Roman" w:hAnsi="Times New Roman" w:cs="Times New Roman"/>
        </w:rPr>
        <w:t>в сис</w:t>
      </w:r>
      <w:r w:rsidR="004D4C74" w:rsidRPr="00C72604">
        <w:rPr>
          <w:rFonts w:ascii="Times New Roman" w:hAnsi="Times New Roman" w:cs="Times New Roman"/>
          <w:spacing w:val="1"/>
        </w:rPr>
        <w:t>т</w:t>
      </w:r>
      <w:r w:rsidR="004D4C74" w:rsidRPr="00C72604">
        <w:rPr>
          <w:rFonts w:ascii="Times New Roman" w:hAnsi="Times New Roman" w:cs="Times New Roman"/>
          <w:spacing w:val="-1"/>
        </w:rPr>
        <w:t>е</w:t>
      </w:r>
      <w:r w:rsidR="004D4C74" w:rsidRPr="00C72604">
        <w:rPr>
          <w:rFonts w:ascii="Times New Roman" w:hAnsi="Times New Roman" w:cs="Times New Roman"/>
        </w:rPr>
        <w:t>м</w:t>
      </w:r>
      <w:r w:rsidR="004D4C74" w:rsidRPr="00C72604">
        <w:rPr>
          <w:rFonts w:ascii="Times New Roman" w:hAnsi="Times New Roman" w:cs="Times New Roman"/>
          <w:spacing w:val="1"/>
        </w:rPr>
        <w:t>а</w:t>
      </w:r>
      <w:r w:rsidR="004D4C74" w:rsidRPr="00C72604">
        <w:rPr>
          <w:rFonts w:ascii="Times New Roman" w:hAnsi="Times New Roman" w:cs="Times New Roman"/>
        </w:rPr>
        <w:t>х</w:t>
      </w:r>
      <w:r w:rsidR="004D4C74">
        <w:rPr>
          <w:rFonts w:ascii="Times New Roman" w:hAnsi="Times New Roman" w:cs="Times New Roman"/>
        </w:rPr>
        <w:t xml:space="preserve"> </w:t>
      </w:r>
      <w:r w:rsidR="004D4C74" w:rsidRPr="00C72604">
        <w:rPr>
          <w:rFonts w:ascii="Times New Roman" w:hAnsi="Times New Roman" w:cs="Times New Roman"/>
          <w:spacing w:val="1"/>
        </w:rPr>
        <w:t>те</w:t>
      </w:r>
      <w:r w:rsidR="004D4C74" w:rsidRPr="00C72604">
        <w:rPr>
          <w:rFonts w:ascii="Times New Roman" w:hAnsi="Times New Roman" w:cs="Times New Roman"/>
        </w:rPr>
        <w:t>п</w:t>
      </w:r>
      <w:r w:rsidR="004D4C74" w:rsidRPr="00C72604">
        <w:rPr>
          <w:rFonts w:ascii="Times New Roman" w:hAnsi="Times New Roman" w:cs="Times New Roman"/>
          <w:spacing w:val="-1"/>
        </w:rPr>
        <w:t>л</w:t>
      </w:r>
      <w:r w:rsidR="004D4C74" w:rsidRPr="00C72604">
        <w:rPr>
          <w:rFonts w:ascii="Times New Roman" w:hAnsi="Times New Roman" w:cs="Times New Roman"/>
          <w:spacing w:val="1"/>
        </w:rPr>
        <w:t>о</w:t>
      </w:r>
      <w:r w:rsidR="004D4C74" w:rsidRPr="00C72604">
        <w:rPr>
          <w:rFonts w:ascii="Times New Roman" w:hAnsi="Times New Roman" w:cs="Times New Roman"/>
        </w:rPr>
        <w:t>снабж</w:t>
      </w:r>
      <w:r w:rsidR="004D4C74" w:rsidRPr="00C72604">
        <w:rPr>
          <w:rFonts w:ascii="Times New Roman" w:hAnsi="Times New Roman" w:cs="Times New Roman"/>
          <w:spacing w:val="1"/>
        </w:rPr>
        <w:t>е</w:t>
      </w:r>
      <w:r w:rsidR="004D4C74" w:rsidRPr="00C72604">
        <w:rPr>
          <w:rFonts w:ascii="Times New Roman" w:hAnsi="Times New Roman" w:cs="Times New Roman"/>
        </w:rPr>
        <w:t>ния</w:t>
      </w:r>
      <w:r w:rsidR="004D4C74">
        <w:rPr>
          <w:rFonts w:ascii="Times New Roman" w:hAnsi="Times New Roman" w:cs="Times New Roman"/>
        </w:rPr>
        <w:t xml:space="preserve"> </w:t>
      </w:r>
      <w:r w:rsidR="004D4C74" w:rsidRPr="00C72604">
        <w:rPr>
          <w:rFonts w:ascii="Times New Roman" w:hAnsi="Times New Roman" w:cs="Times New Roman"/>
        </w:rPr>
        <w:t>на</w:t>
      </w:r>
      <w:r w:rsidR="004D4C74">
        <w:rPr>
          <w:rFonts w:ascii="Times New Roman" w:hAnsi="Times New Roman" w:cs="Times New Roman"/>
          <w:spacing w:val="-1"/>
        </w:rPr>
        <w:t xml:space="preserve"> т</w:t>
      </w:r>
      <w:r w:rsidR="004D4C74" w:rsidRPr="00C72604">
        <w:rPr>
          <w:rFonts w:ascii="Times New Roman" w:hAnsi="Times New Roman" w:cs="Times New Roman"/>
          <w:spacing w:val="1"/>
        </w:rPr>
        <w:t>ер</w:t>
      </w:r>
      <w:r w:rsidR="004D4C74" w:rsidRPr="00C72604">
        <w:rPr>
          <w:rFonts w:ascii="Times New Roman" w:hAnsi="Times New Roman" w:cs="Times New Roman"/>
          <w:spacing w:val="-1"/>
        </w:rPr>
        <w:t>р</w:t>
      </w:r>
      <w:r w:rsidR="004D4C74" w:rsidRPr="00C72604">
        <w:rPr>
          <w:rFonts w:ascii="Times New Roman" w:hAnsi="Times New Roman" w:cs="Times New Roman"/>
          <w:spacing w:val="-2"/>
        </w:rPr>
        <w:t>и</w:t>
      </w:r>
      <w:r w:rsidR="004D4C74" w:rsidRPr="00C72604">
        <w:rPr>
          <w:rFonts w:ascii="Times New Roman" w:hAnsi="Times New Roman" w:cs="Times New Roman"/>
        </w:rPr>
        <w:t>т</w:t>
      </w:r>
      <w:r w:rsidR="004D4C74" w:rsidRPr="00C72604">
        <w:rPr>
          <w:rFonts w:ascii="Times New Roman" w:hAnsi="Times New Roman" w:cs="Times New Roman"/>
          <w:spacing w:val="1"/>
        </w:rPr>
        <w:t>ор</w:t>
      </w:r>
      <w:r w:rsidR="004D4C74" w:rsidRPr="00C72604">
        <w:rPr>
          <w:rFonts w:ascii="Times New Roman" w:hAnsi="Times New Roman" w:cs="Times New Roman"/>
        </w:rPr>
        <w:t>ии</w:t>
      </w:r>
      <w:r w:rsidR="004D4C74">
        <w:rPr>
          <w:rFonts w:ascii="Times New Roman" w:hAnsi="Times New Roman" w:cs="Times New Roman"/>
        </w:rPr>
        <w:t xml:space="preserve"> </w:t>
      </w:r>
      <w:r w:rsidR="004D4C74">
        <w:rPr>
          <w:rFonts w:ascii="Times New Roman" w:hAnsi="Times New Roman" w:cs="Times New Roman"/>
          <w:spacing w:val="-1"/>
        </w:rPr>
        <w:t>ЗАТО Северск</w:t>
      </w:r>
    </w:p>
    <w:p w14:paraId="44B91B00" w14:textId="77777777" w:rsidR="002C0674" w:rsidRPr="00C72604" w:rsidRDefault="002C0674" w:rsidP="005B5F03">
      <w:pPr>
        <w:spacing w:before="2" w:line="40" w:lineRule="exact"/>
        <w:rPr>
          <w:rFonts w:ascii="Times New Roman" w:hAnsi="Times New Roman" w:cs="Times New Roman"/>
        </w:rPr>
      </w:pPr>
    </w:p>
    <w:tbl>
      <w:tblPr>
        <w:tblW w:w="13750" w:type="dxa"/>
        <w:tblInd w:w="5" w:type="dxa"/>
        <w:tblLayout w:type="fixed"/>
        <w:tblCellMar>
          <w:left w:w="0" w:type="dxa"/>
          <w:right w:w="0" w:type="dxa"/>
        </w:tblCellMar>
        <w:tblLook w:val="01E0" w:firstRow="1" w:lastRow="1" w:firstColumn="1" w:lastColumn="1" w:noHBand="0" w:noVBand="0"/>
      </w:tblPr>
      <w:tblGrid>
        <w:gridCol w:w="1116"/>
        <w:gridCol w:w="1706"/>
        <w:gridCol w:w="1289"/>
        <w:gridCol w:w="1804"/>
        <w:gridCol w:w="1598"/>
        <w:gridCol w:w="1985"/>
        <w:gridCol w:w="1701"/>
        <w:gridCol w:w="1134"/>
        <w:gridCol w:w="1417"/>
      </w:tblGrid>
      <w:tr w:rsidR="004D4C74" w:rsidRPr="00C72604" w14:paraId="1A197416" w14:textId="77777777" w:rsidTr="004D4C74">
        <w:trPr>
          <w:trHeight w:hRule="exact" w:val="1546"/>
        </w:trPr>
        <w:tc>
          <w:tcPr>
            <w:tcW w:w="1116" w:type="dxa"/>
            <w:tcBorders>
              <w:top w:val="single" w:sz="4" w:space="0" w:color="000000"/>
              <w:left w:val="single" w:sz="4" w:space="0" w:color="000000"/>
              <w:bottom w:val="single" w:sz="4" w:space="0" w:color="000000"/>
              <w:right w:val="single" w:sz="4" w:space="0" w:color="000000"/>
            </w:tcBorders>
            <w:shd w:val="clear" w:color="auto" w:fill="F1F1F1"/>
          </w:tcPr>
          <w:p w14:paraId="3FFF85F7" w14:textId="77777777" w:rsidR="004D4C74" w:rsidRPr="001C6006" w:rsidRDefault="004D4C74" w:rsidP="004D4C74">
            <w:pPr>
              <w:ind w:right="1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 системы теплоснабжения</w:t>
            </w:r>
          </w:p>
        </w:tc>
        <w:tc>
          <w:tcPr>
            <w:tcW w:w="1706" w:type="dxa"/>
            <w:tcBorders>
              <w:top w:val="single" w:sz="4" w:space="0" w:color="000000"/>
              <w:left w:val="single" w:sz="4" w:space="0" w:color="000000"/>
              <w:bottom w:val="single" w:sz="4" w:space="0" w:color="000000"/>
              <w:right w:val="single" w:sz="4" w:space="0" w:color="000000"/>
            </w:tcBorders>
            <w:shd w:val="clear" w:color="auto" w:fill="F1F1F1"/>
          </w:tcPr>
          <w:p w14:paraId="48C31A30" w14:textId="77777777" w:rsidR="004D4C74" w:rsidRPr="001C6006" w:rsidRDefault="004D4C74" w:rsidP="004D4C74">
            <w:pPr>
              <w:ind w:left="145" w:right="126"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Наименования источников в системе теплоснабжения</w:t>
            </w:r>
          </w:p>
        </w:tc>
        <w:tc>
          <w:tcPr>
            <w:tcW w:w="1289" w:type="dxa"/>
            <w:tcBorders>
              <w:top w:val="single" w:sz="4" w:space="0" w:color="000000"/>
              <w:left w:val="single" w:sz="4" w:space="0" w:color="000000"/>
              <w:bottom w:val="single" w:sz="4" w:space="0" w:color="000000"/>
              <w:right w:val="single" w:sz="4" w:space="0" w:color="000000"/>
            </w:tcBorders>
            <w:shd w:val="clear" w:color="auto" w:fill="F1F1F1"/>
          </w:tcPr>
          <w:p w14:paraId="7FD08BE2" w14:textId="77777777" w:rsidR="004D4C74" w:rsidRPr="001C6006" w:rsidRDefault="004D4C74" w:rsidP="004D4C74">
            <w:pPr>
              <w:ind w:right="101"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Располагаемая тепловая мощность источника, Гкал/ч</w:t>
            </w:r>
          </w:p>
        </w:tc>
        <w:tc>
          <w:tcPr>
            <w:tcW w:w="1804" w:type="dxa"/>
            <w:tcBorders>
              <w:top w:val="single" w:sz="4" w:space="0" w:color="000000"/>
              <w:left w:val="single" w:sz="4" w:space="0" w:color="000000"/>
              <w:bottom w:val="single" w:sz="4" w:space="0" w:color="000000"/>
              <w:right w:val="single" w:sz="4" w:space="0" w:color="000000"/>
            </w:tcBorders>
            <w:shd w:val="clear" w:color="auto" w:fill="F1F1F1"/>
          </w:tcPr>
          <w:p w14:paraId="7E93653E" w14:textId="77777777" w:rsidR="004D4C74" w:rsidRPr="001C6006" w:rsidRDefault="004D4C74" w:rsidP="004D4C74">
            <w:pPr>
              <w:ind w:right="99"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Теплоснабжающие (</w:t>
            </w:r>
            <w:proofErr w:type="spellStart"/>
            <w:r w:rsidRPr="001C6006">
              <w:rPr>
                <w:rFonts w:ascii="Times New Roman" w:eastAsia="Arial" w:hAnsi="Times New Roman" w:cs="Times New Roman"/>
                <w:sz w:val="20"/>
                <w:szCs w:val="20"/>
              </w:rPr>
              <w:t>теплосетевые</w:t>
            </w:r>
            <w:proofErr w:type="spellEnd"/>
            <w:r w:rsidRPr="001C6006">
              <w:rPr>
                <w:rFonts w:ascii="Times New Roman" w:eastAsia="Arial" w:hAnsi="Times New Roman" w:cs="Times New Roman"/>
                <w:sz w:val="20"/>
                <w:szCs w:val="20"/>
              </w:rPr>
              <w:t>) организации в границах системы теплоснабжения</w:t>
            </w:r>
          </w:p>
        </w:tc>
        <w:tc>
          <w:tcPr>
            <w:tcW w:w="1598" w:type="dxa"/>
            <w:tcBorders>
              <w:top w:val="single" w:sz="4" w:space="0" w:color="000000"/>
              <w:left w:val="single" w:sz="4" w:space="0" w:color="000000"/>
              <w:bottom w:val="single" w:sz="4" w:space="0" w:color="000000"/>
              <w:right w:val="single" w:sz="4" w:space="0" w:color="000000"/>
            </w:tcBorders>
            <w:shd w:val="clear" w:color="auto" w:fill="F1F1F1"/>
          </w:tcPr>
          <w:p w14:paraId="779FFD5F" w14:textId="77777777" w:rsidR="004D4C74" w:rsidRPr="001C6006" w:rsidRDefault="004D4C74" w:rsidP="004D4C74">
            <w:pPr>
              <w:ind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Размер собственного капитала теплоснабжающей (</w:t>
            </w:r>
            <w:proofErr w:type="spellStart"/>
            <w:r w:rsidRPr="001C6006">
              <w:rPr>
                <w:rFonts w:ascii="Times New Roman" w:eastAsia="Arial" w:hAnsi="Times New Roman" w:cs="Times New Roman"/>
                <w:sz w:val="20"/>
                <w:szCs w:val="20"/>
              </w:rPr>
              <w:t>теплосетевой</w:t>
            </w:r>
            <w:proofErr w:type="spellEnd"/>
            <w:r w:rsidRPr="001C6006">
              <w:rPr>
                <w:rFonts w:ascii="Times New Roman" w:eastAsia="Arial" w:hAnsi="Times New Roman" w:cs="Times New Roman"/>
                <w:sz w:val="20"/>
                <w:szCs w:val="20"/>
              </w:rPr>
              <w:t>) организации, тыс. руб.</w:t>
            </w:r>
          </w:p>
        </w:tc>
        <w:tc>
          <w:tcPr>
            <w:tcW w:w="1985" w:type="dxa"/>
            <w:tcBorders>
              <w:top w:val="single" w:sz="4" w:space="0" w:color="000000"/>
              <w:left w:val="single" w:sz="4" w:space="0" w:color="000000"/>
              <w:bottom w:val="single" w:sz="4" w:space="0" w:color="000000"/>
              <w:right w:val="single" w:sz="4" w:space="0" w:color="000000"/>
            </w:tcBorders>
            <w:shd w:val="clear" w:color="auto" w:fill="F1F1F1"/>
          </w:tcPr>
          <w:p w14:paraId="4FC81D79"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Объекты систем теплоснабжения в обслуживании теплоснабжающей (</w:t>
            </w:r>
            <w:proofErr w:type="spellStart"/>
            <w:r w:rsidRPr="001C6006">
              <w:rPr>
                <w:rFonts w:ascii="Times New Roman" w:eastAsia="Arial" w:hAnsi="Times New Roman" w:cs="Times New Roman"/>
                <w:sz w:val="20"/>
                <w:szCs w:val="20"/>
              </w:rPr>
              <w:t>теплосетевой</w:t>
            </w:r>
            <w:proofErr w:type="spellEnd"/>
            <w:r w:rsidRPr="001C6006">
              <w:rPr>
                <w:rFonts w:ascii="Times New Roman" w:eastAsia="Arial" w:hAnsi="Times New Roman" w:cs="Times New Roman"/>
                <w:sz w:val="20"/>
                <w:szCs w:val="20"/>
              </w:rPr>
              <w:t>) организации</w:t>
            </w:r>
          </w:p>
        </w:tc>
        <w:tc>
          <w:tcPr>
            <w:tcW w:w="1701" w:type="dxa"/>
            <w:tcBorders>
              <w:top w:val="single" w:sz="4" w:space="0" w:color="000000"/>
              <w:left w:val="single" w:sz="4" w:space="0" w:color="000000"/>
              <w:bottom w:val="single" w:sz="4" w:space="0" w:color="000000"/>
              <w:right w:val="single" w:sz="4" w:space="0" w:color="000000"/>
            </w:tcBorders>
            <w:shd w:val="clear" w:color="auto" w:fill="F1F1F1"/>
          </w:tcPr>
          <w:p w14:paraId="4B1F7D74" w14:textId="77777777" w:rsidR="004D4C74" w:rsidRPr="001C6006" w:rsidRDefault="004D4C74" w:rsidP="004D4C74">
            <w:pPr>
              <w:spacing w:line="190" w:lineRule="exact"/>
              <w:ind w:right="142" w:firstLine="0"/>
              <w:jc w:val="center"/>
              <w:rPr>
                <w:rFonts w:ascii="Times New Roman" w:eastAsia="Arial" w:hAnsi="Times New Roman" w:cs="Times New Roman"/>
                <w:sz w:val="20"/>
                <w:szCs w:val="20"/>
              </w:rPr>
            </w:pPr>
          </w:p>
          <w:p w14:paraId="121CA475" w14:textId="77777777" w:rsidR="004D4C74" w:rsidRPr="001C6006" w:rsidRDefault="004D4C74" w:rsidP="004D4C74">
            <w:pPr>
              <w:spacing w:line="200" w:lineRule="exact"/>
              <w:ind w:right="142" w:firstLine="0"/>
              <w:jc w:val="center"/>
              <w:rPr>
                <w:rFonts w:ascii="Times New Roman" w:eastAsia="Arial" w:hAnsi="Times New Roman" w:cs="Times New Roman"/>
                <w:sz w:val="20"/>
                <w:szCs w:val="20"/>
              </w:rPr>
            </w:pPr>
          </w:p>
          <w:p w14:paraId="6FDDE3C2"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Вид имущественного права</w:t>
            </w:r>
          </w:p>
        </w:tc>
        <w:tc>
          <w:tcPr>
            <w:tcW w:w="1134" w:type="dxa"/>
            <w:tcBorders>
              <w:top w:val="single" w:sz="4" w:space="0" w:color="000000"/>
              <w:left w:val="single" w:sz="4" w:space="0" w:color="000000"/>
              <w:bottom w:val="single" w:sz="4" w:space="0" w:color="000000"/>
              <w:right w:val="single" w:sz="4" w:space="0" w:color="000000"/>
            </w:tcBorders>
            <w:shd w:val="clear" w:color="auto" w:fill="F1F1F1"/>
          </w:tcPr>
          <w:p w14:paraId="2E777FB7" w14:textId="77777777" w:rsidR="004D4C74" w:rsidRPr="001C6006" w:rsidRDefault="004D4C74" w:rsidP="004D4C74">
            <w:pPr>
              <w:spacing w:line="150" w:lineRule="exact"/>
              <w:ind w:right="142" w:firstLine="0"/>
              <w:jc w:val="center"/>
              <w:rPr>
                <w:rFonts w:ascii="Times New Roman" w:eastAsia="Arial" w:hAnsi="Times New Roman" w:cs="Times New Roman"/>
                <w:sz w:val="20"/>
                <w:szCs w:val="20"/>
              </w:rPr>
            </w:pPr>
          </w:p>
          <w:p w14:paraId="396B5B3C"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Ем кость тепловых сетей,</w:t>
            </w:r>
          </w:p>
          <w:p w14:paraId="6697D8C6"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м³</w:t>
            </w:r>
          </w:p>
        </w:tc>
        <w:tc>
          <w:tcPr>
            <w:tcW w:w="1417" w:type="dxa"/>
            <w:tcBorders>
              <w:top w:val="single" w:sz="4" w:space="0" w:color="000000"/>
              <w:left w:val="single" w:sz="4" w:space="0" w:color="000000"/>
              <w:bottom w:val="single" w:sz="4" w:space="0" w:color="000000"/>
              <w:right w:val="single" w:sz="4" w:space="0" w:color="000000"/>
            </w:tcBorders>
            <w:shd w:val="clear" w:color="auto" w:fill="F1F1F1"/>
          </w:tcPr>
          <w:p w14:paraId="6A6404CF" w14:textId="77777777" w:rsidR="004D4C74" w:rsidRPr="001C6006" w:rsidRDefault="004D4C74" w:rsidP="004D4C74">
            <w:pPr>
              <w:ind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Информация о подаче заявки на присвоение статуса ЕТО</w:t>
            </w:r>
          </w:p>
        </w:tc>
      </w:tr>
      <w:tr w:rsidR="004D4C74" w:rsidRPr="00C72604" w14:paraId="470C96EA" w14:textId="77777777" w:rsidTr="004D4C74">
        <w:trPr>
          <w:trHeight w:hRule="exact" w:val="1276"/>
        </w:trPr>
        <w:tc>
          <w:tcPr>
            <w:tcW w:w="1116" w:type="dxa"/>
            <w:tcBorders>
              <w:left w:val="single" w:sz="4" w:space="0" w:color="000000"/>
              <w:bottom w:val="single" w:sz="4" w:space="0" w:color="000000"/>
              <w:right w:val="single" w:sz="4" w:space="0" w:color="000000"/>
            </w:tcBorders>
            <w:vAlign w:val="center"/>
          </w:tcPr>
          <w:p w14:paraId="5D871F45" w14:textId="77777777" w:rsidR="004D4C74" w:rsidRPr="001C6006" w:rsidRDefault="004D4C74" w:rsidP="004D4C74">
            <w:pPr>
              <w:ind w:firstLine="0"/>
              <w:jc w:val="center"/>
              <w:rPr>
                <w:rFonts w:ascii="Times New Roman" w:hAnsi="Times New Roman" w:cs="Times New Roman"/>
                <w:sz w:val="20"/>
                <w:szCs w:val="20"/>
              </w:rPr>
            </w:pPr>
            <w:r w:rsidRPr="001C6006">
              <w:rPr>
                <w:rFonts w:ascii="Times New Roman" w:hAnsi="Times New Roman" w:cs="Times New Roman"/>
                <w:sz w:val="20"/>
                <w:szCs w:val="20"/>
              </w:rPr>
              <w:t>01</w:t>
            </w:r>
          </w:p>
        </w:tc>
        <w:tc>
          <w:tcPr>
            <w:tcW w:w="1706" w:type="dxa"/>
            <w:tcBorders>
              <w:left w:val="single" w:sz="4" w:space="0" w:color="000000"/>
              <w:bottom w:val="single" w:sz="4" w:space="0" w:color="000000"/>
              <w:right w:val="single" w:sz="4" w:space="0" w:color="000000"/>
            </w:tcBorders>
            <w:vAlign w:val="center"/>
          </w:tcPr>
          <w:p w14:paraId="23C78B83" w14:textId="77777777" w:rsidR="004D4C74" w:rsidRPr="001C6006" w:rsidRDefault="004D4C74" w:rsidP="004D4C74">
            <w:pPr>
              <w:ind w:right="9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ТЭЦ</w:t>
            </w:r>
          </w:p>
        </w:tc>
        <w:tc>
          <w:tcPr>
            <w:tcW w:w="1289" w:type="dxa"/>
            <w:tcBorders>
              <w:left w:val="single" w:sz="4" w:space="0" w:color="000000"/>
              <w:bottom w:val="single" w:sz="4" w:space="0" w:color="000000"/>
              <w:right w:val="single" w:sz="4" w:space="0" w:color="000000"/>
            </w:tcBorders>
            <w:vAlign w:val="center"/>
          </w:tcPr>
          <w:p w14:paraId="393FD437"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1713,8</w:t>
            </w:r>
          </w:p>
        </w:tc>
        <w:tc>
          <w:tcPr>
            <w:tcW w:w="1804" w:type="dxa"/>
            <w:tcBorders>
              <w:top w:val="single" w:sz="4" w:space="0" w:color="000000"/>
              <w:left w:val="single" w:sz="4" w:space="0" w:color="000000"/>
              <w:bottom w:val="single" w:sz="4" w:space="0" w:color="000000"/>
              <w:right w:val="single" w:sz="4" w:space="0" w:color="000000"/>
            </w:tcBorders>
            <w:vAlign w:val="center"/>
          </w:tcPr>
          <w:p w14:paraId="60BD2196" w14:textId="77777777" w:rsidR="004D4C74" w:rsidRPr="003371D8" w:rsidRDefault="004D4C74" w:rsidP="004D4C74">
            <w:pPr>
              <w:ind w:right="-20" w:firstLine="0"/>
              <w:jc w:val="center"/>
              <w:rPr>
                <w:rFonts w:ascii="Times New Roman" w:eastAsia="Arial" w:hAnsi="Times New Roman" w:cs="Times New Roman"/>
                <w:sz w:val="20"/>
                <w:szCs w:val="20"/>
              </w:rPr>
            </w:pPr>
            <w:r w:rsidRPr="003371D8">
              <w:rPr>
                <w:rFonts w:ascii="Times New Roman" w:eastAsia="Arial" w:hAnsi="Times New Roman" w:cs="Times New Roman"/>
                <w:sz w:val="20"/>
                <w:szCs w:val="20"/>
              </w:rPr>
              <w:t>АО «РИР»</w:t>
            </w:r>
          </w:p>
        </w:tc>
        <w:tc>
          <w:tcPr>
            <w:tcW w:w="1598" w:type="dxa"/>
            <w:tcBorders>
              <w:top w:val="single" w:sz="4" w:space="0" w:color="000000"/>
              <w:left w:val="single" w:sz="4" w:space="0" w:color="000000"/>
              <w:bottom w:val="single" w:sz="4" w:space="0" w:color="000000"/>
              <w:right w:val="single" w:sz="4" w:space="0" w:color="000000"/>
            </w:tcBorders>
            <w:vAlign w:val="center"/>
          </w:tcPr>
          <w:p w14:paraId="52BE6F01" w14:textId="77777777" w:rsidR="004D4C74" w:rsidRPr="001C6006" w:rsidRDefault="004D4C74" w:rsidP="004D4C74">
            <w:pPr>
              <w:ind w:right="-20" w:firstLine="0"/>
              <w:jc w:val="center"/>
              <w:rPr>
                <w:rFonts w:ascii="Times New Roman" w:eastAsia="Arial" w:hAnsi="Times New Roman" w:cs="Times New Roman"/>
                <w:sz w:val="20"/>
                <w:szCs w:val="20"/>
              </w:rPr>
            </w:pPr>
            <w:r>
              <w:rPr>
                <w:rFonts w:ascii="Times New Roman" w:eastAsia="Arial" w:hAnsi="Times New Roman" w:cs="Times New Roman"/>
                <w:sz w:val="20"/>
                <w:szCs w:val="20"/>
              </w:rPr>
              <w:t>нет данных</w:t>
            </w:r>
          </w:p>
        </w:tc>
        <w:tc>
          <w:tcPr>
            <w:tcW w:w="1985" w:type="dxa"/>
            <w:tcBorders>
              <w:top w:val="single" w:sz="4" w:space="0" w:color="000000"/>
              <w:left w:val="single" w:sz="4" w:space="0" w:color="000000"/>
              <w:bottom w:val="single" w:sz="4" w:space="0" w:color="000000"/>
              <w:right w:val="single" w:sz="4" w:space="0" w:color="000000"/>
            </w:tcBorders>
            <w:vAlign w:val="center"/>
          </w:tcPr>
          <w:p w14:paraId="6EB54856" w14:textId="77777777" w:rsidR="004D4C74" w:rsidRPr="001C6006" w:rsidRDefault="004D4C74" w:rsidP="004D4C74">
            <w:pPr>
              <w:spacing w:line="275" w:lineRule="auto"/>
              <w:ind w:right="-20" w:firstLine="0"/>
              <w:jc w:val="center"/>
              <w:rPr>
                <w:rFonts w:ascii="Times New Roman" w:eastAsia="Arial" w:hAnsi="Times New Roman" w:cs="Times New Roman"/>
                <w:sz w:val="20"/>
                <w:szCs w:val="20"/>
              </w:rPr>
            </w:pPr>
            <w:r>
              <w:rPr>
                <w:rFonts w:ascii="Times New Roman" w:eastAsia="Arial" w:hAnsi="Times New Roman" w:cs="Times New Roman"/>
                <w:sz w:val="20"/>
                <w:szCs w:val="20"/>
              </w:rPr>
              <w:t>Источник тепловой энергии</w:t>
            </w:r>
          </w:p>
        </w:tc>
        <w:tc>
          <w:tcPr>
            <w:tcW w:w="1701" w:type="dxa"/>
            <w:tcBorders>
              <w:top w:val="single" w:sz="4" w:space="0" w:color="000000"/>
              <w:left w:val="single" w:sz="4" w:space="0" w:color="000000"/>
              <w:bottom w:val="single" w:sz="4" w:space="0" w:color="000000"/>
              <w:right w:val="single" w:sz="4" w:space="0" w:color="000000"/>
            </w:tcBorders>
            <w:vAlign w:val="center"/>
          </w:tcPr>
          <w:p w14:paraId="3BA4F651"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w:t>
            </w:r>
          </w:p>
          <w:p w14:paraId="428A4AA2" w14:textId="77777777" w:rsidR="004D4C74" w:rsidRPr="001C6006" w:rsidRDefault="004D4C74" w:rsidP="004D4C74">
            <w:pPr>
              <w:spacing w:before="26"/>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праве собственности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4E5DEE16" w14:textId="77777777" w:rsidR="004D4C74" w:rsidRPr="001C6006" w:rsidRDefault="004D4C74" w:rsidP="004D4C74">
            <w:pPr>
              <w:ind w:right="-20" w:firstLine="0"/>
              <w:jc w:val="center"/>
              <w:rPr>
                <w:rFonts w:ascii="Times New Roman" w:eastAsia="Arial" w:hAnsi="Times New Roman" w:cs="Times New Roman"/>
                <w:sz w:val="20"/>
                <w:szCs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0483958B" w14:textId="77777777" w:rsidR="004D4C74" w:rsidRPr="001C6006" w:rsidRDefault="004D4C74" w:rsidP="004D4C74">
            <w:pPr>
              <w:spacing w:line="275" w:lineRule="auto"/>
              <w:ind w:right="8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Единственная заявка</w:t>
            </w:r>
          </w:p>
        </w:tc>
      </w:tr>
      <w:tr w:rsidR="004D4C74" w:rsidRPr="00C72604" w14:paraId="6F662017" w14:textId="77777777" w:rsidTr="004D4C74">
        <w:trPr>
          <w:trHeight w:hRule="exact" w:val="1605"/>
        </w:trPr>
        <w:tc>
          <w:tcPr>
            <w:tcW w:w="1116" w:type="dxa"/>
            <w:tcBorders>
              <w:top w:val="single" w:sz="4" w:space="0" w:color="000000"/>
              <w:left w:val="single" w:sz="4" w:space="0" w:color="000000"/>
              <w:bottom w:val="single" w:sz="4" w:space="0" w:color="000000"/>
              <w:right w:val="single" w:sz="4" w:space="0" w:color="000000"/>
            </w:tcBorders>
            <w:vAlign w:val="center"/>
          </w:tcPr>
          <w:p w14:paraId="4906694C" w14:textId="77777777" w:rsidR="004D4C74" w:rsidRPr="001C6006" w:rsidRDefault="004D4C74" w:rsidP="004D4C74">
            <w:pPr>
              <w:ind w:firstLine="0"/>
              <w:jc w:val="center"/>
              <w:rPr>
                <w:rFonts w:ascii="Times New Roman" w:eastAsia="Arial" w:hAnsi="Times New Roman" w:cs="Times New Roman"/>
                <w:sz w:val="20"/>
                <w:szCs w:val="20"/>
              </w:rPr>
            </w:pPr>
            <w:r w:rsidRPr="001C6006">
              <w:rPr>
                <w:rFonts w:ascii="Times New Roman" w:hAnsi="Times New Roman" w:cs="Times New Roman"/>
                <w:sz w:val="20"/>
                <w:szCs w:val="20"/>
              </w:rPr>
              <w:t>02</w:t>
            </w:r>
          </w:p>
        </w:tc>
        <w:tc>
          <w:tcPr>
            <w:tcW w:w="1706" w:type="dxa"/>
            <w:tcBorders>
              <w:top w:val="single" w:sz="4" w:space="0" w:color="000000"/>
              <w:left w:val="single" w:sz="4" w:space="0" w:color="000000"/>
              <w:bottom w:val="single" w:sz="4" w:space="0" w:color="000000"/>
              <w:right w:val="single" w:sz="4" w:space="0" w:color="000000"/>
            </w:tcBorders>
            <w:vAlign w:val="center"/>
          </w:tcPr>
          <w:p w14:paraId="16025DBB" w14:textId="77777777" w:rsidR="004D4C74" w:rsidRPr="001C6006" w:rsidRDefault="004D4C74" w:rsidP="004D4C74">
            <w:pPr>
              <w:ind w:right="92" w:firstLine="0"/>
              <w:jc w:val="center"/>
              <w:rPr>
                <w:rFonts w:ascii="Times New Roman" w:hAnsi="Times New Roman" w:cs="Times New Roman"/>
                <w:sz w:val="20"/>
                <w:szCs w:val="20"/>
              </w:rPr>
            </w:pPr>
            <w:r w:rsidRPr="001C6006">
              <w:rPr>
                <w:rFonts w:ascii="Times New Roman" w:hAnsi="Times New Roman" w:cs="Times New Roman"/>
                <w:sz w:val="20"/>
                <w:szCs w:val="20"/>
              </w:rPr>
              <w:t>Тепловые сети</w:t>
            </w:r>
          </w:p>
        </w:tc>
        <w:tc>
          <w:tcPr>
            <w:tcW w:w="1289" w:type="dxa"/>
            <w:tcBorders>
              <w:top w:val="single" w:sz="4" w:space="0" w:color="000000"/>
              <w:left w:val="single" w:sz="4" w:space="0" w:color="000000"/>
              <w:bottom w:val="single" w:sz="4" w:space="0" w:color="000000"/>
              <w:right w:val="single" w:sz="4" w:space="0" w:color="000000"/>
            </w:tcBorders>
            <w:vAlign w:val="center"/>
          </w:tcPr>
          <w:p w14:paraId="73D28F98" w14:textId="77777777" w:rsidR="004D4C74" w:rsidRPr="001C6006" w:rsidRDefault="004D4C74" w:rsidP="004D4C74">
            <w:pPr>
              <w:ind w:right="-20" w:firstLine="0"/>
              <w:jc w:val="center"/>
              <w:rPr>
                <w:rFonts w:ascii="Times New Roman" w:eastAsia="Arial" w:hAnsi="Times New Roman" w:cs="Times New Roman"/>
                <w:sz w:val="20"/>
                <w:szCs w:val="20"/>
              </w:rPr>
            </w:pPr>
          </w:p>
        </w:tc>
        <w:tc>
          <w:tcPr>
            <w:tcW w:w="1804" w:type="dxa"/>
            <w:tcBorders>
              <w:top w:val="single" w:sz="4" w:space="0" w:color="000000"/>
              <w:left w:val="single" w:sz="4" w:space="0" w:color="000000"/>
              <w:bottom w:val="single" w:sz="4" w:space="0" w:color="000000"/>
              <w:right w:val="single" w:sz="4" w:space="0" w:color="000000"/>
            </w:tcBorders>
            <w:vAlign w:val="center"/>
          </w:tcPr>
          <w:p w14:paraId="6FDBB10D" w14:textId="77777777" w:rsidR="004D4C74" w:rsidRPr="003371D8" w:rsidRDefault="004D4C74" w:rsidP="004D4C74">
            <w:pPr>
              <w:ind w:right="-20" w:firstLine="0"/>
              <w:jc w:val="center"/>
              <w:rPr>
                <w:rFonts w:ascii="Times New Roman" w:eastAsia="Arial" w:hAnsi="Times New Roman" w:cs="Times New Roman"/>
                <w:sz w:val="20"/>
                <w:szCs w:val="20"/>
              </w:rPr>
            </w:pPr>
            <w:r w:rsidRPr="003371D8">
              <w:rPr>
                <w:rFonts w:ascii="Times New Roman" w:eastAsia="Arial" w:hAnsi="Times New Roman" w:cs="Times New Roman"/>
                <w:sz w:val="20"/>
                <w:szCs w:val="20"/>
              </w:rPr>
              <w:t>ОАО ТС</w:t>
            </w:r>
          </w:p>
        </w:tc>
        <w:tc>
          <w:tcPr>
            <w:tcW w:w="1598" w:type="dxa"/>
            <w:tcBorders>
              <w:top w:val="single" w:sz="4" w:space="0" w:color="000000"/>
              <w:left w:val="single" w:sz="4" w:space="0" w:color="000000"/>
              <w:bottom w:val="single" w:sz="4" w:space="0" w:color="000000"/>
              <w:right w:val="single" w:sz="4" w:space="0" w:color="000000"/>
            </w:tcBorders>
            <w:vAlign w:val="center"/>
          </w:tcPr>
          <w:p w14:paraId="5A244338" w14:textId="77777777" w:rsidR="004D4C74" w:rsidRDefault="004D4C74" w:rsidP="004D4C74">
            <w:pPr>
              <w:ind w:firstLine="0"/>
              <w:jc w:val="center"/>
            </w:pPr>
            <w:r w:rsidRPr="00927BCD">
              <w:rPr>
                <w:rFonts w:ascii="Times New Roman" w:eastAsia="Arial" w:hAnsi="Times New Roman" w:cs="Times New Roman"/>
                <w:sz w:val="20"/>
                <w:szCs w:val="20"/>
              </w:rPr>
              <w:t>нет данных</w:t>
            </w:r>
          </w:p>
        </w:tc>
        <w:tc>
          <w:tcPr>
            <w:tcW w:w="1985" w:type="dxa"/>
            <w:tcBorders>
              <w:top w:val="single" w:sz="4" w:space="0" w:color="000000"/>
              <w:left w:val="single" w:sz="4" w:space="0" w:color="000000"/>
              <w:bottom w:val="single" w:sz="4" w:space="0" w:color="000000"/>
              <w:right w:val="single" w:sz="4" w:space="0" w:color="000000"/>
            </w:tcBorders>
            <w:vAlign w:val="center"/>
          </w:tcPr>
          <w:p w14:paraId="3C33B328" w14:textId="77777777" w:rsidR="004D4C74" w:rsidRPr="001C6006" w:rsidRDefault="004D4C74" w:rsidP="004D4C74">
            <w:pPr>
              <w:spacing w:before="93" w:line="277" w:lineRule="auto"/>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Тепловые сети</w:t>
            </w:r>
          </w:p>
        </w:tc>
        <w:tc>
          <w:tcPr>
            <w:tcW w:w="1701" w:type="dxa"/>
            <w:tcBorders>
              <w:top w:val="single" w:sz="4" w:space="0" w:color="000000"/>
              <w:left w:val="single" w:sz="4" w:space="0" w:color="000000"/>
              <w:bottom w:val="single" w:sz="4" w:space="0" w:color="000000"/>
              <w:right w:val="single" w:sz="4" w:space="0" w:color="000000"/>
            </w:tcBorders>
            <w:vAlign w:val="center"/>
          </w:tcPr>
          <w:p w14:paraId="266CCA05"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w:t>
            </w:r>
          </w:p>
          <w:p w14:paraId="368ED60B" w14:textId="77777777" w:rsidR="004D4C74" w:rsidRPr="001C6006" w:rsidRDefault="004D4C74" w:rsidP="004D4C74">
            <w:pPr>
              <w:spacing w:line="275" w:lineRule="auto"/>
              <w:ind w:right="6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праве собственности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20B62EA0" w14:textId="77777777" w:rsidR="004D4C74" w:rsidRPr="001C6006" w:rsidRDefault="004D4C74" w:rsidP="004D4C74">
            <w:pPr>
              <w:spacing w:before="10" w:line="280" w:lineRule="exact"/>
              <w:ind w:firstLine="0"/>
              <w:jc w:val="center"/>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082786AC" w14:textId="77777777" w:rsidR="004D4C74" w:rsidRDefault="004D4C74" w:rsidP="004D4C74">
            <w:pPr>
              <w:ind w:firstLine="0"/>
              <w:jc w:val="center"/>
            </w:pPr>
          </w:p>
        </w:tc>
      </w:tr>
      <w:tr w:rsidR="004D4C74" w:rsidRPr="00C72604" w14:paraId="7028FF5D" w14:textId="77777777" w:rsidTr="004D4C74">
        <w:trPr>
          <w:trHeight w:hRule="exact" w:val="1605"/>
        </w:trPr>
        <w:tc>
          <w:tcPr>
            <w:tcW w:w="1116" w:type="dxa"/>
            <w:tcBorders>
              <w:top w:val="single" w:sz="4" w:space="0" w:color="000000"/>
              <w:left w:val="single" w:sz="4" w:space="0" w:color="000000"/>
              <w:bottom w:val="single" w:sz="4" w:space="0" w:color="000000"/>
              <w:right w:val="single" w:sz="4" w:space="0" w:color="000000"/>
            </w:tcBorders>
            <w:vAlign w:val="center"/>
          </w:tcPr>
          <w:p w14:paraId="3BEA079E" w14:textId="77777777" w:rsidR="004D4C74" w:rsidRPr="001C6006" w:rsidRDefault="004D4C74" w:rsidP="004D4C74">
            <w:pPr>
              <w:ind w:firstLine="0"/>
              <w:jc w:val="center"/>
              <w:rPr>
                <w:rFonts w:ascii="Times New Roman" w:hAnsi="Times New Roman" w:cs="Times New Roman"/>
                <w:sz w:val="20"/>
                <w:szCs w:val="20"/>
              </w:rPr>
            </w:pPr>
            <w:r w:rsidRPr="001C6006">
              <w:rPr>
                <w:rFonts w:ascii="Times New Roman" w:hAnsi="Times New Roman" w:cs="Times New Roman"/>
                <w:sz w:val="20"/>
                <w:szCs w:val="20"/>
              </w:rPr>
              <w:t>03</w:t>
            </w:r>
          </w:p>
        </w:tc>
        <w:tc>
          <w:tcPr>
            <w:tcW w:w="1706" w:type="dxa"/>
            <w:tcBorders>
              <w:top w:val="single" w:sz="4" w:space="0" w:color="000000"/>
              <w:left w:val="single" w:sz="4" w:space="0" w:color="000000"/>
              <w:bottom w:val="single" w:sz="4" w:space="0" w:color="000000"/>
              <w:right w:val="single" w:sz="4" w:space="0" w:color="000000"/>
            </w:tcBorders>
            <w:vAlign w:val="center"/>
          </w:tcPr>
          <w:p w14:paraId="1C331C94" w14:textId="77777777" w:rsidR="004D4C74" w:rsidRPr="001C6006" w:rsidRDefault="004D4C74" w:rsidP="004D4C74">
            <w:pPr>
              <w:ind w:right="92" w:firstLine="0"/>
              <w:jc w:val="center"/>
              <w:rPr>
                <w:rFonts w:ascii="Times New Roman" w:hAnsi="Times New Roman" w:cs="Times New Roman"/>
                <w:sz w:val="20"/>
                <w:szCs w:val="20"/>
              </w:rPr>
            </w:pPr>
            <w:r w:rsidRPr="001C6006">
              <w:rPr>
                <w:rFonts w:ascii="Times New Roman" w:hAnsi="Times New Roman" w:cs="Times New Roman"/>
                <w:sz w:val="20"/>
                <w:szCs w:val="20"/>
              </w:rPr>
              <w:t>Центральная отопительная котельная (ЦОК)</w:t>
            </w:r>
          </w:p>
        </w:tc>
        <w:tc>
          <w:tcPr>
            <w:tcW w:w="1289" w:type="dxa"/>
            <w:tcBorders>
              <w:top w:val="single" w:sz="4" w:space="0" w:color="000000"/>
              <w:left w:val="single" w:sz="4" w:space="0" w:color="000000"/>
              <w:bottom w:val="single" w:sz="4" w:space="0" w:color="000000"/>
              <w:right w:val="single" w:sz="4" w:space="0" w:color="000000"/>
            </w:tcBorders>
            <w:vAlign w:val="center"/>
          </w:tcPr>
          <w:p w14:paraId="6FDC2DFC"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25,28</w:t>
            </w:r>
          </w:p>
        </w:tc>
        <w:tc>
          <w:tcPr>
            <w:tcW w:w="1804" w:type="dxa"/>
            <w:tcBorders>
              <w:top w:val="single" w:sz="4" w:space="0" w:color="000000"/>
              <w:left w:val="single" w:sz="4" w:space="0" w:color="000000"/>
              <w:bottom w:val="single" w:sz="4" w:space="0" w:color="000000"/>
              <w:right w:val="single" w:sz="4" w:space="0" w:color="000000"/>
            </w:tcBorders>
            <w:vAlign w:val="center"/>
          </w:tcPr>
          <w:p w14:paraId="6CDCFCAD" w14:textId="77777777" w:rsidR="004D4C74" w:rsidRPr="003371D8" w:rsidRDefault="004D4C74" w:rsidP="004D4C74">
            <w:pPr>
              <w:ind w:firstLine="0"/>
              <w:jc w:val="center"/>
              <w:rPr>
                <w:sz w:val="20"/>
                <w:szCs w:val="20"/>
              </w:rPr>
            </w:pPr>
            <w:r w:rsidRPr="003371D8">
              <w:rPr>
                <w:sz w:val="20"/>
                <w:szCs w:val="20"/>
              </w:rPr>
              <w:t>ООО «Тепло Плюс»</w:t>
            </w:r>
          </w:p>
        </w:tc>
        <w:tc>
          <w:tcPr>
            <w:tcW w:w="1598" w:type="dxa"/>
            <w:tcBorders>
              <w:top w:val="single" w:sz="4" w:space="0" w:color="000000"/>
              <w:left w:val="single" w:sz="4" w:space="0" w:color="000000"/>
              <w:bottom w:val="single" w:sz="4" w:space="0" w:color="000000"/>
              <w:right w:val="single" w:sz="4" w:space="0" w:color="000000"/>
            </w:tcBorders>
            <w:vAlign w:val="center"/>
          </w:tcPr>
          <w:p w14:paraId="74D67AD8" w14:textId="77777777" w:rsidR="004D4C74" w:rsidRDefault="004D4C74" w:rsidP="004D4C74">
            <w:pPr>
              <w:ind w:firstLine="0"/>
              <w:jc w:val="center"/>
            </w:pPr>
            <w:r w:rsidRPr="00927BCD">
              <w:rPr>
                <w:rFonts w:ascii="Times New Roman" w:eastAsia="Arial" w:hAnsi="Times New Roman" w:cs="Times New Roman"/>
                <w:sz w:val="20"/>
                <w:szCs w:val="20"/>
              </w:rPr>
              <w:t>нет данных</w:t>
            </w:r>
          </w:p>
        </w:tc>
        <w:tc>
          <w:tcPr>
            <w:tcW w:w="1985" w:type="dxa"/>
            <w:tcBorders>
              <w:top w:val="single" w:sz="4" w:space="0" w:color="000000"/>
              <w:left w:val="single" w:sz="4" w:space="0" w:color="000000"/>
              <w:bottom w:val="single" w:sz="4" w:space="0" w:color="000000"/>
              <w:right w:val="single" w:sz="4" w:space="0" w:color="000000"/>
            </w:tcBorders>
            <w:vAlign w:val="center"/>
          </w:tcPr>
          <w:p w14:paraId="6333B65D" w14:textId="77777777" w:rsidR="004D4C74" w:rsidRPr="001C6006" w:rsidRDefault="004D4C74" w:rsidP="004D4C74">
            <w:pPr>
              <w:spacing w:before="93" w:line="277" w:lineRule="auto"/>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Источник тепловой энергии, тепловые сети</w:t>
            </w:r>
          </w:p>
        </w:tc>
        <w:tc>
          <w:tcPr>
            <w:tcW w:w="1701" w:type="dxa"/>
            <w:tcBorders>
              <w:top w:val="single" w:sz="4" w:space="0" w:color="000000"/>
              <w:left w:val="single" w:sz="4" w:space="0" w:color="000000"/>
              <w:bottom w:val="single" w:sz="4" w:space="0" w:color="000000"/>
              <w:right w:val="single" w:sz="4" w:space="0" w:color="000000"/>
            </w:tcBorders>
            <w:vAlign w:val="center"/>
          </w:tcPr>
          <w:p w14:paraId="51E7FE67" w14:textId="77777777" w:rsidR="004D4C74" w:rsidRPr="001C6006" w:rsidRDefault="004D4C74" w:rsidP="004D4C74">
            <w:pPr>
              <w:spacing w:line="275" w:lineRule="auto"/>
              <w:ind w:right="6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 праве аренды</w:t>
            </w:r>
          </w:p>
        </w:tc>
        <w:tc>
          <w:tcPr>
            <w:tcW w:w="1134" w:type="dxa"/>
            <w:tcBorders>
              <w:top w:val="single" w:sz="4" w:space="0" w:color="000000"/>
              <w:left w:val="single" w:sz="4" w:space="0" w:color="000000"/>
              <w:bottom w:val="single" w:sz="4" w:space="0" w:color="000000"/>
              <w:right w:val="single" w:sz="4" w:space="0" w:color="000000"/>
            </w:tcBorders>
            <w:vAlign w:val="center"/>
          </w:tcPr>
          <w:p w14:paraId="4C178F7B" w14:textId="77777777" w:rsidR="004D4C74" w:rsidRPr="001C6006" w:rsidRDefault="004D4C74" w:rsidP="004D4C74">
            <w:pPr>
              <w:ind w:right="-20" w:firstLine="0"/>
              <w:jc w:val="center"/>
              <w:rPr>
                <w:rFonts w:ascii="Times New Roman" w:eastAsia="Arial" w:hAnsi="Times New Roman" w:cs="Times New Roman"/>
                <w:sz w:val="20"/>
                <w:szCs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3EE84843" w14:textId="77777777" w:rsidR="004D4C74" w:rsidRDefault="004D4C74" w:rsidP="004D4C74">
            <w:pPr>
              <w:ind w:firstLine="0"/>
              <w:jc w:val="center"/>
            </w:pPr>
            <w:r w:rsidRPr="00EA3DF1">
              <w:rPr>
                <w:rFonts w:ascii="Times New Roman" w:eastAsia="Arial" w:hAnsi="Times New Roman" w:cs="Times New Roman"/>
                <w:sz w:val="20"/>
                <w:szCs w:val="20"/>
              </w:rPr>
              <w:t>Единственная заявка</w:t>
            </w:r>
          </w:p>
        </w:tc>
      </w:tr>
      <w:tr w:rsidR="004D4C74" w:rsidRPr="00C72604" w14:paraId="25791260" w14:textId="77777777" w:rsidTr="004D4C74">
        <w:trPr>
          <w:trHeight w:hRule="exact" w:val="1374"/>
        </w:trPr>
        <w:tc>
          <w:tcPr>
            <w:tcW w:w="1116" w:type="dxa"/>
            <w:tcBorders>
              <w:top w:val="single" w:sz="4" w:space="0" w:color="000000"/>
              <w:left w:val="single" w:sz="4" w:space="0" w:color="000000"/>
              <w:bottom w:val="single" w:sz="4" w:space="0" w:color="000000"/>
              <w:right w:val="single" w:sz="4" w:space="0" w:color="000000"/>
            </w:tcBorders>
            <w:vAlign w:val="center"/>
          </w:tcPr>
          <w:p w14:paraId="6FD9887F" w14:textId="77777777" w:rsidR="004D4C74" w:rsidRPr="001C6006" w:rsidRDefault="004D4C74" w:rsidP="004D4C74">
            <w:pPr>
              <w:ind w:firstLine="0"/>
              <w:jc w:val="center"/>
              <w:rPr>
                <w:rFonts w:ascii="Times New Roman" w:hAnsi="Times New Roman" w:cs="Times New Roman"/>
                <w:sz w:val="20"/>
                <w:szCs w:val="20"/>
              </w:rPr>
            </w:pPr>
            <w:r w:rsidRPr="001C6006">
              <w:rPr>
                <w:rFonts w:ascii="Times New Roman" w:hAnsi="Times New Roman" w:cs="Times New Roman"/>
                <w:sz w:val="20"/>
                <w:szCs w:val="20"/>
              </w:rPr>
              <w:t>04</w:t>
            </w:r>
          </w:p>
        </w:tc>
        <w:tc>
          <w:tcPr>
            <w:tcW w:w="1706" w:type="dxa"/>
            <w:tcBorders>
              <w:top w:val="single" w:sz="4" w:space="0" w:color="000000"/>
              <w:left w:val="single" w:sz="4" w:space="0" w:color="000000"/>
              <w:bottom w:val="single" w:sz="4" w:space="0" w:color="000000"/>
              <w:right w:val="single" w:sz="4" w:space="0" w:color="000000"/>
            </w:tcBorders>
            <w:vAlign w:val="center"/>
          </w:tcPr>
          <w:p w14:paraId="075657C4" w14:textId="77777777" w:rsidR="004D4C74" w:rsidRPr="001C6006" w:rsidRDefault="004D4C74" w:rsidP="004D4C74">
            <w:pPr>
              <w:ind w:right="92" w:firstLine="0"/>
              <w:jc w:val="center"/>
              <w:rPr>
                <w:rFonts w:ascii="Times New Roman" w:eastAsia="Arial" w:hAnsi="Times New Roman" w:cs="Times New Roman"/>
                <w:sz w:val="20"/>
                <w:szCs w:val="20"/>
              </w:rPr>
            </w:pPr>
            <w:r w:rsidRPr="001C6006">
              <w:rPr>
                <w:rFonts w:ascii="Times New Roman" w:hAnsi="Times New Roman" w:cs="Times New Roman"/>
                <w:sz w:val="20"/>
                <w:szCs w:val="20"/>
              </w:rPr>
              <w:t xml:space="preserve">Котельная по ул. </w:t>
            </w:r>
            <w:proofErr w:type="spellStart"/>
            <w:r w:rsidRPr="001C6006">
              <w:rPr>
                <w:rFonts w:ascii="Times New Roman" w:hAnsi="Times New Roman" w:cs="Times New Roman"/>
                <w:sz w:val="20"/>
                <w:szCs w:val="20"/>
              </w:rPr>
              <w:t>Камышка</w:t>
            </w:r>
            <w:proofErr w:type="spellEnd"/>
          </w:p>
        </w:tc>
        <w:tc>
          <w:tcPr>
            <w:tcW w:w="1289" w:type="dxa"/>
            <w:tcBorders>
              <w:top w:val="single" w:sz="4" w:space="0" w:color="000000"/>
              <w:left w:val="single" w:sz="4" w:space="0" w:color="000000"/>
              <w:bottom w:val="single" w:sz="4" w:space="0" w:color="000000"/>
              <w:right w:val="single" w:sz="4" w:space="0" w:color="000000"/>
            </w:tcBorders>
            <w:vAlign w:val="center"/>
          </w:tcPr>
          <w:p w14:paraId="1671B5C6" w14:textId="025EE90E" w:rsidR="004D4C74" w:rsidRPr="001C6006" w:rsidRDefault="002D2473" w:rsidP="004D4C74">
            <w:pPr>
              <w:ind w:right="-20" w:firstLine="0"/>
              <w:jc w:val="center"/>
              <w:rPr>
                <w:rFonts w:ascii="Times New Roman" w:eastAsia="Arial" w:hAnsi="Times New Roman" w:cs="Times New Roman"/>
                <w:sz w:val="20"/>
                <w:szCs w:val="20"/>
              </w:rPr>
            </w:pPr>
            <w:r>
              <w:rPr>
                <w:rFonts w:ascii="Times New Roman" w:eastAsia="Arial" w:hAnsi="Times New Roman" w:cs="Times New Roman"/>
                <w:sz w:val="20"/>
                <w:szCs w:val="20"/>
              </w:rPr>
              <w:t>3,7</w:t>
            </w:r>
            <w:r w:rsidR="004D4C74" w:rsidRPr="001C6006">
              <w:rPr>
                <w:rFonts w:ascii="Times New Roman" w:eastAsia="Arial" w:hAnsi="Times New Roman" w:cs="Times New Roman"/>
                <w:sz w:val="20"/>
                <w:szCs w:val="20"/>
              </w:rPr>
              <w:t>7</w:t>
            </w:r>
          </w:p>
        </w:tc>
        <w:tc>
          <w:tcPr>
            <w:tcW w:w="1804" w:type="dxa"/>
            <w:tcBorders>
              <w:top w:val="single" w:sz="4" w:space="0" w:color="000000"/>
              <w:left w:val="single" w:sz="4" w:space="0" w:color="000000"/>
              <w:bottom w:val="single" w:sz="4" w:space="0" w:color="000000"/>
              <w:right w:val="single" w:sz="4" w:space="0" w:color="000000"/>
            </w:tcBorders>
            <w:vAlign w:val="center"/>
          </w:tcPr>
          <w:p w14:paraId="23572FEB" w14:textId="77777777" w:rsidR="004D4C74" w:rsidRPr="003371D8" w:rsidRDefault="004D4C74" w:rsidP="004D4C74">
            <w:pPr>
              <w:ind w:firstLine="0"/>
              <w:jc w:val="center"/>
              <w:rPr>
                <w:sz w:val="20"/>
                <w:szCs w:val="20"/>
              </w:rPr>
            </w:pPr>
            <w:r w:rsidRPr="003371D8">
              <w:rPr>
                <w:sz w:val="20"/>
                <w:szCs w:val="20"/>
              </w:rPr>
              <w:t>ООО «СЕТИ-Плюс»</w:t>
            </w:r>
          </w:p>
        </w:tc>
        <w:tc>
          <w:tcPr>
            <w:tcW w:w="1598" w:type="dxa"/>
            <w:tcBorders>
              <w:top w:val="single" w:sz="4" w:space="0" w:color="000000"/>
              <w:left w:val="single" w:sz="4" w:space="0" w:color="000000"/>
              <w:bottom w:val="single" w:sz="4" w:space="0" w:color="000000"/>
              <w:right w:val="single" w:sz="4" w:space="0" w:color="000000"/>
            </w:tcBorders>
            <w:vAlign w:val="center"/>
          </w:tcPr>
          <w:p w14:paraId="62D60CAE" w14:textId="77777777" w:rsidR="004D4C74" w:rsidRDefault="004D4C74" w:rsidP="004D4C74">
            <w:pPr>
              <w:ind w:firstLine="0"/>
              <w:jc w:val="center"/>
            </w:pPr>
            <w:r w:rsidRPr="00927BCD">
              <w:rPr>
                <w:rFonts w:ascii="Times New Roman" w:eastAsia="Arial" w:hAnsi="Times New Roman" w:cs="Times New Roman"/>
                <w:sz w:val="20"/>
                <w:szCs w:val="20"/>
              </w:rPr>
              <w:t>нет данных</w:t>
            </w:r>
          </w:p>
        </w:tc>
        <w:tc>
          <w:tcPr>
            <w:tcW w:w="1985" w:type="dxa"/>
            <w:tcBorders>
              <w:top w:val="single" w:sz="4" w:space="0" w:color="000000"/>
              <w:left w:val="single" w:sz="4" w:space="0" w:color="000000"/>
              <w:bottom w:val="single" w:sz="4" w:space="0" w:color="000000"/>
              <w:right w:val="single" w:sz="4" w:space="0" w:color="000000"/>
            </w:tcBorders>
            <w:vAlign w:val="center"/>
          </w:tcPr>
          <w:p w14:paraId="48B165E6"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Источник тепловой энергии, тепловые сети</w:t>
            </w:r>
          </w:p>
        </w:tc>
        <w:tc>
          <w:tcPr>
            <w:tcW w:w="1701" w:type="dxa"/>
            <w:tcBorders>
              <w:top w:val="single" w:sz="4" w:space="0" w:color="000000"/>
              <w:left w:val="single" w:sz="4" w:space="0" w:color="000000"/>
              <w:bottom w:val="single" w:sz="4" w:space="0" w:color="000000"/>
              <w:right w:val="single" w:sz="4" w:space="0" w:color="000000"/>
            </w:tcBorders>
            <w:vAlign w:val="center"/>
          </w:tcPr>
          <w:p w14:paraId="589EF79A" w14:textId="77777777" w:rsidR="004D4C74" w:rsidRPr="001C6006" w:rsidRDefault="004D4C74" w:rsidP="004D4C74">
            <w:pPr>
              <w:ind w:right="54" w:firstLine="0"/>
              <w:jc w:val="center"/>
              <w:rPr>
                <w:rFonts w:ascii="Times New Roman" w:eastAsia="Arial" w:hAnsi="Times New Roman" w:cs="Times New Roman"/>
                <w:sz w:val="20"/>
                <w:szCs w:val="20"/>
              </w:rPr>
            </w:pPr>
            <w:r w:rsidRPr="00303EE5">
              <w:rPr>
                <w:rFonts w:ascii="Times New Roman" w:eastAsia="Arial" w:hAnsi="Times New Roman" w:cs="Times New Roman"/>
                <w:sz w:val="20"/>
                <w:szCs w:val="20"/>
              </w:rPr>
              <w:t>Концессионное соглашение от 06.10.2015 № 2</w:t>
            </w:r>
          </w:p>
        </w:tc>
        <w:tc>
          <w:tcPr>
            <w:tcW w:w="1134" w:type="dxa"/>
            <w:tcBorders>
              <w:top w:val="single" w:sz="4" w:space="0" w:color="000000"/>
              <w:left w:val="single" w:sz="4" w:space="0" w:color="000000"/>
              <w:bottom w:val="single" w:sz="4" w:space="0" w:color="000000"/>
              <w:right w:val="single" w:sz="4" w:space="0" w:color="000000"/>
            </w:tcBorders>
            <w:vAlign w:val="center"/>
          </w:tcPr>
          <w:p w14:paraId="658DC0FC" w14:textId="77777777" w:rsidR="004D4C74" w:rsidRPr="001C6006" w:rsidRDefault="004D4C74" w:rsidP="004D4C74">
            <w:pPr>
              <w:ind w:firstLine="0"/>
              <w:jc w:val="center"/>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0A316EEC" w14:textId="77777777" w:rsidR="004D4C74" w:rsidRDefault="004D4C74" w:rsidP="004D4C74">
            <w:pPr>
              <w:ind w:firstLine="0"/>
              <w:jc w:val="center"/>
            </w:pPr>
            <w:r w:rsidRPr="00EA3DF1">
              <w:rPr>
                <w:rFonts w:ascii="Times New Roman" w:eastAsia="Arial" w:hAnsi="Times New Roman" w:cs="Times New Roman"/>
                <w:sz w:val="20"/>
                <w:szCs w:val="20"/>
              </w:rPr>
              <w:t>Единственная заявка</w:t>
            </w:r>
          </w:p>
        </w:tc>
      </w:tr>
      <w:tr w:rsidR="004D4C74" w:rsidRPr="00C72604" w14:paraId="50124FE6" w14:textId="77777777" w:rsidTr="004D4C74">
        <w:trPr>
          <w:trHeight w:hRule="exact" w:val="1062"/>
        </w:trPr>
        <w:tc>
          <w:tcPr>
            <w:tcW w:w="1116" w:type="dxa"/>
            <w:tcBorders>
              <w:top w:val="single" w:sz="4" w:space="0" w:color="000000"/>
              <w:left w:val="single" w:sz="4" w:space="0" w:color="000000"/>
              <w:bottom w:val="single" w:sz="4" w:space="0" w:color="000000"/>
              <w:right w:val="single" w:sz="4" w:space="0" w:color="000000"/>
            </w:tcBorders>
            <w:vAlign w:val="center"/>
          </w:tcPr>
          <w:p w14:paraId="30C2C105" w14:textId="77777777" w:rsidR="004D4C74" w:rsidRPr="001C6006" w:rsidRDefault="004D4C74" w:rsidP="004D4C74">
            <w:pPr>
              <w:ind w:firstLine="0"/>
              <w:jc w:val="center"/>
              <w:rPr>
                <w:rFonts w:ascii="Times New Roman" w:hAnsi="Times New Roman" w:cs="Times New Roman"/>
                <w:sz w:val="20"/>
                <w:szCs w:val="20"/>
              </w:rPr>
            </w:pPr>
            <w:r w:rsidRPr="001C6006">
              <w:rPr>
                <w:rFonts w:ascii="Times New Roman" w:hAnsi="Times New Roman" w:cs="Times New Roman"/>
                <w:sz w:val="20"/>
                <w:szCs w:val="20"/>
              </w:rPr>
              <w:t>05</w:t>
            </w:r>
          </w:p>
        </w:tc>
        <w:tc>
          <w:tcPr>
            <w:tcW w:w="1706" w:type="dxa"/>
            <w:tcBorders>
              <w:top w:val="single" w:sz="4" w:space="0" w:color="000000"/>
              <w:left w:val="single" w:sz="4" w:space="0" w:color="000000"/>
              <w:bottom w:val="single" w:sz="4" w:space="0" w:color="000000"/>
              <w:right w:val="single" w:sz="4" w:space="0" w:color="000000"/>
            </w:tcBorders>
            <w:vAlign w:val="center"/>
          </w:tcPr>
          <w:p w14:paraId="3A73B5FB" w14:textId="77777777" w:rsidR="004D4C74" w:rsidRPr="001C6006" w:rsidRDefault="004D4C74" w:rsidP="004D4C74">
            <w:pPr>
              <w:ind w:right="92" w:firstLine="0"/>
              <w:jc w:val="center"/>
              <w:rPr>
                <w:rFonts w:ascii="Times New Roman" w:hAnsi="Times New Roman" w:cs="Times New Roman"/>
                <w:sz w:val="20"/>
                <w:szCs w:val="20"/>
              </w:rPr>
            </w:pPr>
            <w:r w:rsidRPr="001C6006">
              <w:rPr>
                <w:rFonts w:ascii="Times New Roman" w:hAnsi="Times New Roman" w:cs="Times New Roman"/>
                <w:sz w:val="20"/>
                <w:szCs w:val="20"/>
              </w:rPr>
              <w:t>Модульно-газовая котельная</w:t>
            </w:r>
          </w:p>
        </w:tc>
        <w:tc>
          <w:tcPr>
            <w:tcW w:w="1289" w:type="dxa"/>
            <w:tcBorders>
              <w:top w:val="single" w:sz="4" w:space="0" w:color="000000"/>
              <w:left w:val="single" w:sz="4" w:space="0" w:color="000000"/>
              <w:bottom w:val="single" w:sz="4" w:space="0" w:color="000000"/>
              <w:right w:val="single" w:sz="4" w:space="0" w:color="000000"/>
            </w:tcBorders>
            <w:vAlign w:val="center"/>
          </w:tcPr>
          <w:p w14:paraId="04193DDF"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1,</w:t>
            </w:r>
            <w:r>
              <w:rPr>
                <w:rFonts w:ascii="Times New Roman" w:eastAsia="Arial" w:hAnsi="Times New Roman" w:cs="Times New Roman"/>
                <w:sz w:val="20"/>
                <w:szCs w:val="20"/>
              </w:rPr>
              <w:t>846</w:t>
            </w:r>
          </w:p>
        </w:tc>
        <w:tc>
          <w:tcPr>
            <w:tcW w:w="1804" w:type="dxa"/>
            <w:tcBorders>
              <w:top w:val="single" w:sz="4" w:space="0" w:color="000000"/>
              <w:left w:val="single" w:sz="4" w:space="0" w:color="000000"/>
              <w:bottom w:val="single" w:sz="4" w:space="0" w:color="000000"/>
              <w:right w:val="single" w:sz="4" w:space="0" w:color="000000"/>
            </w:tcBorders>
            <w:vAlign w:val="center"/>
          </w:tcPr>
          <w:p w14:paraId="576745C3" w14:textId="77777777" w:rsidR="004D4C74" w:rsidRPr="003371D8" w:rsidRDefault="004D4C74" w:rsidP="004D4C74">
            <w:pPr>
              <w:ind w:firstLine="0"/>
              <w:jc w:val="center"/>
              <w:rPr>
                <w:sz w:val="20"/>
                <w:szCs w:val="20"/>
              </w:rPr>
            </w:pPr>
            <w:r w:rsidRPr="003371D8">
              <w:rPr>
                <w:sz w:val="20"/>
                <w:szCs w:val="20"/>
              </w:rPr>
              <w:t>ООО «Уют Орловка»</w:t>
            </w:r>
          </w:p>
        </w:tc>
        <w:tc>
          <w:tcPr>
            <w:tcW w:w="1598" w:type="dxa"/>
            <w:tcBorders>
              <w:top w:val="single" w:sz="4" w:space="0" w:color="000000"/>
              <w:left w:val="single" w:sz="4" w:space="0" w:color="000000"/>
              <w:bottom w:val="single" w:sz="4" w:space="0" w:color="000000"/>
              <w:right w:val="single" w:sz="4" w:space="0" w:color="000000"/>
            </w:tcBorders>
            <w:vAlign w:val="center"/>
          </w:tcPr>
          <w:p w14:paraId="2FEC3B0F" w14:textId="77777777" w:rsidR="004D4C74" w:rsidRDefault="004D4C74" w:rsidP="004D4C74">
            <w:pPr>
              <w:ind w:firstLine="0"/>
              <w:jc w:val="center"/>
            </w:pPr>
            <w:r w:rsidRPr="00927BCD">
              <w:rPr>
                <w:rFonts w:ascii="Times New Roman" w:eastAsia="Arial" w:hAnsi="Times New Roman" w:cs="Times New Roman"/>
                <w:sz w:val="20"/>
                <w:szCs w:val="20"/>
              </w:rPr>
              <w:t>нет данных</w:t>
            </w:r>
          </w:p>
        </w:tc>
        <w:tc>
          <w:tcPr>
            <w:tcW w:w="1985" w:type="dxa"/>
            <w:tcBorders>
              <w:top w:val="single" w:sz="4" w:space="0" w:color="000000"/>
              <w:left w:val="single" w:sz="4" w:space="0" w:color="000000"/>
              <w:bottom w:val="single" w:sz="4" w:space="0" w:color="000000"/>
              <w:right w:val="single" w:sz="4" w:space="0" w:color="000000"/>
            </w:tcBorders>
            <w:vAlign w:val="center"/>
          </w:tcPr>
          <w:p w14:paraId="14A27389"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Источник тепловой энергии, тепловые сети</w:t>
            </w:r>
          </w:p>
        </w:tc>
        <w:tc>
          <w:tcPr>
            <w:tcW w:w="1701" w:type="dxa"/>
            <w:tcBorders>
              <w:top w:val="single" w:sz="4" w:space="0" w:color="000000"/>
              <w:left w:val="single" w:sz="4" w:space="0" w:color="000000"/>
              <w:bottom w:val="single" w:sz="4" w:space="0" w:color="000000"/>
              <w:right w:val="single" w:sz="4" w:space="0" w:color="000000"/>
            </w:tcBorders>
            <w:vAlign w:val="center"/>
          </w:tcPr>
          <w:p w14:paraId="37371461" w14:textId="77777777" w:rsidR="004D4C74" w:rsidRPr="001C6006" w:rsidRDefault="004D4C74" w:rsidP="004D4C74">
            <w:pPr>
              <w:spacing w:line="275" w:lineRule="auto"/>
              <w:ind w:right="6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 праве аренды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7159D43" w14:textId="77777777" w:rsidR="004D4C74" w:rsidRPr="001C6006" w:rsidRDefault="004D4C74" w:rsidP="004D4C74">
            <w:pPr>
              <w:spacing w:before="10" w:line="280" w:lineRule="exact"/>
              <w:ind w:firstLine="0"/>
              <w:jc w:val="center"/>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733EECE0" w14:textId="77777777" w:rsidR="004D4C74" w:rsidRDefault="004D4C74" w:rsidP="004D4C74">
            <w:pPr>
              <w:ind w:firstLine="0"/>
              <w:jc w:val="center"/>
            </w:pPr>
            <w:r w:rsidRPr="00EA3DF1">
              <w:rPr>
                <w:rFonts w:ascii="Times New Roman" w:eastAsia="Arial" w:hAnsi="Times New Roman" w:cs="Times New Roman"/>
                <w:sz w:val="20"/>
                <w:szCs w:val="20"/>
              </w:rPr>
              <w:t>Единственная заявка</w:t>
            </w:r>
          </w:p>
        </w:tc>
      </w:tr>
    </w:tbl>
    <w:p w14:paraId="67AC9CBA" w14:textId="77777777" w:rsidR="002C0674" w:rsidRDefault="002C0674" w:rsidP="00721394">
      <w:pPr>
        <w:widowControl/>
        <w:autoSpaceDE/>
        <w:autoSpaceDN/>
        <w:adjustRightInd/>
        <w:spacing w:after="200" w:line="276" w:lineRule="auto"/>
        <w:ind w:firstLine="0"/>
        <w:jc w:val="left"/>
      </w:pPr>
      <w:r>
        <w:br w:type="page"/>
      </w:r>
    </w:p>
    <w:p w14:paraId="64058780" w14:textId="77777777" w:rsidR="002C0674" w:rsidRDefault="002C0674" w:rsidP="005B5F03">
      <w:pPr>
        <w:pStyle w:val="2"/>
        <w:sectPr w:rsidR="002C0674" w:rsidSect="00984911">
          <w:pgSz w:w="16838" w:h="11906" w:orient="landscape"/>
          <w:pgMar w:top="1134" w:right="1276" w:bottom="1134" w:left="1276" w:header="709" w:footer="709" w:gutter="0"/>
          <w:cols w:space="708"/>
          <w:docGrid w:linePitch="360"/>
        </w:sectPr>
      </w:pPr>
      <w:bookmarkStart w:id="112" w:name="sub_1174"/>
    </w:p>
    <w:p w14:paraId="432C23F9" w14:textId="77777777" w:rsidR="002C0674" w:rsidRDefault="00152B08" w:rsidP="005B5F03">
      <w:pPr>
        <w:pStyle w:val="2"/>
      </w:pPr>
      <w:bookmarkStart w:id="113" w:name="_Toc50115788"/>
      <w:r>
        <w:lastRenderedPageBreak/>
        <w:t>10.3</w:t>
      </w:r>
      <w:r w:rsidR="002C0674">
        <w:t xml:space="preserve"> Информация о поданных теплоснабжающими организациями заявках на присвоение статуса единой теплоснабжающей организации</w:t>
      </w:r>
      <w:bookmarkEnd w:id="113"/>
    </w:p>
    <w:p w14:paraId="0F6CE592" w14:textId="77777777" w:rsidR="002C0674" w:rsidRDefault="00152B08" w:rsidP="005B5F03">
      <w:pPr>
        <w:pStyle w:val="2"/>
      </w:pPr>
      <w:bookmarkStart w:id="114" w:name="_Toc50115789"/>
      <w:bookmarkEnd w:id="112"/>
      <w:r>
        <w:t>10.4</w:t>
      </w:r>
      <w:r w:rsidR="002C0674">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14"/>
    </w:p>
    <w:p w14:paraId="5FAFCAE8" w14:textId="77777777" w:rsidR="002C0674" w:rsidRDefault="002C0674" w:rsidP="00E023EE">
      <w:pPr>
        <w:spacing w:line="360" w:lineRule="auto"/>
      </w:pPr>
      <w:r>
        <w:t>В таблице 10.3 представлены системы теплоснабжения, содержащий перечень теплоснабжающих организаций, действующих в каждой системе теплоснабжения.</w:t>
      </w:r>
    </w:p>
    <w:p w14:paraId="7608214F" w14:textId="77777777" w:rsidR="002C0674" w:rsidRPr="00721394" w:rsidRDefault="002C0674" w:rsidP="00E023EE">
      <w:pPr>
        <w:spacing w:line="360" w:lineRule="auto"/>
        <w:ind w:firstLine="0"/>
      </w:pPr>
      <w:r>
        <w:t>Таблица 10.3 – Реестр систем теплоснабжения, содержащий перечень теплоснабжающих организаций, действующих в каждой системе теплоснабжения г. Северска</w:t>
      </w:r>
    </w:p>
    <w:tbl>
      <w:tblPr>
        <w:tblW w:w="5000" w:type="pct"/>
        <w:tblInd w:w="8" w:type="dxa"/>
        <w:tblCellMar>
          <w:left w:w="0" w:type="dxa"/>
          <w:right w:w="0" w:type="dxa"/>
        </w:tblCellMar>
        <w:tblLook w:val="00A0" w:firstRow="1" w:lastRow="0" w:firstColumn="1" w:lastColumn="0" w:noHBand="0" w:noVBand="0"/>
      </w:tblPr>
      <w:tblGrid>
        <w:gridCol w:w="1812"/>
        <w:gridCol w:w="2543"/>
        <w:gridCol w:w="2686"/>
        <w:gridCol w:w="2006"/>
        <w:gridCol w:w="5223"/>
      </w:tblGrid>
      <w:tr w:rsidR="000E0F82" w:rsidRPr="00320378" w14:paraId="7319A7BC" w14:textId="77777777" w:rsidTr="000E0F82">
        <w:trPr>
          <w:tblHeader/>
        </w:trPr>
        <w:tc>
          <w:tcPr>
            <w:tcW w:w="635" w:type="pct"/>
            <w:tcBorders>
              <w:top w:val="single" w:sz="6" w:space="0" w:color="000000"/>
              <w:left w:val="single" w:sz="6" w:space="0" w:color="000000"/>
              <w:bottom w:val="single" w:sz="6" w:space="0" w:color="000000"/>
              <w:right w:val="single" w:sz="6" w:space="0" w:color="000000"/>
            </w:tcBorders>
          </w:tcPr>
          <w:p w14:paraId="48891EAB" w14:textId="77777777" w:rsidR="000E0F82" w:rsidRPr="00320378" w:rsidRDefault="000E0F82" w:rsidP="000E0F82">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Наименование организации</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4F6A5C24" w14:textId="77777777" w:rsidR="000E0F82" w:rsidRPr="00320378" w:rsidRDefault="000E0F82" w:rsidP="000E0F82">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Зона деятельности организации,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3E5DA419" w14:textId="77777777" w:rsidR="000E0F82" w:rsidRPr="00320378" w:rsidRDefault="000E0F82" w:rsidP="000E0F82">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Владение на праве собственности или ином законном основании источниками тепловой энергии с наибольшей тепловой мощностью и (или) тепловыми сетями с наибольшей емкостью в границах зоны деятельности ЕТО</w:t>
            </w: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296D36D0" w14:textId="77777777" w:rsidR="000E0F82" w:rsidRPr="00320378" w:rsidRDefault="000E0F82" w:rsidP="000E0F82">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Размер собственного капитала</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5DDC9A55" w14:textId="77777777" w:rsidR="000E0F82" w:rsidRPr="00320378" w:rsidRDefault="000E0F82" w:rsidP="000E0F82">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Способность в лучшей мере обеспечить надежность теплоснабжения в соответствующей системе теплоснабжения</w:t>
            </w:r>
          </w:p>
        </w:tc>
      </w:tr>
      <w:tr w:rsidR="000E0F82" w:rsidRPr="00320378" w14:paraId="13261938" w14:textId="77777777" w:rsidTr="000E0F82">
        <w:tc>
          <w:tcPr>
            <w:tcW w:w="635" w:type="pct"/>
            <w:tcBorders>
              <w:top w:val="single" w:sz="6" w:space="0" w:color="000000"/>
              <w:left w:val="single" w:sz="6" w:space="0" w:color="000000"/>
              <w:bottom w:val="single" w:sz="6" w:space="0" w:color="000000"/>
              <w:right w:val="single" w:sz="6" w:space="0" w:color="000000"/>
            </w:tcBorders>
          </w:tcPr>
          <w:p w14:paraId="3A44D6FA" w14:textId="77777777" w:rsidR="000E0F82" w:rsidRPr="009B239C" w:rsidRDefault="000E0F82" w:rsidP="000E0F82">
            <w:pPr>
              <w:pStyle w:val="af2"/>
              <w:spacing w:before="0" w:beforeAutospacing="0" w:after="0" w:afterAutospacing="0"/>
              <w:jc w:val="both"/>
              <w:rPr>
                <w:rFonts w:ascii="Times New Roman" w:hAnsi="Times New Roman"/>
                <w:sz w:val="20"/>
              </w:rPr>
            </w:pPr>
            <w:r w:rsidRPr="002D1F61">
              <w:rPr>
                <w:rFonts w:ascii="Times New Roman" w:hAnsi="Times New Roman"/>
                <w:sz w:val="20"/>
              </w:rPr>
              <w:t>АО «</w:t>
            </w:r>
            <w:r>
              <w:rPr>
                <w:rFonts w:ascii="Times New Roman" w:hAnsi="Times New Roman"/>
                <w:sz w:val="20"/>
              </w:rPr>
              <w:t>РИР»</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7DF7FC13" w14:textId="77777777" w:rsidR="000E0F82" w:rsidRPr="00706839" w:rsidRDefault="000E0F82" w:rsidP="000E0F82">
            <w:pPr>
              <w:tabs>
                <w:tab w:val="left" w:pos="480"/>
              </w:tabs>
              <w:ind w:firstLine="0"/>
              <w:rPr>
                <w:rFonts w:ascii="Times New Roman" w:hAnsi="Times New Roman" w:cs="Times New Roman"/>
                <w:color w:val="000000" w:themeColor="text1"/>
                <w:sz w:val="20"/>
                <w:szCs w:val="20"/>
              </w:rPr>
            </w:pPr>
            <w:r w:rsidRPr="00706839">
              <w:rPr>
                <w:color w:val="000000" w:themeColor="text1"/>
                <w:sz w:val="20"/>
                <w:szCs w:val="20"/>
              </w:rPr>
              <w:t xml:space="preserve">Система теплоснабжения </w:t>
            </w:r>
            <w:r w:rsidRPr="00706839">
              <w:rPr>
                <w:rFonts w:ascii="Times New Roman" w:hAnsi="Times New Roman" w:cs="Times New Roman"/>
                <w:color w:val="000000" w:themeColor="text1"/>
                <w:sz w:val="20"/>
                <w:szCs w:val="20"/>
              </w:rPr>
              <w:t xml:space="preserve">г. Северск, </w:t>
            </w:r>
            <w:r w:rsidRPr="00706839">
              <w:rPr>
                <w:color w:val="000000" w:themeColor="text1"/>
                <w:sz w:val="20"/>
                <w:szCs w:val="20"/>
              </w:rPr>
              <w:t xml:space="preserve">(зона действия ТЭЦ) </w:t>
            </w:r>
            <w:r w:rsidRPr="00706839">
              <w:rPr>
                <w:rFonts w:ascii="Times New Roman" w:hAnsi="Times New Roman" w:cs="Times New Roman"/>
                <w:color w:val="000000" w:themeColor="text1"/>
                <w:sz w:val="20"/>
                <w:szCs w:val="20"/>
              </w:rPr>
              <w:t>статус ЕТО с 01.01.2018</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2D8E5B24" w14:textId="500441C0"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По договору купли купли–продажи имущества</w:t>
            </w:r>
            <w:r>
              <w:rPr>
                <w:rFonts w:ascii="Times New Roman" w:hAnsi="Times New Roman" w:cs="Times New Roman"/>
                <w:sz w:val="20"/>
                <w:szCs w:val="20"/>
              </w:rPr>
              <w:t xml:space="preserve"> </w:t>
            </w:r>
            <w:proofErr w:type="spellStart"/>
            <w:r>
              <w:rPr>
                <w:rFonts w:ascii="Times New Roman" w:hAnsi="Times New Roman" w:cs="Times New Roman"/>
                <w:sz w:val="20"/>
                <w:szCs w:val="20"/>
              </w:rPr>
              <w:t>энергокомплекса</w:t>
            </w:r>
            <w:proofErr w:type="spellEnd"/>
            <w:r>
              <w:rPr>
                <w:rFonts w:ascii="Times New Roman" w:hAnsi="Times New Roman" w:cs="Times New Roman"/>
                <w:sz w:val="20"/>
                <w:szCs w:val="20"/>
              </w:rPr>
              <w:t xml:space="preserve"> от 26.12.2016 </w:t>
            </w:r>
            <w:r w:rsidRPr="002D1F61">
              <w:rPr>
                <w:rFonts w:ascii="Times New Roman" w:hAnsi="Times New Roman" w:cs="Times New Roman"/>
                <w:sz w:val="20"/>
                <w:szCs w:val="20"/>
              </w:rPr>
              <w:t>№ 307/1991-Д (с</w:t>
            </w:r>
          </w:p>
          <w:p w14:paraId="494B3FD5" w14:textId="671851E4" w:rsidR="000E0F82" w:rsidRPr="002D1F61" w:rsidRDefault="000E0F82" w:rsidP="000E0F82">
            <w:pPr>
              <w:ind w:firstLine="0"/>
              <w:rPr>
                <w:rFonts w:ascii="Times New Roman" w:hAnsi="Times New Roman" w:cs="Times New Roman"/>
                <w:sz w:val="20"/>
                <w:szCs w:val="20"/>
              </w:rPr>
            </w:pPr>
            <w:r>
              <w:rPr>
                <w:rFonts w:ascii="Times New Roman" w:hAnsi="Times New Roman" w:cs="Times New Roman"/>
                <w:sz w:val="20"/>
                <w:szCs w:val="20"/>
              </w:rPr>
              <w:t xml:space="preserve">дополнительным соглашением </w:t>
            </w:r>
            <w:r w:rsidRPr="002D1F61">
              <w:rPr>
                <w:rFonts w:ascii="Times New Roman" w:hAnsi="Times New Roman" w:cs="Times New Roman"/>
                <w:sz w:val="20"/>
                <w:szCs w:val="20"/>
              </w:rPr>
              <w:t>от 09.02.2017 №1к Договору)</w:t>
            </w:r>
          </w:p>
          <w:p w14:paraId="66DC9A5B" w14:textId="4E5B478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владеет единственным в г.</w:t>
            </w:r>
            <w:r>
              <w:rPr>
                <w:rFonts w:ascii="Times New Roman" w:hAnsi="Times New Roman" w:cs="Times New Roman"/>
                <w:sz w:val="20"/>
                <w:szCs w:val="20"/>
              </w:rPr>
              <w:t xml:space="preserve"> </w:t>
            </w:r>
            <w:r w:rsidRPr="002D1F61">
              <w:rPr>
                <w:rFonts w:ascii="Times New Roman" w:hAnsi="Times New Roman" w:cs="Times New Roman"/>
                <w:sz w:val="20"/>
                <w:szCs w:val="20"/>
              </w:rPr>
              <w:t>Северске источником тепловой энергии ТЭЦ с наибольшей рабочей мощностью</w:t>
            </w:r>
          </w:p>
          <w:p w14:paraId="381A75F1" w14:textId="77777777" w:rsidR="000E0F82" w:rsidRPr="002D1F61" w:rsidRDefault="000E0F82" w:rsidP="000E0F82">
            <w:pPr>
              <w:ind w:firstLine="0"/>
              <w:rPr>
                <w:rFonts w:ascii="Times New Roman" w:hAnsi="Times New Roman" w:cs="Times New Roman"/>
                <w:sz w:val="20"/>
                <w:szCs w:val="20"/>
              </w:rPr>
            </w:pP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6A2B7311"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1FEA4F2F"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и оперативному управлению температурными режимами системы теплоснабжения:</w:t>
            </w:r>
          </w:p>
          <w:p w14:paraId="7AEC8926"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 мониторинг системы теплоснабжения г. Северска производится с помощью систем контроля и учета в составе производственно-технического комплекса ТЭЦ и приборов контроля в точке поставки тепловой энергии;</w:t>
            </w:r>
          </w:p>
          <w:p w14:paraId="5F567728" w14:textId="1ED3EBA6"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 xml:space="preserve">• для управления гидравлическими и температурными режимами теплосети персонал укомплектован согласно штатному расписанию, обучен и аттестован в объёме требований </w:t>
            </w:r>
            <w:proofErr w:type="spellStart"/>
            <w:r w:rsidRPr="002D1F61">
              <w:rPr>
                <w:rFonts w:ascii="Times New Roman" w:hAnsi="Times New Roman" w:cs="Times New Roman"/>
                <w:sz w:val="20"/>
                <w:szCs w:val="20"/>
              </w:rPr>
              <w:t>Ростехнадзора</w:t>
            </w:r>
            <w:proofErr w:type="spellEnd"/>
            <w:r w:rsidRPr="002D1F61">
              <w:rPr>
                <w:rFonts w:ascii="Times New Roman" w:hAnsi="Times New Roman" w:cs="Times New Roman"/>
                <w:sz w:val="20"/>
                <w:szCs w:val="20"/>
              </w:rPr>
              <w:t>, подготовлен к производству оперативных переключений и оперативному управлению тепловыми сетями г.</w:t>
            </w:r>
            <w:r>
              <w:rPr>
                <w:rFonts w:ascii="Times New Roman" w:hAnsi="Times New Roman" w:cs="Times New Roman"/>
                <w:sz w:val="20"/>
                <w:szCs w:val="20"/>
              </w:rPr>
              <w:t xml:space="preserve"> </w:t>
            </w:r>
            <w:r w:rsidRPr="002D1F61">
              <w:rPr>
                <w:rFonts w:ascii="Times New Roman" w:hAnsi="Times New Roman" w:cs="Times New Roman"/>
                <w:sz w:val="20"/>
                <w:szCs w:val="20"/>
              </w:rPr>
              <w:t>Северска в пределах зоны ответственности.</w:t>
            </w:r>
          </w:p>
        </w:tc>
      </w:tr>
      <w:tr w:rsidR="000E0F82" w:rsidRPr="00320378" w14:paraId="3EF5A892" w14:textId="77777777" w:rsidTr="000E0F82">
        <w:tc>
          <w:tcPr>
            <w:tcW w:w="635" w:type="pct"/>
            <w:tcBorders>
              <w:top w:val="single" w:sz="6" w:space="0" w:color="000000"/>
              <w:left w:val="single" w:sz="6" w:space="0" w:color="000000"/>
              <w:bottom w:val="single" w:sz="6" w:space="0" w:color="000000"/>
              <w:right w:val="single" w:sz="6" w:space="0" w:color="000000"/>
            </w:tcBorders>
          </w:tcPr>
          <w:p w14:paraId="37A22B19" w14:textId="77777777" w:rsidR="000E0F82" w:rsidRPr="002D1F61" w:rsidRDefault="000E0F82" w:rsidP="000E0F82">
            <w:pPr>
              <w:pStyle w:val="af2"/>
              <w:spacing w:before="0" w:beforeAutospacing="0" w:after="0" w:afterAutospacing="0"/>
              <w:jc w:val="both"/>
              <w:rPr>
                <w:rFonts w:ascii="Times New Roman" w:hAnsi="Times New Roman"/>
                <w:sz w:val="20"/>
              </w:rPr>
            </w:pPr>
            <w:r w:rsidRPr="00B66529">
              <w:rPr>
                <w:rFonts w:ascii="Times New Roman" w:hAnsi="Times New Roman"/>
                <w:sz w:val="20"/>
              </w:rPr>
              <w:t>АО «СХК»</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635C28EF" w14:textId="4C1C2C8D" w:rsidR="000E0F82" w:rsidRPr="00706839" w:rsidRDefault="000E0F82" w:rsidP="000E0F82">
            <w:pPr>
              <w:tabs>
                <w:tab w:val="left" w:pos="480"/>
              </w:tabs>
              <w:ind w:firstLine="0"/>
              <w:rPr>
                <w:color w:val="000000" w:themeColor="text1"/>
                <w:sz w:val="20"/>
                <w:szCs w:val="20"/>
              </w:rPr>
            </w:pPr>
            <w:r w:rsidRPr="00B66529">
              <w:rPr>
                <w:color w:val="000000" w:themeColor="text1"/>
                <w:sz w:val="20"/>
                <w:szCs w:val="20"/>
              </w:rPr>
              <w:t>г.</w:t>
            </w:r>
            <w:r>
              <w:rPr>
                <w:color w:val="000000" w:themeColor="text1"/>
                <w:sz w:val="20"/>
                <w:szCs w:val="20"/>
              </w:rPr>
              <w:t xml:space="preserve"> </w:t>
            </w:r>
            <w:r w:rsidRPr="00B66529">
              <w:rPr>
                <w:color w:val="000000" w:themeColor="text1"/>
                <w:sz w:val="20"/>
                <w:szCs w:val="20"/>
              </w:rPr>
              <w:t xml:space="preserve">Северск, имеет статус </w:t>
            </w:r>
            <w:proofErr w:type="spellStart"/>
            <w:r w:rsidRPr="00B66529">
              <w:rPr>
                <w:color w:val="000000" w:themeColor="text1"/>
                <w:sz w:val="20"/>
                <w:szCs w:val="20"/>
              </w:rPr>
              <w:t>теплосетевой</w:t>
            </w:r>
            <w:proofErr w:type="spellEnd"/>
            <w:r w:rsidRPr="00B66529">
              <w:rPr>
                <w:color w:val="000000" w:themeColor="text1"/>
                <w:sz w:val="20"/>
                <w:szCs w:val="20"/>
              </w:rPr>
              <w:t xml:space="preserve"> организации</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619B4445" w14:textId="77777777" w:rsidR="000E0F82" w:rsidRPr="002D1F61" w:rsidRDefault="000E0F82" w:rsidP="000E0F82">
            <w:pPr>
              <w:ind w:firstLine="0"/>
              <w:rPr>
                <w:rFonts w:ascii="Times New Roman" w:hAnsi="Times New Roman" w:cs="Times New Roman"/>
                <w:sz w:val="20"/>
                <w:szCs w:val="20"/>
              </w:rPr>
            </w:pPr>
            <w:r>
              <w:rPr>
                <w:rFonts w:ascii="Times New Roman" w:hAnsi="Times New Roman" w:cs="Times New Roman"/>
                <w:sz w:val="20"/>
                <w:szCs w:val="20"/>
              </w:rPr>
              <w:t>Нет данных</w:t>
            </w: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1C96F70A" w14:textId="77777777" w:rsidR="000E0F82" w:rsidRPr="002D1F61" w:rsidRDefault="000E0F82" w:rsidP="000E0F82">
            <w:pPr>
              <w:ind w:firstLine="0"/>
              <w:rPr>
                <w:rFonts w:ascii="Times New Roman" w:hAnsi="Times New Roman" w:cs="Times New Roman"/>
                <w:sz w:val="20"/>
                <w:szCs w:val="20"/>
              </w:rPr>
            </w:pPr>
            <w:r>
              <w:rPr>
                <w:rFonts w:ascii="Times New Roman" w:hAnsi="Times New Roman" w:cs="Times New Roman"/>
                <w:sz w:val="20"/>
                <w:szCs w:val="20"/>
              </w:rPr>
              <w:t>Нет данных</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66900AA7" w14:textId="0B462028" w:rsidR="000E0F82" w:rsidRPr="002D1F61" w:rsidRDefault="000E0F82" w:rsidP="000E0F82">
            <w:pPr>
              <w:ind w:firstLine="0"/>
              <w:rPr>
                <w:rFonts w:ascii="Times New Roman" w:hAnsi="Times New Roman" w:cs="Times New Roman"/>
                <w:sz w:val="20"/>
                <w:szCs w:val="20"/>
              </w:rPr>
            </w:pPr>
            <w:r w:rsidRPr="00B66529">
              <w:rPr>
                <w:rFonts w:ascii="Times New Roman" w:hAnsi="Times New Roman" w:cs="Times New Roman"/>
                <w:sz w:val="20"/>
                <w:szCs w:val="20"/>
              </w:rPr>
              <w:t>Располагает техническими возможностями и квалифицированным персоналом по наладке, монито</w:t>
            </w:r>
            <w:r>
              <w:rPr>
                <w:rFonts w:ascii="Times New Roman" w:hAnsi="Times New Roman" w:cs="Times New Roman"/>
                <w:sz w:val="20"/>
                <w:szCs w:val="20"/>
              </w:rPr>
              <w:t>рингу, диспетчеризации, переклю</w:t>
            </w:r>
            <w:r w:rsidRPr="00B66529">
              <w:rPr>
                <w:rFonts w:ascii="Times New Roman" w:hAnsi="Times New Roman" w:cs="Times New Roman"/>
                <w:sz w:val="20"/>
                <w:szCs w:val="20"/>
              </w:rPr>
              <w:t xml:space="preserve">чениям и оперативному управлению </w:t>
            </w:r>
            <w:r w:rsidRPr="00B66529">
              <w:rPr>
                <w:rFonts w:ascii="Times New Roman" w:hAnsi="Times New Roman" w:cs="Times New Roman"/>
                <w:sz w:val="20"/>
                <w:szCs w:val="20"/>
              </w:rPr>
              <w:lastRenderedPageBreak/>
              <w:t>гидравлическими режимами системы теплоснабжения в пределах зоны ответственности.</w:t>
            </w:r>
          </w:p>
        </w:tc>
      </w:tr>
      <w:tr w:rsidR="000E0F82" w:rsidRPr="00320378" w14:paraId="71DA059B" w14:textId="77777777" w:rsidTr="000E0F82">
        <w:tc>
          <w:tcPr>
            <w:tcW w:w="635" w:type="pct"/>
            <w:tcBorders>
              <w:top w:val="single" w:sz="6" w:space="0" w:color="000000"/>
              <w:left w:val="single" w:sz="6" w:space="0" w:color="000000"/>
              <w:bottom w:val="single" w:sz="6" w:space="0" w:color="000000"/>
              <w:right w:val="single" w:sz="6" w:space="0" w:color="000000"/>
            </w:tcBorders>
          </w:tcPr>
          <w:p w14:paraId="7150C533"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lastRenderedPageBreak/>
              <w:t>ОАО ТС</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42AA1F67" w14:textId="5513D973"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г.</w:t>
            </w:r>
            <w:r>
              <w:rPr>
                <w:rFonts w:ascii="Times New Roman" w:hAnsi="Times New Roman" w:cs="Times New Roman"/>
                <w:sz w:val="20"/>
                <w:szCs w:val="20"/>
              </w:rPr>
              <w:t xml:space="preserve"> </w:t>
            </w:r>
            <w:r w:rsidRPr="002D1F61">
              <w:rPr>
                <w:rFonts w:ascii="Times New Roman" w:hAnsi="Times New Roman" w:cs="Times New Roman"/>
                <w:sz w:val="20"/>
                <w:szCs w:val="20"/>
              </w:rPr>
              <w:t xml:space="preserve">Северск, имеет статус </w:t>
            </w:r>
            <w:proofErr w:type="spellStart"/>
            <w:r w:rsidRPr="002D1F61">
              <w:rPr>
                <w:rFonts w:ascii="Times New Roman" w:hAnsi="Times New Roman" w:cs="Times New Roman"/>
                <w:sz w:val="20"/>
                <w:szCs w:val="20"/>
              </w:rPr>
              <w:t>теплосетевой</w:t>
            </w:r>
            <w:proofErr w:type="spellEnd"/>
            <w:r w:rsidRPr="002D1F61">
              <w:rPr>
                <w:rFonts w:ascii="Times New Roman" w:hAnsi="Times New Roman" w:cs="Times New Roman"/>
                <w:sz w:val="20"/>
                <w:szCs w:val="20"/>
              </w:rPr>
              <w:t xml:space="preserve"> организации</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13837F39"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Владеет тепловыми сетями с наибольшей емкостью (</w:t>
            </w:r>
            <w:smartTag w:uri="urn:schemas-microsoft-com:office:smarttags" w:element="metricconverter">
              <w:smartTagPr>
                <w:attr w:name="ProductID" w:val="26076,1 м"/>
              </w:smartTagPr>
              <w:r w:rsidRPr="002D1F61">
                <w:rPr>
                  <w:rFonts w:ascii="Times New Roman" w:hAnsi="Times New Roman" w:cs="Times New Roman"/>
                  <w:sz w:val="20"/>
                  <w:szCs w:val="20"/>
                </w:rPr>
                <w:t>26076,1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36B46827"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Наименьший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14:paraId="420C6DB8"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режимами системы теплоснабжения в пределах зоны ответственности.</w:t>
            </w:r>
          </w:p>
        </w:tc>
      </w:tr>
      <w:tr w:rsidR="000E0F82" w:rsidRPr="00320378" w14:paraId="0A82D9D8" w14:textId="77777777" w:rsidTr="000E0F82">
        <w:tc>
          <w:tcPr>
            <w:tcW w:w="635" w:type="pct"/>
            <w:tcBorders>
              <w:top w:val="single" w:sz="6" w:space="0" w:color="000000"/>
              <w:left w:val="single" w:sz="6" w:space="0" w:color="000000"/>
              <w:bottom w:val="single" w:sz="6" w:space="0" w:color="000000"/>
              <w:right w:val="single" w:sz="6" w:space="0" w:color="000000"/>
            </w:tcBorders>
          </w:tcPr>
          <w:p w14:paraId="5415FC60" w14:textId="77777777" w:rsidR="000E0F82" w:rsidRPr="002D1F61" w:rsidRDefault="000E0F82" w:rsidP="000E0F82">
            <w:pPr>
              <w:tabs>
                <w:tab w:val="left" w:pos="480"/>
              </w:tabs>
              <w:ind w:firstLine="0"/>
              <w:rPr>
                <w:rFonts w:ascii="Times New Roman" w:hAnsi="Times New Roman" w:cs="Times New Roman"/>
                <w:sz w:val="20"/>
                <w:szCs w:val="20"/>
              </w:rPr>
            </w:pPr>
            <w:r w:rsidRPr="002D1F61">
              <w:rPr>
                <w:rFonts w:ascii="Times New Roman" w:hAnsi="Times New Roman" w:cs="Times New Roman"/>
                <w:sz w:val="20"/>
                <w:szCs w:val="20"/>
              </w:rPr>
              <w:t>ООО «Тепло Плюс»</w:t>
            </w:r>
          </w:p>
        </w:tc>
        <w:tc>
          <w:tcPr>
            <w:tcW w:w="89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6A7FCC75" w14:textId="53CC83B7" w:rsidR="000E0F82" w:rsidRPr="002D1F61" w:rsidRDefault="000E0F82" w:rsidP="000E0F82">
            <w:pPr>
              <w:tabs>
                <w:tab w:val="left" w:pos="480"/>
              </w:tabs>
              <w:ind w:firstLine="0"/>
              <w:rPr>
                <w:rFonts w:ascii="Times New Roman" w:hAnsi="Times New Roman" w:cs="Times New Roman"/>
                <w:sz w:val="20"/>
                <w:szCs w:val="20"/>
              </w:rPr>
            </w:pPr>
            <w:r w:rsidRPr="002D1F61">
              <w:rPr>
                <w:rFonts w:ascii="Times New Roman" w:hAnsi="Times New Roman" w:cs="Times New Roman"/>
                <w:sz w:val="20"/>
                <w:szCs w:val="20"/>
              </w:rPr>
              <w:t>имеет статус ЕТО «пос.</w:t>
            </w:r>
            <w:r>
              <w:rPr>
                <w:rFonts w:ascii="Times New Roman" w:hAnsi="Times New Roman" w:cs="Times New Roman"/>
                <w:sz w:val="20"/>
                <w:szCs w:val="20"/>
              </w:rPr>
              <w:t xml:space="preserve"> </w:t>
            </w:r>
            <w:r w:rsidRPr="002D1F61">
              <w:rPr>
                <w:rFonts w:ascii="Times New Roman" w:hAnsi="Times New Roman" w:cs="Times New Roman"/>
                <w:sz w:val="20"/>
                <w:szCs w:val="20"/>
              </w:rPr>
              <w:t>Самусь (теплоснабжение центральной части пос.</w:t>
            </w:r>
            <w:r>
              <w:rPr>
                <w:rFonts w:ascii="Times New Roman" w:hAnsi="Times New Roman" w:cs="Times New Roman"/>
                <w:sz w:val="20"/>
                <w:szCs w:val="20"/>
              </w:rPr>
              <w:t xml:space="preserve"> </w:t>
            </w:r>
            <w:r w:rsidRPr="002D1F61">
              <w:rPr>
                <w:rFonts w:ascii="Times New Roman" w:hAnsi="Times New Roman" w:cs="Times New Roman"/>
                <w:sz w:val="20"/>
                <w:szCs w:val="20"/>
              </w:rPr>
              <w:t>Самусь в грани</w:t>
            </w:r>
            <w:r>
              <w:rPr>
                <w:rFonts w:ascii="Times New Roman" w:hAnsi="Times New Roman" w:cs="Times New Roman"/>
                <w:sz w:val="20"/>
                <w:szCs w:val="20"/>
              </w:rPr>
              <w:t>цах ул. Ленина, ул. Лесной, ул.</w:t>
            </w:r>
            <w:r w:rsidRPr="002D1F61">
              <w:rPr>
                <w:rFonts w:ascii="Times New Roman" w:hAnsi="Times New Roman" w:cs="Times New Roman"/>
                <w:sz w:val="20"/>
                <w:szCs w:val="20"/>
              </w:rPr>
              <w:t xml:space="preserve"> Кирова, ул. Ворошилова), имеет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43D39FB0" w14:textId="7589FA93" w:rsidR="000E0F82" w:rsidRDefault="000E0F82" w:rsidP="000E0F82">
            <w:pPr>
              <w:tabs>
                <w:tab w:val="left" w:pos="480"/>
              </w:tabs>
              <w:ind w:firstLine="0"/>
              <w:rPr>
                <w:rFonts w:ascii="Times New Roman" w:hAnsi="Times New Roman" w:cs="Times New Roman"/>
                <w:sz w:val="20"/>
                <w:szCs w:val="20"/>
              </w:rPr>
            </w:pPr>
            <w:r w:rsidRPr="002D1F61">
              <w:rPr>
                <w:rFonts w:ascii="Times New Roman" w:hAnsi="Times New Roman" w:cs="Times New Roman"/>
                <w:sz w:val="20"/>
                <w:szCs w:val="20"/>
              </w:rPr>
              <w:t>Владеет источником тепловой энергии с наибольшей рабочей мощностью ЦОК пос.</w:t>
            </w:r>
            <w:r>
              <w:rPr>
                <w:rFonts w:ascii="Times New Roman" w:hAnsi="Times New Roman" w:cs="Times New Roman"/>
                <w:sz w:val="20"/>
                <w:szCs w:val="20"/>
              </w:rPr>
              <w:t xml:space="preserve"> </w:t>
            </w:r>
            <w:r w:rsidRPr="002D1F61">
              <w:rPr>
                <w:rFonts w:ascii="Times New Roman" w:hAnsi="Times New Roman" w:cs="Times New Roman"/>
                <w:sz w:val="20"/>
                <w:szCs w:val="20"/>
              </w:rPr>
              <w:t>Самусь.</w:t>
            </w:r>
          </w:p>
          <w:p w14:paraId="28A1EE18" w14:textId="77777777" w:rsidR="000E0F82" w:rsidRPr="002D1F61" w:rsidRDefault="000E0F82" w:rsidP="000E0F82">
            <w:pPr>
              <w:tabs>
                <w:tab w:val="left" w:pos="480"/>
              </w:tabs>
              <w:ind w:firstLine="0"/>
              <w:rPr>
                <w:rFonts w:ascii="Times New Roman" w:hAnsi="Times New Roman" w:cs="Times New Roman"/>
                <w:sz w:val="20"/>
                <w:szCs w:val="20"/>
              </w:rPr>
            </w:pPr>
            <w:r w:rsidRPr="002D1F61">
              <w:rPr>
                <w:rFonts w:ascii="Times New Roman" w:hAnsi="Times New Roman" w:cs="Times New Roman"/>
                <w:sz w:val="20"/>
                <w:szCs w:val="20"/>
              </w:rPr>
              <w:t xml:space="preserve">Владеет тепловыми сетями с наибольшей емкостью (тепловые сети емкостью </w:t>
            </w:r>
            <w:smartTag w:uri="urn:schemas-microsoft-com:office:smarttags" w:element="metricconverter">
              <w:smartTagPr>
                <w:attr w:name="ProductID" w:val="492 м"/>
              </w:smartTagPr>
              <w:r w:rsidRPr="002D1F61">
                <w:rPr>
                  <w:rFonts w:ascii="Times New Roman" w:hAnsi="Times New Roman" w:cs="Times New Roman"/>
                  <w:sz w:val="20"/>
                  <w:szCs w:val="20"/>
                </w:rPr>
                <w:t>492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6737C950" w14:textId="77777777" w:rsidR="000E0F82" w:rsidRPr="002D1F61" w:rsidRDefault="000E0F82" w:rsidP="000E0F82">
            <w:pPr>
              <w:tabs>
                <w:tab w:val="left" w:pos="480"/>
              </w:tabs>
              <w:ind w:firstLine="0"/>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6232DD8C" w14:textId="77777777" w:rsidR="000E0F82" w:rsidRPr="002D1F61" w:rsidRDefault="000E0F82" w:rsidP="000E0F82">
            <w:pPr>
              <w:tabs>
                <w:tab w:val="left" w:pos="480"/>
              </w:tabs>
              <w:ind w:firstLine="0"/>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и температурными режимами большей части системы теплоснабжения:</w:t>
            </w:r>
          </w:p>
          <w:p w14:paraId="546A3BBE" w14:textId="77777777" w:rsidR="000E0F82" w:rsidRPr="002D1F61" w:rsidRDefault="000E0F82" w:rsidP="000E0F82">
            <w:pPr>
              <w:tabs>
                <w:tab w:val="left" w:pos="480"/>
              </w:tabs>
              <w:ind w:firstLine="0"/>
              <w:rPr>
                <w:rFonts w:ascii="Times New Roman" w:hAnsi="Times New Roman" w:cs="Times New Roman"/>
                <w:sz w:val="20"/>
                <w:szCs w:val="20"/>
              </w:rPr>
            </w:pPr>
          </w:p>
        </w:tc>
      </w:tr>
      <w:tr w:rsidR="000E0F82" w:rsidRPr="00320378" w14:paraId="1DDF9834" w14:textId="77777777" w:rsidTr="000E0F82">
        <w:tc>
          <w:tcPr>
            <w:tcW w:w="635" w:type="pct"/>
            <w:tcBorders>
              <w:top w:val="single" w:sz="6" w:space="0" w:color="000000"/>
              <w:left w:val="single" w:sz="6" w:space="0" w:color="000000"/>
              <w:bottom w:val="single" w:sz="6" w:space="0" w:color="000000"/>
              <w:right w:val="single" w:sz="6" w:space="0" w:color="000000"/>
            </w:tcBorders>
          </w:tcPr>
          <w:p w14:paraId="58EBE392"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ООО «СЕТИ-П</w:t>
            </w:r>
            <w:r>
              <w:rPr>
                <w:rFonts w:ascii="Times New Roman" w:hAnsi="Times New Roman" w:cs="Times New Roman"/>
                <w:sz w:val="20"/>
                <w:szCs w:val="20"/>
              </w:rPr>
              <w:t>люс</w:t>
            </w:r>
            <w:r w:rsidRPr="002D1F61">
              <w:rPr>
                <w:rFonts w:ascii="Times New Roman" w:hAnsi="Times New Roman" w:cs="Times New Roman"/>
                <w:sz w:val="20"/>
                <w:szCs w:val="20"/>
              </w:rPr>
              <w:t>»</w:t>
            </w:r>
          </w:p>
        </w:tc>
        <w:tc>
          <w:tcPr>
            <w:tcW w:w="89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6C864967" w14:textId="693D7FF1"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имеет статус ЕТО пос.</w:t>
            </w:r>
            <w:r>
              <w:rPr>
                <w:rFonts w:ascii="Times New Roman" w:hAnsi="Times New Roman" w:cs="Times New Roman"/>
                <w:sz w:val="20"/>
                <w:szCs w:val="20"/>
              </w:rPr>
              <w:t xml:space="preserve"> </w:t>
            </w:r>
            <w:r w:rsidRPr="002D1F61">
              <w:rPr>
                <w:rFonts w:ascii="Times New Roman" w:hAnsi="Times New Roman" w:cs="Times New Roman"/>
                <w:sz w:val="20"/>
                <w:szCs w:val="20"/>
              </w:rPr>
              <w:t>Самусь (теплоснабжение объектов ул.</w:t>
            </w:r>
            <w:r>
              <w:rPr>
                <w:rFonts w:ascii="Times New Roman" w:hAnsi="Times New Roman" w:cs="Times New Roman"/>
                <w:sz w:val="20"/>
                <w:szCs w:val="20"/>
              </w:rPr>
              <w:t xml:space="preserve"> </w:t>
            </w:r>
            <w:proofErr w:type="spellStart"/>
            <w:r w:rsidRPr="002D1F61">
              <w:rPr>
                <w:rFonts w:ascii="Times New Roman" w:hAnsi="Times New Roman" w:cs="Times New Roman"/>
                <w:sz w:val="20"/>
                <w:szCs w:val="20"/>
              </w:rPr>
              <w:t>Камышки</w:t>
            </w:r>
            <w:proofErr w:type="spellEnd"/>
            <w:r w:rsidRPr="002D1F61">
              <w:rPr>
                <w:rFonts w:ascii="Times New Roman" w:hAnsi="Times New Roman" w:cs="Times New Roman"/>
                <w:sz w:val="20"/>
                <w:szCs w:val="20"/>
              </w:rPr>
              <w:t>), имеет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76BAEDCC"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Владеет источником тепловой энергии с наибольшей рабочей мощностью.</w:t>
            </w:r>
            <w:r w:rsidRPr="002D1F61">
              <w:rPr>
                <w:rFonts w:ascii="Times New Roman" w:hAnsi="Times New Roman" w:cs="Times New Roman"/>
                <w:sz w:val="20"/>
                <w:szCs w:val="20"/>
              </w:rPr>
              <w:br/>
              <w:t xml:space="preserve">Владеет тепловыми сетями с наибольшей емкостью (тепловые сети емкостью </w:t>
            </w:r>
            <w:smartTag w:uri="urn:schemas-microsoft-com:office:smarttags" w:element="metricconverter">
              <w:smartTagPr>
                <w:attr w:name="ProductID" w:val="-13,6 м"/>
              </w:smartTagPr>
              <w:r w:rsidRPr="002D1F61">
                <w:rPr>
                  <w:rFonts w:ascii="Times New Roman" w:hAnsi="Times New Roman" w:cs="Times New Roman"/>
                  <w:sz w:val="20"/>
                  <w:szCs w:val="20"/>
                </w:rPr>
                <w:t>-13,6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7C41B533"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7FD15CBC"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и температурными режимами меньшей части системы теплоснабжения</w:t>
            </w:r>
          </w:p>
        </w:tc>
      </w:tr>
      <w:tr w:rsidR="000E0F82" w:rsidRPr="00320378" w14:paraId="476A98ED" w14:textId="77777777" w:rsidTr="000E0F82">
        <w:tc>
          <w:tcPr>
            <w:tcW w:w="635" w:type="pct"/>
            <w:tcBorders>
              <w:top w:val="single" w:sz="6" w:space="0" w:color="000000"/>
              <w:left w:val="single" w:sz="6" w:space="0" w:color="000000"/>
              <w:bottom w:val="single" w:sz="6" w:space="0" w:color="000000"/>
              <w:right w:val="single" w:sz="6" w:space="0" w:color="000000"/>
            </w:tcBorders>
          </w:tcPr>
          <w:p w14:paraId="25DEB8C4"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ООО «</w:t>
            </w:r>
            <w:r>
              <w:rPr>
                <w:rFonts w:ascii="Times New Roman" w:hAnsi="Times New Roman" w:cs="Times New Roman"/>
                <w:sz w:val="20"/>
                <w:szCs w:val="20"/>
              </w:rPr>
              <w:t xml:space="preserve">Уют </w:t>
            </w:r>
            <w:r w:rsidRPr="002D1F61">
              <w:rPr>
                <w:rFonts w:ascii="Times New Roman" w:hAnsi="Times New Roman" w:cs="Times New Roman"/>
                <w:sz w:val="20"/>
                <w:szCs w:val="20"/>
              </w:rPr>
              <w:t>Орловка»</w:t>
            </w:r>
          </w:p>
        </w:tc>
        <w:tc>
          <w:tcPr>
            <w:tcW w:w="89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6C6301AE" w14:textId="0A3958E4"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имеет статус ЕТО пос.</w:t>
            </w:r>
            <w:r>
              <w:rPr>
                <w:rFonts w:ascii="Times New Roman" w:hAnsi="Times New Roman" w:cs="Times New Roman"/>
                <w:sz w:val="20"/>
                <w:szCs w:val="20"/>
              </w:rPr>
              <w:t xml:space="preserve"> </w:t>
            </w:r>
            <w:r w:rsidRPr="002D1F61">
              <w:rPr>
                <w:rFonts w:ascii="Times New Roman" w:hAnsi="Times New Roman" w:cs="Times New Roman"/>
                <w:sz w:val="20"/>
                <w:szCs w:val="20"/>
              </w:rPr>
              <w:t>Орловка (теплоснабжение объектов юго-восточной части пос.</w:t>
            </w:r>
            <w:r>
              <w:rPr>
                <w:rFonts w:ascii="Times New Roman" w:hAnsi="Times New Roman" w:cs="Times New Roman"/>
                <w:sz w:val="20"/>
                <w:szCs w:val="20"/>
              </w:rPr>
              <w:t xml:space="preserve"> </w:t>
            </w:r>
            <w:r w:rsidRPr="002D1F61">
              <w:rPr>
                <w:rFonts w:ascii="Times New Roman" w:hAnsi="Times New Roman" w:cs="Times New Roman"/>
                <w:sz w:val="20"/>
                <w:szCs w:val="20"/>
              </w:rPr>
              <w:t>Орловка), имеет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2D445F2E"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 xml:space="preserve">Владеет источником тепловой энергии с наибольшей рабочей мощностью. Владеет тепловыми сетями с наибольшей емкостью (тепловые сети емкостью – </w:t>
            </w:r>
            <w:smartTag w:uri="urn:schemas-microsoft-com:office:smarttags" w:element="metricconverter">
              <w:smartTagPr>
                <w:attr w:name="ProductID" w:val="22,2 м"/>
              </w:smartTagPr>
              <w:r w:rsidRPr="002D1F61">
                <w:rPr>
                  <w:rFonts w:ascii="Times New Roman" w:hAnsi="Times New Roman" w:cs="Times New Roman"/>
                  <w:sz w:val="20"/>
                  <w:szCs w:val="20"/>
                </w:rPr>
                <w:t>22,2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33044200"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tcPr>
          <w:p w14:paraId="4564CF1E" w14:textId="77777777" w:rsidR="000E0F82" w:rsidRPr="002D1F61" w:rsidRDefault="000E0F82" w:rsidP="000E0F82">
            <w:pPr>
              <w:ind w:firstLine="0"/>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tc>
      </w:tr>
    </w:tbl>
    <w:p w14:paraId="784B757B" w14:textId="77777777" w:rsidR="002C0674" w:rsidRPr="002B398F" w:rsidRDefault="002C0674" w:rsidP="005B5F03">
      <w:pPr>
        <w:spacing w:line="360" w:lineRule="auto"/>
        <w:ind w:left="142" w:right="-20" w:firstLine="0"/>
        <w:rPr>
          <w:rFonts w:ascii="Times New Roman" w:hAnsi="Times New Roman" w:cs="Times New Roman"/>
        </w:rPr>
      </w:pPr>
    </w:p>
    <w:p w14:paraId="01E6EC25" w14:textId="77777777" w:rsidR="002C0674" w:rsidRDefault="002C0674" w:rsidP="00755A57">
      <w:pPr>
        <w:pStyle w:val="2"/>
      </w:pPr>
      <w:r>
        <w:br w:type="page"/>
      </w:r>
    </w:p>
    <w:p w14:paraId="12FDEFAE" w14:textId="77777777" w:rsidR="002C0674" w:rsidRDefault="002C0674" w:rsidP="007B7837">
      <w:pPr>
        <w:pStyle w:val="13"/>
        <w:sectPr w:rsidR="002C0674" w:rsidSect="00C777A7">
          <w:pgSz w:w="16838" w:h="11906" w:orient="landscape"/>
          <w:pgMar w:top="567" w:right="1276" w:bottom="1134" w:left="1276" w:header="709" w:footer="709" w:gutter="0"/>
          <w:cols w:space="708"/>
          <w:docGrid w:linePitch="360"/>
        </w:sectPr>
      </w:pPr>
    </w:p>
    <w:p w14:paraId="32E0AE72" w14:textId="77777777" w:rsidR="002C0674" w:rsidRDefault="002C0674" w:rsidP="007B7837">
      <w:pPr>
        <w:pStyle w:val="13"/>
      </w:pPr>
      <w:bookmarkStart w:id="115" w:name="_Toc50115790"/>
      <w:r>
        <w:lastRenderedPageBreak/>
        <w:t>11 Решения о распределении тепловой нагрузки между источниками тепловой энергии</w:t>
      </w:r>
      <w:bookmarkEnd w:id="115"/>
    </w:p>
    <w:p w14:paraId="709119C9" w14:textId="77777777" w:rsidR="002C0674" w:rsidRDefault="00152B08" w:rsidP="00F01FE1">
      <w:pPr>
        <w:widowControl/>
        <w:autoSpaceDE/>
        <w:autoSpaceDN/>
        <w:adjustRightInd/>
        <w:spacing w:line="360" w:lineRule="auto"/>
        <w:ind w:firstLine="708"/>
        <w:jc w:val="left"/>
      </w:pPr>
      <w:bookmarkStart w:id="116" w:name="sub_1412"/>
      <w:bookmarkEnd w:id="110"/>
      <w:r>
        <w:t xml:space="preserve">Распределение (перераспределение) </w:t>
      </w:r>
      <w:r w:rsidRPr="00152B08">
        <w:t xml:space="preserve">тепловой нагрузки между источниками тепловой энергии </w:t>
      </w:r>
      <w:r w:rsidR="00F01FE1">
        <w:t>не предусмотрено, так как в зоне деятельности каждой ЕТО существует единственный источник.</w:t>
      </w:r>
      <w:r w:rsidR="002C0674">
        <w:br w:type="page"/>
      </w:r>
    </w:p>
    <w:p w14:paraId="09973413" w14:textId="77777777" w:rsidR="002C0674" w:rsidRDefault="002C0674" w:rsidP="007B7837">
      <w:pPr>
        <w:pStyle w:val="13"/>
      </w:pPr>
      <w:bookmarkStart w:id="117" w:name="_Toc50115791"/>
      <w:r>
        <w:lastRenderedPageBreak/>
        <w:t>12 Решения по бесхозяйным тепловым сетям</w:t>
      </w:r>
      <w:bookmarkEnd w:id="117"/>
    </w:p>
    <w:p w14:paraId="08B580B7" w14:textId="77777777" w:rsidR="002C0674" w:rsidRDefault="004F52B8" w:rsidP="004F52B8">
      <w:pPr>
        <w:spacing w:line="360" w:lineRule="auto"/>
      </w:pPr>
      <w:r>
        <w:t>Бесхозяйственные тепловые сети на территории ЗАТО Северск отсутствуют.</w:t>
      </w:r>
      <w:bookmarkStart w:id="118" w:name="sub_1413"/>
      <w:bookmarkEnd w:id="116"/>
      <w:r w:rsidR="002C0674">
        <w:br w:type="page"/>
      </w:r>
    </w:p>
    <w:p w14:paraId="3617AEB8" w14:textId="77777777" w:rsidR="002C0674" w:rsidRDefault="004F52B8" w:rsidP="007B7837">
      <w:pPr>
        <w:pStyle w:val="13"/>
      </w:pPr>
      <w:bookmarkStart w:id="119" w:name="_Toc50115792"/>
      <w:bookmarkStart w:id="120" w:name="sub_1414"/>
      <w:bookmarkEnd w:id="118"/>
      <w:r>
        <w:lastRenderedPageBreak/>
        <w:t>13</w:t>
      </w:r>
      <w:r w:rsidR="002C0674">
        <w:t xml:space="preserve"> Индикаторы развития систем теплоснабжения поселения, городского округа, города федерального значения</w:t>
      </w:r>
      <w:bookmarkEnd w:id="119"/>
    </w:p>
    <w:p w14:paraId="45969233" w14:textId="77777777" w:rsidR="002C0674" w:rsidRDefault="002C0674" w:rsidP="00C34A16"/>
    <w:bookmarkEnd w:id="120"/>
    <w:p w14:paraId="3C7381B3" w14:textId="77777777" w:rsidR="00A31930" w:rsidRPr="00B543D7" w:rsidRDefault="00A31930" w:rsidP="00A31930">
      <w:pPr>
        <w:spacing w:line="360" w:lineRule="auto"/>
        <w:ind w:firstLine="0"/>
        <w:rPr>
          <w:rFonts w:ascii="Times New Roman" w:hAnsi="Times New Roman" w:cs="Times New Roman"/>
        </w:rPr>
      </w:pPr>
      <w:r>
        <w:t xml:space="preserve">Таблица 13.1 – </w:t>
      </w:r>
      <w:r w:rsidRPr="00B543D7">
        <w:rPr>
          <w:rFonts w:ascii="Times New Roman" w:hAnsi="Times New Roman" w:cs="Times New Roman"/>
        </w:rPr>
        <w:t>Индикаторы развития системы теплоснабжения в зоне действия ЕТО на базе ТЭЦ филиала АО «РИР» в г. Северске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566"/>
        <w:gridCol w:w="718"/>
        <w:gridCol w:w="883"/>
        <w:gridCol w:w="846"/>
        <w:gridCol w:w="761"/>
        <w:gridCol w:w="883"/>
        <w:gridCol w:w="883"/>
        <w:gridCol w:w="883"/>
        <w:gridCol w:w="883"/>
        <w:gridCol w:w="883"/>
        <w:gridCol w:w="877"/>
      </w:tblGrid>
      <w:tr w:rsidR="001B4E3C" w:rsidRPr="00AF1611" w14:paraId="11DC6DE8" w14:textId="77777777" w:rsidTr="002D7168">
        <w:trPr>
          <w:trHeight w:val="176"/>
          <w:jc w:val="center"/>
        </w:trPr>
        <w:tc>
          <w:tcPr>
            <w:tcW w:w="554" w:type="pct"/>
            <w:vAlign w:val="center"/>
          </w:tcPr>
          <w:p w14:paraId="36437B55" w14:textId="77777777" w:rsidR="00A31930" w:rsidRPr="00AF1611" w:rsidRDefault="00A31930" w:rsidP="00461B7A">
            <w:pPr>
              <w:ind w:firstLine="0"/>
              <w:jc w:val="center"/>
              <w:rPr>
                <w:sz w:val="18"/>
                <w:szCs w:val="18"/>
              </w:rPr>
            </w:pPr>
            <w:r w:rsidRPr="00AF1611">
              <w:rPr>
                <w:sz w:val="18"/>
                <w:szCs w:val="18"/>
              </w:rPr>
              <w:t>Индикатор</w:t>
            </w:r>
          </w:p>
        </w:tc>
        <w:tc>
          <w:tcPr>
            <w:tcW w:w="278" w:type="pct"/>
            <w:vAlign w:val="center"/>
          </w:tcPr>
          <w:p w14:paraId="55DF3469" w14:textId="77777777" w:rsidR="00A31930" w:rsidRPr="00AF1611" w:rsidRDefault="00A31930" w:rsidP="00461B7A">
            <w:pPr>
              <w:ind w:firstLine="0"/>
              <w:jc w:val="center"/>
              <w:rPr>
                <w:sz w:val="18"/>
                <w:szCs w:val="18"/>
              </w:rPr>
            </w:pPr>
            <w:r w:rsidRPr="00AF1611">
              <w:rPr>
                <w:sz w:val="18"/>
                <w:szCs w:val="18"/>
              </w:rPr>
              <w:t>Единицы измерения</w:t>
            </w:r>
          </w:p>
        </w:tc>
        <w:tc>
          <w:tcPr>
            <w:tcW w:w="352" w:type="pct"/>
            <w:vAlign w:val="center"/>
          </w:tcPr>
          <w:p w14:paraId="6EEA7363" w14:textId="77777777" w:rsidR="00A31930" w:rsidRPr="00AF1611" w:rsidRDefault="00A31930" w:rsidP="00461B7A">
            <w:pPr>
              <w:ind w:firstLine="0"/>
              <w:jc w:val="center"/>
              <w:rPr>
                <w:sz w:val="18"/>
                <w:szCs w:val="18"/>
              </w:rPr>
            </w:pPr>
            <w:r w:rsidRPr="00AF1611">
              <w:rPr>
                <w:sz w:val="18"/>
                <w:szCs w:val="18"/>
              </w:rPr>
              <w:t>2019</w:t>
            </w:r>
          </w:p>
        </w:tc>
        <w:tc>
          <w:tcPr>
            <w:tcW w:w="433" w:type="pct"/>
            <w:vAlign w:val="center"/>
          </w:tcPr>
          <w:p w14:paraId="3359959A" w14:textId="77777777" w:rsidR="00A31930" w:rsidRPr="00AF1611" w:rsidRDefault="00A31930" w:rsidP="00461B7A">
            <w:pPr>
              <w:ind w:firstLine="0"/>
              <w:jc w:val="center"/>
              <w:rPr>
                <w:sz w:val="18"/>
                <w:szCs w:val="18"/>
              </w:rPr>
            </w:pPr>
            <w:r w:rsidRPr="00AF1611">
              <w:rPr>
                <w:sz w:val="18"/>
                <w:szCs w:val="18"/>
              </w:rPr>
              <w:t>2020</w:t>
            </w:r>
          </w:p>
        </w:tc>
        <w:tc>
          <w:tcPr>
            <w:tcW w:w="415" w:type="pct"/>
            <w:vAlign w:val="center"/>
          </w:tcPr>
          <w:p w14:paraId="0ECCF982" w14:textId="77777777" w:rsidR="00A31930" w:rsidRPr="00AF1611" w:rsidRDefault="00A31930" w:rsidP="00461B7A">
            <w:pPr>
              <w:ind w:firstLine="0"/>
              <w:jc w:val="center"/>
              <w:rPr>
                <w:sz w:val="18"/>
                <w:szCs w:val="18"/>
              </w:rPr>
            </w:pPr>
            <w:r w:rsidRPr="00AF1611">
              <w:rPr>
                <w:sz w:val="18"/>
                <w:szCs w:val="18"/>
              </w:rPr>
              <w:t>2021</w:t>
            </w:r>
          </w:p>
        </w:tc>
        <w:tc>
          <w:tcPr>
            <w:tcW w:w="373" w:type="pct"/>
            <w:vAlign w:val="center"/>
          </w:tcPr>
          <w:p w14:paraId="688CAB6B" w14:textId="77777777" w:rsidR="00A31930" w:rsidRPr="00AF1611" w:rsidRDefault="00A31930" w:rsidP="00461B7A">
            <w:pPr>
              <w:ind w:firstLine="0"/>
              <w:jc w:val="center"/>
              <w:rPr>
                <w:sz w:val="18"/>
                <w:szCs w:val="18"/>
              </w:rPr>
            </w:pPr>
            <w:r w:rsidRPr="00AF1611">
              <w:rPr>
                <w:sz w:val="18"/>
                <w:szCs w:val="18"/>
              </w:rPr>
              <w:t>2022</w:t>
            </w:r>
          </w:p>
        </w:tc>
        <w:tc>
          <w:tcPr>
            <w:tcW w:w="433" w:type="pct"/>
            <w:vAlign w:val="center"/>
          </w:tcPr>
          <w:p w14:paraId="779914BD" w14:textId="77777777" w:rsidR="00A31930" w:rsidRPr="00AF1611" w:rsidRDefault="00A31930" w:rsidP="00461B7A">
            <w:pPr>
              <w:ind w:firstLine="0"/>
              <w:jc w:val="center"/>
              <w:rPr>
                <w:sz w:val="18"/>
                <w:szCs w:val="18"/>
              </w:rPr>
            </w:pPr>
            <w:r w:rsidRPr="00AF1611">
              <w:rPr>
                <w:sz w:val="18"/>
                <w:szCs w:val="18"/>
              </w:rPr>
              <w:t>2023</w:t>
            </w:r>
          </w:p>
        </w:tc>
        <w:tc>
          <w:tcPr>
            <w:tcW w:w="433" w:type="pct"/>
            <w:vAlign w:val="center"/>
          </w:tcPr>
          <w:p w14:paraId="46BD93F1" w14:textId="77777777" w:rsidR="00A31930" w:rsidRPr="00AF1611" w:rsidRDefault="00A31930" w:rsidP="00461B7A">
            <w:pPr>
              <w:ind w:firstLine="0"/>
              <w:jc w:val="center"/>
              <w:rPr>
                <w:sz w:val="18"/>
                <w:szCs w:val="18"/>
              </w:rPr>
            </w:pPr>
            <w:r w:rsidRPr="00AF1611">
              <w:rPr>
                <w:sz w:val="18"/>
                <w:szCs w:val="18"/>
              </w:rPr>
              <w:t>2024</w:t>
            </w:r>
          </w:p>
        </w:tc>
        <w:tc>
          <w:tcPr>
            <w:tcW w:w="433" w:type="pct"/>
            <w:vAlign w:val="center"/>
          </w:tcPr>
          <w:p w14:paraId="71E152FF" w14:textId="77777777" w:rsidR="00A31930" w:rsidRPr="00AF1611" w:rsidRDefault="00A31930" w:rsidP="00461B7A">
            <w:pPr>
              <w:ind w:firstLine="0"/>
              <w:jc w:val="center"/>
              <w:rPr>
                <w:sz w:val="18"/>
                <w:szCs w:val="18"/>
              </w:rPr>
            </w:pPr>
            <w:r w:rsidRPr="00AF1611">
              <w:rPr>
                <w:sz w:val="18"/>
                <w:szCs w:val="18"/>
              </w:rPr>
              <w:t>2025</w:t>
            </w:r>
          </w:p>
        </w:tc>
        <w:tc>
          <w:tcPr>
            <w:tcW w:w="433" w:type="pct"/>
            <w:vAlign w:val="center"/>
          </w:tcPr>
          <w:p w14:paraId="6C3A07A8" w14:textId="77777777" w:rsidR="00A31930" w:rsidRPr="00AF1611" w:rsidRDefault="00A31930" w:rsidP="00461B7A">
            <w:pPr>
              <w:ind w:firstLine="0"/>
              <w:jc w:val="center"/>
              <w:rPr>
                <w:sz w:val="18"/>
                <w:szCs w:val="18"/>
              </w:rPr>
            </w:pPr>
            <w:r w:rsidRPr="00AF1611">
              <w:rPr>
                <w:sz w:val="18"/>
                <w:szCs w:val="18"/>
              </w:rPr>
              <w:t>2026</w:t>
            </w:r>
          </w:p>
        </w:tc>
        <w:tc>
          <w:tcPr>
            <w:tcW w:w="433" w:type="pct"/>
            <w:vAlign w:val="center"/>
          </w:tcPr>
          <w:p w14:paraId="09449E2A" w14:textId="77777777" w:rsidR="00A31930" w:rsidRPr="00AF1611" w:rsidRDefault="00A31930" w:rsidP="00461B7A">
            <w:pPr>
              <w:ind w:firstLine="0"/>
              <w:jc w:val="center"/>
              <w:rPr>
                <w:sz w:val="18"/>
                <w:szCs w:val="18"/>
              </w:rPr>
            </w:pPr>
            <w:r w:rsidRPr="00AF1611">
              <w:rPr>
                <w:sz w:val="18"/>
                <w:szCs w:val="18"/>
              </w:rPr>
              <w:t>2031</w:t>
            </w:r>
          </w:p>
        </w:tc>
        <w:tc>
          <w:tcPr>
            <w:tcW w:w="430" w:type="pct"/>
            <w:vAlign w:val="center"/>
          </w:tcPr>
          <w:p w14:paraId="2874548D" w14:textId="77777777" w:rsidR="00A31930" w:rsidRPr="00AF1611" w:rsidRDefault="00A31930" w:rsidP="00461B7A">
            <w:pPr>
              <w:ind w:firstLine="0"/>
              <w:jc w:val="center"/>
              <w:rPr>
                <w:sz w:val="18"/>
                <w:szCs w:val="18"/>
              </w:rPr>
            </w:pPr>
            <w:r w:rsidRPr="00AF1611">
              <w:rPr>
                <w:sz w:val="18"/>
                <w:szCs w:val="18"/>
              </w:rPr>
              <w:t>2035</w:t>
            </w:r>
          </w:p>
        </w:tc>
      </w:tr>
      <w:tr w:rsidR="00A31930" w:rsidRPr="00AF1611" w14:paraId="1DB6677A" w14:textId="77777777" w:rsidTr="002D7168">
        <w:trPr>
          <w:trHeight w:val="451"/>
          <w:jc w:val="center"/>
        </w:trPr>
        <w:tc>
          <w:tcPr>
            <w:tcW w:w="5000" w:type="pct"/>
            <w:gridSpan w:val="12"/>
          </w:tcPr>
          <w:p w14:paraId="50711819" w14:textId="77777777" w:rsidR="00A31930" w:rsidRPr="00AF1611" w:rsidRDefault="00A31930" w:rsidP="00461B7A">
            <w:pPr>
              <w:ind w:firstLine="0"/>
              <w:jc w:val="center"/>
              <w:rPr>
                <w:sz w:val="16"/>
                <w:szCs w:val="16"/>
              </w:rPr>
            </w:pPr>
            <w:r w:rsidRPr="003F766A">
              <w:t>Индикаторы, характеризующие развитие существующей системы теплоснабжения на базе ТЭЦ</w:t>
            </w:r>
            <w:r>
              <w:t xml:space="preserve"> АО «РИР»</w:t>
            </w:r>
          </w:p>
        </w:tc>
      </w:tr>
      <w:tr w:rsidR="001B4E3C" w:rsidRPr="00AF1611" w14:paraId="2D05DD2C" w14:textId="77777777" w:rsidTr="002D7168">
        <w:trPr>
          <w:trHeight w:val="552"/>
          <w:jc w:val="center"/>
        </w:trPr>
        <w:tc>
          <w:tcPr>
            <w:tcW w:w="554" w:type="pct"/>
          </w:tcPr>
          <w:p w14:paraId="79AC787A" w14:textId="77777777" w:rsidR="00A31930" w:rsidRPr="00AF1611" w:rsidRDefault="00A31930" w:rsidP="00461B7A">
            <w:pPr>
              <w:ind w:firstLine="0"/>
              <w:rPr>
                <w:sz w:val="18"/>
                <w:szCs w:val="18"/>
              </w:rPr>
            </w:pPr>
            <w:r w:rsidRPr="00AF1611">
              <w:t xml:space="preserve">Тепловая нагрузка, Гкал/ч, в </w:t>
            </w:r>
            <w:proofErr w:type="spellStart"/>
            <w:r w:rsidRPr="00AF1611">
              <w:t>т.ч</w:t>
            </w:r>
            <w:proofErr w:type="spellEnd"/>
          </w:p>
        </w:tc>
        <w:tc>
          <w:tcPr>
            <w:tcW w:w="278" w:type="pct"/>
            <w:vAlign w:val="center"/>
          </w:tcPr>
          <w:p w14:paraId="6896D342" w14:textId="77777777" w:rsidR="00A31930" w:rsidRPr="00AF1611" w:rsidRDefault="00A31930" w:rsidP="00461B7A">
            <w:pPr>
              <w:ind w:firstLine="0"/>
              <w:jc w:val="center"/>
              <w:rPr>
                <w:sz w:val="18"/>
                <w:szCs w:val="18"/>
              </w:rPr>
            </w:pPr>
            <w:r w:rsidRPr="00AF1611">
              <w:rPr>
                <w:sz w:val="18"/>
                <w:szCs w:val="18"/>
              </w:rPr>
              <w:t>Гкал/ч</w:t>
            </w:r>
          </w:p>
        </w:tc>
        <w:tc>
          <w:tcPr>
            <w:tcW w:w="352" w:type="pct"/>
            <w:vAlign w:val="center"/>
          </w:tcPr>
          <w:p w14:paraId="7D337D63" w14:textId="77777777" w:rsidR="00A31930" w:rsidRPr="003F766A" w:rsidRDefault="00A31930" w:rsidP="00461B7A">
            <w:pPr>
              <w:ind w:firstLine="0"/>
              <w:jc w:val="center"/>
              <w:rPr>
                <w:color w:val="000000"/>
                <w:sz w:val="18"/>
                <w:szCs w:val="18"/>
              </w:rPr>
            </w:pPr>
            <w:r w:rsidRPr="003F766A">
              <w:rPr>
                <w:color w:val="000000"/>
                <w:sz w:val="18"/>
                <w:szCs w:val="18"/>
              </w:rPr>
              <w:t>876,7</w:t>
            </w:r>
          </w:p>
        </w:tc>
        <w:tc>
          <w:tcPr>
            <w:tcW w:w="433" w:type="pct"/>
            <w:vAlign w:val="center"/>
          </w:tcPr>
          <w:p w14:paraId="3B5E4D2E" w14:textId="77777777" w:rsidR="00A31930" w:rsidRPr="003F766A" w:rsidRDefault="00A31930" w:rsidP="00461B7A">
            <w:pPr>
              <w:ind w:firstLine="0"/>
              <w:jc w:val="center"/>
              <w:rPr>
                <w:color w:val="000000"/>
                <w:sz w:val="18"/>
                <w:szCs w:val="18"/>
              </w:rPr>
            </w:pPr>
            <w:r>
              <w:rPr>
                <w:color w:val="000000"/>
                <w:sz w:val="20"/>
                <w:szCs w:val="20"/>
              </w:rPr>
              <w:t>876,7</w:t>
            </w:r>
          </w:p>
        </w:tc>
        <w:tc>
          <w:tcPr>
            <w:tcW w:w="415" w:type="pct"/>
            <w:vAlign w:val="center"/>
          </w:tcPr>
          <w:p w14:paraId="2BC3AE43" w14:textId="77777777" w:rsidR="00A31930" w:rsidRPr="003F766A" w:rsidRDefault="00A31930" w:rsidP="00461B7A">
            <w:pPr>
              <w:ind w:firstLine="0"/>
              <w:jc w:val="center"/>
              <w:rPr>
                <w:color w:val="000000"/>
                <w:sz w:val="18"/>
                <w:szCs w:val="18"/>
              </w:rPr>
            </w:pPr>
            <w:r>
              <w:rPr>
                <w:color w:val="000000"/>
                <w:sz w:val="20"/>
                <w:szCs w:val="20"/>
              </w:rPr>
              <w:t>919,3</w:t>
            </w:r>
          </w:p>
        </w:tc>
        <w:tc>
          <w:tcPr>
            <w:tcW w:w="373" w:type="pct"/>
            <w:vAlign w:val="center"/>
          </w:tcPr>
          <w:p w14:paraId="0D00FDEF" w14:textId="77777777" w:rsidR="00A31930" w:rsidRPr="003F766A" w:rsidRDefault="00A31930" w:rsidP="00461B7A">
            <w:pPr>
              <w:ind w:firstLine="0"/>
              <w:jc w:val="center"/>
              <w:rPr>
                <w:color w:val="000000"/>
                <w:sz w:val="18"/>
                <w:szCs w:val="18"/>
              </w:rPr>
            </w:pPr>
            <w:r w:rsidRPr="003F766A">
              <w:rPr>
                <w:color w:val="000000"/>
                <w:sz w:val="18"/>
                <w:szCs w:val="18"/>
              </w:rPr>
              <w:t>935,7</w:t>
            </w:r>
          </w:p>
        </w:tc>
        <w:tc>
          <w:tcPr>
            <w:tcW w:w="433" w:type="pct"/>
            <w:vAlign w:val="center"/>
          </w:tcPr>
          <w:p w14:paraId="7A1A7923" w14:textId="77777777" w:rsidR="00A31930" w:rsidRPr="003F766A" w:rsidRDefault="00A31930" w:rsidP="00461B7A">
            <w:pPr>
              <w:ind w:firstLine="0"/>
              <w:jc w:val="center"/>
              <w:rPr>
                <w:color w:val="000000"/>
                <w:sz w:val="18"/>
                <w:szCs w:val="18"/>
              </w:rPr>
            </w:pPr>
            <w:r w:rsidRPr="003F766A">
              <w:rPr>
                <w:color w:val="000000"/>
                <w:sz w:val="18"/>
                <w:szCs w:val="18"/>
              </w:rPr>
              <w:t>936,2</w:t>
            </w:r>
          </w:p>
        </w:tc>
        <w:tc>
          <w:tcPr>
            <w:tcW w:w="433" w:type="pct"/>
            <w:vAlign w:val="center"/>
          </w:tcPr>
          <w:p w14:paraId="64A62036" w14:textId="77777777" w:rsidR="00A31930" w:rsidRPr="003F766A" w:rsidRDefault="00A31930" w:rsidP="00461B7A">
            <w:pPr>
              <w:ind w:firstLine="0"/>
              <w:jc w:val="center"/>
              <w:rPr>
                <w:color w:val="000000"/>
                <w:sz w:val="18"/>
                <w:szCs w:val="18"/>
              </w:rPr>
            </w:pPr>
            <w:r w:rsidRPr="003F766A">
              <w:rPr>
                <w:color w:val="000000"/>
                <w:sz w:val="18"/>
                <w:szCs w:val="18"/>
              </w:rPr>
              <w:t>936,6</w:t>
            </w:r>
          </w:p>
        </w:tc>
        <w:tc>
          <w:tcPr>
            <w:tcW w:w="433" w:type="pct"/>
            <w:vAlign w:val="center"/>
          </w:tcPr>
          <w:p w14:paraId="542E920E" w14:textId="77777777" w:rsidR="00A31930" w:rsidRPr="003F766A" w:rsidRDefault="00A31930" w:rsidP="00461B7A">
            <w:pPr>
              <w:ind w:firstLine="0"/>
              <w:jc w:val="center"/>
              <w:rPr>
                <w:color w:val="000000"/>
                <w:sz w:val="18"/>
                <w:szCs w:val="18"/>
              </w:rPr>
            </w:pPr>
            <w:r w:rsidRPr="003F766A">
              <w:rPr>
                <w:color w:val="000000"/>
                <w:sz w:val="18"/>
                <w:szCs w:val="18"/>
              </w:rPr>
              <w:t>937,1</w:t>
            </w:r>
          </w:p>
        </w:tc>
        <w:tc>
          <w:tcPr>
            <w:tcW w:w="433" w:type="pct"/>
            <w:vAlign w:val="center"/>
          </w:tcPr>
          <w:p w14:paraId="19A60625" w14:textId="77777777" w:rsidR="00A31930" w:rsidRPr="003F766A" w:rsidRDefault="00A31930" w:rsidP="00461B7A">
            <w:pPr>
              <w:ind w:firstLine="0"/>
              <w:jc w:val="center"/>
              <w:rPr>
                <w:color w:val="000000"/>
                <w:sz w:val="18"/>
                <w:szCs w:val="18"/>
              </w:rPr>
            </w:pPr>
            <w:r w:rsidRPr="003F766A">
              <w:rPr>
                <w:color w:val="000000"/>
                <w:sz w:val="18"/>
                <w:szCs w:val="18"/>
              </w:rPr>
              <w:t>937,5</w:t>
            </w:r>
          </w:p>
        </w:tc>
        <w:tc>
          <w:tcPr>
            <w:tcW w:w="433" w:type="pct"/>
            <w:vAlign w:val="center"/>
          </w:tcPr>
          <w:p w14:paraId="114671DE" w14:textId="77777777" w:rsidR="00A31930" w:rsidRPr="003F766A" w:rsidRDefault="00A31930" w:rsidP="00461B7A">
            <w:pPr>
              <w:ind w:firstLine="0"/>
              <w:jc w:val="center"/>
              <w:rPr>
                <w:color w:val="000000"/>
                <w:sz w:val="18"/>
                <w:szCs w:val="18"/>
              </w:rPr>
            </w:pPr>
            <w:r w:rsidRPr="003F766A">
              <w:rPr>
                <w:color w:val="000000"/>
                <w:sz w:val="18"/>
                <w:szCs w:val="18"/>
              </w:rPr>
              <w:t>939,5</w:t>
            </w:r>
          </w:p>
        </w:tc>
        <w:tc>
          <w:tcPr>
            <w:tcW w:w="430" w:type="pct"/>
            <w:vAlign w:val="center"/>
          </w:tcPr>
          <w:p w14:paraId="568AFC82" w14:textId="77777777" w:rsidR="00A31930" w:rsidRPr="003F766A" w:rsidRDefault="00A31930" w:rsidP="00461B7A">
            <w:pPr>
              <w:ind w:firstLine="0"/>
              <w:jc w:val="center"/>
              <w:rPr>
                <w:color w:val="000000"/>
                <w:sz w:val="18"/>
                <w:szCs w:val="18"/>
              </w:rPr>
            </w:pPr>
            <w:r w:rsidRPr="003F766A">
              <w:rPr>
                <w:color w:val="000000"/>
                <w:sz w:val="18"/>
                <w:szCs w:val="18"/>
              </w:rPr>
              <w:t>940,3</w:t>
            </w:r>
          </w:p>
        </w:tc>
      </w:tr>
      <w:tr w:rsidR="001B4E3C" w:rsidRPr="00AF1611" w14:paraId="3128D342" w14:textId="77777777" w:rsidTr="002D7168">
        <w:trPr>
          <w:trHeight w:val="520"/>
          <w:jc w:val="center"/>
        </w:trPr>
        <w:tc>
          <w:tcPr>
            <w:tcW w:w="554" w:type="pct"/>
          </w:tcPr>
          <w:p w14:paraId="5502A192" w14:textId="77777777" w:rsidR="00A31930" w:rsidRPr="00AF1611" w:rsidRDefault="00A31930" w:rsidP="00461B7A">
            <w:pPr>
              <w:ind w:firstLine="0"/>
              <w:rPr>
                <w:sz w:val="18"/>
                <w:szCs w:val="18"/>
              </w:rPr>
            </w:pPr>
            <w:r w:rsidRPr="00AF1611">
              <w:t>- на жилье</w:t>
            </w:r>
          </w:p>
        </w:tc>
        <w:tc>
          <w:tcPr>
            <w:tcW w:w="278" w:type="pct"/>
            <w:vAlign w:val="center"/>
          </w:tcPr>
          <w:p w14:paraId="60FD4DE8" w14:textId="77777777" w:rsidR="00A31930" w:rsidRPr="00AF1611" w:rsidRDefault="00A31930" w:rsidP="00461B7A">
            <w:pPr>
              <w:ind w:firstLine="0"/>
              <w:jc w:val="center"/>
              <w:rPr>
                <w:sz w:val="18"/>
                <w:szCs w:val="18"/>
              </w:rPr>
            </w:pPr>
            <w:r w:rsidRPr="00AF1611">
              <w:rPr>
                <w:sz w:val="18"/>
                <w:szCs w:val="18"/>
              </w:rPr>
              <w:t>Гкал/ч</w:t>
            </w:r>
          </w:p>
        </w:tc>
        <w:tc>
          <w:tcPr>
            <w:tcW w:w="352" w:type="pct"/>
            <w:vAlign w:val="center"/>
          </w:tcPr>
          <w:p w14:paraId="70A29E63" w14:textId="77777777" w:rsidR="00A31930" w:rsidRPr="003F766A" w:rsidRDefault="00A31930" w:rsidP="00461B7A">
            <w:pPr>
              <w:ind w:firstLine="0"/>
              <w:jc w:val="center"/>
              <w:rPr>
                <w:sz w:val="18"/>
                <w:szCs w:val="18"/>
              </w:rPr>
            </w:pPr>
            <w:r w:rsidRPr="003F766A">
              <w:rPr>
                <w:sz w:val="18"/>
                <w:szCs w:val="18"/>
              </w:rPr>
              <w:t>259,1</w:t>
            </w:r>
          </w:p>
        </w:tc>
        <w:tc>
          <w:tcPr>
            <w:tcW w:w="433" w:type="pct"/>
            <w:vAlign w:val="center"/>
          </w:tcPr>
          <w:p w14:paraId="29A32564" w14:textId="77777777" w:rsidR="00A31930" w:rsidRPr="003F766A" w:rsidRDefault="00A31930" w:rsidP="00461B7A">
            <w:pPr>
              <w:ind w:firstLine="0"/>
              <w:jc w:val="center"/>
              <w:rPr>
                <w:color w:val="000000"/>
                <w:sz w:val="18"/>
                <w:szCs w:val="18"/>
              </w:rPr>
            </w:pPr>
            <w:r w:rsidRPr="003F766A">
              <w:rPr>
                <w:color w:val="000000"/>
                <w:sz w:val="18"/>
                <w:szCs w:val="18"/>
              </w:rPr>
              <w:t>299,3</w:t>
            </w:r>
          </w:p>
        </w:tc>
        <w:tc>
          <w:tcPr>
            <w:tcW w:w="415" w:type="pct"/>
            <w:vAlign w:val="center"/>
          </w:tcPr>
          <w:p w14:paraId="72DE36AE" w14:textId="77777777" w:rsidR="00A31930" w:rsidRPr="003F766A" w:rsidRDefault="00A31930" w:rsidP="00461B7A">
            <w:pPr>
              <w:ind w:firstLine="0"/>
              <w:jc w:val="center"/>
              <w:rPr>
                <w:color w:val="000000"/>
                <w:sz w:val="18"/>
                <w:szCs w:val="18"/>
              </w:rPr>
            </w:pPr>
            <w:r w:rsidRPr="003F766A">
              <w:rPr>
                <w:color w:val="000000"/>
                <w:sz w:val="18"/>
                <w:szCs w:val="18"/>
              </w:rPr>
              <w:t>301,7</w:t>
            </w:r>
          </w:p>
        </w:tc>
        <w:tc>
          <w:tcPr>
            <w:tcW w:w="373" w:type="pct"/>
            <w:vAlign w:val="center"/>
          </w:tcPr>
          <w:p w14:paraId="51E4AABE" w14:textId="77777777" w:rsidR="00A31930" w:rsidRPr="003F766A" w:rsidRDefault="00A31930" w:rsidP="00461B7A">
            <w:pPr>
              <w:ind w:firstLine="0"/>
              <w:jc w:val="center"/>
              <w:rPr>
                <w:color w:val="000000"/>
                <w:sz w:val="18"/>
                <w:szCs w:val="18"/>
              </w:rPr>
            </w:pPr>
            <w:r w:rsidRPr="003F766A">
              <w:rPr>
                <w:color w:val="000000"/>
                <w:sz w:val="18"/>
                <w:szCs w:val="18"/>
              </w:rPr>
              <w:t>302,1</w:t>
            </w:r>
          </w:p>
        </w:tc>
        <w:tc>
          <w:tcPr>
            <w:tcW w:w="433" w:type="pct"/>
            <w:vAlign w:val="center"/>
          </w:tcPr>
          <w:p w14:paraId="4C772CD7" w14:textId="77777777" w:rsidR="00A31930" w:rsidRPr="003F766A" w:rsidRDefault="00A31930" w:rsidP="00461B7A">
            <w:pPr>
              <w:ind w:firstLine="0"/>
              <w:jc w:val="center"/>
              <w:rPr>
                <w:color w:val="000000"/>
                <w:sz w:val="18"/>
                <w:szCs w:val="18"/>
              </w:rPr>
            </w:pPr>
            <w:r w:rsidRPr="003F766A">
              <w:rPr>
                <w:color w:val="000000"/>
                <w:sz w:val="18"/>
                <w:szCs w:val="18"/>
              </w:rPr>
              <w:t>302,4</w:t>
            </w:r>
          </w:p>
        </w:tc>
        <w:tc>
          <w:tcPr>
            <w:tcW w:w="433" w:type="pct"/>
            <w:vAlign w:val="center"/>
          </w:tcPr>
          <w:p w14:paraId="13000A93" w14:textId="77777777" w:rsidR="00A31930" w:rsidRPr="003F766A" w:rsidRDefault="00A31930" w:rsidP="00461B7A">
            <w:pPr>
              <w:ind w:firstLine="0"/>
              <w:jc w:val="center"/>
              <w:rPr>
                <w:color w:val="000000"/>
                <w:sz w:val="18"/>
                <w:szCs w:val="18"/>
              </w:rPr>
            </w:pPr>
            <w:r w:rsidRPr="003F766A">
              <w:rPr>
                <w:color w:val="000000"/>
                <w:sz w:val="18"/>
                <w:szCs w:val="18"/>
              </w:rPr>
              <w:t>302,7</w:t>
            </w:r>
          </w:p>
        </w:tc>
        <w:tc>
          <w:tcPr>
            <w:tcW w:w="433" w:type="pct"/>
            <w:vAlign w:val="center"/>
          </w:tcPr>
          <w:p w14:paraId="03A27469" w14:textId="77777777" w:rsidR="00A31930" w:rsidRPr="003F766A" w:rsidRDefault="00A31930" w:rsidP="00461B7A">
            <w:pPr>
              <w:ind w:firstLine="0"/>
              <w:jc w:val="center"/>
              <w:rPr>
                <w:color w:val="000000"/>
                <w:sz w:val="18"/>
                <w:szCs w:val="18"/>
              </w:rPr>
            </w:pPr>
            <w:r w:rsidRPr="003F766A">
              <w:rPr>
                <w:color w:val="000000"/>
                <w:sz w:val="18"/>
                <w:szCs w:val="18"/>
              </w:rPr>
              <w:t>303,1</w:t>
            </w:r>
          </w:p>
        </w:tc>
        <w:tc>
          <w:tcPr>
            <w:tcW w:w="433" w:type="pct"/>
            <w:vAlign w:val="center"/>
          </w:tcPr>
          <w:p w14:paraId="0A588CCE" w14:textId="77777777" w:rsidR="00A31930" w:rsidRPr="003F766A" w:rsidRDefault="00A31930" w:rsidP="00461B7A">
            <w:pPr>
              <w:ind w:firstLine="0"/>
              <w:jc w:val="center"/>
              <w:rPr>
                <w:color w:val="000000"/>
                <w:sz w:val="18"/>
                <w:szCs w:val="18"/>
              </w:rPr>
            </w:pPr>
            <w:r w:rsidRPr="003F766A">
              <w:rPr>
                <w:color w:val="000000"/>
                <w:sz w:val="18"/>
                <w:szCs w:val="18"/>
              </w:rPr>
              <w:t>303,4</w:t>
            </w:r>
          </w:p>
        </w:tc>
        <w:tc>
          <w:tcPr>
            <w:tcW w:w="433" w:type="pct"/>
            <w:vAlign w:val="center"/>
          </w:tcPr>
          <w:p w14:paraId="021E7835" w14:textId="77777777" w:rsidR="00A31930" w:rsidRPr="003F766A" w:rsidRDefault="00A31930" w:rsidP="00461B7A">
            <w:pPr>
              <w:ind w:firstLine="0"/>
              <w:jc w:val="center"/>
              <w:rPr>
                <w:color w:val="000000"/>
                <w:sz w:val="18"/>
                <w:szCs w:val="18"/>
              </w:rPr>
            </w:pPr>
            <w:r w:rsidRPr="003F766A">
              <w:rPr>
                <w:color w:val="000000"/>
                <w:sz w:val="18"/>
                <w:szCs w:val="18"/>
              </w:rPr>
              <w:t>304,9</w:t>
            </w:r>
          </w:p>
        </w:tc>
        <w:tc>
          <w:tcPr>
            <w:tcW w:w="430" w:type="pct"/>
            <w:vAlign w:val="center"/>
          </w:tcPr>
          <w:p w14:paraId="65F633A9" w14:textId="77777777" w:rsidR="00A31930" w:rsidRPr="003F766A" w:rsidRDefault="00A31930" w:rsidP="00461B7A">
            <w:pPr>
              <w:ind w:firstLine="0"/>
              <w:jc w:val="center"/>
              <w:rPr>
                <w:color w:val="000000"/>
                <w:sz w:val="18"/>
                <w:szCs w:val="18"/>
              </w:rPr>
            </w:pPr>
            <w:r w:rsidRPr="003F766A">
              <w:rPr>
                <w:color w:val="000000"/>
                <w:sz w:val="18"/>
                <w:szCs w:val="18"/>
              </w:rPr>
              <w:t>305,5</w:t>
            </w:r>
          </w:p>
        </w:tc>
      </w:tr>
      <w:tr w:rsidR="001B4E3C" w:rsidRPr="00AF1611" w14:paraId="6674A610" w14:textId="77777777" w:rsidTr="002D7168">
        <w:trPr>
          <w:trHeight w:val="440"/>
          <w:jc w:val="center"/>
        </w:trPr>
        <w:tc>
          <w:tcPr>
            <w:tcW w:w="554" w:type="pct"/>
          </w:tcPr>
          <w:p w14:paraId="063D54EF" w14:textId="77777777" w:rsidR="00A31930" w:rsidRPr="00AF1611" w:rsidRDefault="00A31930" w:rsidP="00461B7A">
            <w:pPr>
              <w:ind w:firstLine="0"/>
              <w:rPr>
                <w:sz w:val="18"/>
                <w:szCs w:val="18"/>
              </w:rPr>
            </w:pPr>
            <w:r w:rsidRPr="00AF1611">
              <w:t>- на общественно-деловые строения</w:t>
            </w:r>
          </w:p>
        </w:tc>
        <w:tc>
          <w:tcPr>
            <w:tcW w:w="278" w:type="pct"/>
            <w:vAlign w:val="center"/>
          </w:tcPr>
          <w:p w14:paraId="79F01303" w14:textId="77777777" w:rsidR="00A31930" w:rsidRPr="00AF1611" w:rsidRDefault="00A31930" w:rsidP="00461B7A">
            <w:pPr>
              <w:ind w:firstLine="0"/>
              <w:jc w:val="center"/>
              <w:rPr>
                <w:sz w:val="18"/>
                <w:szCs w:val="18"/>
              </w:rPr>
            </w:pPr>
            <w:r w:rsidRPr="00AF1611">
              <w:rPr>
                <w:sz w:val="18"/>
                <w:szCs w:val="18"/>
              </w:rPr>
              <w:t>Гкал/ч</w:t>
            </w:r>
          </w:p>
        </w:tc>
        <w:tc>
          <w:tcPr>
            <w:tcW w:w="352" w:type="pct"/>
            <w:vAlign w:val="center"/>
          </w:tcPr>
          <w:p w14:paraId="0A165128" w14:textId="77777777" w:rsidR="00A31930" w:rsidRPr="003F766A" w:rsidRDefault="00A31930" w:rsidP="00461B7A">
            <w:pPr>
              <w:ind w:firstLine="0"/>
              <w:jc w:val="center"/>
              <w:rPr>
                <w:color w:val="000000"/>
                <w:sz w:val="18"/>
                <w:szCs w:val="18"/>
              </w:rPr>
            </w:pPr>
            <w:r w:rsidRPr="003F766A">
              <w:rPr>
                <w:color w:val="000000"/>
                <w:sz w:val="18"/>
                <w:szCs w:val="18"/>
              </w:rPr>
              <w:t>114,0</w:t>
            </w:r>
          </w:p>
        </w:tc>
        <w:tc>
          <w:tcPr>
            <w:tcW w:w="433" w:type="pct"/>
            <w:vAlign w:val="center"/>
          </w:tcPr>
          <w:p w14:paraId="153410C6" w14:textId="77777777" w:rsidR="00A31930" w:rsidRPr="003F766A" w:rsidRDefault="00A31930" w:rsidP="00461B7A">
            <w:pPr>
              <w:ind w:firstLine="0"/>
              <w:jc w:val="center"/>
              <w:rPr>
                <w:color w:val="000000"/>
                <w:sz w:val="18"/>
                <w:szCs w:val="18"/>
              </w:rPr>
            </w:pPr>
            <w:r w:rsidRPr="003F766A">
              <w:rPr>
                <w:color w:val="000000"/>
                <w:sz w:val="18"/>
                <w:szCs w:val="18"/>
              </w:rPr>
              <w:t>131,1</w:t>
            </w:r>
          </w:p>
        </w:tc>
        <w:tc>
          <w:tcPr>
            <w:tcW w:w="415" w:type="pct"/>
            <w:vAlign w:val="center"/>
          </w:tcPr>
          <w:p w14:paraId="097439F9" w14:textId="77777777" w:rsidR="00A31930" w:rsidRPr="003F766A" w:rsidRDefault="00A31930" w:rsidP="00461B7A">
            <w:pPr>
              <w:ind w:firstLine="0"/>
              <w:jc w:val="center"/>
              <w:rPr>
                <w:color w:val="000000"/>
                <w:sz w:val="18"/>
                <w:szCs w:val="18"/>
              </w:rPr>
            </w:pPr>
            <w:r w:rsidRPr="003F766A">
              <w:rPr>
                <w:color w:val="000000"/>
                <w:sz w:val="18"/>
                <w:szCs w:val="18"/>
              </w:rPr>
              <w:t>131,1</w:t>
            </w:r>
          </w:p>
        </w:tc>
        <w:tc>
          <w:tcPr>
            <w:tcW w:w="373" w:type="pct"/>
            <w:vAlign w:val="center"/>
          </w:tcPr>
          <w:p w14:paraId="4AE0C838" w14:textId="77777777" w:rsidR="00A31930" w:rsidRPr="003F766A" w:rsidRDefault="00A31930" w:rsidP="00461B7A">
            <w:pPr>
              <w:ind w:firstLine="0"/>
              <w:jc w:val="center"/>
              <w:rPr>
                <w:color w:val="000000"/>
                <w:sz w:val="18"/>
                <w:szCs w:val="18"/>
              </w:rPr>
            </w:pPr>
            <w:r w:rsidRPr="003F766A">
              <w:rPr>
                <w:color w:val="000000"/>
                <w:sz w:val="18"/>
                <w:szCs w:val="18"/>
              </w:rPr>
              <w:t>131,2</w:t>
            </w:r>
          </w:p>
        </w:tc>
        <w:tc>
          <w:tcPr>
            <w:tcW w:w="433" w:type="pct"/>
            <w:vAlign w:val="center"/>
          </w:tcPr>
          <w:p w14:paraId="2C6DE01D" w14:textId="77777777" w:rsidR="00A31930" w:rsidRPr="003F766A" w:rsidRDefault="00A31930" w:rsidP="00461B7A">
            <w:pPr>
              <w:ind w:firstLine="0"/>
              <w:jc w:val="center"/>
              <w:rPr>
                <w:color w:val="000000"/>
                <w:sz w:val="18"/>
                <w:szCs w:val="18"/>
              </w:rPr>
            </w:pPr>
            <w:r w:rsidRPr="003F766A">
              <w:rPr>
                <w:color w:val="000000"/>
                <w:sz w:val="18"/>
                <w:szCs w:val="18"/>
              </w:rPr>
              <w:t>131,3</w:t>
            </w:r>
          </w:p>
        </w:tc>
        <w:tc>
          <w:tcPr>
            <w:tcW w:w="433" w:type="pct"/>
            <w:vAlign w:val="center"/>
          </w:tcPr>
          <w:p w14:paraId="0E3B953A" w14:textId="77777777" w:rsidR="00A31930" w:rsidRPr="003F766A" w:rsidRDefault="00A31930" w:rsidP="00461B7A">
            <w:pPr>
              <w:ind w:firstLine="0"/>
              <w:jc w:val="center"/>
              <w:rPr>
                <w:color w:val="000000"/>
                <w:sz w:val="18"/>
                <w:szCs w:val="18"/>
              </w:rPr>
            </w:pPr>
            <w:r w:rsidRPr="003F766A">
              <w:rPr>
                <w:color w:val="000000"/>
                <w:sz w:val="18"/>
                <w:szCs w:val="18"/>
              </w:rPr>
              <w:t>131,4</w:t>
            </w:r>
          </w:p>
        </w:tc>
        <w:tc>
          <w:tcPr>
            <w:tcW w:w="433" w:type="pct"/>
            <w:vAlign w:val="center"/>
          </w:tcPr>
          <w:p w14:paraId="1ED879A3" w14:textId="77777777" w:rsidR="00A31930" w:rsidRPr="003F766A" w:rsidRDefault="00A31930" w:rsidP="00461B7A">
            <w:pPr>
              <w:ind w:firstLine="0"/>
              <w:jc w:val="center"/>
              <w:rPr>
                <w:color w:val="000000"/>
                <w:sz w:val="18"/>
                <w:szCs w:val="18"/>
              </w:rPr>
            </w:pPr>
            <w:r w:rsidRPr="003F766A">
              <w:rPr>
                <w:color w:val="000000"/>
                <w:sz w:val="18"/>
                <w:szCs w:val="18"/>
              </w:rPr>
              <w:t>131,5</w:t>
            </w:r>
          </w:p>
        </w:tc>
        <w:tc>
          <w:tcPr>
            <w:tcW w:w="433" w:type="pct"/>
            <w:vAlign w:val="center"/>
          </w:tcPr>
          <w:p w14:paraId="71BF1217" w14:textId="77777777" w:rsidR="00A31930" w:rsidRPr="003F766A" w:rsidRDefault="00A31930" w:rsidP="00461B7A">
            <w:pPr>
              <w:ind w:firstLine="0"/>
              <w:jc w:val="center"/>
              <w:rPr>
                <w:color w:val="000000"/>
                <w:sz w:val="18"/>
                <w:szCs w:val="18"/>
              </w:rPr>
            </w:pPr>
            <w:r w:rsidRPr="003F766A">
              <w:rPr>
                <w:color w:val="000000"/>
                <w:sz w:val="18"/>
                <w:szCs w:val="18"/>
              </w:rPr>
              <w:t>131,6</w:t>
            </w:r>
          </w:p>
        </w:tc>
        <w:tc>
          <w:tcPr>
            <w:tcW w:w="433" w:type="pct"/>
            <w:vAlign w:val="center"/>
          </w:tcPr>
          <w:p w14:paraId="4A25FF2E" w14:textId="77777777" w:rsidR="00A31930" w:rsidRPr="003F766A" w:rsidRDefault="00A31930" w:rsidP="00461B7A">
            <w:pPr>
              <w:ind w:firstLine="0"/>
              <w:jc w:val="center"/>
              <w:rPr>
                <w:color w:val="000000"/>
                <w:sz w:val="18"/>
                <w:szCs w:val="18"/>
              </w:rPr>
            </w:pPr>
            <w:r w:rsidRPr="003F766A">
              <w:rPr>
                <w:color w:val="000000"/>
                <w:sz w:val="18"/>
                <w:szCs w:val="18"/>
              </w:rPr>
              <w:t>132,1</w:t>
            </w:r>
          </w:p>
        </w:tc>
        <w:tc>
          <w:tcPr>
            <w:tcW w:w="430" w:type="pct"/>
            <w:vAlign w:val="center"/>
          </w:tcPr>
          <w:p w14:paraId="2EBB673F" w14:textId="77777777" w:rsidR="00A31930" w:rsidRPr="003F766A" w:rsidRDefault="00A31930" w:rsidP="00461B7A">
            <w:pPr>
              <w:ind w:firstLine="0"/>
              <w:jc w:val="center"/>
              <w:rPr>
                <w:color w:val="000000"/>
                <w:sz w:val="18"/>
                <w:szCs w:val="18"/>
              </w:rPr>
            </w:pPr>
            <w:r w:rsidRPr="003F766A">
              <w:rPr>
                <w:color w:val="000000"/>
                <w:sz w:val="18"/>
                <w:szCs w:val="18"/>
              </w:rPr>
              <w:t>132,3</w:t>
            </w:r>
          </w:p>
        </w:tc>
      </w:tr>
      <w:tr w:rsidR="001B4E3C" w:rsidRPr="00AF1611" w14:paraId="199DB245" w14:textId="77777777" w:rsidTr="002D7168">
        <w:trPr>
          <w:trHeight w:val="460"/>
          <w:jc w:val="center"/>
        </w:trPr>
        <w:tc>
          <w:tcPr>
            <w:tcW w:w="554" w:type="pct"/>
          </w:tcPr>
          <w:p w14:paraId="2413AD46" w14:textId="77777777" w:rsidR="00A31930" w:rsidRPr="00AF1611" w:rsidRDefault="00A31930" w:rsidP="00461B7A">
            <w:pPr>
              <w:ind w:firstLine="0"/>
              <w:rPr>
                <w:sz w:val="18"/>
                <w:szCs w:val="18"/>
              </w:rPr>
            </w:pPr>
            <w:r w:rsidRPr="00AF1611">
              <w:t>- на промышленные строения</w:t>
            </w:r>
          </w:p>
        </w:tc>
        <w:tc>
          <w:tcPr>
            <w:tcW w:w="278" w:type="pct"/>
            <w:vAlign w:val="center"/>
          </w:tcPr>
          <w:p w14:paraId="21EB1AC4" w14:textId="77777777" w:rsidR="00A31930" w:rsidRPr="00AF1611" w:rsidRDefault="00A31930" w:rsidP="00461B7A">
            <w:pPr>
              <w:ind w:firstLine="0"/>
              <w:jc w:val="center"/>
              <w:rPr>
                <w:sz w:val="18"/>
                <w:szCs w:val="18"/>
              </w:rPr>
            </w:pPr>
            <w:r w:rsidRPr="00AF1611">
              <w:rPr>
                <w:sz w:val="18"/>
                <w:szCs w:val="18"/>
              </w:rPr>
              <w:t>Гкал/ч</w:t>
            </w:r>
          </w:p>
        </w:tc>
        <w:tc>
          <w:tcPr>
            <w:tcW w:w="352" w:type="pct"/>
            <w:noWrap/>
            <w:vAlign w:val="center"/>
          </w:tcPr>
          <w:p w14:paraId="536E9DDB" w14:textId="77777777" w:rsidR="00A31930" w:rsidRPr="003F766A" w:rsidRDefault="00A31930" w:rsidP="00461B7A">
            <w:pPr>
              <w:ind w:firstLine="0"/>
              <w:jc w:val="center"/>
              <w:rPr>
                <w:color w:val="000000"/>
                <w:sz w:val="18"/>
                <w:szCs w:val="18"/>
              </w:rPr>
            </w:pPr>
            <w:r w:rsidRPr="003F766A">
              <w:rPr>
                <w:color w:val="000000"/>
                <w:sz w:val="18"/>
                <w:szCs w:val="18"/>
              </w:rPr>
              <w:t>364,7</w:t>
            </w:r>
          </w:p>
        </w:tc>
        <w:tc>
          <w:tcPr>
            <w:tcW w:w="433" w:type="pct"/>
            <w:noWrap/>
            <w:vAlign w:val="center"/>
          </w:tcPr>
          <w:p w14:paraId="55AAAD6E" w14:textId="77777777" w:rsidR="00A31930" w:rsidRPr="003F766A" w:rsidRDefault="00A31930" w:rsidP="00461B7A">
            <w:pPr>
              <w:ind w:firstLine="0"/>
              <w:jc w:val="center"/>
              <w:rPr>
                <w:color w:val="000000"/>
                <w:sz w:val="18"/>
                <w:szCs w:val="18"/>
              </w:rPr>
            </w:pPr>
            <w:r w:rsidRPr="003F766A">
              <w:rPr>
                <w:color w:val="000000"/>
                <w:sz w:val="18"/>
                <w:szCs w:val="18"/>
              </w:rPr>
              <w:t>361,0</w:t>
            </w:r>
          </w:p>
        </w:tc>
        <w:tc>
          <w:tcPr>
            <w:tcW w:w="415" w:type="pct"/>
            <w:vAlign w:val="center"/>
          </w:tcPr>
          <w:p w14:paraId="0FCC2AC2" w14:textId="77777777" w:rsidR="00A31930" w:rsidRPr="003F766A" w:rsidRDefault="00A31930" w:rsidP="00461B7A">
            <w:pPr>
              <w:ind w:firstLine="0"/>
              <w:jc w:val="center"/>
              <w:rPr>
                <w:color w:val="000000"/>
                <w:sz w:val="18"/>
                <w:szCs w:val="18"/>
              </w:rPr>
            </w:pPr>
            <w:r w:rsidRPr="003F766A">
              <w:rPr>
                <w:color w:val="000000"/>
                <w:sz w:val="18"/>
                <w:szCs w:val="18"/>
              </w:rPr>
              <w:t>361,0</w:t>
            </w:r>
          </w:p>
        </w:tc>
        <w:tc>
          <w:tcPr>
            <w:tcW w:w="373" w:type="pct"/>
            <w:vAlign w:val="center"/>
          </w:tcPr>
          <w:p w14:paraId="26910721" w14:textId="77777777" w:rsidR="00A31930" w:rsidRPr="003F766A" w:rsidRDefault="00A31930" w:rsidP="00461B7A">
            <w:pPr>
              <w:ind w:firstLine="0"/>
              <w:jc w:val="center"/>
              <w:rPr>
                <w:color w:val="000000"/>
                <w:sz w:val="18"/>
                <w:szCs w:val="18"/>
              </w:rPr>
            </w:pPr>
            <w:r w:rsidRPr="003F766A">
              <w:rPr>
                <w:color w:val="000000"/>
                <w:sz w:val="18"/>
                <w:szCs w:val="18"/>
              </w:rPr>
              <w:t>361,0</w:t>
            </w:r>
          </w:p>
        </w:tc>
        <w:tc>
          <w:tcPr>
            <w:tcW w:w="433" w:type="pct"/>
            <w:vAlign w:val="center"/>
          </w:tcPr>
          <w:p w14:paraId="24CB4EBD" w14:textId="77777777" w:rsidR="00A31930" w:rsidRPr="003F766A" w:rsidRDefault="00A31930" w:rsidP="00461B7A">
            <w:pPr>
              <w:ind w:firstLine="0"/>
              <w:jc w:val="center"/>
              <w:rPr>
                <w:color w:val="000000"/>
                <w:sz w:val="18"/>
                <w:szCs w:val="18"/>
              </w:rPr>
            </w:pPr>
            <w:r w:rsidRPr="003F766A">
              <w:rPr>
                <w:color w:val="000000"/>
                <w:sz w:val="18"/>
                <w:szCs w:val="18"/>
              </w:rPr>
              <w:t>361,0</w:t>
            </w:r>
          </w:p>
        </w:tc>
        <w:tc>
          <w:tcPr>
            <w:tcW w:w="433" w:type="pct"/>
            <w:vAlign w:val="center"/>
          </w:tcPr>
          <w:p w14:paraId="269862A8" w14:textId="77777777" w:rsidR="00A31930" w:rsidRPr="003F766A" w:rsidRDefault="00A31930" w:rsidP="00461B7A">
            <w:pPr>
              <w:ind w:firstLine="0"/>
              <w:jc w:val="center"/>
              <w:rPr>
                <w:color w:val="000000"/>
                <w:sz w:val="18"/>
                <w:szCs w:val="18"/>
              </w:rPr>
            </w:pPr>
            <w:r w:rsidRPr="003F766A">
              <w:rPr>
                <w:color w:val="000000"/>
                <w:sz w:val="18"/>
                <w:szCs w:val="18"/>
              </w:rPr>
              <w:t>361,0</w:t>
            </w:r>
          </w:p>
        </w:tc>
        <w:tc>
          <w:tcPr>
            <w:tcW w:w="433" w:type="pct"/>
            <w:vAlign w:val="center"/>
          </w:tcPr>
          <w:p w14:paraId="3F0D9123" w14:textId="77777777" w:rsidR="00A31930" w:rsidRPr="003F766A" w:rsidRDefault="00A31930" w:rsidP="00461B7A">
            <w:pPr>
              <w:ind w:firstLine="0"/>
              <w:jc w:val="center"/>
              <w:rPr>
                <w:color w:val="000000"/>
                <w:sz w:val="18"/>
                <w:szCs w:val="18"/>
              </w:rPr>
            </w:pPr>
            <w:r w:rsidRPr="003F766A">
              <w:rPr>
                <w:color w:val="000000"/>
                <w:sz w:val="18"/>
                <w:szCs w:val="18"/>
              </w:rPr>
              <w:t>361,0</w:t>
            </w:r>
          </w:p>
        </w:tc>
        <w:tc>
          <w:tcPr>
            <w:tcW w:w="433" w:type="pct"/>
            <w:vAlign w:val="center"/>
          </w:tcPr>
          <w:p w14:paraId="0685B7D9" w14:textId="77777777" w:rsidR="00A31930" w:rsidRPr="003F766A" w:rsidRDefault="00A31930" w:rsidP="00461B7A">
            <w:pPr>
              <w:ind w:firstLine="0"/>
              <w:jc w:val="center"/>
              <w:rPr>
                <w:color w:val="000000"/>
                <w:sz w:val="18"/>
                <w:szCs w:val="18"/>
              </w:rPr>
            </w:pPr>
            <w:r w:rsidRPr="003F766A">
              <w:rPr>
                <w:color w:val="000000"/>
                <w:sz w:val="18"/>
                <w:szCs w:val="18"/>
              </w:rPr>
              <w:t>361,0</w:t>
            </w:r>
          </w:p>
        </w:tc>
        <w:tc>
          <w:tcPr>
            <w:tcW w:w="433" w:type="pct"/>
            <w:vAlign w:val="center"/>
          </w:tcPr>
          <w:p w14:paraId="52EAA1EC" w14:textId="77777777" w:rsidR="00A31930" w:rsidRPr="003F766A" w:rsidRDefault="00A31930" w:rsidP="00461B7A">
            <w:pPr>
              <w:ind w:firstLine="0"/>
              <w:jc w:val="center"/>
              <w:rPr>
                <w:color w:val="000000"/>
                <w:sz w:val="18"/>
                <w:szCs w:val="18"/>
              </w:rPr>
            </w:pPr>
            <w:r w:rsidRPr="003F766A">
              <w:rPr>
                <w:color w:val="000000"/>
                <w:sz w:val="18"/>
                <w:szCs w:val="18"/>
              </w:rPr>
              <w:t>361,0</w:t>
            </w:r>
          </w:p>
        </w:tc>
        <w:tc>
          <w:tcPr>
            <w:tcW w:w="430" w:type="pct"/>
            <w:vAlign w:val="center"/>
          </w:tcPr>
          <w:p w14:paraId="0E52CD61" w14:textId="77777777" w:rsidR="00A31930" w:rsidRPr="003F766A" w:rsidRDefault="00A31930" w:rsidP="00461B7A">
            <w:pPr>
              <w:ind w:firstLine="0"/>
              <w:jc w:val="center"/>
              <w:rPr>
                <w:color w:val="000000"/>
                <w:sz w:val="18"/>
                <w:szCs w:val="18"/>
              </w:rPr>
            </w:pPr>
            <w:r w:rsidRPr="003F766A">
              <w:rPr>
                <w:color w:val="000000"/>
                <w:sz w:val="18"/>
                <w:szCs w:val="18"/>
              </w:rPr>
              <w:t>361,0</w:t>
            </w:r>
          </w:p>
        </w:tc>
      </w:tr>
      <w:tr w:rsidR="001B4E3C" w:rsidRPr="00AF1611" w14:paraId="0D975F4C" w14:textId="77777777" w:rsidTr="002D7168">
        <w:trPr>
          <w:trHeight w:val="460"/>
          <w:jc w:val="center"/>
        </w:trPr>
        <w:tc>
          <w:tcPr>
            <w:tcW w:w="554" w:type="pct"/>
          </w:tcPr>
          <w:p w14:paraId="51CCC51A" w14:textId="77777777" w:rsidR="00A31930" w:rsidRPr="00AF1611" w:rsidRDefault="00A31930" w:rsidP="00461B7A">
            <w:pPr>
              <w:ind w:firstLine="0"/>
              <w:rPr>
                <w:sz w:val="18"/>
                <w:szCs w:val="18"/>
              </w:rPr>
            </w:pPr>
            <w:r w:rsidRPr="00AF1611">
              <w:t>Градус-сутки отопительного периода</w:t>
            </w:r>
          </w:p>
        </w:tc>
        <w:tc>
          <w:tcPr>
            <w:tcW w:w="278" w:type="pct"/>
            <w:vAlign w:val="center"/>
          </w:tcPr>
          <w:p w14:paraId="37B24D96" w14:textId="77777777" w:rsidR="00A31930" w:rsidRPr="00D248E5" w:rsidRDefault="00A31930" w:rsidP="00461B7A">
            <w:pPr>
              <w:ind w:firstLine="0"/>
              <w:jc w:val="center"/>
              <w:rPr>
                <w:sz w:val="18"/>
                <w:szCs w:val="18"/>
              </w:rPr>
            </w:pPr>
            <w:r w:rsidRPr="00D248E5">
              <w:rPr>
                <w:sz w:val="18"/>
                <w:szCs w:val="18"/>
              </w:rPr>
              <w:t>Градус-сутки</w:t>
            </w:r>
          </w:p>
        </w:tc>
        <w:tc>
          <w:tcPr>
            <w:tcW w:w="352" w:type="pct"/>
            <w:vAlign w:val="center"/>
          </w:tcPr>
          <w:p w14:paraId="4E5756D9" w14:textId="77777777" w:rsidR="00A31930" w:rsidRPr="003F766A" w:rsidRDefault="00A31930" w:rsidP="00461B7A">
            <w:pPr>
              <w:ind w:firstLine="0"/>
              <w:jc w:val="center"/>
              <w:rPr>
                <w:sz w:val="18"/>
                <w:szCs w:val="18"/>
              </w:rPr>
            </w:pPr>
            <w:r w:rsidRPr="003F766A">
              <w:rPr>
                <w:sz w:val="18"/>
                <w:szCs w:val="18"/>
              </w:rPr>
              <w:t>6500,7</w:t>
            </w:r>
          </w:p>
        </w:tc>
        <w:tc>
          <w:tcPr>
            <w:tcW w:w="433" w:type="pct"/>
            <w:vAlign w:val="center"/>
          </w:tcPr>
          <w:p w14:paraId="07AB9721" w14:textId="77777777" w:rsidR="00A31930" w:rsidRPr="003F766A" w:rsidRDefault="00A31930" w:rsidP="00461B7A">
            <w:pPr>
              <w:ind w:firstLine="0"/>
              <w:jc w:val="center"/>
              <w:rPr>
                <w:sz w:val="18"/>
                <w:szCs w:val="18"/>
              </w:rPr>
            </w:pPr>
            <w:r w:rsidRPr="003F766A">
              <w:rPr>
                <w:sz w:val="18"/>
                <w:szCs w:val="18"/>
              </w:rPr>
              <w:t>6500,7</w:t>
            </w:r>
          </w:p>
        </w:tc>
        <w:tc>
          <w:tcPr>
            <w:tcW w:w="415" w:type="pct"/>
            <w:vAlign w:val="center"/>
          </w:tcPr>
          <w:p w14:paraId="5CD18DBA" w14:textId="77777777" w:rsidR="00A31930" w:rsidRPr="003F766A" w:rsidRDefault="00A31930" w:rsidP="00461B7A">
            <w:pPr>
              <w:ind w:firstLine="0"/>
              <w:jc w:val="center"/>
              <w:rPr>
                <w:sz w:val="18"/>
                <w:szCs w:val="18"/>
              </w:rPr>
            </w:pPr>
            <w:r w:rsidRPr="003F766A">
              <w:rPr>
                <w:sz w:val="18"/>
                <w:szCs w:val="18"/>
              </w:rPr>
              <w:t>6500,7</w:t>
            </w:r>
          </w:p>
        </w:tc>
        <w:tc>
          <w:tcPr>
            <w:tcW w:w="373" w:type="pct"/>
            <w:vAlign w:val="center"/>
          </w:tcPr>
          <w:p w14:paraId="6E36F002" w14:textId="77777777" w:rsidR="00A31930" w:rsidRPr="003F766A" w:rsidRDefault="00A31930" w:rsidP="00461B7A">
            <w:pPr>
              <w:ind w:firstLine="0"/>
              <w:jc w:val="center"/>
              <w:rPr>
                <w:sz w:val="18"/>
                <w:szCs w:val="18"/>
              </w:rPr>
            </w:pPr>
            <w:r w:rsidRPr="003F766A">
              <w:rPr>
                <w:sz w:val="18"/>
                <w:szCs w:val="18"/>
              </w:rPr>
              <w:t>6500,7</w:t>
            </w:r>
          </w:p>
        </w:tc>
        <w:tc>
          <w:tcPr>
            <w:tcW w:w="433" w:type="pct"/>
            <w:vAlign w:val="center"/>
          </w:tcPr>
          <w:p w14:paraId="4CA27BF4" w14:textId="77777777" w:rsidR="00A31930" w:rsidRPr="003F766A" w:rsidRDefault="00A31930" w:rsidP="00461B7A">
            <w:pPr>
              <w:ind w:firstLine="0"/>
              <w:jc w:val="center"/>
              <w:rPr>
                <w:sz w:val="18"/>
                <w:szCs w:val="18"/>
              </w:rPr>
            </w:pPr>
            <w:r w:rsidRPr="003F766A">
              <w:rPr>
                <w:sz w:val="18"/>
                <w:szCs w:val="18"/>
              </w:rPr>
              <w:t>6500,7</w:t>
            </w:r>
          </w:p>
        </w:tc>
        <w:tc>
          <w:tcPr>
            <w:tcW w:w="433" w:type="pct"/>
            <w:vAlign w:val="center"/>
          </w:tcPr>
          <w:p w14:paraId="107A29F8" w14:textId="77777777" w:rsidR="00A31930" w:rsidRPr="003F766A" w:rsidRDefault="00A31930" w:rsidP="00461B7A">
            <w:pPr>
              <w:ind w:firstLine="0"/>
              <w:jc w:val="center"/>
              <w:rPr>
                <w:sz w:val="18"/>
                <w:szCs w:val="18"/>
              </w:rPr>
            </w:pPr>
            <w:r w:rsidRPr="003F766A">
              <w:rPr>
                <w:sz w:val="18"/>
                <w:szCs w:val="18"/>
              </w:rPr>
              <w:t>6500,7</w:t>
            </w:r>
          </w:p>
        </w:tc>
        <w:tc>
          <w:tcPr>
            <w:tcW w:w="433" w:type="pct"/>
            <w:vAlign w:val="center"/>
          </w:tcPr>
          <w:p w14:paraId="39A8B8E8" w14:textId="77777777" w:rsidR="00A31930" w:rsidRPr="003F766A" w:rsidRDefault="00A31930" w:rsidP="00461B7A">
            <w:pPr>
              <w:ind w:firstLine="0"/>
              <w:jc w:val="center"/>
              <w:rPr>
                <w:sz w:val="18"/>
                <w:szCs w:val="18"/>
              </w:rPr>
            </w:pPr>
            <w:r w:rsidRPr="003F766A">
              <w:rPr>
                <w:sz w:val="18"/>
                <w:szCs w:val="18"/>
              </w:rPr>
              <w:t>6500,7</w:t>
            </w:r>
          </w:p>
        </w:tc>
        <w:tc>
          <w:tcPr>
            <w:tcW w:w="433" w:type="pct"/>
            <w:vAlign w:val="center"/>
          </w:tcPr>
          <w:p w14:paraId="18CA5D66" w14:textId="77777777" w:rsidR="00A31930" w:rsidRPr="003F766A" w:rsidRDefault="00A31930" w:rsidP="00461B7A">
            <w:pPr>
              <w:ind w:firstLine="0"/>
              <w:jc w:val="center"/>
              <w:rPr>
                <w:sz w:val="18"/>
                <w:szCs w:val="18"/>
              </w:rPr>
            </w:pPr>
            <w:r w:rsidRPr="003F766A">
              <w:rPr>
                <w:sz w:val="18"/>
                <w:szCs w:val="18"/>
              </w:rPr>
              <w:t>6500,7</w:t>
            </w:r>
          </w:p>
        </w:tc>
        <w:tc>
          <w:tcPr>
            <w:tcW w:w="433" w:type="pct"/>
            <w:vAlign w:val="center"/>
          </w:tcPr>
          <w:p w14:paraId="266DBF9D" w14:textId="77777777" w:rsidR="00A31930" w:rsidRPr="003F766A" w:rsidRDefault="00A31930" w:rsidP="00461B7A">
            <w:pPr>
              <w:ind w:firstLine="0"/>
              <w:jc w:val="center"/>
              <w:rPr>
                <w:sz w:val="18"/>
                <w:szCs w:val="18"/>
              </w:rPr>
            </w:pPr>
            <w:r w:rsidRPr="003F766A">
              <w:rPr>
                <w:sz w:val="18"/>
                <w:szCs w:val="18"/>
              </w:rPr>
              <w:t>6500,7</w:t>
            </w:r>
          </w:p>
        </w:tc>
        <w:tc>
          <w:tcPr>
            <w:tcW w:w="430" w:type="pct"/>
            <w:vAlign w:val="center"/>
          </w:tcPr>
          <w:p w14:paraId="5B5CAE4B" w14:textId="77777777" w:rsidR="00A31930" w:rsidRPr="003F766A" w:rsidRDefault="00A31930" w:rsidP="00461B7A">
            <w:pPr>
              <w:ind w:firstLine="0"/>
              <w:jc w:val="center"/>
              <w:rPr>
                <w:sz w:val="18"/>
                <w:szCs w:val="18"/>
              </w:rPr>
            </w:pPr>
            <w:r w:rsidRPr="003F766A">
              <w:rPr>
                <w:sz w:val="18"/>
                <w:szCs w:val="18"/>
              </w:rPr>
              <w:t>6500,7</w:t>
            </w:r>
          </w:p>
        </w:tc>
      </w:tr>
      <w:tr w:rsidR="001B4E3C" w:rsidRPr="00AF1611" w14:paraId="7AC94FB9" w14:textId="77777777" w:rsidTr="002D7168">
        <w:trPr>
          <w:trHeight w:val="490"/>
          <w:jc w:val="center"/>
        </w:trPr>
        <w:tc>
          <w:tcPr>
            <w:tcW w:w="554" w:type="pct"/>
          </w:tcPr>
          <w:p w14:paraId="032F973E" w14:textId="77777777" w:rsidR="00A31930" w:rsidRPr="00AF1611" w:rsidRDefault="00A31930" w:rsidP="00461B7A">
            <w:pPr>
              <w:ind w:firstLine="0"/>
              <w:rPr>
                <w:sz w:val="18"/>
                <w:szCs w:val="18"/>
              </w:rPr>
            </w:pPr>
            <w:r w:rsidRPr="00AF1611">
              <w:t>Средняя плотность тепловой нагрузки, Гкал/ч/га</w:t>
            </w:r>
          </w:p>
        </w:tc>
        <w:tc>
          <w:tcPr>
            <w:tcW w:w="278" w:type="pct"/>
            <w:vAlign w:val="center"/>
          </w:tcPr>
          <w:p w14:paraId="53C9D494" w14:textId="77777777" w:rsidR="00A31930" w:rsidRPr="00AF1611" w:rsidRDefault="00A31930" w:rsidP="00461B7A">
            <w:pPr>
              <w:ind w:firstLine="0"/>
              <w:jc w:val="center"/>
              <w:rPr>
                <w:sz w:val="18"/>
                <w:szCs w:val="18"/>
              </w:rPr>
            </w:pPr>
            <w:r w:rsidRPr="00AF1611">
              <w:t>Гкал/ч/га</w:t>
            </w:r>
          </w:p>
        </w:tc>
        <w:tc>
          <w:tcPr>
            <w:tcW w:w="352" w:type="pct"/>
            <w:vAlign w:val="center"/>
          </w:tcPr>
          <w:p w14:paraId="00ED0E4F" w14:textId="77777777" w:rsidR="00A31930" w:rsidRPr="00AF1611" w:rsidRDefault="00A31930" w:rsidP="00461B7A">
            <w:pPr>
              <w:ind w:firstLine="0"/>
              <w:jc w:val="center"/>
              <w:rPr>
                <w:sz w:val="18"/>
                <w:szCs w:val="18"/>
                <w:highlight w:val="yellow"/>
              </w:rPr>
            </w:pPr>
          </w:p>
        </w:tc>
        <w:tc>
          <w:tcPr>
            <w:tcW w:w="433" w:type="pct"/>
            <w:vAlign w:val="center"/>
          </w:tcPr>
          <w:p w14:paraId="214A9D54" w14:textId="77777777" w:rsidR="00A31930" w:rsidRPr="00AF1611" w:rsidRDefault="00A31930" w:rsidP="00461B7A">
            <w:pPr>
              <w:ind w:firstLine="0"/>
              <w:jc w:val="center"/>
              <w:rPr>
                <w:sz w:val="18"/>
                <w:szCs w:val="18"/>
                <w:highlight w:val="yellow"/>
              </w:rPr>
            </w:pPr>
          </w:p>
        </w:tc>
        <w:tc>
          <w:tcPr>
            <w:tcW w:w="415" w:type="pct"/>
            <w:vAlign w:val="center"/>
          </w:tcPr>
          <w:p w14:paraId="468274EF" w14:textId="77777777" w:rsidR="00A31930" w:rsidRPr="00AF1611" w:rsidRDefault="00A31930" w:rsidP="00461B7A">
            <w:pPr>
              <w:ind w:firstLine="0"/>
              <w:jc w:val="center"/>
              <w:rPr>
                <w:sz w:val="18"/>
                <w:szCs w:val="18"/>
                <w:highlight w:val="yellow"/>
              </w:rPr>
            </w:pPr>
          </w:p>
        </w:tc>
        <w:tc>
          <w:tcPr>
            <w:tcW w:w="373" w:type="pct"/>
            <w:vAlign w:val="center"/>
          </w:tcPr>
          <w:p w14:paraId="15CCDCDD" w14:textId="77777777" w:rsidR="00A31930" w:rsidRPr="00AF1611" w:rsidRDefault="00A31930" w:rsidP="00461B7A">
            <w:pPr>
              <w:ind w:firstLine="0"/>
              <w:jc w:val="center"/>
              <w:rPr>
                <w:sz w:val="18"/>
                <w:szCs w:val="18"/>
                <w:highlight w:val="yellow"/>
              </w:rPr>
            </w:pPr>
          </w:p>
        </w:tc>
        <w:tc>
          <w:tcPr>
            <w:tcW w:w="433" w:type="pct"/>
            <w:vAlign w:val="center"/>
          </w:tcPr>
          <w:p w14:paraId="6F41D8F5" w14:textId="77777777" w:rsidR="00A31930" w:rsidRPr="00AF1611" w:rsidRDefault="00A31930" w:rsidP="00461B7A">
            <w:pPr>
              <w:ind w:firstLine="0"/>
              <w:jc w:val="center"/>
              <w:rPr>
                <w:sz w:val="18"/>
                <w:szCs w:val="18"/>
                <w:highlight w:val="yellow"/>
              </w:rPr>
            </w:pPr>
          </w:p>
        </w:tc>
        <w:tc>
          <w:tcPr>
            <w:tcW w:w="433" w:type="pct"/>
            <w:vAlign w:val="center"/>
          </w:tcPr>
          <w:p w14:paraId="4C2D2491" w14:textId="77777777" w:rsidR="00A31930" w:rsidRPr="00AF1611" w:rsidRDefault="00A31930" w:rsidP="00461B7A">
            <w:pPr>
              <w:ind w:firstLine="0"/>
              <w:jc w:val="center"/>
              <w:rPr>
                <w:sz w:val="18"/>
                <w:szCs w:val="18"/>
                <w:highlight w:val="yellow"/>
              </w:rPr>
            </w:pPr>
          </w:p>
        </w:tc>
        <w:tc>
          <w:tcPr>
            <w:tcW w:w="433" w:type="pct"/>
            <w:noWrap/>
            <w:vAlign w:val="center"/>
          </w:tcPr>
          <w:p w14:paraId="7AE0A85D" w14:textId="77777777" w:rsidR="00A31930" w:rsidRPr="00AF1611" w:rsidRDefault="00A31930" w:rsidP="00461B7A">
            <w:pPr>
              <w:ind w:firstLine="0"/>
              <w:jc w:val="center"/>
              <w:rPr>
                <w:rFonts w:ascii="Arial CYR" w:hAnsi="Arial CYR"/>
                <w:sz w:val="20"/>
                <w:szCs w:val="20"/>
                <w:highlight w:val="yellow"/>
              </w:rPr>
            </w:pPr>
          </w:p>
        </w:tc>
        <w:tc>
          <w:tcPr>
            <w:tcW w:w="433" w:type="pct"/>
            <w:noWrap/>
            <w:vAlign w:val="center"/>
          </w:tcPr>
          <w:p w14:paraId="17A7E1E3" w14:textId="77777777" w:rsidR="00A31930" w:rsidRPr="00AF1611" w:rsidRDefault="00A31930" w:rsidP="00461B7A">
            <w:pPr>
              <w:ind w:firstLine="0"/>
              <w:jc w:val="center"/>
              <w:rPr>
                <w:rFonts w:ascii="Arial CYR" w:hAnsi="Arial CYR"/>
                <w:sz w:val="20"/>
                <w:szCs w:val="20"/>
                <w:highlight w:val="yellow"/>
              </w:rPr>
            </w:pPr>
          </w:p>
        </w:tc>
        <w:tc>
          <w:tcPr>
            <w:tcW w:w="433" w:type="pct"/>
            <w:noWrap/>
            <w:vAlign w:val="center"/>
          </w:tcPr>
          <w:p w14:paraId="1E917CBC" w14:textId="77777777" w:rsidR="00A31930" w:rsidRPr="00AF1611" w:rsidRDefault="00A31930" w:rsidP="00461B7A">
            <w:pPr>
              <w:ind w:firstLine="0"/>
              <w:jc w:val="center"/>
              <w:rPr>
                <w:rFonts w:ascii="Arial CYR" w:hAnsi="Arial CYR"/>
                <w:sz w:val="20"/>
                <w:szCs w:val="20"/>
                <w:highlight w:val="yellow"/>
              </w:rPr>
            </w:pPr>
          </w:p>
        </w:tc>
        <w:tc>
          <w:tcPr>
            <w:tcW w:w="430" w:type="pct"/>
            <w:vAlign w:val="center"/>
          </w:tcPr>
          <w:p w14:paraId="4E6B05C6" w14:textId="77777777" w:rsidR="00A31930" w:rsidRPr="00AF1611" w:rsidRDefault="00A31930" w:rsidP="00461B7A">
            <w:pPr>
              <w:ind w:firstLine="0"/>
              <w:jc w:val="center"/>
              <w:rPr>
                <w:rFonts w:ascii="Arial CYR" w:hAnsi="Arial CYR"/>
                <w:sz w:val="20"/>
                <w:szCs w:val="20"/>
                <w:highlight w:val="yellow"/>
              </w:rPr>
            </w:pPr>
          </w:p>
        </w:tc>
      </w:tr>
      <w:tr w:rsidR="00A31930" w:rsidRPr="00AF1611" w14:paraId="7B193CD3" w14:textId="77777777" w:rsidTr="002D7168">
        <w:trPr>
          <w:trHeight w:val="460"/>
          <w:jc w:val="center"/>
        </w:trPr>
        <w:tc>
          <w:tcPr>
            <w:tcW w:w="5000" w:type="pct"/>
            <w:gridSpan w:val="12"/>
          </w:tcPr>
          <w:p w14:paraId="18046166" w14:textId="77777777" w:rsidR="00A31930" w:rsidRPr="00AF1611" w:rsidRDefault="00A31930" w:rsidP="00461B7A">
            <w:pPr>
              <w:ind w:firstLine="0"/>
              <w:jc w:val="center"/>
              <w:rPr>
                <w:rFonts w:ascii="Arial CYR" w:hAnsi="Arial CYR"/>
                <w:sz w:val="20"/>
                <w:szCs w:val="20"/>
              </w:rPr>
            </w:pPr>
            <w:r w:rsidRPr="00AF1611">
              <w:t xml:space="preserve">Индикаторы, характеризующие функционирование источников тепловой энергии (мощности) в системе теплоснабжения, образованной на базе ТЭЦ </w:t>
            </w:r>
            <w:r>
              <w:t>АО «РИР»</w:t>
            </w:r>
          </w:p>
        </w:tc>
      </w:tr>
      <w:tr w:rsidR="001B4E3C" w:rsidRPr="00AF1611" w14:paraId="0D8EDB6E" w14:textId="77777777" w:rsidTr="002D7168">
        <w:trPr>
          <w:trHeight w:val="460"/>
          <w:jc w:val="center"/>
        </w:trPr>
        <w:tc>
          <w:tcPr>
            <w:tcW w:w="554" w:type="pct"/>
          </w:tcPr>
          <w:p w14:paraId="123F6264" w14:textId="77777777" w:rsidR="00A31930" w:rsidRPr="00AF1611" w:rsidRDefault="00A31930" w:rsidP="00461B7A">
            <w:pPr>
              <w:ind w:firstLine="0"/>
              <w:rPr>
                <w:sz w:val="18"/>
                <w:szCs w:val="18"/>
              </w:rPr>
            </w:pPr>
            <w:r w:rsidRPr="00AF1611">
              <w:t xml:space="preserve">Установленная </w:t>
            </w:r>
            <w:r w:rsidRPr="00AF1611">
              <w:lastRenderedPageBreak/>
              <w:t>электрическая мощность ТЭЦ - на начало года</w:t>
            </w:r>
          </w:p>
        </w:tc>
        <w:tc>
          <w:tcPr>
            <w:tcW w:w="278" w:type="pct"/>
            <w:vAlign w:val="center"/>
          </w:tcPr>
          <w:p w14:paraId="24AE53FF" w14:textId="77777777" w:rsidR="00A31930" w:rsidRPr="00AF1611" w:rsidRDefault="00A31930" w:rsidP="00461B7A">
            <w:pPr>
              <w:ind w:firstLine="0"/>
              <w:jc w:val="center"/>
              <w:rPr>
                <w:sz w:val="18"/>
                <w:szCs w:val="18"/>
              </w:rPr>
            </w:pPr>
            <w:r w:rsidRPr="00AF1611">
              <w:lastRenderedPageBreak/>
              <w:t>МВт</w:t>
            </w:r>
          </w:p>
        </w:tc>
        <w:tc>
          <w:tcPr>
            <w:tcW w:w="352" w:type="pct"/>
            <w:vAlign w:val="center"/>
          </w:tcPr>
          <w:p w14:paraId="4ED923EB" w14:textId="77777777" w:rsidR="00A31930" w:rsidRPr="00AF1611" w:rsidRDefault="00A31930" w:rsidP="00461B7A">
            <w:pPr>
              <w:ind w:firstLine="0"/>
              <w:jc w:val="center"/>
              <w:rPr>
                <w:sz w:val="20"/>
                <w:szCs w:val="20"/>
              </w:rPr>
            </w:pPr>
            <w:r w:rsidRPr="00AF1611">
              <w:rPr>
                <w:rFonts w:ascii="Times New Roman" w:hAnsi="Times New Roman"/>
                <w:sz w:val="20"/>
                <w:szCs w:val="20"/>
              </w:rPr>
              <w:t>449</w:t>
            </w:r>
          </w:p>
        </w:tc>
        <w:tc>
          <w:tcPr>
            <w:tcW w:w="433" w:type="pct"/>
            <w:vAlign w:val="center"/>
          </w:tcPr>
          <w:p w14:paraId="7B43D6BE" w14:textId="77777777" w:rsidR="00A31930" w:rsidRPr="00AF1611" w:rsidRDefault="00A31930" w:rsidP="00461B7A">
            <w:pPr>
              <w:ind w:firstLine="0"/>
              <w:jc w:val="center"/>
              <w:rPr>
                <w:sz w:val="20"/>
                <w:szCs w:val="20"/>
              </w:rPr>
            </w:pPr>
            <w:r w:rsidRPr="00AF1611">
              <w:rPr>
                <w:rFonts w:ascii="Times New Roman" w:hAnsi="Times New Roman"/>
                <w:sz w:val="20"/>
                <w:szCs w:val="20"/>
              </w:rPr>
              <w:t>449</w:t>
            </w:r>
          </w:p>
        </w:tc>
        <w:tc>
          <w:tcPr>
            <w:tcW w:w="415" w:type="pct"/>
            <w:vAlign w:val="center"/>
          </w:tcPr>
          <w:p w14:paraId="74923832" w14:textId="77777777" w:rsidR="00A31930" w:rsidRPr="00AF1611" w:rsidRDefault="00A31930" w:rsidP="00461B7A">
            <w:pPr>
              <w:ind w:firstLine="0"/>
              <w:jc w:val="center"/>
              <w:rPr>
                <w:sz w:val="20"/>
                <w:szCs w:val="20"/>
              </w:rPr>
            </w:pPr>
            <w:r w:rsidRPr="00AF1611">
              <w:rPr>
                <w:rFonts w:ascii="Times New Roman" w:hAnsi="Times New Roman"/>
                <w:sz w:val="20"/>
                <w:szCs w:val="20"/>
              </w:rPr>
              <w:t>449</w:t>
            </w:r>
          </w:p>
        </w:tc>
        <w:tc>
          <w:tcPr>
            <w:tcW w:w="373" w:type="pct"/>
            <w:vAlign w:val="center"/>
          </w:tcPr>
          <w:p w14:paraId="2882DC10" w14:textId="77777777" w:rsidR="00A31930" w:rsidRPr="00AF1611" w:rsidRDefault="00A31930" w:rsidP="00461B7A">
            <w:pPr>
              <w:ind w:firstLine="0"/>
              <w:jc w:val="center"/>
              <w:rPr>
                <w:sz w:val="20"/>
                <w:szCs w:val="20"/>
              </w:rPr>
            </w:pPr>
            <w:r w:rsidRPr="00AF1611">
              <w:rPr>
                <w:rFonts w:ascii="Times New Roman" w:hAnsi="Times New Roman"/>
                <w:sz w:val="20"/>
                <w:szCs w:val="20"/>
              </w:rPr>
              <w:t>449</w:t>
            </w:r>
          </w:p>
        </w:tc>
        <w:tc>
          <w:tcPr>
            <w:tcW w:w="433" w:type="pct"/>
            <w:vAlign w:val="center"/>
          </w:tcPr>
          <w:p w14:paraId="3F411C11" w14:textId="125D8C34" w:rsidR="00A31930" w:rsidRPr="00AF1611" w:rsidRDefault="000B59FE" w:rsidP="00461B7A">
            <w:pPr>
              <w:spacing w:line="360" w:lineRule="auto"/>
              <w:ind w:firstLine="0"/>
              <w:jc w:val="center"/>
              <w:rPr>
                <w:rFonts w:ascii="Times New Roman" w:hAnsi="Times New Roman" w:cs="Times New Roman"/>
                <w:sz w:val="20"/>
                <w:szCs w:val="20"/>
              </w:rPr>
            </w:pPr>
            <w:r w:rsidRPr="00AF1611">
              <w:rPr>
                <w:rFonts w:ascii="Times New Roman" w:hAnsi="Times New Roman"/>
                <w:sz w:val="20"/>
                <w:szCs w:val="20"/>
              </w:rPr>
              <w:t>449</w:t>
            </w:r>
          </w:p>
        </w:tc>
        <w:tc>
          <w:tcPr>
            <w:tcW w:w="433" w:type="pct"/>
            <w:vAlign w:val="center"/>
          </w:tcPr>
          <w:p w14:paraId="3FDE923D" w14:textId="29D855A6" w:rsidR="00A31930" w:rsidRPr="00AF1611" w:rsidRDefault="000B59FE" w:rsidP="00461B7A">
            <w:pPr>
              <w:spacing w:line="360" w:lineRule="auto"/>
              <w:ind w:firstLine="0"/>
              <w:jc w:val="center"/>
              <w:rPr>
                <w:rFonts w:ascii="Times New Roman" w:hAnsi="Times New Roman" w:cs="Times New Roman"/>
                <w:sz w:val="20"/>
                <w:szCs w:val="20"/>
              </w:rPr>
            </w:pPr>
            <w:r w:rsidRPr="00AF1611">
              <w:rPr>
                <w:rFonts w:ascii="Times New Roman" w:hAnsi="Times New Roman"/>
                <w:sz w:val="20"/>
                <w:szCs w:val="20"/>
              </w:rPr>
              <w:t>449</w:t>
            </w:r>
          </w:p>
        </w:tc>
        <w:tc>
          <w:tcPr>
            <w:tcW w:w="433" w:type="pct"/>
            <w:noWrap/>
            <w:vAlign w:val="center"/>
          </w:tcPr>
          <w:p w14:paraId="589D14BC" w14:textId="6B5A81F7" w:rsidR="00A31930" w:rsidRPr="00AF1611" w:rsidRDefault="000B59FE" w:rsidP="00461B7A">
            <w:pPr>
              <w:spacing w:line="360" w:lineRule="auto"/>
              <w:ind w:firstLine="0"/>
              <w:jc w:val="center"/>
              <w:rPr>
                <w:rFonts w:ascii="Times New Roman" w:hAnsi="Times New Roman" w:cs="Times New Roman"/>
                <w:sz w:val="20"/>
                <w:szCs w:val="20"/>
              </w:rPr>
            </w:pPr>
            <w:r>
              <w:rPr>
                <w:rFonts w:ascii="Times New Roman" w:hAnsi="Times New Roman" w:cs="Times New Roman"/>
                <w:sz w:val="20"/>
                <w:szCs w:val="20"/>
              </w:rPr>
              <w:t>459</w:t>
            </w:r>
          </w:p>
        </w:tc>
        <w:tc>
          <w:tcPr>
            <w:tcW w:w="433" w:type="pct"/>
            <w:noWrap/>
            <w:vAlign w:val="center"/>
          </w:tcPr>
          <w:p w14:paraId="1D3163B0" w14:textId="0A38D792" w:rsidR="00A31930" w:rsidRPr="00AF1611" w:rsidRDefault="000B59FE" w:rsidP="00461B7A">
            <w:pPr>
              <w:spacing w:line="360" w:lineRule="auto"/>
              <w:ind w:firstLine="0"/>
              <w:jc w:val="center"/>
              <w:rPr>
                <w:rFonts w:ascii="Times New Roman" w:hAnsi="Times New Roman" w:cs="Times New Roman"/>
                <w:sz w:val="20"/>
                <w:szCs w:val="20"/>
              </w:rPr>
            </w:pPr>
            <w:r>
              <w:rPr>
                <w:rFonts w:ascii="Times New Roman" w:hAnsi="Times New Roman" w:cs="Times New Roman"/>
                <w:sz w:val="20"/>
                <w:szCs w:val="20"/>
              </w:rPr>
              <w:t>459</w:t>
            </w:r>
          </w:p>
        </w:tc>
        <w:tc>
          <w:tcPr>
            <w:tcW w:w="433" w:type="pct"/>
            <w:noWrap/>
            <w:vAlign w:val="center"/>
          </w:tcPr>
          <w:p w14:paraId="0ACA264A" w14:textId="41B2B2D0" w:rsidR="00A31930" w:rsidRPr="00AF1611" w:rsidRDefault="000B59FE" w:rsidP="00461B7A">
            <w:pPr>
              <w:spacing w:line="360" w:lineRule="auto"/>
              <w:ind w:firstLine="0"/>
              <w:jc w:val="center"/>
              <w:rPr>
                <w:rFonts w:ascii="Times New Roman" w:hAnsi="Times New Roman" w:cs="Times New Roman"/>
                <w:sz w:val="20"/>
                <w:szCs w:val="20"/>
              </w:rPr>
            </w:pPr>
            <w:r>
              <w:rPr>
                <w:rFonts w:ascii="Times New Roman" w:hAnsi="Times New Roman" w:cs="Times New Roman"/>
                <w:sz w:val="20"/>
                <w:szCs w:val="20"/>
              </w:rPr>
              <w:t>459</w:t>
            </w:r>
          </w:p>
        </w:tc>
        <w:tc>
          <w:tcPr>
            <w:tcW w:w="430" w:type="pct"/>
            <w:vAlign w:val="center"/>
          </w:tcPr>
          <w:p w14:paraId="082BA613" w14:textId="7F82A6EE" w:rsidR="00A31930" w:rsidRPr="00AF1611" w:rsidRDefault="000B59FE" w:rsidP="00461B7A">
            <w:pPr>
              <w:spacing w:line="360" w:lineRule="auto"/>
              <w:ind w:firstLine="0"/>
              <w:jc w:val="center"/>
              <w:rPr>
                <w:rFonts w:ascii="Times New Roman" w:hAnsi="Times New Roman" w:cs="Times New Roman"/>
                <w:sz w:val="20"/>
                <w:szCs w:val="20"/>
              </w:rPr>
            </w:pPr>
            <w:r>
              <w:rPr>
                <w:rFonts w:ascii="Times New Roman" w:hAnsi="Times New Roman" w:cs="Times New Roman"/>
                <w:sz w:val="20"/>
                <w:szCs w:val="20"/>
              </w:rPr>
              <w:t>459</w:t>
            </w:r>
          </w:p>
        </w:tc>
      </w:tr>
      <w:tr w:rsidR="001B4E3C" w:rsidRPr="00AF1611" w14:paraId="6FAB43D1" w14:textId="77777777" w:rsidTr="002D7168">
        <w:trPr>
          <w:trHeight w:val="690"/>
          <w:jc w:val="center"/>
        </w:trPr>
        <w:tc>
          <w:tcPr>
            <w:tcW w:w="554" w:type="pct"/>
          </w:tcPr>
          <w:p w14:paraId="3C84CB1A" w14:textId="77777777" w:rsidR="00A31930" w:rsidRPr="00AF1611" w:rsidRDefault="00A31930" w:rsidP="00461B7A">
            <w:pPr>
              <w:ind w:firstLine="0"/>
              <w:rPr>
                <w:sz w:val="18"/>
                <w:szCs w:val="18"/>
              </w:rPr>
            </w:pPr>
            <w:r w:rsidRPr="00AF1611">
              <w:lastRenderedPageBreak/>
              <w:t>Установленная тепловая мощность ТЭЦ (по турбоагрегатам) – на начало года</w:t>
            </w:r>
          </w:p>
        </w:tc>
        <w:tc>
          <w:tcPr>
            <w:tcW w:w="278" w:type="pct"/>
            <w:vAlign w:val="center"/>
          </w:tcPr>
          <w:p w14:paraId="4D706A81" w14:textId="77777777" w:rsidR="00A31930" w:rsidRPr="00AF1611" w:rsidRDefault="00A31930" w:rsidP="00461B7A">
            <w:pPr>
              <w:ind w:firstLine="0"/>
              <w:jc w:val="center"/>
              <w:rPr>
                <w:sz w:val="18"/>
                <w:szCs w:val="18"/>
              </w:rPr>
            </w:pPr>
            <w:r w:rsidRPr="00AF1611">
              <w:t>Гкал/ч</w:t>
            </w:r>
          </w:p>
        </w:tc>
        <w:tc>
          <w:tcPr>
            <w:tcW w:w="352" w:type="pct"/>
            <w:vAlign w:val="center"/>
          </w:tcPr>
          <w:p w14:paraId="6CB2AA55" w14:textId="77777777" w:rsidR="00A31930" w:rsidRPr="000E62A7" w:rsidRDefault="00A31930" w:rsidP="00461B7A">
            <w:pPr>
              <w:pStyle w:val="ConsPlusNormal"/>
              <w:jc w:val="center"/>
            </w:pPr>
            <w:r w:rsidRPr="000E62A7">
              <w:t>1021</w:t>
            </w:r>
          </w:p>
        </w:tc>
        <w:tc>
          <w:tcPr>
            <w:tcW w:w="433" w:type="pct"/>
            <w:vAlign w:val="center"/>
          </w:tcPr>
          <w:p w14:paraId="1D3D660F" w14:textId="77777777" w:rsidR="00A31930" w:rsidRPr="000E62A7" w:rsidRDefault="00A31930" w:rsidP="00461B7A">
            <w:pPr>
              <w:pStyle w:val="ConsPlusNormal"/>
              <w:jc w:val="center"/>
            </w:pPr>
            <w:r w:rsidRPr="000E62A7">
              <w:t>1021</w:t>
            </w:r>
          </w:p>
        </w:tc>
        <w:tc>
          <w:tcPr>
            <w:tcW w:w="415" w:type="pct"/>
            <w:vAlign w:val="center"/>
          </w:tcPr>
          <w:p w14:paraId="57810592" w14:textId="77777777" w:rsidR="00A31930" w:rsidRPr="000E62A7" w:rsidRDefault="00A31930" w:rsidP="00461B7A">
            <w:pPr>
              <w:pStyle w:val="ConsPlusNormal"/>
              <w:jc w:val="center"/>
            </w:pPr>
            <w:r w:rsidRPr="000E62A7">
              <w:t>1028</w:t>
            </w:r>
          </w:p>
        </w:tc>
        <w:tc>
          <w:tcPr>
            <w:tcW w:w="373" w:type="pct"/>
            <w:vAlign w:val="center"/>
          </w:tcPr>
          <w:p w14:paraId="0BBF8DC1" w14:textId="77777777" w:rsidR="00A31930" w:rsidRPr="000E62A7" w:rsidRDefault="00A31930" w:rsidP="00461B7A">
            <w:pPr>
              <w:pStyle w:val="ConsPlusNormal"/>
              <w:jc w:val="center"/>
            </w:pPr>
            <w:r w:rsidRPr="000E62A7">
              <w:t>1028</w:t>
            </w:r>
          </w:p>
        </w:tc>
        <w:tc>
          <w:tcPr>
            <w:tcW w:w="433" w:type="pct"/>
            <w:vAlign w:val="center"/>
          </w:tcPr>
          <w:p w14:paraId="4EADE52D" w14:textId="524B02B4" w:rsidR="00A31930" w:rsidRPr="002D7168" w:rsidRDefault="000B59FE" w:rsidP="00461B7A">
            <w:pPr>
              <w:pStyle w:val="ConsPlusNormal"/>
              <w:jc w:val="center"/>
              <w:rPr>
                <w:sz w:val="20"/>
              </w:rPr>
            </w:pPr>
            <w:r w:rsidRPr="002D7168">
              <w:rPr>
                <w:sz w:val="20"/>
              </w:rPr>
              <w:t>1028</w:t>
            </w:r>
          </w:p>
        </w:tc>
        <w:tc>
          <w:tcPr>
            <w:tcW w:w="433" w:type="pct"/>
            <w:vAlign w:val="center"/>
          </w:tcPr>
          <w:p w14:paraId="003DD4CE" w14:textId="22B3922D" w:rsidR="00A31930" w:rsidRPr="002D7168" w:rsidRDefault="000B59FE" w:rsidP="00461B7A">
            <w:pPr>
              <w:pStyle w:val="ConsPlusNormal"/>
              <w:jc w:val="center"/>
              <w:rPr>
                <w:sz w:val="20"/>
              </w:rPr>
            </w:pPr>
            <w:r w:rsidRPr="002D7168">
              <w:rPr>
                <w:sz w:val="20"/>
              </w:rPr>
              <w:t>1028</w:t>
            </w:r>
          </w:p>
        </w:tc>
        <w:tc>
          <w:tcPr>
            <w:tcW w:w="433" w:type="pct"/>
            <w:vAlign w:val="center"/>
          </w:tcPr>
          <w:p w14:paraId="5F199410" w14:textId="5DFB9992" w:rsidR="00A31930" w:rsidRPr="002D7168" w:rsidRDefault="000B59FE" w:rsidP="00461B7A">
            <w:pPr>
              <w:pStyle w:val="ConsPlusNormal"/>
              <w:jc w:val="center"/>
              <w:rPr>
                <w:sz w:val="20"/>
              </w:rPr>
            </w:pPr>
            <w:r w:rsidRPr="002D7168">
              <w:rPr>
                <w:sz w:val="20"/>
              </w:rPr>
              <w:t>1031,1</w:t>
            </w:r>
          </w:p>
        </w:tc>
        <w:tc>
          <w:tcPr>
            <w:tcW w:w="433" w:type="pct"/>
            <w:vAlign w:val="center"/>
          </w:tcPr>
          <w:p w14:paraId="7352109D" w14:textId="183F4BFC" w:rsidR="00A31930" w:rsidRPr="002D7168" w:rsidRDefault="000B59FE" w:rsidP="00461B7A">
            <w:pPr>
              <w:pStyle w:val="ConsPlusNormal"/>
              <w:jc w:val="center"/>
              <w:rPr>
                <w:sz w:val="20"/>
              </w:rPr>
            </w:pPr>
            <w:r w:rsidRPr="002D7168">
              <w:rPr>
                <w:sz w:val="20"/>
              </w:rPr>
              <w:t>1031,1</w:t>
            </w:r>
          </w:p>
        </w:tc>
        <w:tc>
          <w:tcPr>
            <w:tcW w:w="433" w:type="pct"/>
            <w:vAlign w:val="center"/>
          </w:tcPr>
          <w:p w14:paraId="2E54475B" w14:textId="4F52C322" w:rsidR="00A31930" w:rsidRPr="002D7168" w:rsidRDefault="000B59FE" w:rsidP="00461B7A">
            <w:pPr>
              <w:pStyle w:val="ConsPlusNormal"/>
              <w:jc w:val="center"/>
              <w:rPr>
                <w:sz w:val="20"/>
              </w:rPr>
            </w:pPr>
            <w:r w:rsidRPr="002D7168">
              <w:rPr>
                <w:sz w:val="20"/>
              </w:rPr>
              <w:t>1031,1</w:t>
            </w:r>
          </w:p>
        </w:tc>
        <w:tc>
          <w:tcPr>
            <w:tcW w:w="430" w:type="pct"/>
            <w:vAlign w:val="center"/>
          </w:tcPr>
          <w:p w14:paraId="72422C52" w14:textId="3514DF38" w:rsidR="00A31930" w:rsidRPr="002D7168" w:rsidRDefault="000B59FE" w:rsidP="00461B7A">
            <w:pPr>
              <w:pStyle w:val="ConsPlusNormal"/>
              <w:jc w:val="center"/>
              <w:rPr>
                <w:sz w:val="20"/>
              </w:rPr>
            </w:pPr>
            <w:r w:rsidRPr="002D7168">
              <w:rPr>
                <w:sz w:val="20"/>
              </w:rPr>
              <w:t>1031,1</w:t>
            </w:r>
          </w:p>
        </w:tc>
      </w:tr>
      <w:tr w:rsidR="001B4E3C" w:rsidRPr="00AF1611" w14:paraId="731B1637" w14:textId="77777777" w:rsidTr="002D7168">
        <w:trPr>
          <w:trHeight w:val="690"/>
          <w:jc w:val="center"/>
        </w:trPr>
        <w:tc>
          <w:tcPr>
            <w:tcW w:w="554" w:type="pct"/>
          </w:tcPr>
          <w:p w14:paraId="185596D9" w14:textId="77777777" w:rsidR="00A31930" w:rsidRPr="00AF1611" w:rsidRDefault="00A31930" w:rsidP="00461B7A">
            <w:pPr>
              <w:ind w:firstLine="0"/>
            </w:pPr>
            <w:r w:rsidRPr="00AF1611">
              <w:t xml:space="preserve">Установленная тепловая мощность ТЭЦ (по </w:t>
            </w:r>
            <w:proofErr w:type="spellStart"/>
            <w:r w:rsidRPr="00AF1611">
              <w:t>котлоагрегатам</w:t>
            </w:r>
            <w:proofErr w:type="spellEnd"/>
            <w:r w:rsidRPr="00AF1611">
              <w:t>) – на начало года</w:t>
            </w:r>
          </w:p>
        </w:tc>
        <w:tc>
          <w:tcPr>
            <w:tcW w:w="278" w:type="pct"/>
            <w:vAlign w:val="center"/>
          </w:tcPr>
          <w:p w14:paraId="2688C84B" w14:textId="77777777" w:rsidR="00A31930" w:rsidRPr="00AF1611" w:rsidRDefault="00A31930" w:rsidP="00461B7A">
            <w:pPr>
              <w:ind w:firstLine="0"/>
              <w:jc w:val="center"/>
            </w:pPr>
            <w:r w:rsidRPr="00AF1611">
              <w:t>Гкал/ч</w:t>
            </w:r>
          </w:p>
        </w:tc>
        <w:tc>
          <w:tcPr>
            <w:tcW w:w="352" w:type="pct"/>
            <w:vAlign w:val="center"/>
          </w:tcPr>
          <w:p w14:paraId="6878A755" w14:textId="77777777" w:rsidR="00A31930" w:rsidRPr="000E62A7" w:rsidRDefault="00A31930" w:rsidP="00461B7A">
            <w:pPr>
              <w:pStyle w:val="ConsPlusNormal"/>
              <w:jc w:val="center"/>
            </w:pPr>
            <w:r w:rsidRPr="000E62A7">
              <w:t>1713,8</w:t>
            </w:r>
          </w:p>
        </w:tc>
        <w:tc>
          <w:tcPr>
            <w:tcW w:w="433" w:type="pct"/>
            <w:vAlign w:val="center"/>
          </w:tcPr>
          <w:p w14:paraId="77B849A8" w14:textId="77777777" w:rsidR="00A31930" w:rsidRPr="000E62A7" w:rsidRDefault="00A31930" w:rsidP="00461B7A">
            <w:pPr>
              <w:pStyle w:val="ConsPlusNormal"/>
              <w:jc w:val="center"/>
            </w:pPr>
            <w:r w:rsidRPr="000E62A7">
              <w:t>1713,8</w:t>
            </w:r>
          </w:p>
        </w:tc>
        <w:tc>
          <w:tcPr>
            <w:tcW w:w="415" w:type="pct"/>
            <w:vAlign w:val="center"/>
          </w:tcPr>
          <w:p w14:paraId="73EEB3CE" w14:textId="77777777" w:rsidR="00A31930" w:rsidRPr="000E62A7" w:rsidRDefault="00A31930" w:rsidP="00461B7A">
            <w:pPr>
              <w:pStyle w:val="ConsPlusNormal"/>
              <w:jc w:val="center"/>
            </w:pPr>
            <w:r w:rsidRPr="000E62A7">
              <w:t>1720,8</w:t>
            </w:r>
          </w:p>
        </w:tc>
        <w:tc>
          <w:tcPr>
            <w:tcW w:w="373" w:type="pct"/>
            <w:vAlign w:val="center"/>
          </w:tcPr>
          <w:p w14:paraId="2774D6C1" w14:textId="77777777" w:rsidR="00A31930" w:rsidRPr="00AF1611" w:rsidRDefault="00A31930" w:rsidP="00461B7A">
            <w:pPr>
              <w:ind w:firstLine="0"/>
              <w:jc w:val="center"/>
              <w:rPr>
                <w:rFonts w:ascii="Times New Roman" w:hAnsi="Times New Roman" w:cs="Times New Roman"/>
                <w:sz w:val="20"/>
                <w:szCs w:val="20"/>
              </w:rPr>
            </w:pPr>
            <w:r w:rsidRPr="00AF1611">
              <w:rPr>
                <w:rFonts w:ascii="Times New Roman" w:hAnsi="Times New Roman" w:cs="Times New Roman"/>
                <w:sz w:val="20"/>
                <w:szCs w:val="20"/>
              </w:rPr>
              <w:t>1720,8</w:t>
            </w:r>
          </w:p>
        </w:tc>
        <w:tc>
          <w:tcPr>
            <w:tcW w:w="433" w:type="pct"/>
            <w:vAlign w:val="center"/>
          </w:tcPr>
          <w:p w14:paraId="485F79C3" w14:textId="7CC44873" w:rsidR="00A31930" w:rsidRPr="00AF1611" w:rsidRDefault="001B4E3C" w:rsidP="00461B7A">
            <w:pPr>
              <w:ind w:firstLine="0"/>
              <w:jc w:val="center"/>
              <w:rPr>
                <w:rFonts w:ascii="Times New Roman" w:hAnsi="Times New Roman" w:cs="Times New Roman"/>
                <w:sz w:val="20"/>
                <w:szCs w:val="20"/>
              </w:rPr>
            </w:pPr>
            <w:r w:rsidRPr="00AF1611">
              <w:rPr>
                <w:rFonts w:ascii="Times New Roman" w:hAnsi="Times New Roman" w:cs="Times New Roman"/>
                <w:sz w:val="20"/>
                <w:szCs w:val="20"/>
              </w:rPr>
              <w:t>1720,8</w:t>
            </w:r>
          </w:p>
        </w:tc>
        <w:tc>
          <w:tcPr>
            <w:tcW w:w="433" w:type="pct"/>
            <w:vAlign w:val="center"/>
          </w:tcPr>
          <w:p w14:paraId="11CF0AE7" w14:textId="111C4D34" w:rsidR="00A31930" w:rsidRPr="00AF1611" w:rsidRDefault="001B4E3C" w:rsidP="00461B7A">
            <w:pPr>
              <w:ind w:firstLine="0"/>
              <w:jc w:val="center"/>
              <w:rPr>
                <w:rFonts w:ascii="Times New Roman" w:hAnsi="Times New Roman" w:cs="Times New Roman"/>
                <w:sz w:val="20"/>
                <w:szCs w:val="20"/>
              </w:rPr>
            </w:pPr>
            <w:r w:rsidRPr="00AF1611">
              <w:rPr>
                <w:rFonts w:ascii="Times New Roman" w:hAnsi="Times New Roman" w:cs="Times New Roman"/>
                <w:sz w:val="20"/>
                <w:szCs w:val="20"/>
              </w:rPr>
              <w:t>1720,8</w:t>
            </w:r>
          </w:p>
        </w:tc>
        <w:tc>
          <w:tcPr>
            <w:tcW w:w="433" w:type="pct"/>
            <w:vAlign w:val="center"/>
          </w:tcPr>
          <w:p w14:paraId="4EE20A52" w14:textId="05CA8D40" w:rsidR="00A31930" w:rsidRPr="00AF1611" w:rsidRDefault="001B4E3C" w:rsidP="00461B7A">
            <w:pPr>
              <w:ind w:firstLine="0"/>
              <w:jc w:val="center"/>
              <w:rPr>
                <w:rFonts w:ascii="Times New Roman" w:hAnsi="Times New Roman" w:cs="Times New Roman"/>
                <w:sz w:val="20"/>
                <w:szCs w:val="20"/>
              </w:rPr>
            </w:pPr>
            <w:r>
              <w:rPr>
                <w:rFonts w:ascii="Times New Roman" w:hAnsi="Times New Roman" w:cs="Times New Roman"/>
                <w:sz w:val="20"/>
                <w:szCs w:val="20"/>
              </w:rPr>
              <w:t>1723,9</w:t>
            </w:r>
          </w:p>
        </w:tc>
        <w:tc>
          <w:tcPr>
            <w:tcW w:w="433" w:type="pct"/>
            <w:vAlign w:val="center"/>
          </w:tcPr>
          <w:p w14:paraId="50B2D3CA" w14:textId="46997D0F" w:rsidR="00A31930" w:rsidRPr="00AF1611" w:rsidRDefault="001B4E3C" w:rsidP="00461B7A">
            <w:pPr>
              <w:ind w:firstLine="0"/>
              <w:jc w:val="center"/>
              <w:rPr>
                <w:rFonts w:ascii="Times New Roman" w:hAnsi="Times New Roman" w:cs="Times New Roman"/>
                <w:sz w:val="20"/>
                <w:szCs w:val="20"/>
              </w:rPr>
            </w:pPr>
            <w:r>
              <w:rPr>
                <w:rFonts w:ascii="Times New Roman" w:hAnsi="Times New Roman" w:cs="Times New Roman"/>
                <w:sz w:val="20"/>
                <w:szCs w:val="20"/>
              </w:rPr>
              <w:t>1723,9</w:t>
            </w:r>
          </w:p>
        </w:tc>
        <w:tc>
          <w:tcPr>
            <w:tcW w:w="433" w:type="pct"/>
            <w:vAlign w:val="center"/>
          </w:tcPr>
          <w:p w14:paraId="7773CAB7" w14:textId="095F73C1" w:rsidR="00A31930" w:rsidRPr="00AF1611" w:rsidRDefault="001B4E3C" w:rsidP="00461B7A">
            <w:pPr>
              <w:ind w:firstLine="0"/>
              <w:jc w:val="center"/>
              <w:rPr>
                <w:rFonts w:ascii="Times New Roman" w:hAnsi="Times New Roman" w:cs="Times New Roman"/>
                <w:sz w:val="20"/>
                <w:szCs w:val="20"/>
              </w:rPr>
            </w:pPr>
            <w:r>
              <w:rPr>
                <w:rFonts w:ascii="Times New Roman" w:hAnsi="Times New Roman" w:cs="Times New Roman"/>
                <w:sz w:val="20"/>
                <w:szCs w:val="20"/>
              </w:rPr>
              <w:t>1723,9</w:t>
            </w:r>
          </w:p>
        </w:tc>
        <w:tc>
          <w:tcPr>
            <w:tcW w:w="430" w:type="pct"/>
            <w:vAlign w:val="center"/>
          </w:tcPr>
          <w:p w14:paraId="3034C29F" w14:textId="2DE87BA5" w:rsidR="000B59FE" w:rsidRPr="00AF1611" w:rsidRDefault="001B4E3C" w:rsidP="00461B7A">
            <w:pPr>
              <w:ind w:firstLine="0"/>
              <w:jc w:val="center"/>
              <w:rPr>
                <w:rFonts w:ascii="Times New Roman" w:hAnsi="Times New Roman" w:cs="Times New Roman"/>
                <w:sz w:val="20"/>
                <w:szCs w:val="20"/>
              </w:rPr>
            </w:pPr>
            <w:r>
              <w:rPr>
                <w:rFonts w:ascii="Times New Roman" w:hAnsi="Times New Roman" w:cs="Times New Roman"/>
                <w:sz w:val="20"/>
                <w:szCs w:val="20"/>
              </w:rPr>
              <w:t>1723,9</w:t>
            </w:r>
          </w:p>
        </w:tc>
      </w:tr>
      <w:tr w:rsidR="001B4E3C" w:rsidRPr="00AF1611" w14:paraId="2B6365A8" w14:textId="77777777" w:rsidTr="002D7168">
        <w:trPr>
          <w:trHeight w:val="410"/>
          <w:jc w:val="center"/>
        </w:trPr>
        <w:tc>
          <w:tcPr>
            <w:tcW w:w="554" w:type="pct"/>
          </w:tcPr>
          <w:p w14:paraId="71302E9E" w14:textId="77777777" w:rsidR="00A31930" w:rsidRPr="00AF1611" w:rsidRDefault="00A31930" w:rsidP="00461B7A">
            <w:pPr>
              <w:ind w:firstLine="0"/>
              <w:rPr>
                <w:sz w:val="18"/>
                <w:szCs w:val="18"/>
              </w:rPr>
            </w:pPr>
            <w:r w:rsidRPr="00AF1611">
              <w:t>Присоединенная тепловая нагрузка на коллекторах</w:t>
            </w:r>
          </w:p>
        </w:tc>
        <w:tc>
          <w:tcPr>
            <w:tcW w:w="278" w:type="pct"/>
            <w:vAlign w:val="center"/>
          </w:tcPr>
          <w:p w14:paraId="6079604D" w14:textId="77777777" w:rsidR="00A31930" w:rsidRPr="00AF1611" w:rsidRDefault="00A31930" w:rsidP="00461B7A">
            <w:pPr>
              <w:ind w:firstLine="0"/>
              <w:jc w:val="center"/>
              <w:rPr>
                <w:sz w:val="18"/>
                <w:szCs w:val="18"/>
              </w:rPr>
            </w:pPr>
            <w:r w:rsidRPr="00AF1611">
              <w:t>Гкал/ч</w:t>
            </w:r>
          </w:p>
        </w:tc>
        <w:tc>
          <w:tcPr>
            <w:tcW w:w="352" w:type="pct"/>
            <w:vAlign w:val="center"/>
          </w:tcPr>
          <w:p w14:paraId="2B706262"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937,156</w:t>
            </w:r>
          </w:p>
        </w:tc>
        <w:tc>
          <w:tcPr>
            <w:tcW w:w="433" w:type="pct"/>
            <w:vAlign w:val="center"/>
          </w:tcPr>
          <w:p w14:paraId="117B1F79"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1054,9</w:t>
            </w:r>
          </w:p>
        </w:tc>
        <w:tc>
          <w:tcPr>
            <w:tcW w:w="415" w:type="pct"/>
            <w:vAlign w:val="center"/>
          </w:tcPr>
          <w:p w14:paraId="3B731E94"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1054,4</w:t>
            </w:r>
          </w:p>
        </w:tc>
        <w:tc>
          <w:tcPr>
            <w:tcW w:w="373" w:type="pct"/>
            <w:vAlign w:val="center"/>
          </w:tcPr>
          <w:p w14:paraId="4A68E164"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1054,4</w:t>
            </w:r>
          </w:p>
        </w:tc>
        <w:tc>
          <w:tcPr>
            <w:tcW w:w="433" w:type="pct"/>
            <w:vAlign w:val="center"/>
          </w:tcPr>
          <w:p w14:paraId="349B9A10"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1054,4</w:t>
            </w:r>
          </w:p>
        </w:tc>
        <w:tc>
          <w:tcPr>
            <w:tcW w:w="433" w:type="pct"/>
            <w:vAlign w:val="center"/>
          </w:tcPr>
          <w:p w14:paraId="50721E65"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1054,414</w:t>
            </w:r>
          </w:p>
        </w:tc>
        <w:tc>
          <w:tcPr>
            <w:tcW w:w="433" w:type="pct"/>
            <w:vAlign w:val="center"/>
          </w:tcPr>
          <w:p w14:paraId="4504E694"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1054,4</w:t>
            </w:r>
          </w:p>
        </w:tc>
        <w:tc>
          <w:tcPr>
            <w:tcW w:w="433" w:type="pct"/>
            <w:vAlign w:val="center"/>
          </w:tcPr>
          <w:p w14:paraId="680E8618"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1049,2</w:t>
            </w:r>
          </w:p>
        </w:tc>
        <w:tc>
          <w:tcPr>
            <w:tcW w:w="433" w:type="pct"/>
            <w:vAlign w:val="center"/>
          </w:tcPr>
          <w:p w14:paraId="103B27C1"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1046,7</w:t>
            </w:r>
          </w:p>
        </w:tc>
        <w:tc>
          <w:tcPr>
            <w:tcW w:w="430" w:type="pct"/>
            <w:vAlign w:val="center"/>
          </w:tcPr>
          <w:p w14:paraId="4870D335" w14:textId="77777777" w:rsidR="00A31930" w:rsidRPr="00AF1611" w:rsidRDefault="00A31930" w:rsidP="00461B7A">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1045,1</w:t>
            </w:r>
          </w:p>
        </w:tc>
      </w:tr>
      <w:tr w:rsidR="001B4E3C" w:rsidRPr="00AF1611" w14:paraId="16D7373D" w14:textId="77777777" w:rsidTr="002D7168">
        <w:trPr>
          <w:trHeight w:val="460"/>
          <w:jc w:val="center"/>
        </w:trPr>
        <w:tc>
          <w:tcPr>
            <w:tcW w:w="554" w:type="pct"/>
          </w:tcPr>
          <w:p w14:paraId="1F3FA9DC" w14:textId="77777777" w:rsidR="00A31930" w:rsidRPr="00AF1611" w:rsidRDefault="00A31930" w:rsidP="00461B7A">
            <w:pPr>
              <w:ind w:firstLine="0"/>
              <w:rPr>
                <w:sz w:val="18"/>
                <w:szCs w:val="18"/>
              </w:rPr>
            </w:pPr>
            <w:r w:rsidRPr="00AF1611">
              <w:t>Доля резерва тепловой мощности источника</w:t>
            </w:r>
          </w:p>
        </w:tc>
        <w:tc>
          <w:tcPr>
            <w:tcW w:w="278" w:type="pct"/>
            <w:vAlign w:val="center"/>
          </w:tcPr>
          <w:p w14:paraId="68642FDE" w14:textId="77777777" w:rsidR="00A31930" w:rsidRPr="00AF1611" w:rsidRDefault="00A31930" w:rsidP="00461B7A">
            <w:pPr>
              <w:ind w:firstLine="0"/>
              <w:jc w:val="center"/>
              <w:rPr>
                <w:sz w:val="18"/>
                <w:szCs w:val="18"/>
              </w:rPr>
            </w:pPr>
            <w:r w:rsidRPr="00AF1611">
              <w:rPr>
                <w:sz w:val="18"/>
                <w:szCs w:val="18"/>
              </w:rPr>
              <w:t>%</w:t>
            </w:r>
          </w:p>
        </w:tc>
        <w:tc>
          <w:tcPr>
            <w:tcW w:w="352" w:type="pct"/>
            <w:vAlign w:val="center"/>
          </w:tcPr>
          <w:p w14:paraId="668D3468" w14:textId="77777777" w:rsidR="00A31930" w:rsidRPr="00AF1611" w:rsidRDefault="00A31930" w:rsidP="00461B7A">
            <w:pPr>
              <w:ind w:firstLine="0"/>
              <w:jc w:val="center"/>
              <w:rPr>
                <w:sz w:val="18"/>
                <w:szCs w:val="18"/>
              </w:rPr>
            </w:pPr>
          </w:p>
        </w:tc>
        <w:tc>
          <w:tcPr>
            <w:tcW w:w="433" w:type="pct"/>
            <w:vAlign w:val="center"/>
          </w:tcPr>
          <w:p w14:paraId="5220750A" w14:textId="77777777" w:rsidR="00A31930" w:rsidRPr="00AF1611" w:rsidRDefault="00A31930" w:rsidP="00461B7A">
            <w:pPr>
              <w:ind w:firstLine="0"/>
              <w:jc w:val="center"/>
              <w:rPr>
                <w:sz w:val="18"/>
                <w:szCs w:val="18"/>
              </w:rPr>
            </w:pPr>
          </w:p>
        </w:tc>
        <w:tc>
          <w:tcPr>
            <w:tcW w:w="415" w:type="pct"/>
            <w:vAlign w:val="center"/>
          </w:tcPr>
          <w:p w14:paraId="4236D2C1" w14:textId="77777777" w:rsidR="00A31930" w:rsidRPr="00AF1611" w:rsidRDefault="00A31930" w:rsidP="00461B7A">
            <w:pPr>
              <w:ind w:firstLine="0"/>
              <w:jc w:val="center"/>
              <w:rPr>
                <w:sz w:val="18"/>
                <w:szCs w:val="18"/>
              </w:rPr>
            </w:pPr>
          </w:p>
        </w:tc>
        <w:tc>
          <w:tcPr>
            <w:tcW w:w="373" w:type="pct"/>
            <w:vAlign w:val="center"/>
          </w:tcPr>
          <w:p w14:paraId="4C4012F3" w14:textId="77777777" w:rsidR="00A31930" w:rsidRPr="00AF1611" w:rsidRDefault="00A31930" w:rsidP="00461B7A">
            <w:pPr>
              <w:ind w:firstLine="0"/>
              <w:jc w:val="center"/>
              <w:rPr>
                <w:sz w:val="18"/>
                <w:szCs w:val="18"/>
              </w:rPr>
            </w:pPr>
          </w:p>
        </w:tc>
        <w:tc>
          <w:tcPr>
            <w:tcW w:w="433" w:type="pct"/>
            <w:vAlign w:val="center"/>
          </w:tcPr>
          <w:p w14:paraId="5123D024" w14:textId="77777777" w:rsidR="00A31930" w:rsidRPr="00AF1611" w:rsidRDefault="00A31930" w:rsidP="00461B7A">
            <w:pPr>
              <w:ind w:firstLine="0"/>
              <w:jc w:val="center"/>
              <w:rPr>
                <w:sz w:val="18"/>
                <w:szCs w:val="18"/>
              </w:rPr>
            </w:pPr>
          </w:p>
        </w:tc>
        <w:tc>
          <w:tcPr>
            <w:tcW w:w="433" w:type="pct"/>
            <w:vAlign w:val="center"/>
          </w:tcPr>
          <w:p w14:paraId="65F4C314" w14:textId="77777777" w:rsidR="00A31930" w:rsidRPr="00AF1611" w:rsidRDefault="00A31930" w:rsidP="00461B7A">
            <w:pPr>
              <w:ind w:firstLine="0"/>
              <w:jc w:val="center"/>
              <w:rPr>
                <w:sz w:val="18"/>
                <w:szCs w:val="18"/>
              </w:rPr>
            </w:pPr>
          </w:p>
        </w:tc>
        <w:tc>
          <w:tcPr>
            <w:tcW w:w="433" w:type="pct"/>
            <w:vAlign w:val="center"/>
          </w:tcPr>
          <w:p w14:paraId="79ECB379" w14:textId="77777777" w:rsidR="00A31930" w:rsidRPr="00AF1611" w:rsidRDefault="00A31930" w:rsidP="00461B7A">
            <w:pPr>
              <w:ind w:firstLine="0"/>
              <w:jc w:val="center"/>
              <w:rPr>
                <w:sz w:val="18"/>
                <w:szCs w:val="18"/>
              </w:rPr>
            </w:pPr>
          </w:p>
        </w:tc>
        <w:tc>
          <w:tcPr>
            <w:tcW w:w="433" w:type="pct"/>
            <w:vAlign w:val="center"/>
          </w:tcPr>
          <w:p w14:paraId="08AE27AA" w14:textId="77777777" w:rsidR="00A31930" w:rsidRPr="00AF1611" w:rsidRDefault="00A31930" w:rsidP="00461B7A">
            <w:pPr>
              <w:ind w:firstLine="0"/>
              <w:jc w:val="center"/>
              <w:rPr>
                <w:sz w:val="18"/>
                <w:szCs w:val="18"/>
              </w:rPr>
            </w:pPr>
          </w:p>
        </w:tc>
        <w:tc>
          <w:tcPr>
            <w:tcW w:w="433" w:type="pct"/>
            <w:vAlign w:val="center"/>
          </w:tcPr>
          <w:p w14:paraId="1C345E3B" w14:textId="77777777" w:rsidR="00A31930" w:rsidRPr="00AF1611" w:rsidRDefault="00A31930" w:rsidP="00461B7A">
            <w:pPr>
              <w:ind w:firstLine="0"/>
              <w:jc w:val="center"/>
              <w:rPr>
                <w:sz w:val="18"/>
                <w:szCs w:val="18"/>
              </w:rPr>
            </w:pPr>
          </w:p>
        </w:tc>
        <w:tc>
          <w:tcPr>
            <w:tcW w:w="430" w:type="pct"/>
          </w:tcPr>
          <w:p w14:paraId="200FBD20" w14:textId="77777777" w:rsidR="00A31930" w:rsidRPr="00AF1611" w:rsidRDefault="00A31930" w:rsidP="00461B7A">
            <w:pPr>
              <w:ind w:firstLine="0"/>
              <w:jc w:val="center"/>
              <w:rPr>
                <w:sz w:val="18"/>
                <w:szCs w:val="18"/>
              </w:rPr>
            </w:pPr>
          </w:p>
        </w:tc>
      </w:tr>
      <w:tr w:rsidR="00801366" w:rsidRPr="00AF1611" w14:paraId="360D1F4C" w14:textId="77777777" w:rsidTr="002D7168">
        <w:trPr>
          <w:trHeight w:val="460"/>
          <w:jc w:val="center"/>
        </w:trPr>
        <w:tc>
          <w:tcPr>
            <w:tcW w:w="554" w:type="pct"/>
          </w:tcPr>
          <w:p w14:paraId="596EE4FE" w14:textId="77777777" w:rsidR="00801366" w:rsidRPr="00AF1611" w:rsidRDefault="00801366" w:rsidP="00801366">
            <w:pPr>
              <w:ind w:firstLine="0"/>
              <w:rPr>
                <w:sz w:val="18"/>
                <w:szCs w:val="18"/>
              </w:rPr>
            </w:pPr>
            <w:r w:rsidRPr="00AF1611">
              <w:t xml:space="preserve">Удельный расход условного </w:t>
            </w:r>
            <w:r w:rsidRPr="00AF1611">
              <w:lastRenderedPageBreak/>
              <w:t>топлива на отпуск электроэнергии</w:t>
            </w:r>
          </w:p>
        </w:tc>
        <w:tc>
          <w:tcPr>
            <w:tcW w:w="278" w:type="pct"/>
            <w:vAlign w:val="center"/>
          </w:tcPr>
          <w:p w14:paraId="0E53C935" w14:textId="77777777" w:rsidR="00801366" w:rsidRPr="00AF1611" w:rsidRDefault="00801366" w:rsidP="00801366">
            <w:pPr>
              <w:ind w:firstLine="0"/>
              <w:jc w:val="center"/>
              <w:rPr>
                <w:sz w:val="18"/>
                <w:szCs w:val="18"/>
              </w:rPr>
            </w:pPr>
            <w:proofErr w:type="spellStart"/>
            <w:r w:rsidRPr="00AF1611">
              <w:lastRenderedPageBreak/>
              <w:t>г.у.т</w:t>
            </w:r>
            <w:proofErr w:type="spellEnd"/>
            <w:r w:rsidRPr="00AF1611">
              <w:t>/(кВт*ч)</w:t>
            </w:r>
          </w:p>
        </w:tc>
        <w:tc>
          <w:tcPr>
            <w:tcW w:w="352" w:type="pct"/>
            <w:vAlign w:val="center"/>
          </w:tcPr>
          <w:p w14:paraId="3F5A9D11" w14:textId="77777777" w:rsidR="00801366" w:rsidRPr="00AF1611" w:rsidRDefault="00801366" w:rsidP="00801366">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507,581</w:t>
            </w:r>
          </w:p>
        </w:tc>
        <w:tc>
          <w:tcPr>
            <w:tcW w:w="433" w:type="pct"/>
            <w:vAlign w:val="center"/>
          </w:tcPr>
          <w:p w14:paraId="12487277" w14:textId="4ADC3C30"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521,803</w:t>
            </w:r>
          </w:p>
        </w:tc>
        <w:tc>
          <w:tcPr>
            <w:tcW w:w="415" w:type="pct"/>
            <w:vAlign w:val="center"/>
          </w:tcPr>
          <w:p w14:paraId="005BF82E" w14:textId="77777777" w:rsidR="00801366" w:rsidRPr="00AF1611" w:rsidRDefault="00801366" w:rsidP="00801366">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501,2</w:t>
            </w:r>
          </w:p>
        </w:tc>
        <w:tc>
          <w:tcPr>
            <w:tcW w:w="373" w:type="pct"/>
            <w:vAlign w:val="center"/>
          </w:tcPr>
          <w:p w14:paraId="634CB1FC" w14:textId="7DFDCFB5"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439,6</w:t>
            </w:r>
          </w:p>
        </w:tc>
        <w:tc>
          <w:tcPr>
            <w:tcW w:w="433" w:type="pct"/>
            <w:vAlign w:val="center"/>
          </w:tcPr>
          <w:p w14:paraId="1054F003" w14:textId="0D163D88"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439,4</w:t>
            </w:r>
          </w:p>
        </w:tc>
        <w:tc>
          <w:tcPr>
            <w:tcW w:w="433" w:type="pct"/>
            <w:vAlign w:val="center"/>
          </w:tcPr>
          <w:p w14:paraId="25884E53" w14:textId="294337BD"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439,0</w:t>
            </w:r>
          </w:p>
        </w:tc>
        <w:tc>
          <w:tcPr>
            <w:tcW w:w="433" w:type="pct"/>
            <w:vAlign w:val="center"/>
          </w:tcPr>
          <w:p w14:paraId="79319892" w14:textId="12BE2362"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429,4</w:t>
            </w:r>
          </w:p>
        </w:tc>
        <w:tc>
          <w:tcPr>
            <w:tcW w:w="433" w:type="pct"/>
            <w:vAlign w:val="center"/>
          </w:tcPr>
          <w:p w14:paraId="7EB711BF" w14:textId="23601249"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409,5</w:t>
            </w:r>
          </w:p>
        </w:tc>
        <w:tc>
          <w:tcPr>
            <w:tcW w:w="433" w:type="pct"/>
            <w:vAlign w:val="center"/>
          </w:tcPr>
          <w:p w14:paraId="5030BE34" w14:textId="37AA5063"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409,5</w:t>
            </w:r>
          </w:p>
        </w:tc>
        <w:tc>
          <w:tcPr>
            <w:tcW w:w="430" w:type="pct"/>
            <w:vAlign w:val="center"/>
          </w:tcPr>
          <w:p w14:paraId="78FDA76E" w14:textId="1BDAC5F3"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409,5</w:t>
            </w:r>
          </w:p>
        </w:tc>
      </w:tr>
      <w:tr w:rsidR="00801366" w:rsidRPr="00AF1611" w14:paraId="0F014CEF" w14:textId="77777777" w:rsidTr="002D7168">
        <w:trPr>
          <w:trHeight w:val="510"/>
          <w:jc w:val="center"/>
        </w:trPr>
        <w:tc>
          <w:tcPr>
            <w:tcW w:w="554" w:type="pct"/>
          </w:tcPr>
          <w:p w14:paraId="307675A9" w14:textId="77777777" w:rsidR="00801366" w:rsidRPr="00AF1611" w:rsidRDefault="00801366" w:rsidP="00801366">
            <w:pPr>
              <w:ind w:firstLine="0"/>
              <w:rPr>
                <w:sz w:val="18"/>
                <w:szCs w:val="18"/>
              </w:rPr>
            </w:pPr>
            <w:r w:rsidRPr="00AF1611">
              <w:lastRenderedPageBreak/>
              <w:t>Удельный расход условного топлива на отпуск тепловой энергии</w:t>
            </w:r>
          </w:p>
        </w:tc>
        <w:tc>
          <w:tcPr>
            <w:tcW w:w="278" w:type="pct"/>
            <w:vAlign w:val="center"/>
          </w:tcPr>
          <w:p w14:paraId="4B8CA012" w14:textId="77777777" w:rsidR="00801366" w:rsidRPr="00AF1611" w:rsidRDefault="00801366" w:rsidP="00801366">
            <w:pPr>
              <w:ind w:firstLine="0"/>
              <w:jc w:val="center"/>
              <w:rPr>
                <w:sz w:val="18"/>
                <w:szCs w:val="18"/>
              </w:rPr>
            </w:pPr>
            <w:proofErr w:type="spellStart"/>
            <w:r w:rsidRPr="00AF1611">
              <w:t>кг.у.т</w:t>
            </w:r>
            <w:proofErr w:type="spellEnd"/>
            <w:r w:rsidRPr="00AF1611">
              <w:t>/Гкал</w:t>
            </w:r>
          </w:p>
        </w:tc>
        <w:tc>
          <w:tcPr>
            <w:tcW w:w="352" w:type="pct"/>
            <w:vAlign w:val="center"/>
          </w:tcPr>
          <w:p w14:paraId="6CE5BDE9" w14:textId="77777777" w:rsidR="00801366" w:rsidRPr="00AF1611" w:rsidRDefault="00801366" w:rsidP="00801366">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184,481</w:t>
            </w:r>
          </w:p>
        </w:tc>
        <w:tc>
          <w:tcPr>
            <w:tcW w:w="433" w:type="pct"/>
            <w:vAlign w:val="center"/>
          </w:tcPr>
          <w:p w14:paraId="44B378A6" w14:textId="32E8C8E7"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185,048</w:t>
            </w:r>
          </w:p>
        </w:tc>
        <w:tc>
          <w:tcPr>
            <w:tcW w:w="415" w:type="pct"/>
            <w:vAlign w:val="center"/>
          </w:tcPr>
          <w:p w14:paraId="34284C73" w14:textId="77777777" w:rsidR="00801366" w:rsidRPr="00AF1611" w:rsidRDefault="00801366" w:rsidP="00801366">
            <w:pPr>
              <w:ind w:firstLine="0"/>
              <w:jc w:val="center"/>
              <w:rPr>
                <w:rFonts w:ascii="Times New Roman" w:hAnsi="Times New Roman" w:cs="Times New Roman"/>
                <w:color w:val="000000"/>
                <w:sz w:val="20"/>
                <w:szCs w:val="20"/>
              </w:rPr>
            </w:pPr>
            <w:r w:rsidRPr="00AF1611">
              <w:rPr>
                <w:rFonts w:ascii="Times New Roman" w:hAnsi="Times New Roman" w:cs="Times New Roman"/>
                <w:color w:val="000000"/>
                <w:sz w:val="20"/>
                <w:szCs w:val="20"/>
              </w:rPr>
              <w:t>189,8</w:t>
            </w:r>
          </w:p>
        </w:tc>
        <w:tc>
          <w:tcPr>
            <w:tcW w:w="373" w:type="pct"/>
            <w:vAlign w:val="center"/>
          </w:tcPr>
          <w:p w14:paraId="0909B0F2" w14:textId="277026A7"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198,8</w:t>
            </w:r>
          </w:p>
        </w:tc>
        <w:tc>
          <w:tcPr>
            <w:tcW w:w="433" w:type="pct"/>
            <w:vAlign w:val="center"/>
          </w:tcPr>
          <w:p w14:paraId="53D5ED3C" w14:textId="14879B41"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198,7</w:t>
            </w:r>
          </w:p>
        </w:tc>
        <w:tc>
          <w:tcPr>
            <w:tcW w:w="433" w:type="pct"/>
            <w:vAlign w:val="center"/>
          </w:tcPr>
          <w:p w14:paraId="50FAEEE9" w14:textId="315BC423"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199,3</w:t>
            </w:r>
          </w:p>
        </w:tc>
        <w:tc>
          <w:tcPr>
            <w:tcW w:w="433" w:type="pct"/>
            <w:vAlign w:val="center"/>
          </w:tcPr>
          <w:p w14:paraId="45AC51DC" w14:textId="28803D0C"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198,6</w:t>
            </w:r>
          </w:p>
        </w:tc>
        <w:tc>
          <w:tcPr>
            <w:tcW w:w="433" w:type="pct"/>
            <w:vAlign w:val="center"/>
          </w:tcPr>
          <w:p w14:paraId="7ECD505E" w14:textId="5AB2B007"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198,6</w:t>
            </w:r>
          </w:p>
        </w:tc>
        <w:tc>
          <w:tcPr>
            <w:tcW w:w="433" w:type="pct"/>
            <w:vAlign w:val="center"/>
          </w:tcPr>
          <w:p w14:paraId="2591121F" w14:textId="1417DF00"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198,6</w:t>
            </w:r>
          </w:p>
        </w:tc>
        <w:tc>
          <w:tcPr>
            <w:tcW w:w="430" w:type="pct"/>
            <w:vAlign w:val="center"/>
          </w:tcPr>
          <w:p w14:paraId="4970FF5C" w14:textId="72D2D066" w:rsidR="00801366" w:rsidRPr="00AF1611" w:rsidRDefault="00801366" w:rsidP="00801366">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198,6</w:t>
            </w:r>
          </w:p>
        </w:tc>
      </w:tr>
      <w:tr w:rsidR="001B4E3C" w:rsidRPr="00AF1611" w14:paraId="00FAAB5B" w14:textId="77777777" w:rsidTr="002D7168">
        <w:trPr>
          <w:trHeight w:val="460"/>
          <w:jc w:val="center"/>
        </w:trPr>
        <w:tc>
          <w:tcPr>
            <w:tcW w:w="554" w:type="pct"/>
          </w:tcPr>
          <w:p w14:paraId="3FF11E81" w14:textId="77777777" w:rsidR="00A31930" w:rsidRPr="00AF1611" w:rsidRDefault="00A31930" w:rsidP="00461B7A">
            <w:pPr>
              <w:ind w:firstLine="0"/>
              <w:rPr>
                <w:sz w:val="18"/>
                <w:szCs w:val="18"/>
              </w:rPr>
            </w:pPr>
            <w:r w:rsidRPr="00AF1611">
              <w:t>Коэффициент использования установленной тепловой мощности</w:t>
            </w:r>
          </w:p>
        </w:tc>
        <w:tc>
          <w:tcPr>
            <w:tcW w:w="278" w:type="pct"/>
            <w:vAlign w:val="center"/>
          </w:tcPr>
          <w:p w14:paraId="202BFEC0" w14:textId="77777777" w:rsidR="00A31930" w:rsidRPr="00AF1611" w:rsidRDefault="00A31930" w:rsidP="00461B7A">
            <w:pPr>
              <w:ind w:firstLine="0"/>
              <w:jc w:val="center"/>
              <w:rPr>
                <w:sz w:val="18"/>
                <w:szCs w:val="18"/>
              </w:rPr>
            </w:pPr>
            <w:r w:rsidRPr="00AF1611">
              <w:rPr>
                <w:sz w:val="18"/>
                <w:szCs w:val="18"/>
              </w:rPr>
              <w:t>%</w:t>
            </w:r>
          </w:p>
        </w:tc>
        <w:tc>
          <w:tcPr>
            <w:tcW w:w="352" w:type="pct"/>
            <w:vAlign w:val="center"/>
          </w:tcPr>
          <w:p w14:paraId="52D8D4F4" w14:textId="77777777" w:rsidR="00A31930" w:rsidRPr="00AF1611" w:rsidRDefault="00A31930" w:rsidP="00461B7A">
            <w:pPr>
              <w:ind w:firstLine="0"/>
              <w:jc w:val="center"/>
              <w:rPr>
                <w:sz w:val="18"/>
                <w:szCs w:val="18"/>
              </w:rPr>
            </w:pPr>
          </w:p>
        </w:tc>
        <w:tc>
          <w:tcPr>
            <w:tcW w:w="433" w:type="pct"/>
            <w:vAlign w:val="center"/>
          </w:tcPr>
          <w:p w14:paraId="636E803C" w14:textId="77777777" w:rsidR="00A31930" w:rsidRPr="00AF1611" w:rsidRDefault="00A31930" w:rsidP="00461B7A">
            <w:pPr>
              <w:ind w:firstLine="0"/>
              <w:jc w:val="center"/>
              <w:rPr>
                <w:sz w:val="18"/>
                <w:szCs w:val="18"/>
              </w:rPr>
            </w:pPr>
          </w:p>
        </w:tc>
        <w:tc>
          <w:tcPr>
            <w:tcW w:w="415" w:type="pct"/>
            <w:vAlign w:val="center"/>
          </w:tcPr>
          <w:p w14:paraId="213A77B5" w14:textId="77777777" w:rsidR="00A31930" w:rsidRPr="00AF1611" w:rsidRDefault="00A31930" w:rsidP="00461B7A">
            <w:pPr>
              <w:ind w:firstLine="0"/>
              <w:jc w:val="center"/>
              <w:rPr>
                <w:sz w:val="18"/>
                <w:szCs w:val="18"/>
              </w:rPr>
            </w:pPr>
          </w:p>
        </w:tc>
        <w:tc>
          <w:tcPr>
            <w:tcW w:w="373" w:type="pct"/>
            <w:vAlign w:val="center"/>
          </w:tcPr>
          <w:p w14:paraId="5B0F2289" w14:textId="77777777" w:rsidR="00A31930" w:rsidRPr="00AF1611" w:rsidRDefault="00A31930" w:rsidP="00461B7A">
            <w:pPr>
              <w:ind w:firstLine="0"/>
              <w:jc w:val="center"/>
              <w:rPr>
                <w:sz w:val="18"/>
                <w:szCs w:val="18"/>
              </w:rPr>
            </w:pPr>
          </w:p>
        </w:tc>
        <w:tc>
          <w:tcPr>
            <w:tcW w:w="433" w:type="pct"/>
            <w:vAlign w:val="center"/>
          </w:tcPr>
          <w:p w14:paraId="6EACBC0E" w14:textId="77777777" w:rsidR="00A31930" w:rsidRPr="00AF1611" w:rsidRDefault="00A31930" w:rsidP="00461B7A">
            <w:pPr>
              <w:ind w:firstLine="0"/>
              <w:jc w:val="center"/>
              <w:rPr>
                <w:sz w:val="18"/>
                <w:szCs w:val="18"/>
              </w:rPr>
            </w:pPr>
          </w:p>
        </w:tc>
        <w:tc>
          <w:tcPr>
            <w:tcW w:w="433" w:type="pct"/>
            <w:vAlign w:val="center"/>
          </w:tcPr>
          <w:p w14:paraId="73B76091" w14:textId="77777777" w:rsidR="00A31930" w:rsidRPr="00AF1611" w:rsidRDefault="00A31930" w:rsidP="00461B7A">
            <w:pPr>
              <w:ind w:firstLine="0"/>
              <w:jc w:val="center"/>
              <w:rPr>
                <w:sz w:val="18"/>
                <w:szCs w:val="18"/>
              </w:rPr>
            </w:pPr>
          </w:p>
        </w:tc>
        <w:tc>
          <w:tcPr>
            <w:tcW w:w="433" w:type="pct"/>
            <w:vAlign w:val="center"/>
          </w:tcPr>
          <w:p w14:paraId="5D0081B3" w14:textId="77777777" w:rsidR="00A31930" w:rsidRPr="00AF1611" w:rsidRDefault="00A31930" w:rsidP="00461B7A">
            <w:pPr>
              <w:ind w:firstLine="0"/>
              <w:jc w:val="center"/>
              <w:rPr>
                <w:sz w:val="18"/>
                <w:szCs w:val="18"/>
              </w:rPr>
            </w:pPr>
          </w:p>
        </w:tc>
        <w:tc>
          <w:tcPr>
            <w:tcW w:w="433" w:type="pct"/>
            <w:vAlign w:val="center"/>
          </w:tcPr>
          <w:p w14:paraId="777CA6EF" w14:textId="77777777" w:rsidR="00A31930" w:rsidRPr="00AF1611" w:rsidRDefault="00A31930" w:rsidP="00461B7A">
            <w:pPr>
              <w:ind w:firstLine="0"/>
              <w:jc w:val="center"/>
              <w:rPr>
                <w:sz w:val="18"/>
                <w:szCs w:val="18"/>
              </w:rPr>
            </w:pPr>
          </w:p>
        </w:tc>
        <w:tc>
          <w:tcPr>
            <w:tcW w:w="433" w:type="pct"/>
            <w:vAlign w:val="center"/>
          </w:tcPr>
          <w:p w14:paraId="041D2925" w14:textId="77777777" w:rsidR="00A31930" w:rsidRPr="00AF1611" w:rsidRDefault="00A31930" w:rsidP="00461B7A">
            <w:pPr>
              <w:ind w:firstLine="0"/>
              <w:jc w:val="center"/>
              <w:rPr>
                <w:sz w:val="18"/>
                <w:szCs w:val="18"/>
              </w:rPr>
            </w:pPr>
          </w:p>
        </w:tc>
        <w:tc>
          <w:tcPr>
            <w:tcW w:w="430" w:type="pct"/>
          </w:tcPr>
          <w:p w14:paraId="6DC02FE7" w14:textId="77777777" w:rsidR="00A31930" w:rsidRPr="00AF1611" w:rsidRDefault="00A31930" w:rsidP="00461B7A">
            <w:pPr>
              <w:ind w:firstLine="0"/>
              <w:jc w:val="center"/>
              <w:rPr>
                <w:sz w:val="18"/>
                <w:szCs w:val="18"/>
              </w:rPr>
            </w:pPr>
          </w:p>
        </w:tc>
      </w:tr>
      <w:tr w:rsidR="001B4E3C" w:rsidRPr="00AF1611" w14:paraId="4DC61474" w14:textId="77777777" w:rsidTr="002D7168">
        <w:trPr>
          <w:trHeight w:val="460"/>
          <w:jc w:val="center"/>
        </w:trPr>
        <w:tc>
          <w:tcPr>
            <w:tcW w:w="554" w:type="pct"/>
          </w:tcPr>
          <w:p w14:paraId="2B8C6E0B" w14:textId="77777777" w:rsidR="00A31930" w:rsidRPr="00AF1611" w:rsidRDefault="00A31930" w:rsidP="00461B7A">
            <w:pPr>
              <w:ind w:firstLine="0"/>
              <w:rPr>
                <w:sz w:val="18"/>
                <w:szCs w:val="18"/>
              </w:rPr>
            </w:pPr>
            <w:r w:rsidRPr="00AF1611">
              <w:t>Число часов использования установленной тепловой мощности источников</w:t>
            </w:r>
          </w:p>
        </w:tc>
        <w:tc>
          <w:tcPr>
            <w:tcW w:w="278" w:type="pct"/>
            <w:vAlign w:val="center"/>
          </w:tcPr>
          <w:p w14:paraId="45666760" w14:textId="77777777" w:rsidR="00A31930" w:rsidRPr="00AF1611" w:rsidRDefault="00A31930" w:rsidP="00461B7A">
            <w:pPr>
              <w:ind w:firstLine="0"/>
              <w:jc w:val="center"/>
            </w:pPr>
            <w:r w:rsidRPr="00AF1611">
              <w:t>ч</w:t>
            </w:r>
          </w:p>
        </w:tc>
        <w:tc>
          <w:tcPr>
            <w:tcW w:w="352" w:type="pct"/>
            <w:vAlign w:val="center"/>
          </w:tcPr>
          <w:p w14:paraId="0498A8E1" w14:textId="77777777" w:rsidR="00A31930" w:rsidRPr="00AF1611" w:rsidRDefault="00A31930" w:rsidP="00461B7A">
            <w:pPr>
              <w:ind w:firstLine="0"/>
              <w:jc w:val="center"/>
              <w:rPr>
                <w:sz w:val="18"/>
                <w:szCs w:val="18"/>
              </w:rPr>
            </w:pPr>
          </w:p>
        </w:tc>
        <w:tc>
          <w:tcPr>
            <w:tcW w:w="433" w:type="pct"/>
            <w:vAlign w:val="center"/>
          </w:tcPr>
          <w:p w14:paraId="6F93772F" w14:textId="77777777" w:rsidR="00A31930" w:rsidRPr="00AF1611" w:rsidRDefault="00A31930" w:rsidP="00461B7A">
            <w:pPr>
              <w:ind w:firstLine="0"/>
              <w:jc w:val="center"/>
              <w:rPr>
                <w:sz w:val="18"/>
                <w:szCs w:val="18"/>
              </w:rPr>
            </w:pPr>
          </w:p>
        </w:tc>
        <w:tc>
          <w:tcPr>
            <w:tcW w:w="415" w:type="pct"/>
            <w:vAlign w:val="center"/>
          </w:tcPr>
          <w:p w14:paraId="07502FCD" w14:textId="77777777" w:rsidR="00A31930" w:rsidRPr="00AF1611" w:rsidRDefault="00A31930" w:rsidP="00461B7A">
            <w:pPr>
              <w:ind w:firstLine="0"/>
              <w:jc w:val="center"/>
              <w:rPr>
                <w:sz w:val="18"/>
                <w:szCs w:val="18"/>
              </w:rPr>
            </w:pPr>
          </w:p>
        </w:tc>
        <w:tc>
          <w:tcPr>
            <w:tcW w:w="373" w:type="pct"/>
            <w:vAlign w:val="center"/>
          </w:tcPr>
          <w:p w14:paraId="2A468A57" w14:textId="77777777" w:rsidR="00A31930" w:rsidRPr="00AF1611" w:rsidRDefault="00A31930" w:rsidP="00461B7A">
            <w:pPr>
              <w:ind w:firstLine="0"/>
              <w:jc w:val="center"/>
              <w:rPr>
                <w:sz w:val="18"/>
                <w:szCs w:val="18"/>
              </w:rPr>
            </w:pPr>
          </w:p>
        </w:tc>
        <w:tc>
          <w:tcPr>
            <w:tcW w:w="433" w:type="pct"/>
            <w:vAlign w:val="center"/>
          </w:tcPr>
          <w:p w14:paraId="6F35EE4A" w14:textId="77777777" w:rsidR="00A31930" w:rsidRPr="00AF1611" w:rsidRDefault="00A31930" w:rsidP="00461B7A">
            <w:pPr>
              <w:ind w:firstLine="0"/>
              <w:jc w:val="center"/>
              <w:rPr>
                <w:sz w:val="18"/>
                <w:szCs w:val="18"/>
              </w:rPr>
            </w:pPr>
          </w:p>
        </w:tc>
        <w:tc>
          <w:tcPr>
            <w:tcW w:w="433" w:type="pct"/>
            <w:vAlign w:val="center"/>
          </w:tcPr>
          <w:p w14:paraId="0303800D" w14:textId="77777777" w:rsidR="00A31930" w:rsidRPr="00AF1611" w:rsidRDefault="00A31930" w:rsidP="00461B7A">
            <w:pPr>
              <w:ind w:firstLine="0"/>
              <w:jc w:val="center"/>
              <w:rPr>
                <w:sz w:val="18"/>
                <w:szCs w:val="18"/>
              </w:rPr>
            </w:pPr>
          </w:p>
        </w:tc>
        <w:tc>
          <w:tcPr>
            <w:tcW w:w="433" w:type="pct"/>
            <w:vAlign w:val="center"/>
          </w:tcPr>
          <w:p w14:paraId="38542D3E" w14:textId="77777777" w:rsidR="00A31930" w:rsidRPr="00AF1611" w:rsidRDefault="00A31930" w:rsidP="00461B7A">
            <w:pPr>
              <w:ind w:firstLine="0"/>
              <w:jc w:val="center"/>
              <w:rPr>
                <w:sz w:val="18"/>
                <w:szCs w:val="18"/>
              </w:rPr>
            </w:pPr>
          </w:p>
        </w:tc>
        <w:tc>
          <w:tcPr>
            <w:tcW w:w="433" w:type="pct"/>
            <w:vAlign w:val="center"/>
          </w:tcPr>
          <w:p w14:paraId="1058780C" w14:textId="77777777" w:rsidR="00A31930" w:rsidRPr="00AF1611" w:rsidRDefault="00A31930" w:rsidP="00461B7A">
            <w:pPr>
              <w:ind w:firstLine="0"/>
              <w:jc w:val="center"/>
              <w:rPr>
                <w:sz w:val="18"/>
                <w:szCs w:val="18"/>
              </w:rPr>
            </w:pPr>
          </w:p>
        </w:tc>
        <w:tc>
          <w:tcPr>
            <w:tcW w:w="433" w:type="pct"/>
            <w:vAlign w:val="center"/>
          </w:tcPr>
          <w:p w14:paraId="2D022AA5" w14:textId="77777777" w:rsidR="00A31930" w:rsidRPr="00AF1611" w:rsidRDefault="00A31930" w:rsidP="00461B7A">
            <w:pPr>
              <w:ind w:firstLine="0"/>
              <w:jc w:val="center"/>
              <w:rPr>
                <w:sz w:val="18"/>
                <w:szCs w:val="18"/>
              </w:rPr>
            </w:pPr>
          </w:p>
        </w:tc>
        <w:tc>
          <w:tcPr>
            <w:tcW w:w="430" w:type="pct"/>
          </w:tcPr>
          <w:p w14:paraId="472ABDF4" w14:textId="77777777" w:rsidR="00A31930" w:rsidRPr="00AF1611" w:rsidRDefault="00A31930" w:rsidP="00461B7A">
            <w:pPr>
              <w:ind w:firstLine="0"/>
              <w:jc w:val="center"/>
              <w:rPr>
                <w:sz w:val="18"/>
                <w:szCs w:val="18"/>
              </w:rPr>
            </w:pPr>
          </w:p>
        </w:tc>
      </w:tr>
      <w:tr w:rsidR="001B4E3C" w:rsidRPr="00AF1611" w14:paraId="584F2CC9" w14:textId="77777777" w:rsidTr="002D7168">
        <w:trPr>
          <w:trHeight w:val="700"/>
          <w:jc w:val="center"/>
        </w:trPr>
        <w:tc>
          <w:tcPr>
            <w:tcW w:w="554" w:type="pct"/>
          </w:tcPr>
          <w:p w14:paraId="430B85AD" w14:textId="77777777" w:rsidR="00A31930" w:rsidRPr="00AF1611" w:rsidRDefault="00A31930" w:rsidP="00461B7A">
            <w:pPr>
              <w:ind w:firstLine="0"/>
              <w:rPr>
                <w:sz w:val="18"/>
                <w:szCs w:val="18"/>
              </w:rPr>
            </w:pPr>
            <w:r w:rsidRPr="00AF1611">
              <w:t>Доля тепловой энергии, выработанной в комбинированном режиме</w:t>
            </w:r>
          </w:p>
        </w:tc>
        <w:tc>
          <w:tcPr>
            <w:tcW w:w="278" w:type="pct"/>
            <w:vAlign w:val="center"/>
          </w:tcPr>
          <w:p w14:paraId="2C140807" w14:textId="77777777" w:rsidR="00A31930" w:rsidRPr="00AF1611" w:rsidRDefault="00A31930" w:rsidP="00461B7A">
            <w:pPr>
              <w:ind w:firstLine="0"/>
              <w:jc w:val="center"/>
              <w:rPr>
                <w:sz w:val="18"/>
                <w:szCs w:val="18"/>
              </w:rPr>
            </w:pPr>
            <w:r w:rsidRPr="00AF1611">
              <w:rPr>
                <w:sz w:val="18"/>
                <w:szCs w:val="18"/>
              </w:rPr>
              <w:t>%</w:t>
            </w:r>
          </w:p>
        </w:tc>
        <w:tc>
          <w:tcPr>
            <w:tcW w:w="352" w:type="pct"/>
            <w:vAlign w:val="center"/>
          </w:tcPr>
          <w:p w14:paraId="1784C7A4" w14:textId="77777777" w:rsidR="00A31930" w:rsidRPr="00AF1611" w:rsidRDefault="00A31930" w:rsidP="00461B7A">
            <w:pPr>
              <w:ind w:firstLine="0"/>
              <w:jc w:val="center"/>
              <w:rPr>
                <w:sz w:val="18"/>
                <w:szCs w:val="18"/>
              </w:rPr>
            </w:pPr>
          </w:p>
        </w:tc>
        <w:tc>
          <w:tcPr>
            <w:tcW w:w="433" w:type="pct"/>
            <w:vAlign w:val="center"/>
          </w:tcPr>
          <w:p w14:paraId="5BEBA2E9" w14:textId="77777777" w:rsidR="00A31930" w:rsidRPr="00AF1611" w:rsidRDefault="00A31930" w:rsidP="00461B7A">
            <w:pPr>
              <w:ind w:firstLine="0"/>
              <w:jc w:val="center"/>
              <w:rPr>
                <w:sz w:val="18"/>
                <w:szCs w:val="18"/>
              </w:rPr>
            </w:pPr>
          </w:p>
        </w:tc>
        <w:tc>
          <w:tcPr>
            <w:tcW w:w="415" w:type="pct"/>
            <w:vAlign w:val="center"/>
          </w:tcPr>
          <w:p w14:paraId="79D5B7A8" w14:textId="77777777" w:rsidR="00A31930" w:rsidRPr="00AF1611" w:rsidRDefault="00A31930" w:rsidP="00461B7A">
            <w:pPr>
              <w:ind w:firstLine="0"/>
              <w:jc w:val="center"/>
              <w:rPr>
                <w:sz w:val="18"/>
                <w:szCs w:val="18"/>
              </w:rPr>
            </w:pPr>
          </w:p>
        </w:tc>
        <w:tc>
          <w:tcPr>
            <w:tcW w:w="373" w:type="pct"/>
            <w:vAlign w:val="center"/>
          </w:tcPr>
          <w:p w14:paraId="16F3A145" w14:textId="77777777" w:rsidR="00A31930" w:rsidRPr="00AF1611" w:rsidRDefault="00A31930" w:rsidP="00461B7A">
            <w:pPr>
              <w:ind w:firstLine="0"/>
              <w:jc w:val="center"/>
              <w:rPr>
                <w:sz w:val="18"/>
                <w:szCs w:val="18"/>
              </w:rPr>
            </w:pPr>
          </w:p>
        </w:tc>
        <w:tc>
          <w:tcPr>
            <w:tcW w:w="433" w:type="pct"/>
            <w:vAlign w:val="center"/>
          </w:tcPr>
          <w:p w14:paraId="1B7E83A6" w14:textId="77777777" w:rsidR="00A31930" w:rsidRPr="00AF1611" w:rsidRDefault="00A31930" w:rsidP="00461B7A">
            <w:pPr>
              <w:ind w:firstLine="0"/>
              <w:jc w:val="center"/>
              <w:rPr>
                <w:sz w:val="18"/>
                <w:szCs w:val="18"/>
              </w:rPr>
            </w:pPr>
          </w:p>
        </w:tc>
        <w:tc>
          <w:tcPr>
            <w:tcW w:w="433" w:type="pct"/>
            <w:vAlign w:val="center"/>
          </w:tcPr>
          <w:p w14:paraId="5F8D37E4" w14:textId="77777777" w:rsidR="00A31930" w:rsidRPr="00AF1611" w:rsidRDefault="00A31930" w:rsidP="00461B7A">
            <w:pPr>
              <w:ind w:firstLine="0"/>
              <w:jc w:val="center"/>
              <w:rPr>
                <w:sz w:val="18"/>
                <w:szCs w:val="18"/>
              </w:rPr>
            </w:pPr>
          </w:p>
        </w:tc>
        <w:tc>
          <w:tcPr>
            <w:tcW w:w="433" w:type="pct"/>
            <w:vAlign w:val="center"/>
          </w:tcPr>
          <w:p w14:paraId="47A615B2" w14:textId="77777777" w:rsidR="00A31930" w:rsidRPr="00AF1611" w:rsidRDefault="00A31930" w:rsidP="00461B7A">
            <w:pPr>
              <w:ind w:firstLine="0"/>
              <w:jc w:val="center"/>
              <w:rPr>
                <w:sz w:val="18"/>
                <w:szCs w:val="18"/>
              </w:rPr>
            </w:pPr>
          </w:p>
        </w:tc>
        <w:tc>
          <w:tcPr>
            <w:tcW w:w="433" w:type="pct"/>
            <w:vAlign w:val="center"/>
          </w:tcPr>
          <w:p w14:paraId="499B2EC5" w14:textId="77777777" w:rsidR="00A31930" w:rsidRPr="00AF1611" w:rsidRDefault="00A31930" w:rsidP="00461B7A">
            <w:pPr>
              <w:ind w:firstLine="0"/>
              <w:jc w:val="center"/>
              <w:rPr>
                <w:sz w:val="18"/>
                <w:szCs w:val="18"/>
              </w:rPr>
            </w:pPr>
          </w:p>
        </w:tc>
        <w:tc>
          <w:tcPr>
            <w:tcW w:w="433" w:type="pct"/>
            <w:vAlign w:val="center"/>
          </w:tcPr>
          <w:p w14:paraId="615E24FD" w14:textId="77777777" w:rsidR="00A31930" w:rsidRPr="00AF1611" w:rsidRDefault="00A31930" w:rsidP="00461B7A">
            <w:pPr>
              <w:ind w:firstLine="0"/>
              <w:jc w:val="center"/>
              <w:rPr>
                <w:sz w:val="18"/>
                <w:szCs w:val="18"/>
              </w:rPr>
            </w:pPr>
          </w:p>
        </w:tc>
        <w:tc>
          <w:tcPr>
            <w:tcW w:w="430" w:type="pct"/>
          </w:tcPr>
          <w:p w14:paraId="73BDED8D" w14:textId="77777777" w:rsidR="00A31930" w:rsidRPr="00AF1611" w:rsidRDefault="00A31930" w:rsidP="00461B7A">
            <w:pPr>
              <w:ind w:firstLine="0"/>
              <w:jc w:val="center"/>
              <w:rPr>
                <w:sz w:val="18"/>
                <w:szCs w:val="18"/>
              </w:rPr>
            </w:pPr>
          </w:p>
        </w:tc>
      </w:tr>
      <w:tr w:rsidR="001B4E3C" w:rsidRPr="00AF1611" w14:paraId="2349EC4A" w14:textId="77777777" w:rsidTr="002D7168">
        <w:trPr>
          <w:trHeight w:val="960"/>
          <w:jc w:val="center"/>
        </w:trPr>
        <w:tc>
          <w:tcPr>
            <w:tcW w:w="554" w:type="pct"/>
          </w:tcPr>
          <w:p w14:paraId="707610E1" w14:textId="77777777" w:rsidR="00A31930" w:rsidRPr="00AF1611" w:rsidRDefault="00A31930" w:rsidP="00461B7A">
            <w:pPr>
              <w:ind w:firstLine="0"/>
              <w:rPr>
                <w:sz w:val="18"/>
                <w:szCs w:val="18"/>
              </w:rPr>
            </w:pPr>
            <w:r w:rsidRPr="00AF1611">
              <w:t xml:space="preserve">Коэффициент </w:t>
            </w:r>
            <w:r w:rsidRPr="00AF1611">
              <w:lastRenderedPageBreak/>
              <w:t>использования теплоты топлива</w:t>
            </w:r>
          </w:p>
        </w:tc>
        <w:tc>
          <w:tcPr>
            <w:tcW w:w="278" w:type="pct"/>
            <w:vAlign w:val="center"/>
          </w:tcPr>
          <w:p w14:paraId="7C727D39" w14:textId="77777777" w:rsidR="00A31930" w:rsidRPr="00AF1611" w:rsidRDefault="00A31930" w:rsidP="00461B7A">
            <w:pPr>
              <w:ind w:firstLine="0"/>
              <w:jc w:val="center"/>
              <w:rPr>
                <w:sz w:val="18"/>
                <w:szCs w:val="18"/>
              </w:rPr>
            </w:pPr>
            <w:r w:rsidRPr="00AF1611">
              <w:rPr>
                <w:sz w:val="18"/>
                <w:szCs w:val="18"/>
              </w:rPr>
              <w:lastRenderedPageBreak/>
              <w:t>-</w:t>
            </w:r>
          </w:p>
        </w:tc>
        <w:tc>
          <w:tcPr>
            <w:tcW w:w="352" w:type="pct"/>
            <w:vAlign w:val="center"/>
          </w:tcPr>
          <w:p w14:paraId="4F3AECB7" w14:textId="77777777" w:rsidR="00A31930" w:rsidRPr="00AF1611" w:rsidRDefault="00A31930" w:rsidP="00461B7A">
            <w:pPr>
              <w:ind w:firstLine="0"/>
              <w:jc w:val="center"/>
              <w:rPr>
                <w:sz w:val="18"/>
                <w:szCs w:val="18"/>
              </w:rPr>
            </w:pPr>
          </w:p>
        </w:tc>
        <w:tc>
          <w:tcPr>
            <w:tcW w:w="433" w:type="pct"/>
            <w:vAlign w:val="center"/>
          </w:tcPr>
          <w:p w14:paraId="22980FCF" w14:textId="77777777" w:rsidR="00A31930" w:rsidRPr="00AF1611" w:rsidRDefault="00A31930" w:rsidP="00461B7A">
            <w:pPr>
              <w:ind w:firstLine="0"/>
              <w:jc w:val="center"/>
              <w:rPr>
                <w:sz w:val="18"/>
                <w:szCs w:val="18"/>
              </w:rPr>
            </w:pPr>
          </w:p>
        </w:tc>
        <w:tc>
          <w:tcPr>
            <w:tcW w:w="415" w:type="pct"/>
            <w:vAlign w:val="center"/>
          </w:tcPr>
          <w:p w14:paraId="3EA33E2F" w14:textId="77777777" w:rsidR="00A31930" w:rsidRPr="00AF1611" w:rsidRDefault="00A31930" w:rsidP="00461B7A">
            <w:pPr>
              <w:ind w:firstLine="0"/>
              <w:jc w:val="center"/>
              <w:rPr>
                <w:sz w:val="18"/>
                <w:szCs w:val="18"/>
              </w:rPr>
            </w:pPr>
          </w:p>
        </w:tc>
        <w:tc>
          <w:tcPr>
            <w:tcW w:w="373" w:type="pct"/>
            <w:vAlign w:val="center"/>
          </w:tcPr>
          <w:p w14:paraId="17955D94" w14:textId="77777777" w:rsidR="00A31930" w:rsidRPr="00AF1611" w:rsidRDefault="00A31930" w:rsidP="00461B7A">
            <w:pPr>
              <w:ind w:firstLine="0"/>
              <w:jc w:val="center"/>
              <w:rPr>
                <w:sz w:val="18"/>
                <w:szCs w:val="18"/>
              </w:rPr>
            </w:pPr>
          </w:p>
        </w:tc>
        <w:tc>
          <w:tcPr>
            <w:tcW w:w="433" w:type="pct"/>
            <w:vAlign w:val="center"/>
          </w:tcPr>
          <w:p w14:paraId="5833BBB3" w14:textId="77777777" w:rsidR="00A31930" w:rsidRPr="00AF1611" w:rsidRDefault="00A31930" w:rsidP="00461B7A">
            <w:pPr>
              <w:ind w:firstLine="0"/>
              <w:jc w:val="center"/>
              <w:rPr>
                <w:sz w:val="18"/>
                <w:szCs w:val="18"/>
              </w:rPr>
            </w:pPr>
          </w:p>
        </w:tc>
        <w:tc>
          <w:tcPr>
            <w:tcW w:w="433" w:type="pct"/>
            <w:vAlign w:val="center"/>
          </w:tcPr>
          <w:p w14:paraId="53B4A010" w14:textId="77777777" w:rsidR="00A31930" w:rsidRPr="00AF1611" w:rsidRDefault="00A31930" w:rsidP="00461B7A">
            <w:pPr>
              <w:ind w:firstLine="0"/>
              <w:jc w:val="center"/>
              <w:rPr>
                <w:sz w:val="18"/>
                <w:szCs w:val="18"/>
              </w:rPr>
            </w:pPr>
          </w:p>
        </w:tc>
        <w:tc>
          <w:tcPr>
            <w:tcW w:w="433" w:type="pct"/>
            <w:vAlign w:val="center"/>
          </w:tcPr>
          <w:p w14:paraId="536D5E14" w14:textId="77777777" w:rsidR="00A31930" w:rsidRPr="00AF1611" w:rsidRDefault="00A31930" w:rsidP="00461B7A">
            <w:pPr>
              <w:ind w:firstLine="0"/>
              <w:jc w:val="center"/>
              <w:rPr>
                <w:sz w:val="18"/>
                <w:szCs w:val="18"/>
              </w:rPr>
            </w:pPr>
          </w:p>
        </w:tc>
        <w:tc>
          <w:tcPr>
            <w:tcW w:w="433" w:type="pct"/>
            <w:vAlign w:val="center"/>
          </w:tcPr>
          <w:p w14:paraId="25BEFE0F" w14:textId="77777777" w:rsidR="00A31930" w:rsidRPr="00AF1611" w:rsidRDefault="00A31930" w:rsidP="00461B7A">
            <w:pPr>
              <w:ind w:firstLine="0"/>
              <w:jc w:val="center"/>
              <w:rPr>
                <w:sz w:val="18"/>
                <w:szCs w:val="18"/>
              </w:rPr>
            </w:pPr>
          </w:p>
        </w:tc>
        <w:tc>
          <w:tcPr>
            <w:tcW w:w="433" w:type="pct"/>
            <w:vAlign w:val="center"/>
          </w:tcPr>
          <w:p w14:paraId="2B25424B" w14:textId="77777777" w:rsidR="00A31930" w:rsidRPr="00AF1611" w:rsidRDefault="00A31930" w:rsidP="00461B7A">
            <w:pPr>
              <w:ind w:firstLine="0"/>
              <w:jc w:val="center"/>
              <w:rPr>
                <w:sz w:val="18"/>
                <w:szCs w:val="18"/>
              </w:rPr>
            </w:pPr>
          </w:p>
        </w:tc>
        <w:tc>
          <w:tcPr>
            <w:tcW w:w="430" w:type="pct"/>
          </w:tcPr>
          <w:p w14:paraId="4F6CFD9A" w14:textId="77777777" w:rsidR="00A31930" w:rsidRPr="00AF1611" w:rsidRDefault="00A31930" w:rsidP="00461B7A">
            <w:pPr>
              <w:ind w:firstLine="0"/>
              <w:jc w:val="center"/>
              <w:rPr>
                <w:sz w:val="18"/>
                <w:szCs w:val="18"/>
              </w:rPr>
            </w:pPr>
          </w:p>
        </w:tc>
      </w:tr>
      <w:tr w:rsidR="001B4E3C" w:rsidRPr="00AF1611" w14:paraId="1BF6AF04" w14:textId="77777777" w:rsidTr="002D7168">
        <w:trPr>
          <w:trHeight w:val="670"/>
          <w:jc w:val="center"/>
        </w:trPr>
        <w:tc>
          <w:tcPr>
            <w:tcW w:w="554" w:type="pct"/>
          </w:tcPr>
          <w:p w14:paraId="65FAA993" w14:textId="77777777" w:rsidR="00A31930" w:rsidRPr="00AF1611" w:rsidRDefault="00A31930" w:rsidP="00461B7A">
            <w:pPr>
              <w:ind w:firstLine="0"/>
              <w:rPr>
                <w:sz w:val="18"/>
                <w:szCs w:val="18"/>
              </w:rPr>
            </w:pPr>
            <w:r w:rsidRPr="00AF1611">
              <w:lastRenderedPageBreak/>
              <w:t xml:space="preserve">Частота отказов с прекращением теплоснабжения от источников </w:t>
            </w:r>
          </w:p>
        </w:tc>
        <w:tc>
          <w:tcPr>
            <w:tcW w:w="278" w:type="pct"/>
            <w:vAlign w:val="center"/>
          </w:tcPr>
          <w:p w14:paraId="5C484C4F" w14:textId="77777777" w:rsidR="00A31930" w:rsidRPr="00AF1611" w:rsidRDefault="00A31930" w:rsidP="00461B7A">
            <w:pPr>
              <w:ind w:firstLine="0"/>
              <w:jc w:val="center"/>
              <w:rPr>
                <w:sz w:val="18"/>
                <w:szCs w:val="18"/>
              </w:rPr>
            </w:pPr>
            <w:r w:rsidRPr="00AF1611">
              <w:t>ед./год</w:t>
            </w:r>
          </w:p>
        </w:tc>
        <w:tc>
          <w:tcPr>
            <w:tcW w:w="352" w:type="pct"/>
            <w:noWrap/>
            <w:vAlign w:val="center"/>
          </w:tcPr>
          <w:p w14:paraId="5CA45FB8" w14:textId="77777777" w:rsidR="00A31930" w:rsidRPr="00AF1611" w:rsidRDefault="00A31930" w:rsidP="00461B7A">
            <w:pPr>
              <w:ind w:firstLine="0"/>
              <w:jc w:val="center"/>
              <w:rPr>
                <w:sz w:val="16"/>
                <w:szCs w:val="16"/>
              </w:rPr>
            </w:pPr>
            <w:r w:rsidRPr="00AF1611">
              <w:rPr>
                <w:sz w:val="16"/>
                <w:szCs w:val="16"/>
              </w:rPr>
              <w:t>0</w:t>
            </w:r>
          </w:p>
        </w:tc>
        <w:tc>
          <w:tcPr>
            <w:tcW w:w="433" w:type="pct"/>
            <w:noWrap/>
            <w:vAlign w:val="center"/>
          </w:tcPr>
          <w:p w14:paraId="28F8FAB3" w14:textId="77777777" w:rsidR="00A31930" w:rsidRPr="00AF1611" w:rsidRDefault="00A31930" w:rsidP="00461B7A">
            <w:pPr>
              <w:ind w:firstLine="0"/>
              <w:jc w:val="center"/>
              <w:rPr>
                <w:sz w:val="16"/>
                <w:szCs w:val="16"/>
              </w:rPr>
            </w:pPr>
            <w:r w:rsidRPr="00AF1611">
              <w:rPr>
                <w:sz w:val="16"/>
                <w:szCs w:val="16"/>
              </w:rPr>
              <w:t>0</w:t>
            </w:r>
          </w:p>
        </w:tc>
        <w:tc>
          <w:tcPr>
            <w:tcW w:w="415" w:type="pct"/>
            <w:noWrap/>
            <w:vAlign w:val="center"/>
          </w:tcPr>
          <w:p w14:paraId="72B66B3B" w14:textId="77777777" w:rsidR="00A31930" w:rsidRPr="00AF1611" w:rsidRDefault="00A31930" w:rsidP="00461B7A">
            <w:pPr>
              <w:ind w:firstLine="0"/>
              <w:jc w:val="center"/>
              <w:rPr>
                <w:sz w:val="16"/>
                <w:szCs w:val="16"/>
              </w:rPr>
            </w:pPr>
            <w:r w:rsidRPr="00AF1611">
              <w:rPr>
                <w:sz w:val="16"/>
                <w:szCs w:val="16"/>
              </w:rPr>
              <w:t>0</w:t>
            </w:r>
          </w:p>
        </w:tc>
        <w:tc>
          <w:tcPr>
            <w:tcW w:w="373" w:type="pct"/>
            <w:vAlign w:val="center"/>
          </w:tcPr>
          <w:p w14:paraId="5B3CBE34" w14:textId="77777777" w:rsidR="00A31930" w:rsidRPr="00AF1611" w:rsidRDefault="00A31930" w:rsidP="00461B7A">
            <w:pPr>
              <w:ind w:firstLine="0"/>
              <w:jc w:val="center"/>
              <w:rPr>
                <w:sz w:val="18"/>
                <w:szCs w:val="18"/>
              </w:rPr>
            </w:pPr>
            <w:r w:rsidRPr="00AF1611">
              <w:rPr>
                <w:sz w:val="18"/>
                <w:szCs w:val="18"/>
              </w:rPr>
              <w:t>0</w:t>
            </w:r>
          </w:p>
        </w:tc>
        <w:tc>
          <w:tcPr>
            <w:tcW w:w="433" w:type="pct"/>
            <w:vAlign w:val="center"/>
          </w:tcPr>
          <w:p w14:paraId="4459AFD3" w14:textId="77777777" w:rsidR="00A31930" w:rsidRPr="00AF1611" w:rsidRDefault="00A31930" w:rsidP="00461B7A">
            <w:pPr>
              <w:ind w:firstLine="0"/>
              <w:jc w:val="center"/>
              <w:rPr>
                <w:sz w:val="18"/>
                <w:szCs w:val="18"/>
              </w:rPr>
            </w:pPr>
            <w:r w:rsidRPr="00AF1611">
              <w:rPr>
                <w:sz w:val="18"/>
                <w:szCs w:val="18"/>
              </w:rPr>
              <w:t>0</w:t>
            </w:r>
          </w:p>
        </w:tc>
        <w:tc>
          <w:tcPr>
            <w:tcW w:w="433" w:type="pct"/>
            <w:vAlign w:val="center"/>
          </w:tcPr>
          <w:p w14:paraId="3FBB10D0" w14:textId="77777777" w:rsidR="00A31930" w:rsidRPr="00AF1611" w:rsidRDefault="00A31930" w:rsidP="00461B7A">
            <w:pPr>
              <w:ind w:firstLine="0"/>
              <w:jc w:val="center"/>
              <w:rPr>
                <w:sz w:val="18"/>
                <w:szCs w:val="18"/>
              </w:rPr>
            </w:pPr>
            <w:r w:rsidRPr="00AF1611">
              <w:rPr>
                <w:sz w:val="18"/>
                <w:szCs w:val="18"/>
              </w:rPr>
              <w:t>0</w:t>
            </w:r>
          </w:p>
        </w:tc>
        <w:tc>
          <w:tcPr>
            <w:tcW w:w="433" w:type="pct"/>
            <w:vAlign w:val="center"/>
          </w:tcPr>
          <w:p w14:paraId="0680C944" w14:textId="77777777" w:rsidR="00A31930" w:rsidRPr="00AF1611" w:rsidRDefault="00A31930" w:rsidP="00461B7A">
            <w:pPr>
              <w:ind w:firstLine="0"/>
              <w:jc w:val="center"/>
              <w:rPr>
                <w:sz w:val="18"/>
                <w:szCs w:val="18"/>
              </w:rPr>
            </w:pPr>
            <w:r w:rsidRPr="00AF1611">
              <w:rPr>
                <w:sz w:val="18"/>
                <w:szCs w:val="18"/>
              </w:rPr>
              <w:t>0</w:t>
            </w:r>
          </w:p>
        </w:tc>
        <w:tc>
          <w:tcPr>
            <w:tcW w:w="433" w:type="pct"/>
            <w:vAlign w:val="center"/>
          </w:tcPr>
          <w:p w14:paraId="15B5F70B" w14:textId="77777777" w:rsidR="00A31930" w:rsidRPr="00AF1611" w:rsidRDefault="00A31930" w:rsidP="00461B7A">
            <w:pPr>
              <w:ind w:firstLine="0"/>
              <w:jc w:val="center"/>
              <w:rPr>
                <w:sz w:val="18"/>
                <w:szCs w:val="18"/>
              </w:rPr>
            </w:pPr>
            <w:r w:rsidRPr="00AF1611">
              <w:rPr>
                <w:sz w:val="18"/>
                <w:szCs w:val="18"/>
              </w:rPr>
              <w:t>0</w:t>
            </w:r>
          </w:p>
        </w:tc>
        <w:tc>
          <w:tcPr>
            <w:tcW w:w="433" w:type="pct"/>
            <w:vAlign w:val="center"/>
          </w:tcPr>
          <w:p w14:paraId="00D32376" w14:textId="77777777" w:rsidR="00A31930" w:rsidRPr="00AF1611" w:rsidRDefault="00A31930" w:rsidP="00461B7A">
            <w:pPr>
              <w:ind w:firstLine="0"/>
              <w:jc w:val="center"/>
              <w:rPr>
                <w:sz w:val="18"/>
                <w:szCs w:val="18"/>
              </w:rPr>
            </w:pPr>
            <w:r w:rsidRPr="00AF1611">
              <w:rPr>
                <w:sz w:val="18"/>
                <w:szCs w:val="18"/>
              </w:rPr>
              <w:t>0</w:t>
            </w:r>
          </w:p>
        </w:tc>
        <w:tc>
          <w:tcPr>
            <w:tcW w:w="430" w:type="pct"/>
          </w:tcPr>
          <w:p w14:paraId="3F041DC4" w14:textId="77777777" w:rsidR="00A31930" w:rsidRPr="00AF1611" w:rsidRDefault="00A31930" w:rsidP="00461B7A">
            <w:pPr>
              <w:ind w:firstLine="0"/>
              <w:jc w:val="center"/>
              <w:rPr>
                <w:sz w:val="18"/>
                <w:szCs w:val="18"/>
              </w:rPr>
            </w:pPr>
            <w:r w:rsidRPr="00AF1611">
              <w:rPr>
                <w:sz w:val="18"/>
                <w:szCs w:val="18"/>
              </w:rPr>
              <w:t>0</w:t>
            </w:r>
          </w:p>
        </w:tc>
      </w:tr>
      <w:tr w:rsidR="001B4E3C" w:rsidRPr="00AF1611" w14:paraId="36960E9D" w14:textId="77777777" w:rsidTr="002D7168">
        <w:trPr>
          <w:trHeight w:val="920"/>
          <w:jc w:val="center"/>
        </w:trPr>
        <w:tc>
          <w:tcPr>
            <w:tcW w:w="554" w:type="pct"/>
          </w:tcPr>
          <w:p w14:paraId="61A4DDFB" w14:textId="77777777" w:rsidR="00A31930" w:rsidRPr="00AF1611" w:rsidRDefault="00A31930" w:rsidP="00461B7A">
            <w:pPr>
              <w:ind w:firstLine="0"/>
              <w:rPr>
                <w:sz w:val="18"/>
                <w:szCs w:val="18"/>
              </w:rPr>
            </w:pPr>
            <w:r w:rsidRPr="00AF1611">
              <w:t>Отношение установленной тепловой мощности оборудования ТЭЦ, реконструированного за год, к общей установленной мощности ТЭЦ</w:t>
            </w:r>
          </w:p>
        </w:tc>
        <w:tc>
          <w:tcPr>
            <w:tcW w:w="278" w:type="pct"/>
            <w:vAlign w:val="center"/>
          </w:tcPr>
          <w:p w14:paraId="0CE4C280" w14:textId="77777777" w:rsidR="00A31930" w:rsidRPr="00AF1611" w:rsidRDefault="00A31930" w:rsidP="00461B7A">
            <w:pPr>
              <w:ind w:firstLine="0"/>
              <w:jc w:val="center"/>
              <w:rPr>
                <w:sz w:val="18"/>
                <w:szCs w:val="18"/>
              </w:rPr>
            </w:pPr>
          </w:p>
        </w:tc>
        <w:tc>
          <w:tcPr>
            <w:tcW w:w="352" w:type="pct"/>
            <w:vAlign w:val="center"/>
          </w:tcPr>
          <w:p w14:paraId="3F065396" w14:textId="77777777" w:rsidR="00A31930" w:rsidRPr="00AF1611" w:rsidRDefault="00A31930" w:rsidP="00461B7A">
            <w:pPr>
              <w:ind w:firstLine="0"/>
              <w:jc w:val="center"/>
              <w:rPr>
                <w:sz w:val="18"/>
                <w:szCs w:val="18"/>
              </w:rPr>
            </w:pPr>
          </w:p>
        </w:tc>
        <w:tc>
          <w:tcPr>
            <w:tcW w:w="433" w:type="pct"/>
            <w:vAlign w:val="center"/>
          </w:tcPr>
          <w:p w14:paraId="70C165F9" w14:textId="77777777" w:rsidR="00A31930" w:rsidRPr="00AF1611" w:rsidRDefault="00A31930" w:rsidP="00461B7A">
            <w:pPr>
              <w:ind w:firstLine="0"/>
              <w:jc w:val="center"/>
              <w:rPr>
                <w:sz w:val="18"/>
                <w:szCs w:val="18"/>
              </w:rPr>
            </w:pPr>
          </w:p>
        </w:tc>
        <w:tc>
          <w:tcPr>
            <w:tcW w:w="415" w:type="pct"/>
            <w:vAlign w:val="center"/>
          </w:tcPr>
          <w:p w14:paraId="46720269" w14:textId="77777777" w:rsidR="00A31930" w:rsidRPr="00AF1611" w:rsidRDefault="00A31930" w:rsidP="00461B7A">
            <w:pPr>
              <w:ind w:firstLine="0"/>
              <w:jc w:val="center"/>
              <w:rPr>
                <w:sz w:val="18"/>
                <w:szCs w:val="18"/>
              </w:rPr>
            </w:pPr>
          </w:p>
        </w:tc>
        <w:tc>
          <w:tcPr>
            <w:tcW w:w="373" w:type="pct"/>
            <w:vAlign w:val="center"/>
          </w:tcPr>
          <w:p w14:paraId="1ED340DA" w14:textId="77777777" w:rsidR="00A31930" w:rsidRPr="00AF1611" w:rsidRDefault="00A31930" w:rsidP="00461B7A">
            <w:pPr>
              <w:ind w:firstLine="0"/>
              <w:jc w:val="center"/>
              <w:rPr>
                <w:sz w:val="18"/>
                <w:szCs w:val="18"/>
              </w:rPr>
            </w:pPr>
          </w:p>
        </w:tc>
        <w:tc>
          <w:tcPr>
            <w:tcW w:w="433" w:type="pct"/>
            <w:vAlign w:val="center"/>
          </w:tcPr>
          <w:p w14:paraId="296BA258" w14:textId="77777777" w:rsidR="00A31930" w:rsidRPr="00AF1611" w:rsidRDefault="00A31930" w:rsidP="00461B7A">
            <w:pPr>
              <w:ind w:firstLine="0"/>
              <w:jc w:val="center"/>
              <w:rPr>
                <w:sz w:val="18"/>
                <w:szCs w:val="18"/>
              </w:rPr>
            </w:pPr>
          </w:p>
        </w:tc>
        <w:tc>
          <w:tcPr>
            <w:tcW w:w="433" w:type="pct"/>
            <w:vAlign w:val="center"/>
          </w:tcPr>
          <w:p w14:paraId="213FD7D2" w14:textId="77777777" w:rsidR="00A31930" w:rsidRPr="00AF1611" w:rsidRDefault="00A31930" w:rsidP="00461B7A">
            <w:pPr>
              <w:ind w:firstLine="0"/>
              <w:jc w:val="center"/>
              <w:rPr>
                <w:sz w:val="18"/>
                <w:szCs w:val="18"/>
              </w:rPr>
            </w:pPr>
          </w:p>
        </w:tc>
        <w:tc>
          <w:tcPr>
            <w:tcW w:w="433" w:type="pct"/>
            <w:vAlign w:val="center"/>
          </w:tcPr>
          <w:p w14:paraId="29476291" w14:textId="77777777" w:rsidR="00A31930" w:rsidRPr="00AF1611" w:rsidRDefault="00A31930" w:rsidP="00461B7A">
            <w:pPr>
              <w:ind w:firstLine="0"/>
              <w:jc w:val="center"/>
              <w:rPr>
                <w:sz w:val="18"/>
                <w:szCs w:val="18"/>
              </w:rPr>
            </w:pPr>
          </w:p>
        </w:tc>
        <w:tc>
          <w:tcPr>
            <w:tcW w:w="433" w:type="pct"/>
            <w:vAlign w:val="center"/>
          </w:tcPr>
          <w:p w14:paraId="329D0EE5" w14:textId="77777777" w:rsidR="00A31930" w:rsidRPr="00AF1611" w:rsidRDefault="00A31930" w:rsidP="00461B7A">
            <w:pPr>
              <w:ind w:firstLine="0"/>
              <w:jc w:val="center"/>
              <w:rPr>
                <w:sz w:val="18"/>
                <w:szCs w:val="18"/>
              </w:rPr>
            </w:pPr>
          </w:p>
        </w:tc>
        <w:tc>
          <w:tcPr>
            <w:tcW w:w="433" w:type="pct"/>
            <w:vAlign w:val="center"/>
          </w:tcPr>
          <w:p w14:paraId="4E514633" w14:textId="77777777" w:rsidR="00A31930" w:rsidRPr="00AF1611" w:rsidRDefault="00A31930" w:rsidP="00461B7A">
            <w:pPr>
              <w:ind w:firstLine="0"/>
              <w:jc w:val="center"/>
              <w:rPr>
                <w:sz w:val="18"/>
                <w:szCs w:val="18"/>
              </w:rPr>
            </w:pPr>
          </w:p>
        </w:tc>
        <w:tc>
          <w:tcPr>
            <w:tcW w:w="430" w:type="pct"/>
          </w:tcPr>
          <w:p w14:paraId="1EFEF8A8" w14:textId="77777777" w:rsidR="00A31930" w:rsidRPr="00AF1611" w:rsidRDefault="00A31930" w:rsidP="00461B7A">
            <w:pPr>
              <w:ind w:firstLine="0"/>
              <w:jc w:val="center"/>
              <w:rPr>
                <w:sz w:val="18"/>
                <w:szCs w:val="18"/>
              </w:rPr>
            </w:pPr>
          </w:p>
        </w:tc>
      </w:tr>
      <w:tr w:rsidR="00A31930" w:rsidRPr="00AF1611" w14:paraId="495711F4" w14:textId="77777777" w:rsidTr="002D7168">
        <w:trPr>
          <w:trHeight w:val="920"/>
          <w:jc w:val="center"/>
        </w:trPr>
        <w:tc>
          <w:tcPr>
            <w:tcW w:w="554" w:type="pct"/>
          </w:tcPr>
          <w:p w14:paraId="35BB5EC0" w14:textId="77777777" w:rsidR="00A31930" w:rsidRPr="00AF1611" w:rsidRDefault="00A31930" w:rsidP="00461B7A">
            <w:pPr>
              <w:ind w:firstLine="0"/>
              <w:rPr>
                <w:sz w:val="18"/>
                <w:szCs w:val="18"/>
              </w:rPr>
            </w:pPr>
            <w:r w:rsidRPr="00AF1611">
              <w:t xml:space="preserve">Отсутствие зафиксированных фактов нарушения антимонопольного законодательства (выданных предупреждений, </w:t>
            </w:r>
            <w:r w:rsidRPr="00AF1611">
              <w:lastRenderedPageBreak/>
              <w:t>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4446" w:type="pct"/>
            <w:gridSpan w:val="11"/>
            <w:vAlign w:val="center"/>
          </w:tcPr>
          <w:p w14:paraId="702EAAB0" w14:textId="77777777" w:rsidR="00A31930" w:rsidRPr="00AF1611" w:rsidRDefault="00A31930" w:rsidP="00461B7A">
            <w:pPr>
              <w:ind w:firstLine="0"/>
              <w:jc w:val="center"/>
              <w:rPr>
                <w:sz w:val="18"/>
                <w:szCs w:val="18"/>
              </w:rPr>
            </w:pPr>
            <w:r w:rsidRPr="00AF1611">
              <w:lastRenderedPageBreak/>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A31930" w:rsidRPr="00AF1611" w14:paraId="60E876A0" w14:textId="77777777" w:rsidTr="002D7168">
        <w:trPr>
          <w:trHeight w:val="619"/>
          <w:jc w:val="center"/>
        </w:trPr>
        <w:tc>
          <w:tcPr>
            <w:tcW w:w="5000" w:type="pct"/>
            <w:gridSpan w:val="12"/>
          </w:tcPr>
          <w:p w14:paraId="2C58ACC3" w14:textId="77777777" w:rsidR="00A31930" w:rsidRPr="00AF1611" w:rsidRDefault="00A31930" w:rsidP="00461B7A">
            <w:pPr>
              <w:ind w:firstLine="0"/>
              <w:jc w:val="center"/>
              <w:rPr>
                <w:sz w:val="18"/>
                <w:szCs w:val="18"/>
              </w:rPr>
            </w:pPr>
            <w:r w:rsidRPr="00BF3E1C">
              <w:lastRenderedPageBreak/>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1B4E3C" w:rsidRPr="00AF1611" w14:paraId="276D61B1" w14:textId="77777777" w:rsidTr="002D7168">
        <w:trPr>
          <w:trHeight w:val="460"/>
          <w:jc w:val="center"/>
        </w:trPr>
        <w:tc>
          <w:tcPr>
            <w:tcW w:w="554" w:type="pct"/>
          </w:tcPr>
          <w:p w14:paraId="511BC465" w14:textId="77777777" w:rsidR="00A31930" w:rsidRPr="00AF1611" w:rsidRDefault="00A31930" w:rsidP="00461B7A">
            <w:pPr>
              <w:ind w:firstLine="0"/>
              <w:rPr>
                <w:sz w:val="18"/>
                <w:szCs w:val="18"/>
              </w:rPr>
            </w:pPr>
            <w:r w:rsidRPr="00AF1611">
              <w:rPr>
                <w:sz w:val="18"/>
                <w:szCs w:val="18"/>
              </w:rPr>
              <w:t>Индикатор</w:t>
            </w:r>
          </w:p>
        </w:tc>
        <w:tc>
          <w:tcPr>
            <w:tcW w:w="278" w:type="pct"/>
            <w:vAlign w:val="center"/>
          </w:tcPr>
          <w:p w14:paraId="314A4297" w14:textId="77777777" w:rsidR="00A31930" w:rsidRPr="00AF1611" w:rsidRDefault="00A31930" w:rsidP="00461B7A">
            <w:pPr>
              <w:ind w:firstLine="0"/>
              <w:jc w:val="center"/>
              <w:rPr>
                <w:sz w:val="18"/>
                <w:szCs w:val="18"/>
              </w:rPr>
            </w:pPr>
            <w:r w:rsidRPr="00AF1611">
              <w:rPr>
                <w:sz w:val="18"/>
                <w:szCs w:val="18"/>
              </w:rPr>
              <w:t>Единицы измерения</w:t>
            </w:r>
          </w:p>
        </w:tc>
        <w:tc>
          <w:tcPr>
            <w:tcW w:w="352" w:type="pct"/>
            <w:vAlign w:val="center"/>
          </w:tcPr>
          <w:p w14:paraId="08E963EA" w14:textId="77777777" w:rsidR="00A31930" w:rsidRPr="00AF1611" w:rsidRDefault="00A31930" w:rsidP="00461B7A">
            <w:pPr>
              <w:ind w:firstLine="0"/>
              <w:jc w:val="center"/>
              <w:rPr>
                <w:sz w:val="18"/>
                <w:szCs w:val="18"/>
              </w:rPr>
            </w:pPr>
            <w:r w:rsidRPr="00AF1611">
              <w:rPr>
                <w:sz w:val="18"/>
                <w:szCs w:val="18"/>
              </w:rPr>
              <w:t>2019</w:t>
            </w:r>
          </w:p>
        </w:tc>
        <w:tc>
          <w:tcPr>
            <w:tcW w:w="433" w:type="pct"/>
            <w:vAlign w:val="center"/>
          </w:tcPr>
          <w:p w14:paraId="7CAABF4D" w14:textId="77777777" w:rsidR="00A31930" w:rsidRPr="00AF1611" w:rsidRDefault="00A31930" w:rsidP="00461B7A">
            <w:pPr>
              <w:ind w:firstLine="0"/>
              <w:jc w:val="center"/>
              <w:rPr>
                <w:sz w:val="18"/>
                <w:szCs w:val="18"/>
              </w:rPr>
            </w:pPr>
            <w:r w:rsidRPr="00AF1611">
              <w:rPr>
                <w:sz w:val="18"/>
                <w:szCs w:val="18"/>
              </w:rPr>
              <w:t>2020</w:t>
            </w:r>
          </w:p>
        </w:tc>
        <w:tc>
          <w:tcPr>
            <w:tcW w:w="415" w:type="pct"/>
            <w:vAlign w:val="center"/>
          </w:tcPr>
          <w:p w14:paraId="3D79EF20" w14:textId="77777777" w:rsidR="00A31930" w:rsidRPr="00AF1611" w:rsidRDefault="00A31930" w:rsidP="00461B7A">
            <w:pPr>
              <w:ind w:firstLine="0"/>
              <w:jc w:val="center"/>
              <w:rPr>
                <w:sz w:val="18"/>
                <w:szCs w:val="18"/>
              </w:rPr>
            </w:pPr>
            <w:r w:rsidRPr="00AF1611">
              <w:rPr>
                <w:sz w:val="18"/>
                <w:szCs w:val="18"/>
              </w:rPr>
              <w:t>2021</w:t>
            </w:r>
          </w:p>
        </w:tc>
        <w:tc>
          <w:tcPr>
            <w:tcW w:w="373" w:type="pct"/>
            <w:vAlign w:val="center"/>
          </w:tcPr>
          <w:p w14:paraId="09D765BC" w14:textId="77777777" w:rsidR="00A31930" w:rsidRPr="00AF1611" w:rsidRDefault="00A31930" w:rsidP="00461B7A">
            <w:pPr>
              <w:ind w:firstLine="0"/>
              <w:jc w:val="center"/>
              <w:rPr>
                <w:sz w:val="18"/>
                <w:szCs w:val="18"/>
              </w:rPr>
            </w:pPr>
            <w:r w:rsidRPr="00AF1611">
              <w:rPr>
                <w:sz w:val="18"/>
                <w:szCs w:val="18"/>
              </w:rPr>
              <w:t>2022</w:t>
            </w:r>
          </w:p>
        </w:tc>
        <w:tc>
          <w:tcPr>
            <w:tcW w:w="433" w:type="pct"/>
            <w:vAlign w:val="center"/>
          </w:tcPr>
          <w:p w14:paraId="27669F3C" w14:textId="77777777" w:rsidR="00A31930" w:rsidRPr="00AF1611" w:rsidRDefault="00A31930" w:rsidP="00461B7A">
            <w:pPr>
              <w:ind w:firstLine="0"/>
              <w:jc w:val="center"/>
              <w:rPr>
                <w:sz w:val="18"/>
                <w:szCs w:val="18"/>
              </w:rPr>
            </w:pPr>
            <w:r w:rsidRPr="00AF1611">
              <w:rPr>
                <w:sz w:val="18"/>
                <w:szCs w:val="18"/>
              </w:rPr>
              <w:t>2023</w:t>
            </w:r>
          </w:p>
        </w:tc>
        <w:tc>
          <w:tcPr>
            <w:tcW w:w="433" w:type="pct"/>
            <w:vAlign w:val="center"/>
          </w:tcPr>
          <w:p w14:paraId="26F794A5" w14:textId="77777777" w:rsidR="00A31930" w:rsidRPr="00AF1611" w:rsidRDefault="00A31930" w:rsidP="00461B7A">
            <w:pPr>
              <w:ind w:firstLine="0"/>
              <w:jc w:val="center"/>
              <w:rPr>
                <w:sz w:val="18"/>
                <w:szCs w:val="18"/>
              </w:rPr>
            </w:pPr>
            <w:r w:rsidRPr="00AF1611">
              <w:rPr>
                <w:sz w:val="18"/>
                <w:szCs w:val="18"/>
              </w:rPr>
              <w:t>2024</w:t>
            </w:r>
          </w:p>
        </w:tc>
        <w:tc>
          <w:tcPr>
            <w:tcW w:w="433" w:type="pct"/>
            <w:vAlign w:val="center"/>
          </w:tcPr>
          <w:p w14:paraId="030E3B3D" w14:textId="77777777" w:rsidR="00A31930" w:rsidRPr="00AF1611" w:rsidRDefault="00A31930" w:rsidP="00461B7A">
            <w:pPr>
              <w:ind w:firstLine="0"/>
              <w:jc w:val="center"/>
              <w:rPr>
                <w:sz w:val="18"/>
                <w:szCs w:val="18"/>
              </w:rPr>
            </w:pPr>
            <w:r w:rsidRPr="00AF1611">
              <w:rPr>
                <w:sz w:val="18"/>
                <w:szCs w:val="18"/>
              </w:rPr>
              <w:t>2025</w:t>
            </w:r>
          </w:p>
        </w:tc>
        <w:tc>
          <w:tcPr>
            <w:tcW w:w="433" w:type="pct"/>
            <w:vAlign w:val="center"/>
          </w:tcPr>
          <w:p w14:paraId="5403369A" w14:textId="77777777" w:rsidR="00A31930" w:rsidRPr="00AF1611" w:rsidRDefault="00A31930" w:rsidP="00461B7A">
            <w:pPr>
              <w:ind w:firstLine="0"/>
              <w:jc w:val="center"/>
              <w:rPr>
                <w:sz w:val="18"/>
                <w:szCs w:val="18"/>
              </w:rPr>
            </w:pPr>
            <w:r w:rsidRPr="00AF1611">
              <w:rPr>
                <w:sz w:val="18"/>
                <w:szCs w:val="18"/>
              </w:rPr>
              <w:t>2026</w:t>
            </w:r>
          </w:p>
        </w:tc>
        <w:tc>
          <w:tcPr>
            <w:tcW w:w="433" w:type="pct"/>
            <w:vAlign w:val="center"/>
          </w:tcPr>
          <w:p w14:paraId="1A528891" w14:textId="77777777" w:rsidR="00A31930" w:rsidRPr="00AF1611" w:rsidRDefault="00A31930" w:rsidP="00461B7A">
            <w:pPr>
              <w:ind w:firstLine="0"/>
              <w:jc w:val="center"/>
              <w:rPr>
                <w:sz w:val="18"/>
                <w:szCs w:val="18"/>
              </w:rPr>
            </w:pPr>
            <w:r w:rsidRPr="00AF1611">
              <w:rPr>
                <w:sz w:val="18"/>
                <w:szCs w:val="18"/>
              </w:rPr>
              <w:t>2031</w:t>
            </w:r>
          </w:p>
        </w:tc>
        <w:tc>
          <w:tcPr>
            <w:tcW w:w="430" w:type="pct"/>
          </w:tcPr>
          <w:p w14:paraId="6B4DEC41" w14:textId="77777777" w:rsidR="00A31930" w:rsidRPr="00AF1611" w:rsidRDefault="00A31930" w:rsidP="00461B7A">
            <w:pPr>
              <w:ind w:firstLine="0"/>
              <w:rPr>
                <w:sz w:val="18"/>
                <w:szCs w:val="18"/>
              </w:rPr>
            </w:pPr>
            <w:r w:rsidRPr="00AF1611">
              <w:rPr>
                <w:sz w:val="18"/>
                <w:szCs w:val="18"/>
              </w:rPr>
              <w:t>2035</w:t>
            </w:r>
          </w:p>
        </w:tc>
      </w:tr>
      <w:tr w:rsidR="001B4E3C" w:rsidRPr="00AF1611" w14:paraId="3A98CA28" w14:textId="77777777" w:rsidTr="002D7168">
        <w:trPr>
          <w:trHeight w:val="460"/>
          <w:jc w:val="center"/>
        </w:trPr>
        <w:tc>
          <w:tcPr>
            <w:tcW w:w="554" w:type="pct"/>
          </w:tcPr>
          <w:p w14:paraId="2A498251" w14:textId="77777777" w:rsidR="00A31930" w:rsidRPr="00AF1611" w:rsidRDefault="00A31930" w:rsidP="00461B7A">
            <w:pPr>
              <w:ind w:firstLine="0"/>
              <w:rPr>
                <w:sz w:val="18"/>
                <w:szCs w:val="18"/>
              </w:rPr>
            </w:pPr>
            <w:r w:rsidRPr="00AF1611">
              <w:t>Протяженность тепловых сетей</w:t>
            </w:r>
          </w:p>
        </w:tc>
        <w:tc>
          <w:tcPr>
            <w:tcW w:w="278" w:type="pct"/>
            <w:vAlign w:val="bottom"/>
          </w:tcPr>
          <w:p w14:paraId="61192E0C" w14:textId="77777777" w:rsidR="00A31930" w:rsidRPr="000034BC" w:rsidRDefault="00A31930" w:rsidP="00461B7A">
            <w:pPr>
              <w:ind w:firstLine="0"/>
              <w:jc w:val="center"/>
              <w:rPr>
                <w:sz w:val="20"/>
                <w:szCs w:val="20"/>
              </w:rPr>
            </w:pPr>
            <w:r w:rsidRPr="000034BC">
              <w:rPr>
                <w:sz w:val="20"/>
                <w:szCs w:val="20"/>
              </w:rPr>
              <w:t>км</w:t>
            </w:r>
          </w:p>
        </w:tc>
        <w:tc>
          <w:tcPr>
            <w:tcW w:w="352" w:type="pct"/>
            <w:vAlign w:val="bottom"/>
          </w:tcPr>
          <w:p w14:paraId="1E086D49" w14:textId="77777777" w:rsidR="00A31930" w:rsidRPr="000034BC" w:rsidRDefault="00A31930" w:rsidP="00461B7A">
            <w:pPr>
              <w:ind w:firstLine="0"/>
              <w:jc w:val="center"/>
              <w:rPr>
                <w:color w:val="000000"/>
                <w:sz w:val="20"/>
                <w:szCs w:val="20"/>
              </w:rPr>
            </w:pPr>
            <w:r w:rsidRPr="000034BC">
              <w:rPr>
                <w:color w:val="000000"/>
                <w:sz w:val="20"/>
                <w:szCs w:val="20"/>
              </w:rPr>
              <w:t>550,296</w:t>
            </w:r>
          </w:p>
        </w:tc>
        <w:tc>
          <w:tcPr>
            <w:tcW w:w="433" w:type="pct"/>
            <w:vAlign w:val="bottom"/>
          </w:tcPr>
          <w:p w14:paraId="445544B7" w14:textId="77777777" w:rsidR="00A31930" w:rsidRPr="000034BC" w:rsidRDefault="00A31930" w:rsidP="00461B7A">
            <w:pPr>
              <w:ind w:firstLine="0"/>
              <w:jc w:val="center"/>
              <w:rPr>
                <w:color w:val="000000"/>
                <w:sz w:val="20"/>
                <w:szCs w:val="20"/>
              </w:rPr>
            </w:pPr>
            <w:r w:rsidRPr="000034BC">
              <w:rPr>
                <w:color w:val="000000"/>
                <w:sz w:val="20"/>
                <w:szCs w:val="20"/>
              </w:rPr>
              <w:t>551,765</w:t>
            </w:r>
          </w:p>
        </w:tc>
        <w:tc>
          <w:tcPr>
            <w:tcW w:w="415" w:type="pct"/>
            <w:vAlign w:val="bottom"/>
          </w:tcPr>
          <w:p w14:paraId="1639E6FE" w14:textId="77777777" w:rsidR="00A31930" w:rsidRPr="000034BC" w:rsidRDefault="00A31930" w:rsidP="00461B7A">
            <w:pPr>
              <w:ind w:firstLine="0"/>
              <w:jc w:val="center"/>
              <w:rPr>
                <w:color w:val="000000"/>
                <w:sz w:val="20"/>
                <w:szCs w:val="20"/>
              </w:rPr>
            </w:pPr>
            <w:r w:rsidRPr="000034BC">
              <w:rPr>
                <w:color w:val="000000"/>
                <w:sz w:val="20"/>
                <w:szCs w:val="20"/>
              </w:rPr>
              <w:t>552,876</w:t>
            </w:r>
          </w:p>
        </w:tc>
        <w:tc>
          <w:tcPr>
            <w:tcW w:w="373" w:type="pct"/>
            <w:vAlign w:val="bottom"/>
          </w:tcPr>
          <w:p w14:paraId="465F4ED4" w14:textId="77777777" w:rsidR="00A31930" w:rsidRPr="000034BC" w:rsidRDefault="00A31930" w:rsidP="00461B7A">
            <w:pPr>
              <w:ind w:firstLine="0"/>
              <w:jc w:val="center"/>
              <w:rPr>
                <w:color w:val="000000"/>
                <w:sz w:val="20"/>
                <w:szCs w:val="20"/>
              </w:rPr>
            </w:pPr>
            <w:r w:rsidRPr="000034BC">
              <w:rPr>
                <w:color w:val="000000"/>
                <w:sz w:val="20"/>
                <w:szCs w:val="20"/>
              </w:rPr>
              <w:t>552,876</w:t>
            </w:r>
          </w:p>
        </w:tc>
        <w:tc>
          <w:tcPr>
            <w:tcW w:w="433" w:type="pct"/>
            <w:vAlign w:val="bottom"/>
          </w:tcPr>
          <w:p w14:paraId="515FE977" w14:textId="77777777" w:rsidR="00A31930" w:rsidRPr="000034BC" w:rsidRDefault="00A31930" w:rsidP="00461B7A">
            <w:pPr>
              <w:ind w:firstLine="0"/>
              <w:jc w:val="center"/>
              <w:rPr>
                <w:color w:val="000000"/>
                <w:sz w:val="20"/>
                <w:szCs w:val="20"/>
              </w:rPr>
            </w:pPr>
            <w:r w:rsidRPr="000034BC">
              <w:rPr>
                <w:color w:val="000000"/>
                <w:sz w:val="20"/>
                <w:szCs w:val="20"/>
              </w:rPr>
              <w:t>552,876</w:t>
            </w:r>
          </w:p>
        </w:tc>
        <w:tc>
          <w:tcPr>
            <w:tcW w:w="433" w:type="pct"/>
            <w:vAlign w:val="bottom"/>
          </w:tcPr>
          <w:p w14:paraId="678C5AE3" w14:textId="77777777" w:rsidR="00A31930" w:rsidRPr="000034BC" w:rsidRDefault="00A31930" w:rsidP="00461B7A">
            <w:pPr>
              <w:ind w:firstLine="0"/>
              <w:jc w:val="center"/>
              <w:rPr>
                <w:color w:val="000000"/>
                <w:sz w:val="20"/>
                <w:szCs w:val="20"/>
              </w:rPr>
            </w:pPr>
            <w:r w:rsidRPr="000034BC">
              <w:rPr>
                <w:color w:val="000000"/>
                <w:sz w:val="20"/>
                <w:szCs w:val="20"/>
              </w:rPr>
              <w:t>552,876</w:t>
            </w:r>
          </w:p>
        </w:tc>
        <w:tc>
          <w:tcPr>
            <w:tcW w:w="433" w:type="pct"/>
            <w:vAlign w:val="bottom"/>
          </w:tcPr>
          <w:p w14:paraId="0E879C72" w14:textId="77777777" w:rsidR="00A31930" w:rsidRPr="000034BC" w:rsidRDefault="00A31930" w:rsidP="00461B7A">
            <w:pPr>
              <w:ind w:firstLine="0"/>
              <w:jc w:val="center"/>
              <w:rPr>
                <w:color w:val="000000"/>
                <w:sz w:val="20"/>
                <w:szCs w:val="20"/>
              </w:rPr>
            </w:pPr>
            <w:r w:rsidRPr="000034BC">
              <w:rPr>
                <w:color w:val="000000"/>
                <w:sz w:val="20"/>
                <w:szCs w:val="20"/>
              </w:rPr>
              <w:t>552,876</w:t>
            </w:r>
          </w:p>
        </w:tc>
        <w:tc>
          <w:tcPr>
            <w:tcW w:w="433" w:type="pct"/>
            <w:vAlign w:val="bottom"/>
          </w:tcPr>
          <w:p w14:paraId="03897D10" w14:textId="77777777" w:rsidR="00A31930" w:rsidRPr="000034BC" w:rsidRDefault="00A31930" w:rsidP="00461B7A">
            <w:pPr>
              <w:ind w:firstLine="0"/>
              <w:jc w:val="center"/>
              <w:rPr>
                <w:color w:val="000000"/>
                <w:sz w:val="20"/>
                <w:szCs w:val="20"/>
              </w:rPr>
            </w:pPr>
            <w:r w:rsidRPr="000034BC">
              <w:rPr>
                <w:color w:val="000000"/>
                <w:sz w:val="20"/>
                <w:szCs w:val="20"/>
              </w:rPr>
              <w:t>552,876</w:t>
            </w:r>
          </w:p>
        </w:tc>
        <w:tc>
          <w:tcPr>
            <w:tcW w:w="433" w:type="pct"/>
            <w:vAlign w:val="bottom"/>
          </w:tcPr>
          <w:p w14:paraId="4C8F7267" w14:textId="77777777" w:rsidR="00A31930" w:rsidRPr="000034BC" w:rsidRDefault="00A31930" w:rsidP="00461B7A">
            <w:pPr>
              <w:ind w:firstLine="0"/>
              <w:jc w:val="center"/>
              <w:rPr>
                <w:color w:val="000000"/>
                <w:sz w:val="20"/>
                <w:szCs w:val="20"/>
              </w:rPr>
            </w:pPr>
            <w:r w:rsidRPr="000034BC">
              <w:rPr>
                <w:color w:val="000000"/>
                <w:sz w:val="20"/>
                <w:szCs w:val="20"/>
              </w:rPr>
              <w:t>552,876</w:t>
            </w:r>
          </w:p>
        </w:tc>
        <w:tc>
          <w:tcPr>
            <w:tcW w:w="430" w:type="pct"/>
            <w:vAlign w:val="bottom"/>
          </w:tcPr>
          <w:p w14:paraId="3624BDF9" w14:textId="77777777" w:rsidR="00A31930" w:rsidRPr="000034BC" w:rsidRDefault="00A31930" w:rsidP="00461B7A">
            <w:pPr>
              <w:ind w:firstLine="0"/>
              <w:jc w:val="center"/>
              <w:rPr>
                <w:color w:val="000000"/>
                <w:sz w:val="20"/>
                <w:szCs w:val="20"/>
              </w:rPr>
            </w:pPr>
            <w:r w:rsidRPr="000034BC">
              <w:rPr>
                <w:color w:val="000000"/>
                <w:sz w:val="20"/>
                <w:szCs w:val="20"/>
              </w:rPr>
              <w:t>552,876</w:t>
            </w:r>
          </w:p>
        </w:tc>
      </w:tr>
      <w:tr w:rsidR="001B4E3C" w:rsidRPr="00AF1611" w14:paraId="56700446" w14:textId="77777777" w:rsidTr="002D7168">
        <w:trPr>
          <w:trHeight w:val="800"/>
          <w:jc w:val="center"/>
        </w:trPr>
        <w:tc>
          <w:tcPr>
            <w:tcW w:w="554" w:type="pct"/>
          </w:tcPr>
          <w:p w14:paraId="12902C10" w14:textId="77777777" w:rsidR="00A31930" w:rsidRPr="00AF1611" w:rsidRDefault="00A31930" w:rsidP="00461B7A">
            <w:pPr>
              <w:ind w:firstLine="0"/>
              <w:rPr>
                <w:sz w:val="18"/>
                <w:szCs w:val="18"/>
              </w:rPr>
            </w:pPr>
            <w:r w:rsidRPr="00AF1611">
              <w:t xml:space="preserve">Удельная материальная характеристика тепловых сетей </w:t>
            </w:r>
          </w:p>
        </w:tc>
        <w:tc>
          <w:tcPr>
            <w:tcW w:w="278" w:type="pct"/>
            <w:vAlign w:val="center"/>
          </w:tcPr>
          <w:p w14:paraId="3FF718E3" w14:textId="77777777" w:rsidR="00A31930" w:rsidRPr="000034BC" w:rsidRDefault="00A31930" w:rsidP="00461B7A">
            <w:pPr>
              <w:ind w:firstLine="0"/>
              <w:jc w:val="center"/>
              <w:rPr>
                <w:sz w:val="20"/>
                <w:szCs w:val="20"/>
              </w:rPr>
            </w:pPr>
            <w:r w:rsidRPr="000034BC">
              <w:rPr>
                <w:sz w:val="20"/>
                <w:szCs w:val="20"/>
              </w:rPr>
              <w:t>м</w:t>
            </w:r>
            <w:r w:rsidRPr="000034BC">
              <w:rPr>
                <w:sz w:val="20"/>
                <w:szCs w:val="20"/>
                <w:vertAlign w:val="superscript"/>
              </w:rPr>
              <w:t>2</w:t>
            </w:r>
            <w:r w:rsidRPr="000034BC">
              <w:rPr>
                <w:sz w:val="20"/>
                <w:szCs w:val="20"/>
              </w:rPr>
              <w:t>/Гкал/ч</w:t>
            </w:r>
          </w:p>
        </w:tc>
        <w:tc>
          <w:tcPr>
            <w:tcW w:w="352" w:type="pct"/>
            <w:vAlign w:val="center"/>
          </w:tcPr>
          <w:p w14:paraId="0582835A" w14:textId="77777777" w:rsidR="00A31930" w:rsidRPr="000034BC" w:rsidRDefault="00A31930" w:rsidP="00461B7A">
            <w:pPr>
              <w:ind w:firstLine="0"/>
              <w:jc w:val="center"/>
              <w:rPr>
                <w:color w:val="000000"/>
                <w:sz w:val="20"/>
                <w:szCs w:val="20"/>
              </w:rPr>
            </w:pPr>
            <w:r w:rsidRPr="000034BC">
              <w:rPr>
                <w:color w:val="000000"/>
                <w:sz w:val="20"/>
                <w:szCs w:val="20"/>
              </w:rPr>
              <w:t xml:space="preserve">215,7 </w:t>
            </w:r>
          </w:p>
        </w:tc>
        <w:tc>
          <w:tcPr>
            <w:tcW w:w="433" w:type="pct"/>
            <w:vAlign w:val="center"/>
          </w:tcPr>
          <w:p w14:paraId="7AF5C0B9" w14:textId="77777777" w:rsidR="00A31930" w:rsidRPr="000034BC" w:rsidRDefault="00A31930" w:rsidP="00461B7A">
            <w:pPr>
              <w:ind w:firstLine="0"/>
              <w:jc w:val="center"/>
              <w:rPr>
                <w:color w:val="000000"/>
                <w:sz w:val="20"/>
                <w:szCs w:val="20"/>
              </w:rPr>
            </w:pPr>
            <w:r w:rsidRPr="000034BC">
              <w:rPr>
                <w:color w:val="000000"/>
                <w:sz w:val="20"/>
                <w:szCs w:val="20"/>
              </w:rPr>
              <w:t xml:space="preserve">202,7 </w:t>
            </w:r>
          </w:p>
        </w:tc>
        <w:tc>
          <w:tcPr>
            <w:tcW w:w="415" w:type="pct"/>
            <w:vAlign w:val="center"/>
          </w:tcPr>
          <w:p w14:paraId="40EF7FC7" w14:textId="77777777" w:rsidR="00A31930" w:rsidRPr="000034BC" w:rsidRDefault="00A31930" w:rsidP="00461B7A">
            <w:pPr>
              <w:ind w:firstLine="0"/>
              <w:jc w:val="center"/>
              <w:rPr>
                <w:color w:val="000000"/>
                <w:sz w:val="20"/>
                <w:szCs w:val="20"/>
              </w:rPr>
            </w:pPr>
            <w:r w:rsidRPr="000034BC">
              <w:rPr>
                <w:color w:val="000000"/>
                <w:sz w:val="20"/>
                <w:szCs w:val="20"/>
              </w:rPr>
              <w:t xml:space="preserve">202,2 </w:t>
            </w:r>
          </w:p>
        </w:tc>
        <w:tc>
          <w:tcPr>
            <w:tcW w:w="373" w:type="pct"/>
            <w:vAlign w:val="center"/>
          </w:tcPr>
          <w:p w14:paraId="3F05D7D3" w14:textId="77777777" w:rsidR="00A31930" w:rsidRPr="000034BC" w:rsidRDefault="00A31930" w:rsidP="00461B7A">
            <w:pPr>
              <w:ind w:firstLine="0"/>
              <w:jc w:val="center"/>
              <w:rPr>
                <w:color w:val="000000"/>
                <w:sz w:val="20"/>
                <w:szCs w:val="20"/>
              </w:rPr>
            </w:pPr>
            <w:r w:rsidRPr="000034BC">
              <w:rPr>
                <w:color w:val="000000"/>
                <w:sz w:val="20"/>
                <w:szCs w:val="20"/>
              </w:rPr>
              <w:t>206,8</w:t>
            </w:r>
          </w:p>
        </w:tc>
        <w:tc>
          <w:tcPr>
            <w:tcW w:w="433" w:type="pct"/>
            <w:vAlign w:val="center"/>
          </w:tcPr>
          <w:p w14:paraId="5E358E05" w14:textId="77777777" w:rsidR="00A31930" w:rsidRPr="000034BC" w:rsidRDefault="00A31930" w:rsidP="00461B7A">
            <w:pPr>
              <w:ind w:firstLine="0"/>
              <w:jc w:val="center"/>
              <w:rPr>
                <w:color w:val="000000"/>
                <w:sz w:val="20"/>
                <w:szCs w:val="20"/>
              </w:rPr>
            </w:pPr>
            <w:r w:rsidRPr="000034BC">
              <w:rPr>
                <w:color w:val="000000"/>
                <w:sz w:val="20"/>
                <w:szCs w:val="20"/>
              </w:rPr>
              <w:t>206,8</w:t>
            </w:r>
          </w:p>
        </w:tc>
        <w:tc>
          <w:tcPr>
            <w:tcW w:w="433" w:type="pct"/>
            <w:vAlign w:val="center"/>
          </w:tcPr>
          <w:p w14:paraId="479643E3" w14:textId="77777777" w:rsidR="00A31930" w:rsidRPr="000034BC" w:rsidRDefault="00A31930" w:rsidP="00461B7A">
            <w:pPr>
              <w:ind w:firstLine="0"/>
              <w:jc w:val="center"/>
              <w:rPr>
                <w:color w:val="000000"/>
                <w:sz w:val="20"/>
                <w:szCs w:val="20"/>
              </w:rPr>
            </w:pPr>
            <w:r w:rsidRPr="000034BC">
              <w:rPr>
                <w:color w:val="000000"/>
                <w:sz w:val="20"/>
                <w:szCs w:val="20"/>
              </w:rPr>
              <w:t>206,8</w:t>
            </w:r>
          </w:p>
        </w:tc>
        <w:tc>
          <w:tcPr>
            <w:tcW w:w="433" w:type="pct"/>
            <w:vAlign w:val="center"/>
          </w:tcPr>
          <w:p w14:paraId="6AB72EC8" w14:textId="77777777" w:rsidR="00A31930" w:rsidRPr="000034BC" w:rsidRDefault="00A31930" w:rsidP="00461B7A">
            <w:pPr>
              <w:ind w:firstLine="0"/>
              <w:jc w:val="center"/>
              <w:rPr>
                <w:color w:val="000000"/>
                <w:sz w:val="20"/>
                <w:szCs w:val="20"/>
              </w:rPr>
            </w:pPr>
            <w:r w:rsidRPr="000034BC">
              <w:rPr>
                <w:color w:val="000000"/>
                <w:sz w:val="20"/>
                <w:szCs w:val="20"/>
              </w:rPr>
              <w:t>206,8</w:t>
            </w:r>
          </w:p>
        </w:tc>
        <w:tc>
          <w:tcPr>
            <w:tcW w:w="433" w:type="pct"/>
            <w:vAlign w:val="center"/>
          </w:tcPr>
          <w:p w14:paraId="108AAE43" w14:textId="77777777" w:rsidR="00A31930" w:rsidRPr="000034BC" w:rsidRDefault="00A31930" w:rsidP="00461B7A">
            <w:pPr>
              <w:ind w:firstLine="0"/>
              <w:jc w:val="center"/>
              <w:rPr>
                <w:color w:val="000000"/>
                <w:sz w:val="20"/>
                <w:szCs w:val="20"/>
              </w:rPr>
            </w:pPr>
            <w:r w:rsidRPr="000034BC">
              <w:rPr>
                <w:color w:val="000000"/>
                <w:sz w:val="20"/>
                <w:szCs w:val="20"/>
              </w:rPr>
              <w:t>206,8</w:t>
            </w:r>
          </w:p>
        </w:tc>
        <w:tc>
          <w:tcPr>
            <w:tcW w:w="433" w:type="pct"/>
            <w:vAlign w:val="center"/>
          </w:tcPr>
          <w:p w14:paraId="334C00A1" w14:textId="77777777" w:rsidR="00A31930" w:rsidRPr="000034BC" w:rsidRDefault="00A31930" w:rsidP="00461B7A">
            <w:pPr>
              <w:ind w:firstLine="0"/>
              <w:jc w:val="center"/>
              <w:rPr>
                <w:color w:val="000000"/>
                <w:sz w:val="20"/>
                <w:szCs w:val="20"/>
              </w:rPr>
            </w:pPr>
            <w:r w:rsidRPr="000034BC">
              <w:rPr>
                <w:color w:val="000000"/>
                <w:sz w:val="20"/>
                <w:szCs w:val="20"/>
              </w:rPr>
              <w:t>206,8</w:t>
            </w:r>
          </w:p>
        </w:tc>
        <w:tc>
          <w:tcPr>
            <w:tcW w:w="430" w:type="pct"/>
            <w:vAlign w:val="center"/>
          </w:tcPr>
          <w:p w14:paraId="05C0F47D" w14:textId="77777777" w:rsidR="00A31930" w:rsidRPr="000034BC" w:rsidRDefault="00A31930" w:rsidP="00461B7A">
            <w:pPr>
              <w:ind w:firstLine="0"/>
              <w:jc w:val="center"/>
              <w:rPr>
                <w:color w:val="000000"/>
                <w:sz w:val="20"/>
                <w:szCs w:val="20"/>
              </w:rPr>
            </w:pPr>
            <w:r w:rsidRPr="000034BC">
              <w:rPr>
                <w:color w:val="000000"/>
                <w:sz w:val="20"/>
                <w:szCs w:val="20"/>
              </w:rPr>
              <w:t>206,8</w:t>
            </w:r>
          </w:p>
        </w:tc>
      </w:tr>
      <w:tr w:rsidR="001B4E3C" w:rsidRPr="00AF1611" w14:paraId="1755D6A4" w14:textId="77777777" w:rsidTr="002D7168">
        <w:trPr>
          <w:trHeight w:val="950"/>
          <w:jc w:val="center"/>
        </w:trPr>
        <w:tc>
          <w:tcPr>
            <w:tcW w:w="554" w:type="pct"/>
          </w:tcPr>
          <w:p w14:paraId="2260D95B" w14:textId="77777777" w:rsidR="00A31930" w:rsidRPr="00AF1611" w:rsidRDefault="00A31930" w:rsidP="00461B7A">
            <w:pPr>
              <w:ind w:firstLine="0"/>
              <w:rPr>
                <w:sz w:val="18"/>
                <w:szCs w:val="18"/>
              </w:rPr>
            </w:pPr>
            <w:r w:rsidRPr="00AF1611">
              <w:t xml:space="preserve">Потери тепловой энергии в тепловых сетях, </w:t>
            </w:r>
            <w:proofErr w:type="spellStart"/>
            <w:r w:rsidRPr="00AF1611">
              <w:t>тыс</w:t>
            </w:r>
            <w:proofErr w:type="spellEnd"/>
          </w:p>
        </w:tc>
        <w:tc>
          <w:tcPr>
            <w:tcW w:w="278" w:type="pct"/>
            <w:vAlign w:val="center"/>
          </w:tcPr>
          <w:p w14:paraId="787F4F6C" w14:textId="77777777" w:rsidR="00A31930" w:rsidRPr="000034BC" w:rsidRDefault="00A31930" w:rsidP="00461B7A">
            <w:pPr>
              <w:ind w:firstLine="0"/>
              <w:jc w:val="center"/>
              <w:rPr>
                <w:sz w:val="20"/>
                <w:szCs w:val="20"/>
              </w:rPr>
            </w:pPr>
            <w:proofErr w:type="spellStart"/>
            <w:r w:rsidRPr="000034BC">
              <w:rPr>
                <w:sz w:val="20"/>
                <w:szCs w:val="20"/>
              </w:rPr>
              <w:t>тыс</w:t>
            </w:r>
            <w:proofErr w:type="spellEnd"/>
            <w:r w:rsidRPr="000034BC">
              <w:rPr>
                <w:sz w:val="20"/>
                <w:szCs w:val="20"/>
              </w:rPr>
              <w:t xml:space="preserve"> Гкал/год</w:t>
            </w:r>
          </w:p>
        </w:tc>
        <w:tc>
          <w:tcPr>
            <w:tcW w:w="352" w:type="pct"/>
            <w:vAlign w:val="center"/>
          </w:tcPr>
          <w:p w14:paraId="4716DA7F" w14:textId="77777777" w:rsidR="00A31930" w:rsidRPr="000034BC" w:rsidRDefault="00A31930" w:rsidP="00461B7A">
            <w:pPr>
              <w:ind w:firstLine="0"/>
              <w:jc w:val="center"/>
              <w:rPr>
                <w:color w:val="000000"/>
                <w:sz w:val="20"/>
                <w:szCs w:val="20"/>
              </w:rPr>
            </w:pPr>
            <w:r w:rsidRPr="000034BC">
              <w:rPr>
                <w:color w:val="000000"/>
                <w:sz w:val="20"/>
                <w:szCs w:val="20"/>
              </w:rPr>
              <w:t>595,37</w:t>
            </w:r>
          </w:p>
        </w:tc>
        <w:tc>
          <w:tcPr>
            <w:tcW w:w="433" w:type="pct"/>
            <w:vAlign w:val="center"/>
          </w:tcPr>
          <w:p w14:paraId="52C90224" w14:textId="77777777" w:rsidR="00A31930" w:rsidRPr="000034BC" w:rsidRDefault="00A31930" w:rsidP="00461B7A">
            <w:pPr>
              <w:ind w:firstLine="0"/>
              <w:jc w:val="center"/>
              <w:rPr>
                <w:color w:val="000000"/>
                <w:sz w:val="20"/>
                <w:szCs w:val="20"/>
              </w:rPr>
            </w:pPr>
            <w:r w:rsidRPr="000034BC">
              <w:rPr>
                <w:color w:val="000000"/>
                <w:sz w:val="20"/>
                <w:szCs w:val="20"/>
              </w:rPr>
              <w:t>504,55</w:t>
            </w:r>
          </w:p>
        </w:tc>
        <w:tc>
          <w:tcPr>
            <w:tcW w:w="415" w:type="pct"/>
            <w:vAlign w:val="center"/>
          </w:tcPr>
          <w:p w14:paraId="04640E47" w14:textId="77777777" w:rsidR="00A31930" w:rsidRPr="000034BC" w:rsidRDefault="00A31930" w:rsidP="00461B7A">
            <w:pPr>
              <w:ind w:firstLine="0"/>
              <w:jc w:val="center"/>
              <w:rPr>
                <w:color w:val="000000"/>
                <w:sz w:val="20"/>
                <w:szCs w:val="20"/>
              </w:rPr>
            </w:pPr>
            <w:r w:rsidRPr="000034BC">
              <w:rPr>
                <w:color w:val="000000"/>
                <w:sz w:val="20"/>
                <w:szCs w:val="20"/>
              </w:rPr>
              <w:t>500,04</w:t>
            </w:r>
          </w:p>
        </w:tc>
        <w:tc>
          <w:tcPr>
            <w:tcW w:w="373" w:type="pct"/>
            <w:vAlign w:val="center"/>
          </w:tcPr>
          <w:p w14:paraId="0D845C30" w14:textId="77777777" w:rsidR="00A31930" w:rsidRPr="000034BC" w:rsidRDefault="00A31930" w:rsidP="00461B7A">
            <w:pPr>
              <w:ind w:firstLine="0"/>
              <w:jc w:val="center"/>
              <w:rPr>
                <w:color w:val="000000"/>
                <w:sz w:val="20"/>
                <w:szCs w:val="20"/>
              </w:rPr>
            </w:pPr>
            <w:r w:rsidRPr="000034BC">
              <w:rPr>
                <w:color w:val="000000"/>
                <w:sz w:val="20"/>
                <w:szCs w:val="20"/>
              </w:rPr>
              <w:t>500,04</w:t>
            </w:r>
          </w:p>
        </w:tc>
        <w:tc>
          <w:tcPr>
            <w:tcW w:w="433" w:type="pct"/>
            <w:vAlign w:val="center"/>
          </w:tcPr>
          <w:p w14:paraId="29D15F3A" w14:textId="77777777" w:rsidR="00A31930" w:rsidRPr="000034BC" w:rsidRDefault="00A31930" w:rsidP="00461B7A">
            <w:pPr>
              <w:ind w:firstLine="0"/>
              <w:jc w:val="center"/>
              <w:rPr>
                <w:color w:val="000000"/>
                <w:sz w:val="20"/>
                <w:szCs w:val="20"/>
              </w:rPr>
            </w:pPr>
            <w:r w:rsidRPr="000034BC">
              <w:rPr>
                <w:color w:val="000000"/>
                <w:sz w:val="20"/>
                <w:szCs w:val="20"/>
              </w:rPr>
              <w:t>500,04</w:t>
            </w:r>
          </w:p>
        </w:tc>
        <w:tc>
          <w:tcPr>
            <w:tcW w:w="433" w:type="pct"/>
            <w:vAlign w:val="center"/>
          </w:tcPr>
          <w:p w14:paraId="603EF9FA" w14:textId="77777777" w:rsidR="00A31930" w:rsidRPr="000034BC" w:rsidRDefault="00A31930" w:rsidP="00461B7A">
            <w:pPr>
              <w:ind w:firstLine="0"/>
              <w:jc w:val="center"/>
              <w:rPr>
                <w:color w:val="000000"/>
                <w:sz w:val="20"/>
                <w:szCs w:val="20"/>
              </w:rPr>
            </w:pPr>
            <w:r w:rsidRPr="000034BC">
              <w:rPr>
                <w:color w:val="000000"/>
                <w:sz w:val="20"/>
                <w:szCs w:val="20"/>
              </w:rPr>
              <w:t>500,04</w:t>
            </w:r>
          </w:p>
        </w:tc>
        <w:tc>
          <w:tcPr>
            <w:tcW w:w="433" w:type="pct"/>
            <w:vAlign w:val="center"/>
          </w:tcPr>
          <w:p w14:paraId="6B08D7B7" w14:textId="77777777" w:rsidR="00A31930" w:rsidRPr="000034BC" w:rsidRDefault="00A31930" w:rsidP="00461B7A">
            <w:pPr>
              <w:ind w:firstLine="0"/>
              <w:jc w:val="center"/>
              <w:rPr>
                <w:color w:val="000000"/>
                <w:sz w:val="20"/>
                <w:szCs w:val="20"/>
              </w:rPr>
            </w:pPr>
            <w:r w:rsidRPr="000034BC">
              <w:rPr>
                <w:color w:val="000000"/>
                <w:sz w:val="20"/>
                <w:szCs w:val="20"/>
              </w:rPr>
              <w:t>500,04</w:t>
            </w:r>
          </w:p>
        </w:tc>
        <w:tc>
          <w:tcPr>
            <w:tcW w:w="433" w:type="pct"/>
            <w:vAlign w:val="center"/>
          </w:tcPr>
          <w:p w14:paraId="4D4876E6" w14:textId="77777777" w:rsidR="00A31930" w:rsidRPr="000034BC" w:rsidRDefault="00A31930" w:rsidP="00461B7A">
            <w:pPr>
              <w:ind w:firstLine="0"/>
              <w:jc w:val="center"/>
              <w:rPr>
                <w:color w:val="000000"/>
                <w:sz w:val="20"/>
                <w:szCs w:val="20"/>
              </w:rPr>
            </w:pPr>
            <w:r w:rsidRPr="000034BC">
              <w:rPr>
                <w:color w:val="000000"/>
                <w:sz w:val="20"/>
                <w:szCs w:val="20"/>
              </w:rPr>
              <w:t>500,04</w:t>
            </w:r>
          </w:p>
        </w:tc>
        <w:tc>
          <w:tcPr>
            <w:tcW w:w="433" w:type="pct"/>
            <w:vAlign w:val="center"/>
          </w:tcPr>
          <w:p w14:paraId="7006334A" w14:textId="77777777" w:rsidR="00A31930" w:rsidRPr="000034BC" w:rsidRDefault="00A31930" w:rsidP="00461B7A">
            <w:pPr>
              <w:ind w:firstLine="0"/>
              <w:jc w:val="center"/>
              <w:rPr>
                <w:color w:val="000000"/>
                <w:sz w:val="20"/>
                <w:szCs w:val="20"/>
              </w:rPr>
            </w:pPr>
            <w:r w:rsidRPr="000034BC">
              <w:rPr>
                <w:color w:val="000000"/>
                <w:sz w:val="20"/>
                <w:szCs w:val="20"/>
              </w:rPr>
              <w:t>500,04</w:t>
            </w:r>
          </w:p>
        </w:tc>
        <w:tc>
          <w:tcPr>
            <w:tcW w:w="430" w:type="pct"/>
            <w:vAlign w:val="center"/>
          </w:tcPr>
          <w:p w14:paraId="38EA80A4" w14:textId="77777777" w:rsidR="00A31930" w:rsidRPr="000034BC" w:rsidRDefault="00A31930" w:rsidP="00461B7A">
            <w:pPr>
              <w:ind w:firstLine="0"/>
              <w:jc w:val="center"/>
              <w:rPr>
                <w:color w:val="000000"/>
                <w:sz w:val="20"/>
                <w:szCs w:val="20"/>
              </w:rPr>
            </w:pPr>
            <w:r w:rsidRPr="000034BC">
              <w:rPr>
                <w:color w:val="000000"/>
                <w:sz w:val="20"/>
                <w:szCs w:val="20"/>
              </w:rPr>
              <w:t>500,04</w:t>
            </w:r>
          </w:p>
        </w:tc>
      </w:tr>
      <w:tr w:rsidR="001B4E3C" w:rsidRPr="00AF1611" w14:paraId="65586F29" w14:textId="77777777" w:rsidTr="002D7168">
        <w:trPr>
          <w:trHeight w:val="585"/>
          <w:jc w:val="center"/>
        </w:trPr>
        <w:tc>
          <w:tcPr>
            <w:tcW w:w="554" w:type="pct"/>
          </w:tcPr>
          <w:p w14:paraId="53181ADB" w14:textId="77777777" w:rsidR="00A31930" w:rsidRPr="00AF1611" w:rsidRDefault="00A31930" w:rsidP="00461B7A">
            <w:pPr>
              <w:ind w:firstLine="0"/>
            </w:pPr>
            <w:r w:rsidRPr="00AF1611">
              <w:lastRenderedPageBreak/>
              <w:t>Уровень потерь в тепловых сетях</w:t>
            </w:r>
          </w:p>
        </w:tc>
        <w:tc>
          <w:tcPr>
            <w:tcW w:w="278" w:type="pct"/>
            <w:vAlign w:val="center"/>
          </w:tcPr>
          <w:p w14:paraId="5ECB361F" w14:textId="77777777" w:rsidR="00A31930" w:rsidRPr="000034BC" w:rsidRDefault="00A31930" w:rsidP="00461B7A">
            <w:pPr>
              <w:ind w:firstLine="0"/>
              <w:jc w:val="center"/>
              <w:rPr>
                <w:sz w:val="20"/>
                <w:szCs w:val="20"/>
              </w:rPr>
            </w:pPr>
            <w:r w:rsidRPr="000034BC">
              <w:rPr>
                <w:sz w:val="20"/>
                <w:szCs w:val="20"/>
              </w:rPr>
              <w:t>%</w:t>
            </w:r>
          </w:p>
        </w:tc>
        <w:tc>
          <w:tcPr>
            <w:tcW w:w="352" w:type="pct"/>
            <w:vAlign w:val="center"/>
          </w:tcPr>
          <w:p w14:paraId="34E8390D" w14:textId="77777777" w:rsidR="00A31930" w:rsidRPr="000034BC" w:rsidRDefault="00A31930" w:rsidP="00461B7A">
            <w:pPr>
              <w:ind w:firstLine="0"/>
              <w:jc w:val="center"/>
              <w:rPr>
                <w:sz w:val="20"/>
                <w:szCs w:val="20"/>
              </w:rPr>
            </w:pPr>
            <w:r w:rsidRPr="000034BC">
              <w:rPr>
                <w:sz w:val="20"/>
                <w:szCs w:val="20"/>
              </w:rPr>
              <w:t>27,36%</w:t>
            </w:r>
          </w:p>
        </w:tc>
        <w:tc>
          <w:tcPr>
            <w:tcW w:w="433" w:type="pct"/>
            <w:vAlign w:val="center"/>
          </w:tcPr>
          <w:p w14:paraId="4BE16FE1" w14:textId="77777777" w:rsidR="00A31930" w:rsidRPr="000034BC" w:rsidRDefault="00A31930" w:rsidP="00461B7A">
            <w:pPr>
              <w:ind w:firstLine="0"/>
              <w:jc w:val="center"/>
              <w:rPr>
                <w:sz w:val="20"/>
                <w:szCs w:val="20"/>
              </w:rPr>
            </w:pPr>
            <w:r w:rsidRPr="000034BC">
              <w:rPr>
                <w:sz w:val="20"/>
                <w:szCs w:val="20"/>
              </w:rPr>
              <w:t>23,35%</w:t>
            </w:r>
          </w:p>
        </w:tc>
        <w:tc>
          <w:tcPr>
            <w:tcW w:w="415" w:type="pct"/>
            <w:vAlign w:val="center"/>
          </w:tcPr>
          <w:p w14:paraId="228DE182" w14:textId="77777777" w:rsidR="00A31930" w:rsidRPr="000034BC" w:rsidRDefault="00A31930" w:rsidP="00461B7A">
            <w:pPr>
              <w:ind w:firstLine="0"/>
              <w:jc w:val="center"/>
              <w:rPr>
                <w:sz w:val="20"/>
                <w:szCs w:val="20"/>
              </w:rPr>
            </w:pPr>
            <w:r w:rsidRPr="000034BC">
              <w:rPr>
                <w:sz w:val="20"/>
                <w:szCs w:val="20"/>
              </w:rPr>
              <w:t>24,03%</w:t>
            </w:r>
          </w:p>
        </w:tc>
        <w:tc>
          <w:tcPr>
            <w:tcW w:w="373" w:type="pct"/>
            <w:vAlign w:val="center"/>
          </w:tcPr>
          <w:p w14:paraId="3810F8BE" w14:textId="77777777" w:rsidR="00A31930" w:rsidRPr="000034BC" w:rsidRDefault="00A31930" w:rsidP="00461B7A">
            <w:pPr>
              <w:ind w:firstLine="0"/>
              <w:jc w:val="center"/>
              <w:rPr>
                <w:sz w:val="20"/>
                <w:szCs w:val="20"/>
              </w:rPr>
            </w:pPr>
            <w:r w:rsidRPr="000034BC">
              <w:rPr>
                <w:sz w:val="20"/>
                <w:szCs w:val="20"/>
              </w:rPr>
              <w:t>23,52%</w:t>
            </w:r>
          </w:p>
        </w:tc>
        <w:tc>
          <w:tcPr>
            <w:tcW w:w="433" w:type="pct"/>
            <w:vAlign w:val="center"/>
          </w:tcPr>
          <w:p w14:paraId="7E23538E" w14:textId="77777777" w:rsidR="00A31930" w:rsidRPr="000034BC" w:rsidRDefault="00A31930" w:rsidP="00461B7A">
            <w:pPr>
              <w:ind w:firstLine="0"/>
              <w:jc w:val="center"/>
              <w:rPr>
                <w:sz w:val="20"/>
                <w:szCs w:val="20"/>
              </w:rPr>
            </w:pPr>
            <w:r w:rsidRPr="000034BC">
              <w:rPr>
                <w:sz w:val="20"/>
                <w:szCs w:val="20"/>
              </w:rPr>
              <w:t>23,63%</w:t>
            </w:r>
          </w:p>
        </w:tc>
        <w:tc>
          <w:tcPr>
            <w:tcW w:w="433" w:type="pct"/>
            <w:vAlign w:val="center"/>
          </w:tcPr>
          <w:p w14:paraId="2C497A2E" w14:textId="77777777" w:rsidR="00A31930" w:rsidRPr="000034BC" w:rsidRDefault="00A31930" w:rsidP="00461B7A">
            <w:pPr>
              <w:ind w:firstLine="0"/>
              <w:jc w:val="center"/>
              <w:rPr>
                <w:sz w:val="20"/>
                <w:szCs w:val="20"/>
              </w:rPr>
            </w:pPr>
            <w:r w:rsidRPr="000034BC">
              <w:rPr>
                <w:sz w:val="20"/>
                <w:szCs w:val="20"/>
              </w:rPr>
              <w:t>23,63%</w:t>
            </w:r>
          </w:p>
        </w:tc>
        <w:tc>
          <w:tcPr>
            <w:tcW w:w="433" w:type="pct"/>
            <w:vAlign w:val="center"/>
          </w:tcPr>
          <w:p w14:paraId="19E0F97A" w14:textId="77777777" w:rsidR="00A31930" w:rsidRPr="000034BC" w:rsidRDefault="00A31930" w:rsidP="00461B7A">
            <w:pPr>
              <w:ind w:firstLine="0"/>
              <w:jc w:val="center"/>
              <w:rPr>
                <w:sz w:val="20"/>
                <w:szCs w:val="20"/>
              </w:rPr>
            </w:pPr>
            <w:r w:rsidRPr="000034BC">
              <w:rPr>
                <w:sz w:val="20"/>
                <w:szCs w:val="20"/>
              </w:rPr>
              <w:t>23,63%</w:t>
            </w:r>
          </w:p>
        </w:tc>
        <w:tc>
          <w:tcPr>
            <w:tcW w:w="433" w:type="pct"/>
            <w:vAlign w:val="center"/>
          </w:tcPr>
          <w:p w14:paraId="66CF6ABA" w14:textId="77777777" w:rsidR="00A31930" w:rsidRPr="000034BC" w:rsidRDefault="00A31930" w:rsidP="00461B7A">
            <w:pPr>
              <w:ind w:firstLine="0"/>
              <w:jc w:val="center"/>
              <w:rPr>
                <w:sz w:val="20"/>
                <w:szCs w:val="20"/>
              </w:rPr>
            </w:pPr>
            <w:r w:rsidRPr="000034BC">
              <w:rPr>
                <w:sz w:val="20"/>
                <w:szCs w:val="20"/>
              </w:rPr>
              <w:t>23,63%</w:t>
            </w:r>
          </w:p>
        </w:tc>
        <w:tc>
          <w:tcPr>
            <w:tcW w:w="433" w:type="pct"/>
            <w:vAlign w:val="center"/>
          </w:tcPr>
          <w:p w14:paraId="3E3E3E42" w14:textId="77777777" w:rsidR="00A31930" w:rsidRPr="000034BC" w:rsidRDefault="00A31930" w:rsidP="00461B7A">
            <w:pPr>
              <w:ind w:firstLine="0"/>
              <w:jc w:val="center"/>
              <w:rPr>
                <w:sz w:val="20"/>
                <w:szCs w:val="20"/>
              </w:rPr>
            </w:pPr>
            <w:r w:rsidRPr="000034BC">
              <w:rPr>
                <w:sz w:val="20"/>
                <w:szCs w:val="20"/>
              </w:rPr>
              <w:t>23,63%</w:t>
            </w:r>
          </w:p>
        </w:tc>
        <w:tc>
          <w:tcPr>
            <w:tcW w:w="430" w:type="pct"/>
            <w:vAlign w:val="center"/>
          </w:tcPr>
          <w:p w14:paraId="74E737E6" w14:textId="77777777" w:rsidR="00A31930" w:rsidRPr="000034BC" w:rsidRDefault="00A31930" w:rsidP="00461B7A">
            <w:pPr>
              <w:ind w:firstLine="0"/>
              <w:jc w:val="center"/>
              <w:rPr>
                <w:sz w:val="20"/>
                <w:szCs w:val="20"/>
              </w:rPr>
            </w:pPr>
            <w:r w:rsidRPr="000034BC">
              <w:rPr>
                <w:sz w:val="20"/>
                <w:szCs w:val="20"/>
              </w:rPr>
              <w:t>23,63%</w:t>
            </w:r>
          </w:p>
        </w:tc>
      </w:tr>
      <w:tr w:rsidR="001B4E3C" w:rsidRPr="00AF1611" w14:paraId="41590D2E" w14:textId="77777777" w:rsidTr="002D7168">
        <w:trPr>
          <w:trHeight w:val="950"/>
          <w:jc w:val="center"/>
        </w:trPr>
        <w:tc>
          <w:tcPr>
            <w:tcW w:w="554" w:type="pct"/>
          </w:tcPr>
          <w:p w14:paraId="0CAD546F" w14:textId="77777777" w:rsidR="00A31930" w:rsidRPr="00AF1611" w:rsidRDefault="00A31930" w:rsidP="00461B7A">
            <w:pPr>
              <w:ind w:firstLine="0"/>
            </w:pPr>
            <w:r w:rsidRPr="00AF1611">
              <w:t xml:space="preserve">Количество прекращений подачи тепловой энергии теплоносителя в результате технологических нарушений, </w:t>
            </w:r>
          </w:p>
        </w:tc>
        <w:tc>
          <w:tcPr>
            <w:tcW w:w="278" w:type="pct"/>
            <w:vAlign w:val="center"/>
          </w:tcPr>
          <w:p w14:paraId="708CE64F" w14:textId="77777777" w:rsidR="00A31930" w:rsidRPr="000034BC" w:rsidRDefault="00A31930" w:rsidP="00461B7A">
            <w:pPr>
              <w:ind w:firstLine="0"/>
              <w:jc w:val="center"/>
              <w:rPr>
                <w:sz w:val="20"/>
                <w:szCs w:val="20"/>
              </w:rPr>
            </w:pPr>
            <w:r w:rsidRPr="000034BC">
              <w:rPr>
                <w:sz w:val="20"/>
                <w:szCs w:val="20"/>
              </w:rPr>
              <w:t>ед./год</w:t>
            </w:r>
          </w:p>
        </w:tc>
        <w:tc>
          <w:tcPr>
            <w:tcW w:w="352" w:type="pct"/>
            <w:vAlign w:val="center"/>
          </w:tcPr>
          <w:p w14:paraId="686C698C" w14:textId="77777777" w:rsidR="00A31930" w:rsidRPr="000034BC" w:rsidRDefault="00A31930" w:rsidP="00461B7A">
            <w:pPr>
              <w:ind w:firstLine="0"/>
              <w:jc w:val="center"/>
              <w:rPr>
                <w:color w:val="000000"/>
                <w:sz w:val="20"/>
                <w:szCs w:val="20"/>
              </w:rPr>
            </w:pPr>
            <w:r w:rsidRPr="000034BC">
              <w:rPr>
                <w:color w:val="000000"/>
                <w:sz w:val="20"/>
                <w:szCs w:val="20"/>
              </w:rPr>
              <w:t>0</w:t>
            </w:r>
          </w:p>
        </w:tc>
        <w:tc>
          <w:tcPr>
            <w:tcW w:w="433" w:type="pct"/>
            <w:vAlign w:val="center"/>
          </w:tcPr>
          <w:p w14:paraId="2219FBA6" w14:textId="77777777" w:rsidR="00A31930" w:rsidRPr="000034BC" w:rsidRDefault="00A31930" w:rsidP="00461B7A">
            <w:pPr>
              <w:ind w:firstLine="0"/>
              <w:jc w:val="center"/>
              <w:rPr>
                <w:color w:val="000000"/>
                <w:sz w:val="20"/>
                <w:szCs w:val="20"/>
              </w:rPr>
            </w:pPr>
            <w:r w:rsidRPr="000034BC">
              <w:rPr>
                <w:color w:val="000000"/>
                <w:sz w:val="20"/>
                <w:szCs w:val="20"/>
              </w:rPr>
              <w:t>0</w:t>
            </w:r>
          </w:p>
        </w:tc>
        <w:tc>
          <w:tcPr>
            <w:tcW w:w="415" w:type="pct"/>
            <w:vAlign w:val="center"/>
          </w:tcPr>
          <w:p w14:paraId="59D7D656" w14:textId="77777777" w:rsidR="00A31930" w:rsidRPr="000034BC" w:rsidRDefault="00A31930" w:rsidP="00461B7A">
            <w:pPr>
              <w:ind w:firstLine="0"/>
              <w:jc w:val="center"/>
              <w:rPr>
                <w:color w:val="000000"/>
                <w:sz w:val="20"/>
                <w:szCs w:val="20"/>
              </w:rPr>
            </w:pPr>
            <w:r w:rsidRPr="000034BC">
              <w:rPr>
                <w:color w:val="000000"/>
                <w:sz w:val="20"/>
                <w:szCs w:val="20"/>
              </w:rPr>
              <w:t>0</w:t>
            </w:r>
          </w:p>
        </w:tc>
        <w:tc>
          <w:tcPr>
            <w:tcW w:w="373" w:type="pct"/>
            <w:vAlign w:val="center"/>
          </w:tcPr>
          <w:p w14:paraId="48468293" w14:textId="77777777" w:rsidR="00A31930" w:rsidRPr="000034BC" w:rsidRDefault="00A31930" w:rsidP="00461B7A">
            <w:pPr>
              <w:ind w:firstLine="0"/>
              <w:jc w:val="center"/>
              <w:rPr>
                <w:color w:val="000000"/>
                <w:sz w:val="20"/>
                <w:szCs w:val="20"/>
              </w:rPr>
            </w:pPr>
            <w:r w:rsidRPr="000034BC">
              <w:rPr>
                <w:color w:val="000000"/>
                <w:sz w:val="20"/>
                <w:szCs w:val="20"/>
              </w:rPr>
              <w:t>0</w:t>
            </w:r>
          </w:p>
        </w:tc>
        <w:tc>
          <w:tcPr>
            <w:tcW w:w="433" w:type="pct"/>
            <w:vAlign w:val="center"/>
          </w:tcPr>
          <w:p w14:paraId="540C195E" w14:textId="77777777" w:rsidR="00A31930" w:rsidRPr="000034BC" w:rsidRDefault="00A31930" w:rsidP="00461B7A">
            <w:pPr>
              <w:ind w:firstLine="0"/>
              <w:jc w:val="center"/>
              <w:rPr>
                <w:color w:val="000000"/>
                <w:sz w:val="20"/>
                <w:szCs w:val="20"/>
              </w:rPr>
            </w:pPr>
            <w:r w:rsidRPr="000034BC">
              <w:rPr>
                <w:color w:val="000000"/>
                <w:sz w:val="20"/>
                <w:szCs w:val="20"/>
              </w:rPr>
              <w:t>0</w:t>
            </w:r>
          </w:p>
        </w:tc>
        <w:tc>
          <w:tcPr>
            <w:tcW w:w="433" w:type="pct"/>
            <w:vAlign w:val="center"/>
          </w:tcPr>
          <w:p w14:paraId="6F360E6D" w14:textId="77777777" w:rsidR="00A31930" w:rsidRPr="000034BC" w:rsidRDefault="00A31930" w:rsidP="00461B7A">
            <w:pPr>
              <w:ind w:firstLine="0"/>
              <w:jc w:val="center"/>
              <w:rPr>
                <w:color w:val="000000"/>
                <w:sz w:val="20"/>
                <w:szCs w:val="20"/>
              </w:rPr>
            </w:pPr>
            <w:r w:rsidRPr="000034BC">
              <w:rPr>
                <w:color w:val="000000"/>
                <w:sz w:val="20"/>
                <w:szCs w:val="20"/>
              </w:rPr>
              <w:t>0</w:t>
            </w:r>
          </w:p>
        </w:tc>
        <w:tc>
          <w:tcPr>
            <w:tcW w:w="433" w:type="pct"/>
            <w:vAlign w:val="center"/>
          </w:tcPr>
          <w:p w14:paraId="07D45F4A" w14:textId="77777777" w:rsidR="00A31930" w:rsidRPr="000034BC" w:rsidRDefault="00A31930" w:rsidP="00461B7A">
            <w:pPr>
              <w:ind w:firstLine="0"/>
              <w:jc w:val="center"/>
              <w:rPr>
                <w:color w:val="000000"/>
                <w:sz w:val="20"/>
                <w:szCs w:val="20"/>
              </w:rPr>
            </w:pPr>
            <w:r w:rsidRPr="000034BC">
              <w:rPr>
                <w:color w:val="000000"/>
                <w:sz w:val="20"/>
                <w:szCs w:val="20"/>
              </w:rPr>
              <w:t>0</w:t>
            </w:r>
          </w:p>
        </w:tc>
        <w:tc>
          <w:tcPr>
            <w:tcW w:w="433" w:type="pct"/>
            <w:vAlign w:val="center"/>
          </w:tcPr>
          <w:p w14:paraId="79585EBD" w14:textId="77777777" w:rsidR="00A31930" w:rsidRPr="000034BC" w:rsidRDefault="00A31930" w:rsidP="00461B7A">
            <w:pPr>
              <w:ind w:firstLine="0"/>
              <w:jc w:val="center"/>
              <w:rPr>
                <w:color w:val="000000"/>
                <w:sz w:val="20"/>
                <w:szCs w:val="20"/>
              </w:rPr>
            </w:pPr>
            <w:r w:rsidRPr="000034BC">
              <w:rPr>
                <w:color w:val="000000"/>
                <w:sz w:val="20"/>
                <w:szCs w:val="20"/>
              </w:rPr>
              <w:t>0</w:t>
            </w:r>
          </w:p>
        </w:tc>
        <w:tc>
          <w:tcPr>
            <w:tcW w:w="433" w:type="pct"/>
            <w:vAlign w:val="center"/>
          </w:tcPr>
          <w:p w14:paraId="4E377617" w14:textId="77777777" w:rsidR="00A31930" w:rsidRPr="000034BC" w:rsidRDefault="00A31930" w:rsidP="00461B7A">
            <w:pPr>
              <w:ind w:firstLine="0"/>
              <w:jc w:val="center"/>
              <w:rPr>
                <w:color w:val="000000"/>
                <w:sz w:val="20"/>
                <w:szCs w:val="20"/>
              </w:rPr>
            </w:pPr>
            <w:r w:rsidRPr="000034BC">
              <w:rPr>
                <w:color w:val="000000"/>
                <w:sz w:val="20"/>
                <w:szCs w:val="20"/>
              </w:rPr>
              <w:t>0</w:t>
            </w:r>
          </w:p>
        </w:tc>
        <w:tc>
          <w:tcPr>
            <w:tcW w:w="430" w:type="pct"/>
            <w:vAlign w:val="center"/>
          </w:tcPr>
          <w:p w14:paraId="40BA2CE4" w14:textId="77777777" w:rsidR="00A31930" w:rsidRPr="000034BC" w:rsidRDefault="00A31930" w:rsidP="00461B7A">
            <w:pPr>
              <w:ind w:firstLine="0"/>
              <w:jc w:val="center"/>
              <w:rPr>
                <w:color w:val="000000"/>
                <w:sz w:val="20"/>
                <w:szCs w:val="20"/>
              </w:rPr>
            </w:pPr>
            <w:r w:rsidRPr="000034BC">
              <w:rPr>
                <w:color w:val="000000"/>
                <w:sz w:val="20"/>
                <w:szCs w:val="20"/>
              </w:rPr>
              <w:t>0</w:t>
            </w:r>
          </w:p>
        </w:tc>
      </w:tr>
      <w:tr w:rsidR="001B4E3C" w:rsidRPr="00AF1611" w14:paraId="55353585" w14:textId="77777777" w:rsidTr="002D7168">
        <w:trPr>
          <w:trHeight w:val="950"/>
          <w:jc w:val="center"/>
        </w:trPr>
        <w:tc>
          <w:tcPr>
            <w:tcW w:w="554" w:type="pct"/>
          </w:tcPr>
          <w:p w14:paraId="105B7C33" w14:textId="77777777" w:rsidR="00A31930" w:rsidRPr="00AF1611" w:rsidRDefault="00A31930" w:rsidP="00461B7A">
            <w:pPr>
              <w:ind w:firstLine="0"/>
            </w:pPr>
            <w:r w:rsidRPr="00AF1611">
              <w:t>Доля потребителей, присоединенных по открытой схеме теплоснабжения</w:t>
            </w:r>
          </w:p>
        </w:tc>
        <w:tc>
          <w:tcPr>
            <w:tcW w:w="278" w:type="pct"/>
            <w:vAlign w:val="center"/>
          </w:tcPr>
          <w:p w14:paraId="20B865E1" w14:textId="77777777" w:rsidR="00A31930" w:rsidRPr="000034BC" w:rsidRDefault="00A31930" w:rsidP="00461B7A">
            <w:pPr>
              <w:ind w:firstLine="0"/>
              <w:jc w:val="center"/>
              <w:rPr>
                <w:sz w:val="20"/>
                <w:szCs w:val="20"/>
              </w:rPr>
            </w:pPr>
            <w:r w:rsidRPr="000034BC">
              <w:rPr>
                <w:sz w:val="20"/>
                <w:szCs w:val="20"/>
              </w:rPr>
              <w:t>%</w:t>
            </w:r>
          </w:p>
        </w:tc>
        <w:tc>
          <w:tcPr>
            <w:tcW w:w="352" w:type="pct"/>
            <w:vAlign w:val="center"/>
          </w:tcPr>
          <w:p w14:paraId="5D2928CD" w14:textId="77777777" w:rsidR="00A31930" w:rsidRPr="000034BC" w:rsidRDefault="00A31930" w:rsidP="00461B7A">
            <w:pPr>
              <w:ind w:firstLine="0"/>
              <w:jc w:val="center"/>
              <w:rPr>
                <w:sz w:val="20"/>
                <w:szCs w:val="20"/>
              </w:rPr>
            </w:pPr>
            <w:r w:rsidRPr="000034BC">
              <w:rPr>
                <w:sz w:val="20"/>
                <w:szCs w:val="20"/>
              </w:rPr>
              <w:t>81,6</w:t>
            </w:r>
          </w:p>
        </w:tc>
        <w:tc>
          <w:tcPr>
            <w:tcW w:w="433" w:type="pct"/>
            <w:vAlign w:val="center"/>
          </w:tcPr>
          <w:p w14:paraId="0F0F25EE" w14:textId="77777777" w:rsidR="00A31930" w:rsidRPr="000034BC" w:rsidRDefault="00A31930" w:rsidP="00461B7A">
            <w:pPr>
              <w:ind w:firstLine="0"/>
              <w:jc w:val="center"/>
              <w:rPr>
                <w:sz w:val="20"/>
                <w:szCs w:val="20"/>
              </w:rPr>
            </w:pPr>
            <w:r w:rsidRPr="000034BC">
              <w:rPr>
                <w:sz w:val="20"/>
                <w:szCs w:val="20"/>
              </w:rPr>
              <w:t>80,1</w:t>
            </w:r>
          </w:p>
        </w:tc>
        <w:tc>
          <w:tcPr>
            <w:tcW w:w="415" w:type="pct"/>
            <w:vAlign w:val="center"/>
          </w:tcPr>
          <w:p w14:paraId="532ECCB0" w14:textId="77777777" w:rsidR="00A31930" w:rsidRPr="000034BC" w:rsidRDefault="00A31930" w:rsidP="00461B7A">
            <w:pPr>
              <w:ind w:firstLine="0"/>
              <w:jc w:val="center"/>
              <w:rPr>
                <w:sz w:val="20"/>
                <w:szCs w:val="20"/>
              </w:rPr>
            </w:pPr>
            <w:r w:rsidRPr="000034BC">
              <w:rPr>
                <w:sz w:val="20"/>
                <w:szCs w:val="20"/>
              </w:rPr>
              <w:t>78,6</w:t>
            </w:r>
          </w:p>
        </w:tc>
        <w:tc>
          <w:tcPr>
            <w:tcW w:w="373" w:type="pct"/>
            <w:vAlign w:val="center"/>
          </w:tcPr>
          <w:p w14:paraId="456F62BD" w14:textId="77777777" w:rsidR="00A31930" w:rsidRPr="000034BC" w:rsidRDefault="00A31930" w:rsidP="00461B7A">
            <w:pPr>
              <w:ind w:firstLine="0"/>
              <w:jc w:val="center"/>
              <w:rPr>
                <w:sz w:val="20"/>
                <w:szCs w:val="20"/>
              </w:rPr>
            </w:pPr>
            <w:r w:rsidRPr="000034BC">
              <w:rPr>
                <w:sz w:val="20"/>
                <w:szCs w:val="20"/>
              </w:rPr>
              <w:t>76,9</w:t>
            </w:r>
          </w:p>
        </w:tc>
        <w:tc>
          <w:tcPr>
            <w:tcW w:w="433" w:type="pct"/>
            <w:vAlign w:val="center"/>
          </w:tcPr>
          <w:p w14:paraId="5D2BCE97" w14:textId="77777777" w:rsidR="00A31930" w:rsidRPr="000034BC" w:rsidRDefault="00A31930" w:rsidP="00461B7A">
            <w:pPr>
              <w:ind w:firstLine="0"/>
              <w:jc w:val="center"/>
              <w:rPr>
                <w:sz w:val="20"/>
                <w:szCs w:val="20"/>
              </w:rPr>
            </w:pPr>
            <w:r w:rsidRPr="000034BC">
              <w:rPr>
                <w:sz w:val="20"/>
                <w:szCs w:val="20"/>
              </w:rPr>
              <w:t>75,1</w:t>
            </w:r>
          </w:p>
        </w:tc>
        <w:tc>
          <w:tcPr>
            <w:tcW w:w="433" w:type="pct"/>
            <w:vAlign w:val="center"/>
          </w:tcPr>
          <w:p w14:paraId="74A16034" w14:textId="77777777" w:rsidR="00A31930" w:rsidRPr="000034BC" w:rsidRDefault="00A31930" w:rsidP="00461B7A">
            <w:pPr>
              <w:ind w:firstLine="0"/>
              <w:jc w:val="center"/>
              <w:rPr>
                <w:sz w:val="20"/>
                <w:szCs w:val="20"/>
              </w:rPr>
            </w:pPr>
            <w:r w:rsidRPr="000034BC">
              <w:rPr>
                <w:sz w:val="20"/>
                <w:szCs w:val="20"/>
              </w:rPr>
              <w:t>73,4</w:t>
            </w:r>
          </w:p>
        </w:tc>
        <w:tc>
          <w:tcPr>
            <w:tcW w:w="433" w:type="pct"/>
            <w:vAlign w:val="center"/>
          </w:tcPr>
          <w:p w14:paraId="6DF49390" w14:textId="77777777" w:rsidR="00A31930" w:rsidRPr="000034BC" w:rsidRDefault="00A31930" w:rsidP="00461B7A">
            <w:pPr>
              <w:ind w:firstLine="0"/>
              <w:jc w:val="center"/>
              <w:rPr>
                <w:sz w:val="20"/>
                <w:szCs w:val="20"/>
              </w:rPr>
            </w:pPr>
            <w:r w:rsidRPr="000034BC">
              <w:rPr>
                <w:sz w:val="20"/>
                <w:szCs w:val="20"/>
              </w:rPr>
              <w:t>71,2</w:t>
            </w:r>
          </w:p>
        </w:tc>
        <w:tc>
          <w:tcPr>
            <w:tcW w:w="433" w:type="pct"/>
            <w:vAlign w:val="center"/>
          </w:tcPr>
          <w:p w14:paraId="5ACDF213" w14:textId="77777777" w:rsidR="00A31930" w:rsidRPr="000034BC" w:rsidRDefault="00A31930" w:rsidP="00461B7A">
            <w:pPr>
              <w:ind w:firstLine="0"/>
              <w:jc w:val="center"/>
              <w:rPr>
                <w:sz w:val="20"/>
                <w:szCs w:val="20"/>
              </w:rPr>
            </w:pPr>
            <w:r w:rsidRPr="000034BC">
              <w:rPr>
                <w:sz w:val="20"/>
                <w:szCs w:val="20"/>
              </w:rPr>
              <w:t>69,8</w:t>
            </w:r>
          </w:p>
        </w:tc>
        <w:tc>
          <w:tcPr>
            <w:tcW w:w="433" w:type="pct"/>
            <w:vAlign w:val="center"/>
          </w:tcPr>
          <w:p w14:paraId="29CC98FF" w14:textId="77777777" w:rsidR="00A31930" w:rsidRPr="000034BC" w:rsidRDefault="00A31930" w:rsidP="00461B7A">
            <w:pPr>
              <w:ind w:firstLine="0"/>
              <w:jc w:val="center"/>
              <w:rPr>
                <w:sz w:val="20"/>
                <w:szCs w:val="20"/>
              </w:rPr>
            </w:pPr>
            <w:r w:rsidRPr="000034BC">
              <w:rPr>
                <w:sz w:val="20"/>
                <w:szCs w:val="20"/>
              </w:rPr>
              <w:t>58,1</w:t>
            </w:r>
          </w:p>
        </w:tc>
        <w:tc>
          <w:tcPr>
            <w:tcW w:w="430" w:type="pct"/>
            <w:vAlign w:val="center"/>
          </w:tcPr>
          <w:p w14:paraId="29163D2A" w14:textId="77777777" w:rsidR="00A31930" w:rsidRPr="000034BC" w:rsidRDefault="00A31930" w:rsidP="00461B7A">
            <w:pPr>
              <w:ind w:firstLine="0"/>
              <w:jc w:val="center"/>
              <w:rPr>
                <w:sz w:val="20"/>
                <w:szCs w:val="20"/>
              </w:rPr>
            </w:pPr>
            <w:r w:rsidRPr="000034BC">
              <w:rPr>
                <w:sz w:val="20"/>
                <w:szCs w:val="20"/>
              </w:rPr>
              <w:t>51,2</w:t>
            </w:r>
          </w:p>
        </w:tc>
      </w:tr>
      <w:tr w:rsidR="001B4E3C" w:rsidRPr="00AF1611" w14:paraId="6EC9D054" w14:textId="77777777" w:rsidTr="002D7168">
        <w:trPr>
          <w:trHeight w:val="556"/>
          <w:jc w:val="center"/>
        </w:trPr>
        <w:tc>
          <w:tcPr>
            <w:tcW w:w="554" w:type="pct"/>
          </w:tcPr>
          <w:p w14:paraId="7553112B" w14:textId="77777777" w:rsidR="00A31930" w:rsidRPr="00AF1611" w:rsidRDefault="00A31930" w:rsidP="00461B7A">
            <w:pPr>
              <w:ind w:firstLine="0"/>
            </w:pPr>
            <w:r w:rsidRPr="00AF1611">
              <w:t>Расчетный расход теплоносителя</w:t>
            </w:r>
          </w:p>
        </w:tc>
        <w:tc>
          <w:tcPr>
            <w:tcW w:w="278" w:type="pct"/>
            <w:vAlign w:val="center"/>
          </w:tcPr>
          <w:p w14:paraId="0EC6A75E" w14:textId="77777777" w:rsidR="00A31930" w:rsidRPr="000034BC" w:rsidRDefault="00A31930" w:rsidP="00461B7A">
            <w:pPr>
              <w:ind w:firstLine="0"/>
              <w:jc w:val="center"/>
              <w:rPr>
                <w:sz w:val="20"/>
                <w:szCs w:val="20"/>
              </w:rPr>
            </w:pPr>
            <w:r w:rsidRPr="000034BC">
              <w:rPr>
                <w:sz w:val="20"/>
                <w:szCs w:val="20"/>
              </w:rPr>
              <w:t>т/ч</w:t>
            </w:r>
          </w:p>
        </w:tc>
        <w:tc>
          <w:tcPr>
            <w:tcW w:w="352" w:type="pct"/>
            <w:vAlign w:val="center"/>
          </w:tcPr>
          <w:p w14:paraId="760F87A7" w14:textId="77777777" w:rsidR="00A31930" w:rsidRPr="000034BC" w:rsidRDefault="00A31930" w:rsidP="00461B7A">
            <w:pPr>
              <w:ind w:firstLine="0"/>
              <w:jc w:val="center"/>
              <w:rPr>
                <w:sz w:val="20"/>
                <w:szCs w:val="20"/>
              </w:rPr>
            </w:pPr>
            <w:r w:rsidRPr="000034BC">
              <w:rPr>
                <w:sz w:val="20"/>
                <w:szCs w:val="20"/>
              </w:rPr>
              <w:t>435,7</w:t>
            </w:r>
          </w:p>
        </w:tc>
        <w:tc>
          <w:tcPr>
            <w:tcW w:w="433" w:type="pct"/>
            <w:vAlign w:val="center"/>
          </w:tcPr>
          <w:p w14:paraId="4CD40EF3" w14:textId="77777777" w:rsidR="00A31930" w:rsidRPr="000034BC" w:rsidRDefault="00A31930" w:rsidP="00461B7A">
            <w:pPr>
              <w:ind w:firstLine="0"/>
              <w:jc w:val="center"/>
              <w:rPr>
                <w:sz w:val="20"/>
                <w:szCs w:val="20"/>
              </w:rPr>
            </w:pPr>
            <w:r w:rsidRPr="000034BC">
              <w:rPr>
                <w:sz w:val="20"/>
                <w:szCs w:val="20"/>
              </w:rPr>
              <w:t>437,1</w:t>
            </w:r>
          </w:p>
        </w:tc>
        <w:tc>
          <w:tcPr>
            <w:tcW w:w="415" w:type="pct"/>
            <w:vAlign w:val="center"/>
          </w:tcPr>
          <w:p w14:paraId="7E4E4EB9" w14:textId="77777777" w:rsidR="00A31930" w:rsidRPr="000034BC" w:rsidRDefault="00A31930" w:rsidP="00461B7A">
            <w:pPr>
              <w:ind w:firstLine="0"/>
              <w:jc w:val="center"/>
              <w:rPr>
                <w:sz w:val="20"/>
                <w:szCs w:val="20"/>
              </w:rPr>
            </w:pPr>
            <w:r w:rsidRPr="000034BC">
              <w:rPr>
                <w:sz w:val="20"/>
                <w:szCs w:val="20"/>
              </w:rPr>
              <w:t>437,9</w:t>
            </w:r>
          </w:p>
        </w:tc>
        <w:tc>
          <w:tcPr>
            <w:tcW w:w="373" w:type="pct"/>
            <w:vAlign w:val="center"/>
          </w:tcPr>
          <w:p w14:paraId="1D2F163B" w14:textId="77777777" w:rsidR="00A31930" w:rsidRPr="000034BC" w:rsidRDefault="00A31930" w:rsidP="00461B7A">
            <w:pPr>
              <w:ind w:firstLine="0"/>
              <w:jc w:val="center"/>
              <w:rPr>
                <w:sz w:val="20"/>
                <w:szCs w:val="20"/>
              </w:rPr>
            </w:pPr>
            <w:r w:rsidRPr="000034BC">
              <w:rPr>
                <w:sz w:val="20"/>
                <w:szCs w:val="20"/>
              </w:rPr>
              <w:t>436,9</w:t>
            </w:r>
          </w:p>
        </w:tc>
        <w:tc>
          <w:tcPr>
            <w:tcW w:w="433" w:type="pct"/>
            <w:vAlign w:val="center"/>
          </w:tcPr>
          <w:p w14:paraId="32749533" w14:textId="77777777" w:rsidR="00A31930" w:rsidRPr="000034BC" w:rsidRDefault="00A31930" w:rsidP="00461B7A">
            <w:pPr>
              <w:ind w:firstLine="0"/>
              <w:jc w:val="center"/>
              <w:rPr>
                <w:sz w:val="20"/>
                <w:szCs w:val="20"/>
              </w:rPr>
            </w:pPr>
            <w:r w:rsidRPr="000034BC">
              <w:rPr>
                <w:sz w:val="20"/>
                <w:szCs w:val="20"/>
              </w:rPr>
              <w:t>436,9</w:t>
            </w:r>
          </w:p>
        </w:tc>
        <w:tc>
          <w:tcPr>
            <w:tcW w:w="433" w:type="pct"/>
            <w:vAlign w:val="center"/>
          </w:tcPr>
          <w:p w14:paraId="3D8C8F1B" w14:textId="77777777" w:rsidR="00A31930" w:rsidRPr="000034BC" w:rsidRDefault="00A31930" w:rsidP="00461B7A">
            <w:pPr>
              <w:ind w:firstLine="0"/>
              <w:jc w:val="center"/>
              <w:rPr>
                <w:sz w:val="20"/>
                <w:szCs w:val="20"/>
              </w:rPr>
            </w:pPr>
            <w:r w:rsidRPr="000034BC">
              <w:rPr>
                <w:sz w:val="20"/>
                <w:szCs w:val="20"/>
              </w:rPr>
              <w:t>436,9</w:t>
            </w:r>
          </w:p>
        </w:tc>
        <w:tc>
          <w:tcPr>
            <w:tcW w:w="433" w:type="pct"/>
            <w:vAlign w:val="center"/>
          </w:tcPr>
          <w:p w14:paraId="545AE6E2" w14:textId="77777777" w:rsidR="00A31930" w:rsidRPr="000034BC" w:rsidRDefault="00A31930" w:rsidP="00461B7A">
            <w:pPr>
              <w:ind w:firstLine="0"/>
              <w:jc w:val="center"/>
              <w:rPr>
                <w:sz w:val="20"/>
                <w:szCs w:val="20"/>
              </w:rPr>
            </w:pPr>
            <w:r w:rsidRPr="000034BC">
              <w:rPr>
                <w:sz w:val="20"/>
                <w:szCs w:val="20"/>
              </w:rPr>
              <w:t>436,9</w:t>
            </w:r>
          </w:p>
        </w:tc>
        <w:tc>
          <w:tcPr>
            <w:tcW w:w="433" w:type="pct"/>
            <w:vAlign w:val="center"/>
          </w:tcPr>
          <w:p w14:paraId="3E585168" w14:textId="77777777" w:rsidR="00A31930" w:rsidRPr="000034BC" w:rsidRDefault="00A31930" w:rsidP="00461B7A">
            <w:pPr>
              <w:ind w:firstLine="0"/>
              <w:jc w:val="center"/>
              <w:rPr>
                <w:sz w:val="20"/>
                <w:szCs w:val="20"/>
              </w:rPr>
            </w:pPr>
            <w:r w:rsidRPr="000034BC">
              <w:rPr>
                <w:sz w:val="20"/>
                <w:szCs w:val="20"/>
              </w:rPr>
              <w:t>436,9</w:t>
            </w:r>
          </w:p>
        </w:tc>
        <w:tc>
          <w:tcPr>
            <w:tcW w:w="433" w:type="pct"/>
            <w:vAlign w:val="center"/>
          </w:tcPr>
          <w:p w14:paraId="5D37CC6F" w14:textId="77777777" w:rsidR="00A31930" w:rsidRPr="000034BC" w:rsidRDefault="00A31930" w:rsidP="00461B7A">
            <w:pPr>
              <w:ind w:firstLine="0"/>
              <w:jc w:val="center"/>
              <w:rPr>
                <w:sz w:val="20"/>
                <w:szCs w:val="20"/>
              </w:rPr>
            </w:pPr>
            <w:r w:rsidRPr="000034BC">
              <w:rPr>
                <w:sz w:val="20"/>
                <w:szCs w:val="20"/>
              </w:rPr>
              <w:t>436,9</w:t>
            </w:r>
          </w:p>
        </w:tc>
        <w:tc>
          <w:tcPr>
            <w:tcW w:w="430" w:type="pct"/>
            <w:vAlign w:val="center"/>
          </w:tcPr>
          <w:p w14:paraId="40AAAD5E" w14:textId="77777777" w:rsidR="00A31930" w:rsidRPr="000034BC" w:rsidRDefault="00A31930" w:rsidP="00461B7A">
            <w:pPr>
              <w:ind w:firstLine="0"/>
              <w:jc w:val="center"/>
              <w:rPr>
                <w:sz w:val="20"/>
                <w:szCs w:val="20"/>
              </w:rPr>
            </w:pPr>
            <w:r w:rsidRPr="000034BC">
              <w:rPr>
                <w:sz w:val="20"/>
                <w:szCs w:val="20"/>
              </w:rPr>
              <w:t>436,9</w:t>
            </w:r>
          </w:p>
        </w:tc>
      </w:tr>
      <w:tr w:rsidR="001B4E3C" w:rsidRPr="00AF1611" w14:paraId="4A039DA7" w14:textId="77777777" w:rsidTr="002D7168">
        <w:trPr>
          <w:trHeight w:val="550"/>
          <w:jc w:val="center"/>
        </w:trPr>
        <w:tc>
          <w:tcPr>
            <w:tcW w:w="554" w:type="pct"/>
          </w:tcPr>
          <w:p w14:paraId="4F4A16E8" w14:textId="77777777" w:rsidR="00A31930" w:rsidRPr="00AF1611" w:rsidRDefault="00A31930" w:rsidP="00461B7A">
            <w:pPr>
              <w:ind w:firstLine="0"/>
            </w:pPr>
            <w:r w:rsidRPr="00AF1611">
              <w:t>Фактический расход теплоносителя</w:t>
            </w:r>
          </w:p>
        </w:tc>
        <w:tc>
          <w:tcPr>
            <w:tcW w:w="278" w:type="pct"/>
            <w:vAlign w:val="center"/>
          </w:tcPr>
          <w:p w14:paraId="685DADCD" w14:textId="77777777" w:rsidR="00A31930" w:rsidRPr="000034BC" w:rsidRDefault="00A31930" w:rsidP="00461B7A">
            <w:pPr>
              <w:ind w:firstLine="0"/>
              <w:jc w:val="center"/>
              <w:rPr>
                <w:sz w:val="20"/>
                <w:szCs w:val="20"/>
              </w:rPr>
            </w:pPr>
            <w:r w:rsidRPr="000034BC">
              <w:rPr>
                <w:sz w:val="20"/>
                <w:szCs w:val="20"/>
              </w:rPr>
              <w:t>т/ч</w:t>
            </w:r>
          </w:p>
        </w:tc>
        <w:tc>
          <w:tcPr>
            <w:tcW w:w="352" w:type="pct"/>
            <w:vAlign w:val="center"/>
          </w:tcPr>
          <w:p w14:paraId="6CE18469" w14:textId="77777777" w:rsidR="00A31930" w:rsidRPr="000034BC" w:rsidRDefault="00A31930" w:rsidP="00461B7A">
            <w:pPr>
              <w:ind w:firstLine="0"/>
              <w:jc w:val="center"/>
              <w:rPr>
                <w:sz w:val="20"/>
                <w:szCs w:val="20"/>
              </w:rPr>
            </w:pPr>
            <w:r w:rsidRPr="000034BC">
              <w:rPr>
                <w:sz w:val="20"/>
                <w:szCs w:val="20"/>
              </w:rPr>
              <w:t>479,3</w:t>
            </w:r>
          </w:p>
        </w:tc>
        <w:tc>
          <w:tcPr>
            <w:tcW w:w="433" w:type="pct"/>
            <w:vAlign w:val="center"/>
          </w:tcPr>
          <w:p w14:paraId="22A1A26A" w14:textId="77777777" w:rsidR="00A31930" w:rsidRPr="000034BC" w:rsidRDefault="00A31930" w:rsidP="00461B7A">
            <w:pPr>
              <w:ind w:firstLine="0"/>
              <w:jc w:val="center"/>
              <w:rPr>
                <w:sz w:val="20"/>
                <w:szCs w:val="20"/>
              </w:rPr>
            </w:pPr>
            <w:r w:rsidRPr="000034BC">
              <w:rPr>
                <w:sz w:val="20"/>
                <w:szCs w:val="20"/>
              </w:rPr>
              <w:t>502,6</w:t>
            </w:r>
          </w:p>
        </w:tc>
        <w:tc>
          <w:tcPr>
            <w:tcW w:w="415" w:type="pct"/>
            <w:vAlign w:val="center"/>
          </w:tcPr>
          <w:p w14:paraId="2DE07023" w14:textId="77777777" w:rsidR="00A31930" w:rsidRPr="000034BC" w:rsidRDefault="00A31930" w:rsidP="00461B7A">
            <w:pPr>
              <w:ind w:firstLine="0"/>
              <w:jc w:val="center"/>
              <w:rPr>
                <w:sz w:val="20"/>
                <w:szCs w:val="20"/>
              </w:rPr>
            </w:pPr>
            <w:r w:rsidRPr="000034BC">
              <w:rPr>
                <w:sz w:val="20"/>
                <w:szCs w:val="20"/>
              </w:rPr>
              <w:t>516,8</w:t>
            </w:r>
          </w:p>
        </w:tc>
        <w:tc>
          <w:tcPr>
            <w:tcW w:w="373" w:type="pct"/>
            <w:vAlign w:val="center"/>
          </w:tcPr>
          <w:p w14:paraId="163AA7F7" w14:textId="77777777" w:rsidR="00A31930" w:rsidRPr="000034BC" w:rsidRDefault="00A31930" w:rsidP="00461B7A">
            <w:pPr>
              <w:ind w:firstLine="0"/>
              <w:jc w:val="center"/>
              <w:rPr>
                <w:sz w:val="20"/>
                <w:szCs w:val="20"/>
              </w:rPr>
            </w:pPr>
            <w:r w:rsidRPr="000034BC">
              <w:rPr>
                <w:sz w:val="20"/>
                <w:szCs w:val="20"/>
              </w:rPr>
              <w:t>499,6</w:t>
            </w:r>
          </w:p>
        </w:tc>
        <w:tc>
          <w:tcPr>
            <w:tcW w:w="433" w:type="pct"/>
            <w:vAlign w:val="center"/>
          </w:tcPr>
          <w:p w14:paraId="634A5983" w14:textId="77777777" w:rsidR="00A31930" w:rsidRPr="000034BC" w:rsidRDefault="00A31930" w:rsidP="00461B7A">
            <w:pPr>
              <w:ind w:firstLine="0"/>
              <w:jc w:val="center"/>
              <w:rPr>
                <w:sz w:val="20"/>
                <w:szCs w:val="20"/>
              </w:rPr>
            </w:pPr>
            <w:r w:rsidRPr="000034BC">
              <w:rPr>
                <w:sz w:val="20"/>
                <w:szCs w:val="20"/>
              </w:rPr>
              <w:t>499,6</w:t>
            </w:r>
          </w:p>
        </w:tc>
        <w:tc>
          <w:tcPr>
            <w:tcW w:w="433" w:type="pct"/>
            <w:vAlign w:val="center"/>
          </w:tcPr>
          <w:p w14:paraId="3658EBEE" w14:textId="77777777" w:rsidR="00A31930" w:rsidRPr="000034BC" w:rsidRDefault="00A31930" w:rsidP="00461B7A">
            <w:pPr>
              <w:ind w:firstLine="0"/>
              <w:jc w:val="center"/>
              <w:rPr>
                <w:sz w:val="20"/>
                <w:szCs w:val="20"/>
              </w:rPr>
            </w:pPr>
            <w:r w:rsidRPr="000034BC">
              <w:rPr>
                <w:sz w:val="20"/>
                <w:szCs w:val="20"/>
              </w:rPr>
              <w:t>499,6</w:t>
            </w:r>
          </w:p>
        </w:tc>
        <w:tc>
          <w:tcPr>
            <w:tcW w:w="433" w:type="pct"/>
            <w:vAlign w:val="center"/>
          </w:tcPr>
          <w:p w14:paraId="0C5FCE2C" w14:textId="77777777" w:rsidR="00A31930" w:rsidRPr="000034BC" w:rsidRDefault="00A31930" w:rsidP="00461B7A">
            <w:pPr>
              <w:ind w:firstLine="0"/>
              <w:jc w:val="center"/>
              <w:rPr>
                <w:sz w:val="20"/>
                <w:szCs w:val="20"/>
              </w:rPr>
            </w:pPr>
            <w:r w:rsidRPr="000034BC">
              <w:rPr>
                <w:sz w:val="20"/>
                <w:szCs w:val="20"/>
              </w:rPr>
              <w:t>499,6</w:t>
            </w:r>
          </w:p>
        </w:tc>
        <w:tc>
          <w:tcPr>
            <w:tcW w:w="433" w:type="pct"/>
            <w:vAlign w:val="center"/>
          </w:tcPr>
          <w:p w14:paraId="5275371D" w14:textId="77777777" w:rsidR="00A31930" w:rsidRPr="000034BC" w:rsidRDefault="00A31930" w:rsidP="00461B7A">
            <w:pPr>
              <w:ind w:firstLine="0"/>
              <w:jc w:val="center"/>
              <w:rPr>
                <w:sz w:val="20"/>
                <w:szCs w:val="20"/>
              </w:rPr>
            </w:pPr>
            <w:r w:rsidRPr="000034BC">
              <w:rPr>
                <w:sz w:val="20"/>
                <w:szCs w:val="20"/>
              </w:rPr>
              <w:t>499,6</w:t>
            </w:r>
          </w:p>
        </w:tc>
        <w:tc>
          <w:tcPr>
            <w:tcW w:w="433" w:type="pct"/>
            <w:vAlign w:val="center"/>
          </w:tcPr>
          <w:p w14:paraId="75D03829" w14:textId="77777777" w:rsidR="00A31930" w:rsidRPr="000034BC" w:rsidRDefault="00A31930" w:rsidP="00461B7A">
            <w:pPr>
              <w:ind w:firstLine="0"/>
              <w:jc w:val="center"/>
              <w:rPr>
                <w:sz w:val="20"/>
                <w:szCs w:val="20"/>
              </w:rPr>
            </w:pPr>
            <w:r w:rsidRPr="000034BC">
              <w:rPr>
                <w:sz w:val="20"/>
                <w:szCs w:val="20"/>
              </w:rPr>
              <w:t>499,6</w:t>
            </w:r>
          </w:p>
        </w:tc>
        <w:tc>
          <w:tcPr>
            <w:tcW w:w="430" w:type="pct"/>
            <w:vAlign w:val="center"/>
          </w:tcPr>
          <w:p w14:paraId="50077AEC" w14:textId="77777777" w:rsidR="00A31930" w:rsidRPr="000034BC" w:rsidRDefault="00A31930" w:rsidP="00461B7A">
            <w:pPr>
              <w:ind w:firstLine="0"/>
              <w:jc w:val="center"/>
              <w:rPr>
                <w:sz w:val="20"/>
                <w:szCs w:val="20"/>
              </w:rPr>
            </w:pPr>
            <w:r w:rsidRPr="000034BC">
              <w:rPr>
                <w:sz w:val="20"/>
                <w:szCs w:val="20"/>
              </w:rPr>
              <w:t>499,6</w:t>
            </w:r>
          </w:p>
        </w:tc>
      </w:tr>
      <w:tr w:rsidR="001B4E3C" w:rsidRPr="00AF1611" w14:paraId="7BF99FF1" w14:textId="77777777" w:rsidTr="002D7168">
        <w:trPr>
          <w:trHeight w:val="950"/>
          <w:jc w:val="center"/>
        </w:trPr>
        <w:tc>
          <w:tcPr>
            <w:tcW w:w="554" w:type="pct"/>
          </w:tcPr>
          <w:p w14:paraId="07C3FB6B" w14:textId="77777777" w:rsidR="00A31930" w:rsidRPr="00AF1611" w:rsidRDefault="00A31930" w:rsidP="00461B7A">
            <w:pPr>
              <w:ind w:firstLine="0"/>
            </w:pPr>
            <w:r w:rsidRPr="00AF1611">
              <w:t xml:space="preserve">Удельный расход электрической энергии на передачу </w:t>
            </w:r>
            <w:r w:rsidRPr="00AF1611">
              <w:lastRenderedPageBreak/>
              <w:t>тепловой энергии</w:t>
            </w:r>
          </w:p>
        </w:tc>
        <w:tc>
          <w:tcPr>
            <w:tcW w:w="278" w:type="pct"/>
            <w:vAlign w:val="center"/>
          </w:tcPr>
          <w:p w14:paraId="0490F2FE" w14:textId="77777777" w:rsidR="00A31930" w:rsidRPr="000034BC" w:rsidRDefault="00A31930" w:rsidP="00461B7A">
            <w:pPr>
              <w:ind w:firstLine="0"/>
              <w:jc w:val="center"/>
              <w:rPr>
                <w:sz w:val="20"/>
                <w:szCs w:val="20"/>
              </w:rPr>
            </w:pPr>
            <w:r w:rsidRPr="000034BC">
              <w:rPr>
                <w:sz w:val="20"/>
                <w:szCs w:val="20"/>
              </w:rPr>
              <w:lastRenderedPageBreak/>
              <w:t>кВт*ч/Гкал</w:t>
            </w:r>
          </w:p>
        </w:tc>
        <w:tc>
          <w:tcPr>
            <w:tcW w:w="352" w:type="pct"/>
            <w:vAlign w:val="center"/>
          </w:tcPr>
          <w:p w14:paraId="47C6B9D0" w14:textId="77777777" w:rsidR="00A31930" w:rsidRPr="000034BC" w:rsidRDefault="00A31930" w:rsidP="00461B7A">
            <w:pPr>
              <w:ind w:firstLine="0"/>
              <w:jc w:val="center"/>
              <w:rPr>
                <w:color w:val="000000"/>
                <w:sz w:val="20"/>
                <w:szCs w:val="20"/>
              </w:rPr>
            </w:pPr>
            <w:r w:rsidRPr="000034BC">
              <w:rPr>
                <w:color w:val="000000"/>
                <w:sz w:val="20"/>
                <w:szCs w:val="20"/>
              </w:rPr>
              <w:t>2,84</w:t>
            </w:r>
          </w:p>
        </w:tc>
        <w:tc>
          <w:tcPr>
            <w:tcW w:w="433" w:type="pct"/>
            <w:vAlign w:val="center"/>
          </w:tcPr>
          <w:p w14:paraId="2DD33B9A" w14:textId="77777777" w:rsidR="00A31930" w:rsidRPr="000034BC" w:rsidRDefault="00A31930" w:rsidP="00461B7A">
            <w:pPr>
              <w:ind w:firstLine="0"/>
              <w:jc w:val="center"/>
              <w:rPr>
                <w:color w:val="000000"/>
                <w:sz w:val="20"/>
                <w:szCs w:val="20"/>
              </w:rPr>
            </w:pPr>
            <w:r w:rsidRPr="000034BC">
              <w:rPr>
                <w:color w:val="000000"/>
                <w:sz w:val="20"/>
                <w:szCs w:val="20"/>
              </w:rPr>
              <w:t>2,74</w:t>
            </w:r>
          </w:p>
        </w:tc>
        <w:tc>
          <w:tcPr>
            <w:tcW w:w="415" w:type="pct"/>
            <w:vAlign w:val="center"/>
          </w:tcPr>
          <w:p w14:paraId="1BA25106" w14:textId="77777777" w:rsidR="00A31930" w:rsidRPr="000034BC" w:rsidRDefault="00A31930" w:rsidP="00461B7A">
            <w:pPr>
              <w:ind w:firstLine="0"/>
              <w:jc w:val="center"/>
              <w:rPr>
                <w:color w:val="000000"/>
                <w:sz w:val="20"/>
                <w:szCs w:val="20"/>
              </w:rPr>
            </w:pPr>
            <w:r w:rsidRPr="000034BC">
              <w:rPr>
                <w:color w:val="000000"/>
                <w:sz w:val="20"/>
                <w:szCs w:val="20"/>
              </w:rPr>
              <w:t>2,79</w:t>
            </w:r>
          </w:p>
        </w:tc>
        <w:tc>
          <w:tcPr>
            <w:tcW w:w="373" w:type="pct"/>
            <w:vAlign w:val="center"/>
          </w:tcPr>
          <w:p w14:paraId="3D0B10FF" w14:textId="77777777" w:rsidR="00A31930" w:rsidRPr="000034BC" w:rsidRDefault="00A31930" w:rsidP="00461B7A">
            <w:pPr>
              <w:ind w:firstLine="0"/>
              <w:jc w:val="center"/>
              <w:rPr>
                <w:color w:val="000000"/>
                <w:sz w:val="20"/>
                <w:szCs w:val="20"/>
              </w:rPr>
            </w:pPr>
            <w:r w:rsidRPr="000034BC">
              <w:rPr>
                <w:color w:val="000000"/>
                <w:sz w:val="20"/>
                <w:szCs w:val="20"/>
              </w:rPr>
              <w:t>2,79</w:t>
            </w:r>
          </w:p>
        </w:tc>
        <w:tc>
          <w:tcPr>
            <w:tcW w:w="433" w:type="pct"/>
            <w:vAlign w:val="center"/>
          </w:tcPr>
          <w:p w14:paraId="6C97DADB" w14:textId="77777777" w:rsidR="00A31930" w:rsidRPr="000034BC" w:rsidRDefault="00A31930" w:rsidP="00461B7A">
            <w:pPr>
              <w:ind w:firstLine="0"/>
              <w:jc w:val="center"/>
              <w:rPr>
                <w:color w:val="000000"/>
                <w:sz w:val="20"/>
                <w:szCs w:val="20"/>
              </w:rPr>
            </w:pPr>
            <w:r w:rsidRPr="000034BC">
              <w:rPr>
                <w:color w:val="000000"/>
                <w:sz w:val="20"/>
                <w:szCs w:val="20"/>
              </w:rPr>
              <w:t>2,79</w:t>
            </w:r>
          </w:p>
        </w:tc>
        <w:tc>
          <w:tcPr>
            <w:tcW w:w="433" w:type="pct"/>
            <w:vAlign w:val="center"/>
          </w:tcPr>
          <w:p w14:paraId="18B3E3B2" w14:textId="77777777" w:rsidR="00A31930" w:rsidRPr="000034BC" w:rsidRDefault="00A31930" w:rsidP="00461B7A">
            <w:pPr>
              <w:ind w:firstLine="0"/>
              <w:jc w:val="center"/>
              <w:rPr>
                <w:color w:val="000000"/>
                <w:sz w:val="20"/>
                <w:szCs w:val="20"/>
              </w:rPr>
            </w:pPr>
            <w:r w:rsidRPr="000034BC">
              <w:rPr>
                <w:color w:val="000000"/>
                <w:sz w:val="20"/>
                <w:szCs w:val="20"/>
              </w:rPr>
              <w:t>2,79</w:t>
            </w:r>
          </w:p>
        </w:tc>
        <w:tc>
          <w:tcPr>
            <w:tcW w:w="433" w:type="pct"/>
            <w:vAlign w:val="center"/>
          </w:tcPr>
          <w:p w14:paraId="4832D8F0" w14:textId="77777777" w:rsidR="00A31930" w:rsidRPr="000034BC" w:rsidRDefault="00A31930" w:rsidP="00461B7A">
            <w:pPr>
              <w:ind w:firstLine="0"/>
              <w:jc w:val="center"/>
              <w:rPr>
                <w:color w:val="000000"/>
                <w:sz w:val="20"/>
                <w:szCs w:val="20"/>
              </w:rPr>
            </w:pPr>
            <w:r w:rsidRPr="000034BC">
              <w:rPr>
                <w:color w:val="000000"/>
                <w:sz w:val="20"/>
                <w:szCs w:val="20"/>
              </w:rPr>
              <w:t>2,79</w:t>
            </w:r>
          </w:p>
        </w:tc>
        <w:tc>
          <w:tcPr>
            <w:tcW w:w="433" w:type="pct"/>
            <w:vAlign w:val="center"/>
          </w:tcPr>
          <w:p w14:paraId="61B94EA5" w14:textId="77777777" w:rsidR="00A31930" w:rsidRPr="000034BC" w:rsidRDefault="00A31930" w:rsidP="00461B7A">
            <w:pPr>
              <w:ind w:firstLine="0"/>
              <w:jc w:val="center"/>
              <w:rPr>
                <w:color w:val="000000"/>
                <w:sz w:val="20"/>
                <w:szCs w:val="20"/>
              </w:rPr>
            </w:pPr>
            <w:r w:rsidRPr="000034BC">
              <w:rPr>
                <w:color w:val="000000"/>
                <w:sz w:val="20"/>
                <w:szCs w:val="20"/>
              </w:rPr>
              <w:t>2,79</w:t>
            </w:r>
          </w:p>
        </w:tc>
        <w:tc>
          <w:tcPr>
            <w:tcW w:w="433" w:type="pct"/>
            <w:vAlign w:val="center"/>
          </w:tcPr>
          <w:p w14:paraId="1D0AF985" w14:textId="77777777" w:rsidR="00A31930" w:rsidRPr="000034BC" w:rsidRDefault="00A31930" w:rsidP="00461B7A">
            <w:pPr>
              <w:ind w:firstLine="0"/>
              <w:jc w:val="center"/>
              <w:rPr>
                <w:color w:val="000000"/>
                <w:sz w:val="20"/>
                <w:szCs w:val="20"/>
              </w:rPr>
            </w:pPr>
            <w:r w:rsidRPr="000034BC">
              <w:rPr>
                <w:color w:val="000000"/>
                <w:sz w:val="20"/>
                <w:szCs w:val="20"/>
              </w:rPr>
              <w:t>2,79</w:t>
            </w:r>
          </w:p>
        </w:tc>
        <w:tc>
          <w:tcPr>
            <w:tcW w:w="430" w:type="pct"/>
            <w:vAlign w:val="center"/>
          </w:tcPr>
          <w:p w14:paraId="4913142B" w14:textId="77777777" w:rsidR="00A31930" w:rsidRPr="000034BC" w:rsidRDefault="00A31930" w:rsidP="00461B7A">
            <w:pPr>
              <w:ind w:firstLine="0"/>
              <w:jc w:val="center"/>
              <w:rPr>
                <w:color w:val="000000"/>
                <w:sz w:val="20"/>
                <w:szCs w:val="20"/>
              </w:rPr>
            </w:pPr>
            <w:r w:rsidRPr="000034BC">
              <w:rPr>
                <w:color w:val="000000"/>
                <w:sz w:val="20"/>
                <w:szCs w:val="20"/>
              </w:rPr>
              <w:t>2,79</w:t>
            </w:r>
          </w:p>
        </w:tc>
      </w:tr>
      <w:tr w:rsidR="001B4E3C" w:rsidRPr="00AF1611" w14:paraId="053EA954" w14:textId="77777777" w:rsidTr="002D7168">
        <w:trPr>
          <w:trHeight w:val="950"/>
          <w:jc w:val="center"/>
        </w:trPr>
        <w:tc>
          <w:tcPr>
            <w:tcW w:w="554" w:type="pct"/>
          </w:tcPr>
          <w:p w14:paraId="3279D717" w14:textId="77777777" w:rsidR="00A31930" w:rsidRPr="00AF1611" w:rsidRDefault="00A31930" w:rsidP="00461B7A">
            <w:pPr>
              <w:ind w:firstLine="0"/>
            </w:pPr>
            <w:r w:rsidRPr="00AF1611">
              <w:lastRenderedPageBreak/>
              <w:t xml:space="preserve">Отношение величины технологических потерь тепловой энергии теплоносителя к материальной характеристике тепловой сети </w:t>
            </w:r>
          </w:p>
        </w:tc>
        <w:tc>
          <w:tcPr>
            <w:tcW w:w="278" w:type="pct"/>
            <w:vAlign w:val="center"/>
          </w:tcPr>
          <w:p w14:paraId="073D4E9F" w14:textId="77777777" w:rsidR="00A31930" w:rsidRPr="000034BC" w:rsidRDefault="00A31930" w:rsidP="00461B7A">
            <w:pPr>
              <w:ind w:firstLine="0"/>
              <w:jc w:val="center"/>
              <w:rPr>
                <w:sz w:val="20"/>
                <w:szCs w:val="20"/>
              </w:rPr>
            </w:pPr>
            <w:r w:rsidRPr="000034BC">
              <w:rPr>
                <w:sz w:val="20"/>
                <w:szCs w:val="20"/>
              </w:rPr>
              <w:t>Гкал/м2</w:t>
            </w:r>
          </w:p>
        </w:tc>
        <w:tc>
          <w:tcPr>
            <w:tcW w:w="352" w:type="pct"/>
            <w:vAlign w:val="center"/>
          </w:tcPr>
          <w:p w14:paraId="55FDE541" w14:textId="77777777" w:rsidR="00A31930" w:rsidRPr="000034BC" w:rsidRDefault="00A31930" w:rsidP="00461B7A">
            <w:pPr>
              <w:ind w:firstLine="0"/>
              <w:jc w:val="center"/>
              <w:rPr>
                <w:sz w:val="20"/>
                <w:szCs w:val="20"/>
              </w:rPr>
            </w:pPr>
            <w:r w:rsidRPr="000034BC">
              <w:rPr>
                <w:sz w:val="20"/>
                <w:szCs w:val="20"/>
              </w:rPr>
              <w:t>3,149</w:t>
            </w:r>
          </w:p>
        </w:tc>
        <w:tc>
          <w:tcPr>
            <w:tcW w:w="433" w:type="pct"/>
            <w:vAlign w:val="center"/>
          </w:tcPr>
          <w:p w14:paraId="0850D0FF" w14:textId="77777777" w:rsidR="00A31930" w:rsidRPr="000034BC" w:rsidRDefault="00A31930" w:rsidP="00461B7A">
            <w:pPr>
              <w:ind w:firstLine="0"/>
              <w:jc w:val="center"/>
              <w:rPr>
                <w:sz w:val="20"/>
                <w:szCs w:val="20"/>
              </w:rPr>
            </w:pPr>
            <w:r w:rsidRPr="000034BC">
              <w:rPr>
                <w:sz w:val="20"/>
                <w:szCs w:val="20"/>
              </w:rPr>
              <w:t>2,668</w:t>
            </w:r>
          </w:p>
        </w:tc>
        <w:tc>
          <w:tcPr>
            <w:tcW w:w="415" w:type="pct"/>
            <w:vAlign w:val="center"/>
          </w:tcPr>
          <w:p w14:paraId="1F6E8D12" w14:textId="77777777" w:rsidR="00A31930" w:rsidRPr="000034BC" w:rsidRDefault="00A31930" w:rsidP="00461B7A">
            <w:pPr>
              <w:ind w:firstLine="0"/>
              <w:jc w:val="center"/>
              <w:rPr>
                <w:sz w:val="20"/>
                <w:szCs w:val="20"/>
              </w:rPr>
            </w:pPr>
            <w:r w:rsidRPr="000034BC">
              <w:rPr>
                <w:sz w:val="20"/>
                <w:szCs w:val="20"/>
              </w:rPr>
              <w:t>2,645</w:t>
            </w:r>
          </w:p>
        </w:tc>
        <w:tc>
          <w:tcPr>
            <w:tcW w:w="373" w:type="pct"/>
            <w:vAlign w:val="center"/>
          </w:tcPr>
          <w:p w14:paraId="6F26BB7C" w14:textId="77777777" w:rsidR="00A31930" w:rsidRPr="000034BC" w:rsidRDefault="00A31930" w:rsidP="00461B7A">
            <w:pPr>
              <w:ind w:firstLine="0"/>
              <w:jc w:val="center"/>
              <w:rPr>
                <w:sz w:val="20"/>
                <w:szCs w:val="20"/>
              </w:rPr>
            </w:pPr>
            <w:r w:rsidRPr="000034BC">
              <w:rPr>
                <w:sz w:val="20"/>
                <w:szCs w:val="20"/>
              </w:rPr>
              <w:t>2,821</w:t>
            </w:r>
          </w:p>
        </w:tc>
        <w:tc>
          <w:tcPr>
            <w:tcW w:w="433" w:type="pct"/>
            <w:vAlign w:val="center"/>
          </w:tcPr>
          <w:p w14:paraId="3BF37CFB" w14:textId="77777777" w:rsidR="00A31930" w:rsidRPr="000034BC" w:rsidRDefault="00A31930" w:rsidP="00461B7A">
            <w:pPr>
              <w:ind w:firstLine="0"/>
              <w:jc w:val="center"/>
              <w:rPr>
                <w:sz w:val="20"/>
                <w:szCs w:val="20"/>
              </w:rPr>
            </w:pPr>
            <w:r w:rsidRPr="000034BC">
              <w:rPr>
                <w:sz w:val="20"/>
                <w:szCs w:val="20"/>
              </w:rPr>
              <w:t>2,821</w:t>
            </w:r>
          </w:p>
        </w:tc>
        <w:tc>
          <w:tcPr>
            <w:tcW w:w="433" w:type="pct"/>
            <w:vAlign w:val="center"/>
          </w:tcPr>
          <w:p w14:paraId="070E899F" w14:textId="77777777" w:rsidR="00A31930" w:rsidRPr="000034BC" w:rsidRDefault="00A31930" w:rsidP="00461B7A">
            <w:pPr>
              <w:ind w:firstLine="0"/>
              <w:jc w:val="center"/>
              <w:rPr>
                <w:sz w:val="20"/>
                <w:szCs w:val="20"/>
              </w:rPr>
            </w:pPr>
            <w:r w:rsidRPr="000034BC">
              <w:rPr>
                <w:sz w:val="20"/>
                <w:szCs w:val="20"/>
              </w:rPr>
              <w:t>2,821</w:t>
            </w:r>
          </w:p>
        </w:tc>
        <w:tc>
          <w:tcPr>
            <w:tcW w:w="433" w:type="pct"/>
            <w:vAlign w:val="center"/>
          </w:tcPr>
          <w:p w14:paraId="53C24378" w14:textId="77777777" w:rsidR="00A31930" w:rsidRPr="000034BC" w:rsidRDefault="00A31930" w:rsidP="00461B7A">
            <w:pPr>
              <w:ind w:firstLine="0"/>
              <w:jc w:val="center"/>
              <w:rPr>
                <w:sz w:val="20"/>
                <w:szCs w:val="20"/>
              </w:rPr>
            </w:pPr>
            <w:r w:rsidRPr="000034BC">
              <w:rPr>
                <w:sz w:val="20"/>
                <w:szCs w:val="20"/>
              </w:rPr>
              <w:t>2,821</w:t>
            </w:r>
          </w:p>
        </w:tc>
        <w:tc>
          <w:tcPr>
            <w:tcW w:w="433" w:type="pct"/>
            <w:vAlign w:val="center"/>
          </w:tcPr>
          <w:p w14:paraId="5EA340F6" w14:textId="77777777" w:rsidR="00A31930" w:rsidRPr="000034BC" w:rsidRDefault="00A31930" w:rsidP="00461B7A">
            <w:pPr>
              <w:ind w:firstLine="0"/>
              <w:jc w:val="center"/>
              <w:rPr>
                <w:sz w:val="20"/>
                <w:szCs w:val="20"/>
              </w:rPr>
            </w:pPr>
            <w:r w:rsidRPr="000034BC">
              <w:rPr>
                <w:sz w:val="20"/>
                <w:szCs w:val="20"/>
              </w:rPr>
              <w:t>2,821</w:t>
            </w:r>
          </w:p>
        </w:tc>
        <w:tc>
          <w:tcPr>
            <w:tcW w:w="433" w:type="pct"/>
            <w:vAlign w:val="center"/>
          </w:tcPr>
          <w:p w14:paraId="38000C90" w14:textId="77777777" w:rsidR="00A31930" w:rsidRPr="000034BC" w:rsidRDefault="00A31930" w:rsidP="00461B7A">
            <w:pPr>
              <w:ind w:firstLine="0"/>
              <w:jc w:val="center"/>
              <w:rPr>
                <w:sz w:val="20"/>
                <w:szCs w:val="20"/>
              </w:rPr>
            </w:pPr>
            <w:r w:rsidRPr="000034BC">
              <w:rPr>
                <w:sz w:val="20"/>
                <w:szCs w:val="20"/>
              </w:rPr>
              <w:t>2,821</w:t>
            </w:r>
          </w:p>
        </w:tc>
        <w:tc>
          <w:tcPr>
            <w:tcW w:w="430" w:type="pct"/>
            <w:vAlign w:val="center"/>
          </w:tcPr>
          <w:p w14:paraId="74EEB911" w14:textId="77777777" w:rsidR="00A31930" w:rsidRPr="000034BC" w:rsidRDefault="00A31930" w:rsidP="00461B7A">
            <w:pPr>
              <w:ind w:firstLine="0"/>
              <w:jc w:val="center"/>
              <w:rPr>
                <w:sz w:val="20"/>
                <w:szCs w:val="20"/>
              </w:rPr>
            </w:pPr>
            <w:r w:rsidRPr="000034BC">
              <w:rPr>
                <w:sz w:val="20"/>
                <w:szCs w:val="20"/>
              </w:rPr>
              <w:t>2,821</w:t>
            </w:r>
          </w:p>
        </w:tc>
      </w:tr>
      <w:tr w:rsidR="001B4E3C" w:rsidRPr="00AF1611" w14:paraId="59FD0C58" w14:textId="77777777" w:rsidTr="002D7168">
        <w:trPr>
          <w:trHeight w:val="950"/>
          <w:jc w:val="center"/>
        </w:trPr>
        <w:tc>
          <w:tcPr>
            <w:tcW w:w="554" w:type="pct"/>
          </w:tcPr>
          <w:p w14:paraId="4FF2C193" w14:textId="77777777" w:rsidR="00A31930" w:rsidRPr="00AF1611" w:rsidRDefault="00A31930" w:rsidP="00461B7A">
            <w:pPr>
              <w:ind w:firstLine="0"/>
            </w:pPr>
            <w:r w:rsidRPr="00AF1611">
              <w:t xml:space="preserve">Доля полезного отпуска тепловой энергии, осуществляемого потребителям по приборам учета, в общем объеме отпущенной тепловой энергии </w:t>
            </w:r>
          </w:p>
        </w:tc>
        <w:tc>
          <w:tcPr>
            <w:tcW w:w="278" w:type="pct"/>
            <w:vAlign w:val="center"/>
          </w:tcPr>
          <w:p w14:paraId="2EF8F7E0" w14:textId="77777777" w:rsidR="00A31930" w:rsidRPr="000034BC" w:rsidRDefault="00A31930" w:rsidP="00461B7A">
            <w:pPr>
              <w:ind w:firstLine="0"/>
              <w:jc w:val="center"/>
              <w:rPr>
                <w:sz w:val="20"/>
                <w:szCs w:val="20"/>
              </w:rPr>
            </w:pPr>
            <w:r w:rsidRPr="000034BC">
              <w:rPr>
                <w:sz w:val="20"/>
                <w:szCs w:val="20"/>
              </w:rPr>
              <w:t>%</w:t>
            </w:r>
          </w:p>
        </w:tc>
        <w:tc>
          <w:tcPr>
            <w:tcW w:w="352" w:type="pct"/>
            <w:vAlign w:val="center"/>
          </w:tcPr>
          <w:p w14:paraId="204A0D31" w14:textId="77777777" w:rsidR="00A31930" w:rsidRPr="000034BC" w:rsidRDefault="00A31930" w:rsidP="00461B7A">
            <w:pPr>
              <w:ind w:firstLine="0"/>
              <w:jc w:val="center"/>
              <w:rPr>
                <w:sz w:val="20"/>
                <w:szCs w:val="20"/>
              </w:rPr>
            </w:pPr>
            <w:r w:rsidRPr="000034BC">
              <w:rPr>
                <w:sz w:val="20"/>
                <w:szCs w:val="20"/>
              </w:rPr>
              <w:t>51,5</w:t>
            </w:r>
          </w:p>
        </w:tc>
        <w:tc>
          <w:tcPr>
            <w:tcW w:w="433" w:type="pct"/>
            <w:vAlign w:val="center"/>
          </w:tcPr>
          <w:p w14:paraId="53E8C8D9" w14:textId="77777777" w:rsidR="00A31930" w:rsidRPr="000034BC" w:rsidRDefault="00A31930" w:rsidP="00461B7A">
            <w:pPr>
              <w:ind w:firstLine="0"/>
              <w:jc w:val="center"/>
              <w:rPr>
                <w:sz w:val="20"/>
                <w:szCs w:val="20"/>
              </w:rPr>
            </w:pPr>
            <w:r w:rsidRPr="000034BC">
              <w:rPr>
                <w:sz w:val="20"/>
                <w:szCs w:val="20"/>
              </w:rPr>
              <w:t>52,7</w:t>
            </w:r>
          </w:p>
        </w:tc>
        <w:tc>
          <w:tcPr>
            <w:tcW w:w="415" w:type="pct"/>
            <w:vAlign w:val="center"/>
          </w:tcPr>
          <w:p w14:paraId="246E0194" w14:textId="77777777" w:rsidR="00A31930" w:rsidRPr="000034BC" w:rsidRDefault="00A31930" w:rsidP="00461B7A">
            <w:pPr>
              <w:ind w:firstLine="0"/>
              <w:jc w:val="center"/>
              <w:rPr>
                <w:sz w:val="20"/>
                <w:szCs w:val="20"/>
              </w:rPr>
            </w:pPr>
            <w:r w:rsidRPr="000034BC">
              <w:rPr>
                <w:sz w:val="20"/>
                <w:szCs w:val="20"/>
              </w:rPr>
              <w:t>53,4</w:t>
            </w:r>
          </w:p>
        </w:tc>
        <w:tc>
          <w:tcPr>
            <w:tcW w:w="373" w:type="pct"/>
            <w:vAlign w:val="center"/>
          </w:tcPr>
          <w:p w14:paraId="2B3F4EF4" w14:textId="77777777" w:rsidR="00A31930" w:rsidRPr="000034BC" w:rsidRDefault="00A31930" w:rsidP="00461B7A">
            <w:pPr>
              <w:ind w:firstLine="0"/>
              <w:jc w:val="center"/>
              <w:rPr>
                <w:sz w:val="20"/>
                <w:szCs w:val="20"/>
              </w:rPr>
            </w:pPr>
            <w:r w:rsidRPr="000034BC">
              <w:rPr>
                <w:sz w:val="20"/>
                <w:szCs w:val="20"/>
              </w:rPr>
              <w:t>55,1</w:t>
            </w:r>
          </w:p>
        </w:tc>
        <w:tc>
          <w:tcPr>
            <w:tcW w:w="433" w:type="pct"/>
            <w:vAlign w:val="center"/>
          </w:tcPr>
          <w:p w14:paraId="36C4A55B" w14:textId="77777777" w:rsidR="00A31930" w:rsidRPr="000034BC" w:rsidRDefault="00A31930" w:rsidP="00461B7A">
            <w:pPr>
              <w:ind w:firstLine="0"/>
              <w:jc w:val="center"/>
              <w:rPr>
                <w:sz w:val="20"/>
                <w:szCs w:val="20"/>
              </w:rPr>
            </w:pPr>
            <w:r w:rsidRPr="000034BC">
              <w:rPr>
                <w:sz w:val="20"/>
                <w:szCs w:val="20"/>
              </w:rPr>
              <w:t>57,8</w:t>
            </w:r>
          </w:p>
        </w:tc>
        <w:tc>
          <w:tcPr>
            <w:tcW w:w="433" w:type="pct"/>
            <w:vAlign w:val="center"/>
          </w:tcPr>
          <w:p w14:paraId="31086F2C" w14:textId="77777777" w:rsidR="00A31930" w:rsidRPr="000034BC" w:rsidRDefault="00A31930" w:rsidP="00461B7A">
            <w:pPr>
              <w:ind w:firstLine="0"/>
              <w:jc w:val="center"/>
              <w:rPr>
                <w:sz w:val="20"/>
                <w:szCs w:val="20"/>
              </w:rPr>
            </w:pPr>
            <w:r w:rsidRPr="000034BC">
              <w:rPr>
                <w:sz w:val="20"/>
                <w:szCs w:val="20"/>
              </w:rPr>
              <w:t>59,5</w:t>
            </w:r>
          </w:p>
        </w:tc>
        <w:tc>
          <w:tcPr>
            <w:tcW w:w="433" w:type="pct"/>
            <w:vAlign w:val="center"/>
          </w:tcPr>
          <w:p w14:paraId="2B9DC008" w14:textId="77777777" w:rsidR="00A31930" w:rsidRPr="000034BC" w:rsidRDefault="00A31930" w:rsidP="00461B7A">
            <w:pPr>
              <w:ind w:firstLine="0"/>
              <w:jc w:val="center"/>
              <w:rPr>
                <w:sz w:val="20"/>
                <w:szCs w:val="20"/>
              </w:rPr>
            </w:pPr>
            <w:r w:rsidRPr="000034BC">
              <w:rPr>
                <w:sz w:val="20"/>
                <w:szCs w:val="20"/>
              </w:rPr>
              <w:t>61,2</w:t>
            </w:r>
          </w:p>
        </w:tc>
        <w:tc>
          <w:tcPr>
            <w:tcW w:w="433" w:type="pct"/>
            <w:vAlign w:val="center"/>
          </w:tcPr>
          <w:p w14:paraId="5DDCAC99" w14:textId="77777777" w:rsidR="00A31930" w:rsidRPr="000034BC" w:rsidRDefault="00A31930" w:rsidP="00461B7A">
            <w:pPr>
              <w:ind w:firstLine="0"/>
              <w:jc w:val="center"/>
              <w:rPr>
                <w:sz w:val="20"/>
                <w:szCs w:val="20"/>
              </w:rPr>
            </w:pPr>
            <w:r w:rsidRPr="000034BC">
              <w:rPr>
                <w:sz w:val="20"/>
                <w:szCs w:val="20"/>
              </w:rPr>
              <w:t>67,9</w:t>
            </w:r>
          </w:p>
        </w:tc>
        <w:tc>
          <w:tcPr>
            <w:tcW w:w="433" w:type="pct"/>
            <w:vAlign w:val="center"/>
          </w:tcPr>
          <w:p w14:paraId="75D66489" w14:textId="77777777" w:rsidR="00A31930" w:rsidRPr="000034BC" w:rsidRDefault="00A31930" w:rsidP="00461B7A">
            <w:pPr>
              <w:ind w:firstLine="0"/>
              <w:jc w:val="center"/>
              <w:rPr>
                <w:sz w:val="20"/>
                <w:szCs w:val="20"/>
              </w:rPr>
            </w:pPr>
            <w:r w:rsidRPr="000034BC">
              <w:rPr>
                <w:sz w:val="20"/>
                <w:szCs w:val="20"/>
              </w:rPr>
              <w:t>78,6</w:t>
            </w:r>
          </w:p>
        </w:tc>
        <w:tc>
          <w:tcPr>
            <w:tcW w:w="430" w:type="pct"/>
            <w:vAlign w:val="center"/>
          </w:tcPr>
          <w:p w14:paraId="3CDBDEBF" w14:textId="77777777" w:rsidR="00A31930" w:rsidRPr="000034BC" w:rsidRDefault="00A31930" w:rsidP="00461B7A">
            <w:pPr>
              <w:ind w:firstLine="0"/>
              <w:jc w:val="center"/>
              <w:rPr>
                <w:sz w:val="20"/>
                <w:szCs w:val="20"/>
              </w:rPr>
            </w:pPr>
            <w:r w:rsidRPr="000034BC">
              <w:rPr>
                <w:sz w:val="20"/>
                <w:szCs w:val="20"/>
              </w:rPr>
              <w:t>83,3</w:t>
            </w:r>
          </w:p>
        </w:tc>
      </w:tr>
      <w:tr w:rsidR="001B4E3C" w:rsidRPr="00AF1611" w14:paraId="0C8F319D" w14:textId="77777777" w:rsidTr="002D7168">
        <w:trPr>
          <w:trHeight w:val="950"/>
          <w:jc w:val="center"/>
        </w:trPr>
        <w:tc>
          <w:tcPr>
            <w:tcW w:w="554" w:type="pct"/>
          </w:tcPr>
          <w:p w14:paraId="5BCF6655" w14:textId="77777777" w:rsidR="00A31930" w:rsidRPr="00AF1611" w:rsidRDefault="00A31930" w:rsidP="00461B7A">
            <w:pPr>
              <w:ind w:firstLine="0"/>
            </w:pPr>
            <w:r w:rsidRPr="00AF1611">
              <w:t xml:space="preserve">Средневзвешенный срок эксплуатации тепловых сетей, лет </w:t>
            </w:r>
          </w:p>
        </w:tc>
        <w:tc>
          <w:tcPr>
            <w:tcW w:w="278" w:type="pct"/>
            <w:vAlign w:val="center"/>
          </w:tcPr>
          <w:p w14:paraId="3E95A6F7" w14:textId="77777777" w:rsidR="00A31930" w:rsidRPr="000034BC" w:rsidRDefault="00A31930" w:rsidP="00461B7A">
            <w:pPr>
              <w:ind w:firstLine="16"/>
              <w:jc w:val="center"/>
              <w:rPr>
                <w:sz w:val="20"/>
                <w:szCs w:val="20"/>
              </w:rPr>
            </w:pPr>
            <w:r w:rsidRPr="000034BC">
              <w:rPr>
                <w:sz w:val="20"/>
                <w:szCs w:val="20"/>
              </w:rPr>
              <w:t>%</w:t>
            </w:r>
          </w:p>
        </w:tc>
        <w:tc>
          <w:tcPr>
            <w:tcW w:w="352" w:type="pct"/>
            <w:vAlign w:val="center"/>
          </w:tcPr>
          <w:p w14:paraId="0E3334A4" w14:textId="77777777" w:rsidR="00A31930" w:rsidRPr="000034BC" w:rsidRDefault="00A31930" w:rsidP="00461B7A">
            <w:pPr>
              <w:ind w:firstLine="16"/>
              <w:jc w:val="center"/>
              <w:rPr>
                <w:sz w:val="20"/>
                <w:szCs w:val="20"/>
              </w:rPr>
            </w:pPr>
            <w:r w:rsidRPr="000034BC">
              <w:rPr>
                <w:sz w:val="20"/>
                <w:szCs w:val="20"/>
              </w:rPr>
              <w:t>48,923</w:t>
            </w:r>
          </w:p>
        </w:tc>
        <w:tc>
          <w:tcPr>
            <w:tcW w:w="433" w:type="pct"/>
            <w:vAlign w:val="center"/>
          </w:tcPr>
          <w:p w14:paraId="5D772210" w14:textId="77777777" w:rsidR="00A31930" w:rsidRPr="000034BC" w:rsidRDefault="00A31930" w:rsidP="00461B7A">
            <w:pPr>
              <w:ind w:firstLine="16"/>
              <w:jc w:val="center"/>
              <w:rPr>
                <w:sz w:val="20"/>
                <w:szCs w:val="20"/>
              </w:rPr>
            </w:pPr>
            <w:r w:rsidRPr="000034BC">
              <w:rPr>
                <w:sz w:val="20"/>
                <w:szCs w:val="20"/>
              </w:rPr>
              <w:t>49,002</w:t>
            </w:r>
          </w:p>
        </w:tc>
        <w:tc>
          <w:tcPr>
            <w:tcW w:w="415" w:type="pct"/>
            <w:vAlign w:val="center"/>
          </w:tcPr>
          <w:p w14:paraId="3E629947" w14:textId="77777777" w:rsidR="00A31930" w:rsidRPr="000034BC" w:rsidRDefault="00A31930" w:rsidP="00461B7A">
            <w:pPr>
              <w:ind w:firstLine="16"/>
              <w:jc w:val="center"/>
              <w:rPr>
                <w:sz w:val="20"/>
                <w:szCs w:val="20"/>
              </w:rPr>
            </w:pPr>
            <w:r w:rsidRPr="000034BC">
              <w:rPr>
                <w:sz w:val="20"/>
                <w:szCs w:val="20"/>
              </w:rPr>
              <w:t>49,292</w:t>
            </w:r>
          </w:p>
        </w:tc>
        <w:tc>
          <w:tcPr>
            <w:tcW w:w="373" w:type="pct"/>
            <w:vAlign w:val="center"/>
          </w:tcPr>
          <w:p w14:paraId="679F0DFC" w14:textId="77777777" w:rsidR="00A31930" w:rsidRPr="000034BC" w:rsidRDefault="00A31930" w:rsidP="00461B7A">
            <w:pPr>
              <w:ind w:firstLine="16"/>
              <w:jc w:val="center"/>
              <w:rPr>
                <w:sz w:val="20"/>
                <w:szCs w:val="20"/>
              </w:rPr>
            </w:pPr>
            <w:r w:rsidRPr="000034BC">
              <w:rPr>
                <w:sz w:val="20"/>
                <w:szCs w:val="20"/>
              </w:rPr>
              <w:t>49,292</w:t>
            </w:r>
          </w:p>
        </w:tc>
        <w:tc>
          <w:tcPr>
            <w:tcW w:w="433" w:type="pct"/>
            <w:vAlign w:val="center"/>
          </w:tcPr>
          <w:p w14:paraId="5BE86A8A" w14:textId="77777777" w:rsidR="00A31930" w:rsidRPr="000034BC" w:rsidRDefault="00A31930" w:rsidP="00461B7A">
            <w:pPr>
              <w:ind w:firstLine="16"/>
              <w:jc w:val="center"/>
              <w:rPr>
                <w:sz w:val="20"/>
                <w:szCs w:val="20"/>
              </w:rPr>
            </w:pPr>
            <w:r w:rsidRPr="000034BC">
              <w:rPr>
                <w:sz w:val="20"/>
                <w:szCs w:val="20"/>
              </w:rPr>
              <w:t>49,292</w:t>
            </w:r>
          </w:p>
        </w:tc>
        <w:tc>
          <w:tcPr>
            <w:tcW w:w="433" w:type="pct"/>
            <w:vAlign w:val="center"/>
          </w:tcPr>
          <w:p w14:paraId="7E4C22D8" w14:textId="77777777" w:rsidR="00A31930" w:rsidRPr="000034BC" w:rsidRDefault="00A31930" w:rsidP="00461B7A">
            <w:pPr>
              <w:ind w:firstLine="16"/>
              <w:jc w:val="center"/>
              <w:rPr>
                <w:sz w:val="20"/>
                <w:szCs w:val="20"/>
              </w:rPr>
            </w:pPr>
            <w:r w:rsidRPr="000034BC">
              <w:rPr>
                <w:sz w:val="20"/>
                <w:szCs w:val="20"/>
              </w:rPr>
              <w:t>49,292</w:t>
            </w:r>
          </w:p>
        </w:tc>
        <w:tc>
          <w:tcPr>
            <w:tcW w:w="433" w:type="pct"/>
            <w:vAlign w:val="center"/>
          </w:tcPr>
          <w:p w14:paraId="49E1BC31" w14:textId="77777777" w:rsidR="00A31930" w:rsidRPr="000034BC" w:rsidRDefault="00A31930" w:rsidP="00461B7A">
            <w:pPr>
              <w:ind w:firstLine="16"/>
              <w:jc w:val="center"/>
              <w:rPr>
                <w:sz w:val="20"/>
                <w:szCs w:val="20"/>
              </w:rPr>
            </w:pPr>
            <w:r w:rsidRPr="000034BC">
              <w:rPr>
                <w:sz w:val="20"/>
                <w:szCs w:val="20"/>
              </w:rPr>
              <w:t>49,292</w:t>
            </w:r>
          </w:p>
        </w:tc>
        <w:tc>
          <w:tcPr>
            <w:tcW w:w="433" w:type="pct"/>
            <w:vAlign w:val="center"/>
          </w:tcPr>
          <w:p w14:paraId="73FD8A3A" w14:textId="77777777" w:rsidR="00A31930" w:rsidRPr="000034BC" w:rsidRDefault="00A31930" w:rsidP="00461B7A">
            <w:pPr>
              <w:ind w:firstLine="16"/>
              <w:jc w:val="center"/>
              <w:rPr>
                <w:sz w:val="20"/>
                <w:szCs w:val="20"/>
              </w:rPr>
            </w:pPr>
            <w:r w:rsidRPr="000034BC">
              <w:rPr>
                <w:sz w:val="20"/>
                <w:szCs w:val="20"/>
              </w:rPr>
              <w:t>49,292</w:t>
            </w:r>
          </w:p>
        </w:tc>
        <w:tc>
          <w:tcPr>
            <w:tcW w:w="433" w:type="pct"/>
            <w:vAlign w:val="center"/>
          </w:tcPr>
          <w:p w14:paraId="60ACB886" w14:textId="77777777" w:rsidR="00A31930" w:rsidRPr="000034BC" w:rsidRDefault="00A31930" w:rsidP="00461B7A">
            <w:pPr>
              <w:ind w:firstLine="16"/>
              <w:jc w:val="center"/>
              <w:rPr>
                <w:sz w:val="20"/>
                <w:szCs w:val="20"/>
              </w:rPr>
            </w:pPr>
            <w:r w:rsidRPr="000034BC">
              <w:rPr>
                <w:sz w:val="20"/>
                <w:szCs w:val="20"/>
              </w:rPr>
              <w:t>49,292</w:t>
            </w:r>
          </w:p>
        </w:tc>
        <w:tc>
          <w:tcPr>
            <w:tcW w:w="430" w:type="pct"/>
            <w:vAlign w:val="center"/>
          </w:tcPr>
          <w:p w14:paraId="5D2FC46B" w14:textId="77777777" w:rsidR="00A31930" w:rsidRPr="000034BC" w:rsidRDefault="00A31930" w:rsidP="00461B7A">
            <w:pPr>
              <w:ind w:firstLine="16"/>
              <w:jc w:val="center"/>
              <w:rPr>
                <w:sz w:val="20"/>
                <w:szCs w:val="20"/>
              </w:rPr>
            </w:pPr>
            <w:r w:rsidRPr="000034BC">
              <w:rPr>
                <w:sz w:val="20"/>
                <w:szCs w:val="20"/>
              </w:rPr>
              <w:t>49,292</w:t>
            </w:r>
          </w:p>
        </w:tc>
      </w:tr>
      <w:tr w:rsidR="001B4E3C" w:rsidRPr="00AF1611" w14:paraId="69571DFD" w14:textId="77777777" w:rsidTr="002D7168">
        <w:trPr>
          <w:trHeight w:val="950"/>
          <w:jc w:val="center"/>
        </w:trPr>
        <w:tc>
          <w:tcPr>
            <w:tcW w:w="554" w:type="pct"/>
          </w:tcPr>
          <w:p w14:paraId="6C6F075C" w14:textId="77777777" w:rsidR="00A31930" w:rsidRPr="00AF1611" w:rsidRDefault="00A31930" w:rsidP="00461B7A">
            <w:pPr>
              <w:ind w:firstLine="0"/>
            </w:pPr>
            <w:r w:rsidRPr="00AF1611">
              <w:lastRenderedPageBreak/>
              <w:t>Отношение материальной характеристики тепловых сетей, реконструированных за год, к общей материальной характеристике тепловых сетей</w:t>
            </w:r>
          </w:p>
        </w:tc>
        <w:tc>
          <w:tcPr>
            <w:tcW w:w="278" w:type="pct"/>
            <w:vAlign w:val="center"/>
          </w:tcPr>
          <w:p w14:paraId="7A7A3E84" w14:textId="77777777" w:rsidR="00A31930" w:rsidRPr="000034BC" w:rsidRDefault="00A31930" w:rsidP="00461B7A">
            <w:pPr>
              <w:ind w:firstLine="16"/>
              <w:jc w:val="center"/>
              <w:rPr>
                <w:sz w:val="20"/>
                <w:szCs w:val="20"/>
              </w:rPr>
            </w:pPr>
            <w:r w:rsidRPr="000034BC">
              <w:rPr>
                <w:sz w:val="20"/>
                <w:szCs w:val="20"/>
              </w:rPr>
              <w:t>%</w:t>
            </w:r>
          </w:p>
        </w:tc>
        <w:tc>
          <w:tcPr>
            <w:tcW w:w="352" w:type="pct"/>
            <w:vAlign w:val="center"/>
          </w:tcPr>
          <w:p w14:paraId="3EBD55F3" w14:textId="77777777" w:rsidR="00A31930" w:rsidRPr="000034BC" w:rsidRDefault="00A31930" w:rsidP="00461B7A">
            <w:pPr>
              <w:ind w:firstLine="16"/>
              <w:jc w:val="center"/>
              <w:rPr>
                <w:sz w:val="20"/>
                <w:szCs w:val="20"/>
              </w:rPr>
            </w:pPr>
            <w:r w:rsidRPr="000034BC">
              <w:rPr>
                <w:sz w:val="20"/>
                <w:szCs w:val="20"/>
              </w:rPr>
              <w:t>0,27%</w:t>
            </w:r>
          </w:p>
        </w:tc>
        <w:tc>
          <w:tcPr>
            <w:tcW w:w="433" w:type="pct"/>
            <w:vAlign w:val="center"/>
          </w:tcPr>
          <w:p w14:paraId="009718D5" w14:textId="77777777" w:rsidR="00A31930" w:rsidRPr="000034BC" w:rsidRDefault="00A31930" w:rsidP="00461B7A">
            <w:pPr>
              <w:ind w:firstLine="16"/>
              <w:jc w:val="center"/>
              <w:rPr>
                <w:sz w:val="20"/>
                <w:szCs w:val="20"/>
              </w:rPr>
            </w:pPr>
            <w:r w:rsidRPr="000034BC">
              <w:rPr>
                <w:sz w:val="20"/>
                <w:szCs w:val="20"/>
              </w:rPr>
              <w:t>0,28%</w:t>
            </w:r>
          </w:p>
        </w:tc>
        <w:tc>
          <w:tcPr>
            <w:tcW w:w="415" w:type="pct"/>
            <w:vAlign w:val="center"/>
          </w:tcPr>
          <w:p w14:paraId="3FA056C8" w14:textId="77777777" w:rsidR="00A31930" w:rsidRPr="000034BC" w:rsidRDefault="00A31930" w:rsidP="00461B7A">
            <w:pPr>
              <w:ind w:firstLine="16"/>
              <w:jc w:val="center"/>
              <w:rPr>
                <w:sz w:val="20"/>
                <w:szCs w:val="20"/>
              </w:rPr>
            </w:pPr>
            <w:r w:rsidRPr="000034BC">
              <w:rPr>
                <w:sz w:val="20"/>
                <w:szCs w:val="20"/>
              </w:rPr>
              <w:t>0,34%</w:t>
            </w:r>
          </w:p>
        </w:tc>
        <w:tc>
          <w:tcPr>
            <w:tcW w:w="373" w:type="pct"/>
            <w:vAlign w:val="center"/>
          </w:tcPr>
          <w:p w14:paraId="052E015D" w14:textId="77777777" w:rsidR="00A31930" w:rsidRPr="000034BC" w:rsidRDefault="00A31930" w:rsidP="00461B7A">
            <w:pPr>
              <w:ind w:firstLine="16"/>
              <w:jc w:val="center"/>
              <w:rPr>
                <w:sz w:val="20"/>
                <w:szCs w:val="20"/>
              </w:rPr>
            </w:pPr>
            <w:r w:rsidRPr="000034BC">
              <w:rPr>
                <w:sz w:val="20"/>
                <w:szCs w:val="20"/>
              </w:rPr>
              <w:t>0,30%</w:t>
            </w:r>
          </w:p>
        </w:tc>
        <w:tc>
          <w:tcPr>
            <w:tcW w:w="433" w:type="pct"/>
            <w:vAlign w:val="center"/>
          </w:tcPr>
          <w:p w14:paraId="50F70F65" w14:textId="77777777" w:rsidR="00A31930" w:rsidRPr="000034BC" w:rsidRDefault="00A31930" w:rsidP="00461B7A">
            <w:pPr>
              <w:ind w:firstLine="16"/>
              <w:jc w:val="center"/>
              <w:rPr>
                <w:sz w:val="20"/>
                <w:szCs w:val="20"/>
              </w:rPr>
            </w:pPr>
            <w:r w:rsidRPr="000034BC">
              <w:rPr>
                <w:sz w:val="20"/>
                <w:szCs w:val="20"/>
              </w:rPr>
              <w:t>0,31%</w:t>
            </w:r>
          </w:p>
        </w:tc>
        <w:tc>
          <w:tcPr>
            <w:tcW w:w="433" w:type="pct"/>
            <w:vAlign w:val="center"/>
          </w:tcPr>
          <w:p w14:paraId="311681E4" w14:textId="77777777" w:rsidR="00A31930" w:rsidRPr="000034BC" w:rsidRDefault="00A31930" w:rsidP="00461B7A">
            <w:pPr>
              <w:ind w:firstLine="16"/>
              <w:jc w:val="center"/>
              <w:rPr>
                <w:sz w:val="20"/>
                <w:szCs w:val="20"/>
              </w:rPr>
            </w:pPr>
            <w:r w:rsidRPr="000034BC">
              <w:rPr>
                <w:sz w:val="20"/>
                <w:szCs w:val="20"/>
              </w:rPr>
              <w:t>0,31%</w:t>
            </w:r>
          </w:p>
        </w:tc>
        <w:tc>
          <w:tcPr>
            <w:tcW w:w="433" w:type="pct"/>
            <w:vAlign w:val="center"/>
          </w:tcPr>
          <w:p w14:paraId="4781C665" w14:textId="77777777" w:rsidR="00A31930" w:rsidRPr="000034BC" w:rsidRDefault="00A31930" w:rsidP="00461B7A">
            <w:pPr>
              <w:ind w:firstLine="16"/>
              <w:jc w:val="center"/>
              <w:rPr>
                <w:sz w:val="20"/>
                <w:szCs w:val="20"/>
              </w:rPr>
            </w:pPr>
            <w:r w:rsidRPr="000034BC">
              <w:rPr>
                <w:sz w:val="20"/>
                <w:szCs w:val="20"/>
              </w:rPr>
              <w:t>0,31%</w:t>
            </w:r>
          </w:p>
        </w:tc>
        <w:tc>
          <w:tcPr>
            <w:tcW w:w="433" w:type="pct"/>
            <w:vAlign w:val="center"/>
          </w:tcPr>
          <w:p w14:paraId="58A4DDDE" w14:textId="77777777" w:rsidR="00A31930" w:rsidRPr="000034BC" w:rsidRDefault="00A31930" w:rsidP="00461B7A">
            <w:pPr>
              <w:ind w:firstLine="16"/>
              <w:jc w:val="center"/>
              <w:rPr>
                <w:sz w:val="20"/>
                <w:szCs w:val="20"/>
              </w:rPr>
            </w:pPr>
            <w:r w:rsidRPr="000034BC">
              <w:rPr>
                <w:sz w:val="20"/>
                <w:szCs w:val="20"/>
              </w:rPr>
              <w:t>0,31%</w:t>
            </w:r>
          </w:p>
        </w:tc>
        <w:tc>
          <w:tcPr>
            <w:tcW w:w="433" w:type="pct"/>
            <w:vAlign w:val="center"/>
          </w:tcPr>
          <w:p w14:paraId="47E06AEF" w14:textId="77777777" w:rsidR="00A31930" w:rsidRPr="000034BC" w:rsidRDefault="00A31930" w:rsidP="00461B7A">
            <w:pPr>
              <w:ind w:firstLine="16"/>
              <w:jc w:val="center"/>
              <w:rPr>
                <w:sz w:val="20"/>
                <w:szCs w:val="20"/>
              </w:rPr>
            </w:pPr>
            <w:r w:rsidRPr="000034BC">
              <w:rPr>
                <w:sz w:val="20"/>
                <w:szCs w:val="20"/>
              </w:rPr>
              <w:t>0,31%</w:t>
            </w:r>
          </w:p>
        </w:tc>
        <w:tc>
          <w:tcPr>
            <w:tcW w:w="430" w:type="pct"/>
            <w:vAlign w:val="center"/>
          </w:tcPr>
          <w:p w14:paraId="07733223" w14:textId="77777777" w:rsidR="00A31930" w:rsidRPr="000034BC" w:rsidRDefault="00A31930" w:rsidP="00461B7A">
            <w:pPr>
              <w:ind w:firstLine="16"/>
              <w:jc w:val="center"/>
              <w:rPr>
                <w:sz w:val="20"/>
                <w:szCs w:val="20"/>
              </w:rPr>
            </w:pPr>
            <w:r w:rsidRPr="000034BC">
              <w:rPr>
                <w:sz w:val="20"/>
                <w:szCs w:val="20"/>
              </w:rPr>
              <w:t>0,31%</w:t>
            </w:r>
          </w:p>
        </w:tc>
      </w:tr>
      <w:tr w:rsidR="001B4E3C" w:rsidRPr="00AF1611" w14:paraId="19F192DF" w14:textId="77777777" w:rsidTr="002D7168">
        <w:trPr>
          <w:trHeight w:val="950"/>
          <w:jc w:val="center"/>
        </w:trPr>
        <w:tc>
          <w:tcPr>
            <w:tcW w:w="554" w:type="pct"/>
          </w:tcPr>
          <w:p w14:paraId="4E26525E" w14:textId="77777777" w:rsidR="00A31930" w:rsidRPr="00AF1611" w:rsidRDefault="00A31930" w:rsidP="00461B7A">
            <w:pPr>
              <w:ind w:firstLine="0"/>
            </w:pPr>
            <w:r w:rsidRPr="00AF1611">
              <w:t>Протяженность тепловых сетей, реконструируемых за год</w:t>
            </w:r>
          </w:p>
        </w:tc>
        <w:tc>
          <w:tcPr>
            <w:tcW w:w="278" w:type="pct"/>
            <w:vAlign w:val="center"/>
          </w:tcPr>
          <w:p w14:paraId="2F32C9B9" w14:textId="77777777" w:rsidR="00A31930" w:rsidRPr="000034BC" w:rsidRDefault="00A31930" w:rsidP="00461B7A">
            <w:pPr>
              <w:ind w:firstLine="16"/>
              <w:jc w:val="center"/>
              <w:rPr>
                <w:sz w:val="20"/>
                <w:szCs w:val="20"/>
              </w:rPr>
            </w:pPr>
            <w:r w:rsidRPr="000034BC">
              <w:rPr>
                <w:sz w:val="20"/>
                <w:szCs w:val="20"/>
              </w:rPr>
              <w:t>км</w:t>
            </w:r>
          </w:p>
        </w:tc>
        <w:tc>
          <w:tcPr>
            <w:tcW w:w="352" w:type="pct"/>
            <w:vAlign w:val="center"/>
          </w:tcPr>
          <w:p w14:paraId="4A71956C" w14:textId="77777777" w:rsidR="00A31930" w:rsidRPr="000034BC" w:rsidRDefault="00A31930" w:rsidP="00461B7A">
            <w:pPr>
              <w:ind w:firstLine="16"/>
              <w:jc w:val="center"/>
              <w:rPr>
                <w:sz w:val="20"/>
                <w:szCs w:val="20"/>
              </w:rPr>
            </w:pPr>
            <w:r w:rsidRPr="000034BC">
              <w:rPr>
                <w:sz w:val="20"/>
                <w:szCs w:val="20"/>
              </w:rPr>
              <w:t>1,510</w:t>
            </w:r>
          </w:p>
        </w:tc>
        <w:tc>
          <w:tcPr>
            <w:tcW w:w="433" w:type="pct"/>
            <w:vAlign w:val="center"/>
          </w:tcPr>
          <w:p w14:paraId="027E3A90" w14:textId="77777777" w:rsidR="00A31930" w:rsidRPr="000034BC" w:rsidRDefault="00A31930" w:rsidP="00461B7A">
            <w:pPr>
              <w:ind w:firstLine="16"/>
              <w:jc w:val="center"/>
              <w:rPr>
                <w:sz w:val="20"/>
                <w:szCs w:val="20"/>
              </w:rPr>
            </w:pPr>
            <w:r w:rsidRPr="000034BC">
              <w:rPr>
                <w:sz w:val="20"/>
                <w:szCs w:val="20"/>
              </w:rPr>
              <w:t>1,550</w:t>
            </w:r>
          </w:p>
        </w:tc>
        <w:tc>
          <w:tcPr>
            <w:tcW w:w="415" w:type="pct"/>
            <w:vAlign w:val="center"/>
          </w:tcPr>
          <w:p w14:paraId="3F99501F" w14:textId="77777777" w:rsidR="00A31930" w:rsidRPr="000034BC" w:rsidRDefault="00A31930" w:rsidP="00461B7A">
            <w:pPr>
              <w:ind w:firstLine="16"/>
              <w:jc w:val="center"/>
              <w:rPr>
                <w:sz w:val="20"/>
                <w:szCs w:val="20"/>
              </w:rPr>
            </w:pPr>
            <w:r w:rsidRPr="000034BC">
              <w:rPr>
                <w:sz w:val="20"/>
                <w:szCs w:val="20"/>
              </w:rPr>
              <w:t>1,850</w:t>
            </w:r>
          </w:p>
        </w:tc>
        <w:tc>
          <w:tcPr>
            <w:tcW w:w="373" w:type="pct"/>
            <w:vAlign w:val="center"/>
          </w:tcPr>
          <w:p w14:paraId="77A39CBD" w14:textId="77777777" w:rsidR="00A31930" w:rsidRPr="000034BC" w:rsidRDefault="00A31930" w:rsidP="00461B7A">
            <w:pPr>
              <w:ind w:firstLine="16"/>
              <w:jc w:val="center"/>
              <w:rPr>
                <w:sz w:val="20"/>
                <w:szCs w:val="20"/>
              </w:rPr>
            </w:pPr>
            <w:r w:rsidRPr="000034BC">
              <w:rPr>
                <w:sz w:val="20"/>
                <w:szCs w:val="20"/>
              </w:rPr>
              <w:t>1,637</w:t>
            </w:r>
          </w:p>
        </w:tc>
        <w:tc>
          <w:tcPr>
            <w:tcW w:w="433" w:type="pct"/>
            <w:vAlign w:val="center"/>
          </w:tcPr>
          <w:p w14:paraId="5AC0E995" w14:textId="77777777" w:rsidR="00A31930" w:rsidRPr="000034BC" w:rsidRDefault="00A31930" w:rsidP="00461B7A">
            <w:pPr>
              <w:ind w:firstLine="16"/>
              <w:jc w:val="center"/>
              <w:rPr>
                <w:sz w:val="20"/>
                <w:szCs w:val="20"/>
              </w:rPr>
            </w:pPr>
            <w:r w:rsidRPr="000034BC">
              <w:rPr>
                <w:sz w:val="20"/>
                <w:szCs w:val="20"/>
              </w:rPr>
              <w:t>1,679</w:t>
            </w:r>
          </w:p>
        </w:tc>
        <w:tc>
          <w:tcPr>
            <w:tcW w:w="433" w:type="pct"/>
            <w:vAlign w:val="center"/>
          </w:tcPr>
          <w:p w14:paraId="35CDDAC3" w14:textId="77777777" w:rsidR="00A31930" w:rsidRPr="000034BC" w:rsidRDefault="00A31930" w:rsidP="00461B7A">
            <w:pPr>
              <w:ind w:firstLine="16"/>
              <w:jc w:val="center"/>
              <w:rPr>
                <w:sz w:val="20"/>
                <w:szCs w:val="20"/>
              </w:rPr>
            </w:pPr>
            <w:r w:rsidRPr="000034BC">
              <w:rPr>
                <w:sz w:val="20"/>
                <w:szCs w:val="20"/>
              </w:rPr>
              <w:t>1,722</w:t>
            </w:r>
          </w:p>
        </w:tc>
        <w:tc>
          <w:tcPr>
            <w:tcW w:w="433" w:type="pct"/>
            <w:vAlign w:val="center"/>
          </w:tcPr>
          <w:p w14:paraId="354E3851" w14:textId="77777777" w:rsidR="00A31930" w:rsidRPr="000034BC" w:rsidRDefault="00A31930" w:rsidP="00461B7A">
            <w:pPr>
              <w:ind w:firstLine="16"/>
              <w:jc w:val="center"/>
              <w:rPr>
                <w:sz w:val="20"/>
                <w:szCs w:val="20"/>
              </w:rPr>
            </w:pPr>
            <w:r w:rsidRPr="000034BC">
              <w:rPr>
                <w:sz w:val="20"/>
                <w:szCs w:val="20"/>
              </w:rPr>
              <w:t>1,679</w:t>
            </w:r>
          </w:p>
        </w:tc>
        <w:tc>
          <w:tcPr>
            <w:tcW w:w="433" w:type="pct"/>
            <w:vAlign w:val="center"/>
          </w:tcPr>
          <w:p w14:paraId="14D34E39" w14:textId="77777777" w:rsidR="00A31930" w:rsidRPr="000034BC" w:rsidRDefault="00A31930" w:rsidP="00461B7A">
            <w:pPr>
              <w:ind w:firstLine="16"/>
              <w:jc w:val="center"/>
              <w:rPr>
                <w:sz w:val="20"/>
                <w:szCs w:val="20"/>
              </w:rPr>
            </w:pPr>
            <w:r w:rsidRPr="000034BC">
              <w:rPr>
                <w:sz w:val="20"/>
                <w:szCs w:val="20"/>
              </w:rPr>
              <w:t>1,693</w:t>
            </w:r>
          </w:p>
        </w:tc>
        <w:tc>
          <w:tcPr>
            <w:tcW w:w="433" w:type="pct"/>
            <w:vAlign w:val="center"/>
          </w:tcPr>
          <w:p w14:paraId="096CAF89" w14:textId="77777777" w:rsidR="00A31930" w:rsidRPr="000034BC" w:rsidRDefault="00A31930" w:rsidP="00461B7A">
            <w:pPr>
              <w:ind w:firstLine="16"/>
              <w:jc w:val="center"/>
              <w:rPr>
                <w:sz w:val="20"/>
                <w:szCs w:val="20"/>
              </w:rPr>
            </w:pPr>
            <w:r w:rsidRPr="000034BC">
              <w:rPr>
                <w:sz w:val="20"/>
                <w:szCs w:val="20"/>
              </w:rPr>
              <w:t>1,698</w:t>
            </w:r>
          </w:p>
        </w:tc>
        <w:tc>
          <w:tcPr>
            <w:tcW w:w="430" w:type="pct"/>
            <w:vAlign w:val="center"/>
          </w:tcPr>
          <w:p w14:paraId="2996D18B" w14:textId="77777777" w:rsidR="00A31930" w:rsidRPr="000034BC" w:rsidRDefault="00A31930" w:rsidP="00461B7A">
            <w:pPr>
              <w:ind w:firstLine="16"/>
              <w:jc w:val="center"/>
              <w:rPr>
                <w:sz w:val="20"/>
                <w:szCs w:val="20"/>
              </w:rPr>
            </w:pPr>
            <w:r w:rsidRPr="000034BC">
              <w:rPr>
                <w:sz w:val="20"/>
                <w:szCs w:val="20"/>
              </w:rPr>
              <w:t>1,690</w:t>
            </w:r>
          </w:p>
        </w:tc>
      </w:tr>
      <w:tr w:rsidR="00A31930" w:rsidRPr="00AF1611" w14:paraId="7A4B43C0" w14:textId="77777777" w:rsidTr="002D7168">
        <w:trPr>
          <w:trHeight w:val="342"/>
          <w:jc w:val="center"/>
        </w:trPr>
        <w:tc>
          <w:tcPr>
            <w:tcW w:w="5000" w:type="pct"/>
            <w:gridSpan w:val="12"/>
          </w:tcPr>
          <w:p w14:paraId="639C3287" w14:textId="77777777" w:rsidR="00A31930" w:rsidRPr="00AF1611" w:rsidRDefault="00A31930" w:rsidP="00461B7A">
            <w:pPr>
              <w:ind w:firstLine="0"/>
              <w:jc w:val="center"/>
              <w:rPr>
                <w:sz w:val="18"/>
                <w:szCs w:val="18"/>
              </w:rPr>
            </w:pPr>
            <w:r w:rsidRPr="00A31930">
              <w:t>Индикаторы, характеризующие реализацию инвестиционных планов развития системы теплоснабжения</w:t>
            </w:r>
          </w:p>
        </w:tc>
      </w:tr>
      <w:tr w:rsidR="001B4E3C" w:rsidRPr="00AF1611" w14:paraId="09927C31" w14:textId="77777777" w:rsidTr="002D7168">
        <w:trPr>
          <w:trHeight w:val="778"/>
          <w:jc w:val="center"/>
        </w:trPr>
        <w:tc>
          <w:tcPr>
            <w:tcW w:w="554" w:type="pct"/>
          </w:tcPr>
          <w:p w14:paraId="34730D5E" w14:textId="77777777" w:rsidR="00A31930" w:rsidRPr="002D7168" w:rsidRDefault="00A31930" w:rsidP="00461B7A">
            <w:pPr>
              <w:ind w:firstLine="0"/>
              <w:rPr>
                <w:sz w:val="16"/>
                <w:szCs w:val="16"/>
              </w:rPr>
            </w:pPr>
            <w:r w:rsidRPr="002D7168">
              <w:rPr>
                <w:sz w:val="16"/>
                <w:szCs w:val="16"/>
              </w:rPr>
              <w:t>Индикатор</w:t>
            </w:r>
          </w:p>
        </w:tc>
        <w:tc>
          <w:tcPr>
            <w:tcW w:w="278" w:type="pct"/>
            <w:vAlign w:val="center"/>
          </w:tcPr>
          <w:p w14:paraId="3CD4A94A" w14:textId="77777777" w:rsidR="00A31930" w:rsidRPr="002D7168" w:rsidRDefault="00A31930" w:rsidP="00461B7A">
            <w:pPr>
              <w:ind w:firstLine="0"/>
              <w:jc w:val="center"/>
              <w:rPr>
                <w:sz w:val="16"/>
                <w:szCs w:val="16"/>
              </w:rPr>
            </w:pPr>
            <w:r w:rsidRPr="002D7168">
              <w:rPr>
                <w:sz w:val="16"/>
                <w:szCs w:val="16"/>
              </w:rPr>
              <w:t>Единицы измерения</w:t>
            </w:r>
          </w:p>
        </w:tc>
        <w:tc>
          <w:tcPr>
            <w:tcW w:w="352" w:type="pct"/>
            <w:vAlign w:val="center"/>
          </w:tcPr>
          <w:p w14:paraId="456F4311" w14:textId="77777777" w:rsidR="00A31930" w:rsidRPr="002D7168" w:rsidRDefault="00A31930" w:rsidP="00461B7A">
            <w:pPr>
              <w:ind w:firstLine="0"/>
              <w:jc w:val="center"/>
              <w:rPr>
                <w:sz w:val="16"/>
                <w:szCs w:val="16"/>
              </w:rPr>
            </w:pPr>
            <w:r w:rsidRPr="002D7168">
              <w:rPr>
                <w:sz w:val="16"/>
                <w:szCs w:val="16"/>
              </w:rPr>
              <w:t>2019</w:t>
            </w:r>
          </w:p>
        </w:tc>
        <w:tc>
          <w:tcPr>
            <w:tcW w:w="433" w:type="pct"/>
            <w:vAlign w:val="center"/>
          </w:tcPr>
          <w:p w14:paraId="586CAC14" w14:textId="77777777" w:rsidR="00A31930" w:rsidRPr="002D7168" w:rsidRDefault="00A31930" w:rsidP="00461B7A">
            <w:pPr>
              <w:ind w:firstLine="0"/>
              <w:jc w:val="center"/>
              <w:rPr>
                <w:sz w:val="16"/>
                <w:szCs w:val="16"/>
              </w:rPr>
            </w:pPr>
            <w:r w:rsidRPr="002D7168">
              <w:rPr>
                <w:sz w:val="16"/>
                <w:szCs w:val="16"/>
              </w:rPr>
              <w:t>2020</w:t>
            </w:r>
          </w:p>
        </w:tc>
        <w:tc>
          <w:tcPr>
            <w:tcW w:w="415" w:type="pct"/>
            <w:vAlign w:val="center"/>
          </w:tcPr>
          <w:p w14:paraId="5C12715A" w14:textId="77777777" w:rsidR="00A31930" w:rsidRPr="002D7168" w:rsidRDefault="00A31930" w:rsidP="00461B7A">
            <w:pPr>
              <w:ind w:firstLine="0"/>
              <w:jc w:val="center"/>
              <w:rPr>
                <w:sz w:val="16"/>
                <w:szCs w:val="16"/>
              </w:rPr>
            </w:pPr>
            <w:r w:rsidRPr="002D7168">
              <w:rPr>
                <w:sz w:val="16"/>
                <w:szCs w:val="16"/>
              </w:rPr>
              <w:t>2021</w:t>
            </w:r>
          </w:p>
        </w:tc>
        <w:tc>
          <w:tcPr>
            <w:tcW w:w="373" w:type="pct"/>
            <w:vAlign w:val="center"/>
          </w:tcPr>
          <w:p w14:paraId="4A936DB9" w14:textId="77777777" w:rsidR="00A31930" w:rsidRPr="002D7168" w:rsidRDefault="00A31930" w:rsidP="00461B7A">
            <w:pPr>
              <w:ind w:firstLine="0"/>
              <w:jc w:val="center"/>
              <w:rPr>
                <w:sz w:val="16"/>
                <w:szCs w:val="16"/>
              </w:rPr>
            </w:pPr>
            <w:r w:rsidRPr="002D7168">
              <w:rPr>
                <w:sz w:val="16"/>
                <w:szCs w:val="16"/>
              </w:rPr>
              <w:t>2022</w:t>
            </w:r>
          </w:p>
        </w:tc>
        <w:tc>
          <w:tcPr>
            <w:tcW w:w="433" w:type="pct"/>
            <w:vAlign w:val="center"/>
          </w:tcPr>
          <w:p w14:paraId="14E53EDB" w14:textId="77777777" w:rsidR="00A31930" w:rsidRPr="002D7168" w:rsidRDefault="00A31930" w:rsidP="00461B7A">
            <w:pPr>
              <w:ind w:firstLine="0"/>
              <w:jc w:val="center"/>
              <w:rPr>
                <w:sz w:val="16"/>
                <w:szCs w:val="16"/>
              </w:rPr>
            </w:pPr>
            <w:r w:rsidRPr="002D7168">
              <w:rPr>
                <w:sz w:val="16"/>
                <w:szCs w:val="16"/>
              </w:rPr>
              <w:t>2023</w:t>
            </w:r>
          </w:p>
        </w:tc>
        <w:tc>
          <w:tcPr>
            <w:tcW w:w="433" w:type="pct"/>
            <w:vAlign w:val="center"/>
          </w:tcPr>
          <w:p w14:paraId="39A91992" w14:textId="77777777" w:rsidR="00A31930" w:rsidRPr="002D7168" w:rsidRDefault="00A31930" w:rsidP="00461B7A">
            <w:pPr>
              <w:ind w:firstLine="0"/>
              <w:jc w:val="center"/>
              <w:rPr>
                <w:sz w:val="16"/>
                <w:szCs w:val="16"/>
              </w:rPr>
            </w:pPr>
            <w:r w:rsidRPr="002D7168">
              <w:rPr>
                <w:sz w:val="16"/>
                <w:szCs w:val="16"/>
              </w:rPr>
              <w:t>2024</w:t>
            </w:r>
          </w:p>
        </w:tc>
        <w:tc>
          <w:tcPr>
            <w:tcW w:w="433" w:type="pct"/>
            <w:vAlign w:val="center"/>
          </w:tcPr>
          <w:p w14:paraId="2746D0DB" w14:textId="77777777" w:rsidR="00A31930" w:rsidRPr="002D7168" w:rsidRDefault="00A31930" w:rsidP="00461B7A">
            <w:pPr>
              <w:ind w:firstLine="0"/>
              <w:jc w:val="center"/>
              <w:rPr>
                <w:sz w:val="16"/>
                <w:szCs w:val="16"/>
              </w:rPr>
            </w:pPr>
            <w:r w:rsidRPr="002D7168">
              <w:rPr>
                <w:sz w:val="16"/>
                <w:szCs w:val="16"/>
              </w:rPr>
              <w:t>2025</w:t>
            </w:r>
          </w:p>
        </w:tc>
        <w:tc>
          <w:tcPr>
            <w:tcW w:w="433" w:type="pct"/>
            <w:vAlign w:val="center"/>
          </w:tcPr>
          <w:p w14:paraId="62C71ABA" w14:textId="77777777" w:rsidR="00A31930" w:rsidRPr="002D7168" w:rsidRDefault="00A31930" w:rsidP="00461B7A">
            <w:pPr>
              <w:ind w:firstLine="0"/>
              <w:jc w:val="center"/>
              <w:rPr>
                <w:sz w:val="16"/>
                <w:szCs w:val="16"/>
              </w:rPr>
            </w:pPr>
            <w:r w:rsidRPr="002D7168">
              <w:rPr>
                <w:sz w:val="16"/>
                <w:szCs w:val="16"/>
              </w:rPr>
              <w:t>2026</w:t>
            </w:r>
          </w:p>
        </w:tc>
        <w:tc>
          <w:tcPr>
            <w:tcW w:w="433" w:type="pct"/>
            <w:vAlign w:val="center"/>
          </w:tcPr>
          <w:p w14:paraId="0B59421E" w14:textId="77777777" w:rsidR="00A31930" w:rsidRPr="002D7168" w:rsidRDefault="00A31930" w:rsidP="00461B7A">
            <w:pPr>
              <w:ind w:firstLine="0"/>
              <w:jc w:val="center"/>
              <w:rPr>
                <w:sz w:val="16"/>
                <w:szCs w:val="16"/>
              </w:rPr>
            </w:pPr>
            <w:r w:rsidRPr="002D7168">
              <w:rPr>
                <w:sz w:val="16"/>
                <w:szCs w:val="16"/>
              </w:rPr>
              <w:t>2031</w:t>
            </w:r>
          </w:p>
        </w:tc>
        <w:tc>
          <w:tcPr>
            <w:tcW w:w="430" w:type="pct"/>
            <w:vAlign w:val="center"/>
          </w:tcPr>
          <w:p w14:paraId="7A4A25A1" w14:textId="77777777" w:rsidR="00A31930" w:rsidRPr="002D7168" w:rsidRDefault="00A31930" w:rsidP="00461B7A">
            <w:pPr>
              <w:ind w:firstLine="0"/>
              <w:jc w:val="center"/>
              <w:rPr>
                <w:sz w:val="16"/>
                <w:szCs w:val="16"/>
              </w:rPr>
            </w:pPr>
            <w:r w:rsidRPr="002D7168">
              <w:rPr>
                <w:sz w:val="16"/>
                <w:szCs w:val="16"/>
              </w:rPr>
              <w:t>2035</w:t>
            </w:r>
          </w:p>
        </w:tc>
      </w:tr>
      <w:tr w:rsidR="006C4F04" w:rsidRPr="00AF1611" w14:paraId="08C5BAB0" w14:textId="77777777" w:rsidTr="006B7DD3">
        <w:trPr>
          <w:trHeight w:val="950"/>
          <w:jc w:val="center"/>
        </w:trPr>
        <w:tc>
          <w:tcPr>
            <w:tcW w:w="554" w:type="pct"/>
          </w:tcPr>
          <w:p w14:paraId="53B30A17" w14:textId="77777777" w:rsidR="006C4F04" w:rsidRPr="002D7168" w:rsidRDefault="006C4F04" w:rsidP="006C4F04">
            <w:pPr>
              <w:ind w:firstLine="0"/>
              <w:rPr>
                <w:sz w:val="16"/>
                <w:szCs w:val="16"/>
              </w:rPr>
            </w:pPr>
            <w:r w:rsidRPr="002D7168">
              <w:rPr>
                <w:color w:val="000000"/>
                <w:sz w:val="16"/>
                <w:szCs w:val="16"/>
              </w:rPr>
              <w:t xml:space="preserve">Амортизация АО "РИР" в г. </w:t>
            </w:r>
            <w:proofErr w:type="gramStart"/>
            <w:r w:rsidRPr="002D7168">
              <w:rPr>
                <w:color w:val="000000"/>
                <w:sz w:val="16"/>
                <w:szCs w:val="16"/>
              </w:rPr>
              <w:t>Северске,,</w:t>
            </w:r>
            <w:proofErr w:type="gramEnd"/>
            <w:r w:rsidRPr="002D7168">
              <w:rPr>
                <w:color w:val="000000"/>
                <w:sz w:val="16"/>
                <w:szCs w:val="16"/>
              </w:rPr>
              <w:t xml:space="preserve"> направляемая на капитальные </w:t>
            </w:r>
            <w:r w:rsidRPr="002D7168">
              <w:rPr>
                <w:sz w:val="16"/>
                <w:szCs w:val="16"/>
              </w:rPr>
              <w:t>вложения</w:t>
            </w:r>
          </w:p>
        </w:tc>
        <w:tc>
          <w:tcPr>
            <w:tcW w:w="278" w:type="pct"/>
            <w:vAlign w:val="center"/>
          </w:tcPr>
          <w:p w14:paraId="1696E73B" w14:textId="77777777" w:rsidR="006C4F04" w:rsidRPr="002D7168" w:rsidRDefault="006C4F04" w:rsidP="006C4F04">
            <w:pPr>
              <w:ind w:firstLine="0"/>
              <w:jc w:val="center"/>
              <w:rPr>
                <w:sz w:val="16"/>
                <w:szCs w:val="16"/>
              </w:rPr>
            </w:pPr>
            <w:proofErr w:type="spellStart"/>
            <w:r w:rsidRPr="002D7168">
              <w:rPr>
                <w:sz w:val="16"/>
                <w:szCs w:val="16"/>
              </w:rPr>
              <w:t>Тыс.руб</w:t>
            </w:r>
            <w:proofErr w:type="spellEnd"/>
            <w:r w:rsidRPr="002D7168">
              <w:rPr>
                <w:sz w:val="16"/>
                <w:szCs w:val="16"/>
              </w:rPr>
              <w:t>.</w:t>
            </w:r>
          </w:p>
        </w:tc>
        <w:tc>
          <w:tcPr>
            <w:tcW w:w="352" w:type="pct"/>
            <w:vAlign w:val="bottom"/>
          </w:tcPr>
          <w:p w14:paraId="363171DD" w14:textId="7FE60DEF" w:rsidR="006C4F04" w:rsidRPr="006B7DD3" w:rsidRDefault="006C4F04" w:rsidP="006B7DD3">
            <w:pPr>
              <w:ind w:firstLine="0"/>
              <w:jc w:val="right"/>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6 505,0</w:t>
            </w:r>
          </w:p>
        </w:tc>
        <w:tc>
          <w:tcPr>
            <w:tcW w:w="433" w:type="pct"/>
            <w:vAlign w:val="bottom"/>
          </w:tcPr>
          <w:p w14:paraId="21EA044D" w14:textId="37B19112" w:rsidR="006C4F04" w:rsidRPr="006B7DD3" w:rsidRDefault="006C4F04" w:rsidP="006B7DD3">
            <w:pPr>
              <w:ind w:firstLine="0"/>
              <w:jc w:val="right"/>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242 597,4</w:t>
            </w:r>
          </w:p>
        </w:tc>
        <w:tc>
          <w:tcPr>
            <w:tcW w:w="415" w:type="pct"/>
            <w:vAlign w:val="center"/>
          </w:tcPr>
          <w:p w14:paraId="11A3AA8D" w14:textId="77777777" w:rsidR="006C4F04" w:rsidRPr="003442E2" w:rsidRDefault="006C4F04" w:rsidP="006C4F04">
            <w:pPr>
              <w:ind w:firstLine="0"/>
              <w:jc w:val="right"/>
              <w:rPr>
                <w:rFonts w:ascii="Times New Roman" w:hAnsi="Times New Roman" w:cs="Times New Roman"/>
                <w:bCs/>
                <w:color w:val="000000"/>
                <w:sz w:val="20"/>
                <w:szCs w:val="20"/>
              </w:rPr>
            </w:pPr>
          </w:p>
          <w:p w14:paraId="7234A633" w14:textId="3F37D8F7" w:rsidR="006C4F04" w:rsidRPr="006B7DD3" w:rsidRDefault="006C4F04" w:rsidP="006B7DD3">
            <w:pPr>
              <w:ind w:firstLine="0"/>
              <w:rPr>
                <w:rFonts w:ascii="Times New Roman" w:hAnsi="Times New Roman" w:cs="Times New Roman"/>
                <w:bCs/>
                <w:color w:val="000000"/>
                <w:sz w:val="20"/>
                <w:szCs w:val="16"/>
              </w:rPr>
            </w:pPr>
            <w:r>
              <w:rPr>
                <w:rFonts w:ascii="Times New Roman" w:hAnsi="Times New Roman" w:cs="Times New Roman"/>
                <w:bCs/>
                <w:color w:val="000000"/>
                <w:sz w:val="20"/>
                <w:szCs w:val="20"/>
              </w:rPr>
              <w:t>403</w:t>
            </w:r>
            <w:r w:rsidRPr="003442E2">
              <w:rPr>
                <w:rFonts w:ascii="Times New Roman" w:hAnsi="Times New Roman" w:cs="Times New Roman"/>
                <w:bCs/>
                <w:color w:val="000000"/>
                <w:sz w:val="20"/>
                <w:szCs w:val="20"/>
              </w:rPr>
              <w:t>549,1</w:t>
            </w:r>
          </w:p>
        </w:tc>
        <w:tc>
          <w:tcPr>
            <w:tcW w:w="373" w:type="pct"/>
            <w:vAlign w:val="center"/>
          </w:tcPr>
          <w:p w14:paraId="72328B9F" w14:textId="77777777" w:rsidR="006C4F04" w:rsidRPr="003442E2" w:rsidRDefault="006C4F04" w:rsidP="006C4F04">
            <w:pPr>
              <w:ind w:firstLine="0"/>
              <w:jc w:val="right"/>
              <w:rPr>
                <w:rFonts w:ascii="Times New Roman" w:hAnsi="Times New Roman" w:cs="Times New Roman"/>
                <w:bCs/>
                <w:color w:val="000000"/>
                <w:sz w:val="20"/>
                <w:szCs w:val="20"/>
              </w:rPr>
            </w:pPr>
          </w:p>
          <w:p w14:paraId="63891CD6" w14:textId="1FF7045B" w:rsidR="006C4F04" w:rsidRPr="006B7DD3" w:rsidRDefault="006C4F04" w:rsidP="006B7DD3">
            <w:pPr>
              <w:ind w:firstLine="0"/>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417 275,9</w:t>
            </w:r>
          </w:p>
        </w:tc>
        <w:tc>
          <w:tcPr>
            <w:tcW w:w="433" w:type="pct"/>
            <w:vAlign w:val="center"/>
          </w:tcPr>
          <w:p w14:paraId="6DF51344" w14:textId="77777777" w:rsidR="006C4F04" w:rsidRPr="003442E2" w:rsidRDefault="006C4F04" w:rsidP="006C4F04">
            <w:pPr>
              <w:ind w:firstLine="0"/>
              <w:jc w:val="right"/>
              <w:rPr>
                <w:rFonts w:ascii="Times New Roman" w:hAnsi="Times New Roman" w:cs="Times New Roman"/>
                <w:bCs/>
                <w:color w:val="000000"/>
                <w:sz w:val="20"/>
                <w:szCs w:val="20"/>
              </w:rPr>
            </w:pPr>
          </w:p>
          <w:p w14:paraId="6DD9B08F" w14:textId="53C39FBF" w:rsidR="006C4F04" w:rsidRPr="006B7DD3" w:rsidRDefault="006C4F04" w:rsidP="006B7DD3">
            <w:pPr>
              <w:ind w:firstLine="0"/>
              <w:rPr>
                <w:rFonts w:ascii="Times New Roman" w:hAnsi="Times New Roman" w:cs="Times New Roman"/>
                <w:bCs/>
                <w:color w:val="000000"/>
                <w:sz w:val="20"/>
                <w:szCs w:val="16"/>
              </w:rPr>
            </w:pPr>
            <w:r>
              <w:rPr>
                <w:rFonts w:ascii="Times New Roman" w:hAnsi="Times New Roman" w:cs="Times New Roman"/>
                <w:bCs/>
                <w:color w:val="000000"/>
                <w:sz w:val="20"/>
                <w:szCs w:val="20"/>
              </w:rPr>
              <w:t>451</w:t>
            </w:r>
            <w:r w:rsidRPr="003442E2">
              <w:rPr>
                <w:rFonts w:ascii="Times New Roman" w:hAnsi="Times New Roman" w:cs="Times New Roman"/>
                <w:bCs/>
                <w:color w:val="000000"/>
                <w:sz w:val="20"/>
                <w:szCs w:val="20"/>
              </w:rPr>
              <w:t>933,5</w:t>
            </w:r>
          </w:p>
        </w:tc>
        <w:tc>
          <w:tcPr>
            <w:tcW w:w="433" w:type="pct"/>
            <w:vAlign w:val="bottom"/>
          </w:tcPr>
          <w:p w14:paraId="53575B14" w14:textId="12D454E1" w:rsidR="006C4F04" w:rsidRPr="006B7DD3" w:rsidRDefault="006C4F04" w:rsidP="006B7DD3">
            <w:pPr>
              <w:ind w:firstLine="0"/>
              <w:jc w:val="right"/>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453 408,7</w:t>
            </w:r>
          </w:p>
        </w:tc>
        <w:tc>
          <w:tcPr>
            <w:tcW w:w="433" w:type="pct"/>
            <w:vAlign w:val="bottom"/>
          </w:tcPr>
          <w:p w14:paraId="594DF54A" w14:textId="76C90431" w:rsidR="006C4F04" w:rsidRPr="006B7DD3" w:rsidRDefault="006C4F04" w:rsidP="006B7DD3">
            <w:pPr>
              <w:ind w:firstLine="0"/>
              <w:jc w:val="right"/>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266 417,4</w:t>
            </w:r>
          </w:p>
        </w:tc>
        <w:tc>
          <w:tcPr>
            <w:tcW w:w="433" w:type="pct"/>
            <w:vAlign w:val="bottom"/>
          </w:tcPr>
          <w:p w14:paraId="1EC80EB9" w14:textId="18B2BE72" w:rsidR="006C4F04" w:rsidRPr="006B7DD3" w:rsidRDefault="006C4F04" w:rsidP="006B7DD3">
            <w:pPr>
              <w:ind w:firstLine="0"/>
              <w:jc w:val="right"/>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103 653,3</w:t>
            </w:r>
          </w:p>
        </w:tc>
        <w:tc>
          <w:tcPr>
            <w:tcW w:w="433" w:type="pct"/>
            <w:vAlign w:val="bottom"/>
          </w:tcPr>
          <w:p w14:paraId="7BE985D4" w14:textId="1C40CB98" w:rsidR="006C4F04" w:rsidRPr="006B7DD3" w:rsidRDefault="006C4F04" w:rsidP="006B7DD3">
            <w:pPr>
              <w:ind w:firstLine="0"/>
              <w:jc w:val="right"/>
              <w:rPr>
                <w:bCs/>
                <w:color w:val="000000"/>
                <w:sz w:val="20"/>
                <w:szCs w:val="16"/>
              </w:rPr>
            </w:pPr>
            <w:r w:rsidRPr="003442E2">
              <w:rPr>
                <w:bCs/>
                <w:color w:val="000000"/>
                <w:sz w:val="20"/>
                <w:szCs w:val="20"/>
              </w:rPr>
              <w:t>126 110,1</w:t>
            </w:r>
          </w:p>
        </w:tc>
        <w:tc>
          <w:tcPr>
            <w:tcW w:w="430" w:type="pct"/>
          </w:tcPr>
          <w:p w14:paraId="48BFFFD0" w14:textId="7CCF5830" w:rsidR="006C4F04" w:rsidRPr="006B7DD3" w:rsidRDefault="006C4F04" w:rsidP="006B7DD3">
            <w:pPr>
              <w:ind w:firstLine="0"/>
              <w:jc w:val="right"/>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147 531,0</w:t>
            </w:r>
          </w:p>
        </w:tc>
      </w:tr>
      <w:tr w:rsidR="006C4F04" w:rsidRPr="00AF1611" w14:paraId="7AA4E631" w14:textId="77777777" w:rsidTr="006B7DD3">
        <w:trPr>
          <w:trHeight w:val="950"/>
          <w:jc w:val="center"/>
        </w:trPr>
        <w:tc>
          <w:tcPr>
            <w:tcW w:w="554" w:type="pct"/>
          </w:tcPr>
          <w:p w14:paraId="2497A989" w14:textId="77777777" w:rsidR="006C4F04" w:rsidRPr="002D7168" w:rsidRDefault="006C4F04" w:rsidP="006C4F04">
            <w:pPr>
              <w:ind w:firstLine="0"/>
              <w:rPr>
                <w:color w:val="000000"/>
                <w:sz w:val="16"/>
                <w:szCs w:val="16"/>
              </w:rPr>
            </w:pPr>
            <w:r w:rsidRPr="002D7168">
              <w:rPr>
                <w:color w:val="000000"/>
                <w:sz w:val="16"/>
                <w:szCs w:val="16"/>
              </w:rPr>
              <w:t xml:space="preserve">в том числе отнесено на </w:t>
            </w:r>
            <w:proofErr w:type="spellStart"/>
            <w:r w:rsidRPr="002D7168">
              <w:rPr>
                <w:color w:val="000000"/>
                <w:sz w:val="16"/>
                <w:szCs w:val="16"/>
              </w:rPr>
              <w:t>теплоэнергию</w:t>
            </w:r>
            <w:proofErr w:type="spellEnd"/>
            <w:r w:rsidRPr="002D7168">
              <w:rPr>
                <w:color w:val="000000"/>
                <w:sz w:val="16"/>
                <w:szCs w:val="16"/>
              </w:rPr>
              <w:t xml:space="preserve"> в горячей воде</w:t>
            </w:r>
          </w:p>
        </w:tc>
        <w:tc>
          <w:tcPr>
            <w:tcW w:w="278" w:type="pct"/>
            <w:vAlign w:val="center"/>
          </w:tcPr>
          <w:p w14:paraId="694FBE11" w14:textId="77777777" w:rsidR="006C4F04" w:rsidRPr="002D7168" w:rsidRDefault="006C4F04" w:rsidP="006C4F04">
            <w:pPr>
              <w:ind w:firstLine="0"/>
              <w:jc w:val="center"/>
              <w:rPr>
                <w:sz w:val="16"/>
                <w:szCs w:val="16"/>
              </w:rPr>
            </w:pPr>
          </w:p>
        </w:tc>
        <w:tc>
          <w:tcPr>
            <w:tcW w:w="352" w:type="pct"/>
            <w:vAlign w:val="bottom"/>
          </w:tcPr>
          <w:p w14:paraId="333B6F17" w14:textId="77777777" w:rsidR="006C4F04" w:rsidRPr="006B7DD3" w:rsidRDefault="006C4F04" w:rsidP="006B7DD3">
            <w:pPr>
              <w:ind w:firstLine="0"/>
              <w:jc w:val="right"/>
              <w:rPr>
                <w:rFonts w:ascii="Times New Roman" w:hAnsi="Times New Roman" w:cs="Times New Roman"/>
                <w:bCs/>
                <w:color w:val="000000"/>
                <w:sz w:val="20"/>
                <w:szCs w:val="16"/>
              </w:rPr>
            </w:pPr>
          </w:p>
        </w:tc>
        <w:tc>
          <w:tcPr>
            <w:tcW w:w="433" w:type="pct"/>
            <w:vAlign w:val="bottom"/>
          </w:tcPr>
          <w:p w14:paraId="0A2181D4" w14:textId="39771EB3" w:rsidR="006C4F04" w:rsidRPr="006B7DD3" w:rsidRDefault="006C4F04" w:rsidP="006B7DD3">
            <w:pPr>
              <w:ind w:firstLine="0"/>
              <w:jc w:val="right"/>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75 463,5</w:t>
            </w:r>
          </w:p>
        </w:tc>
        <w:tc>
          <w:tcPr>
            <w:tcW w:w="415" w:type="pct"/>
            <w:vAlign w:val="center"/>
          </w:tcPr>
          <w:p w14:paraId="427E4588" w14:textId="29E19D35" w:rsidR="006C4F04" w:rsidRPr="006B7DD3" w:rsidRDefault="006C4F04" w:rsidP="006B7DD3">
            <w:pPr>
              <w:ind w:firstLine="0"/>
              <w:jc w:val="right"/>
              <w:rPr>
                <w:rFonts w:ascii="Times New Roman" w:hAnsi="Times New Roman" w:cs="Times New Roman"/>
                <w:bCs/>
                <w:color w:val="000000"/>
                <w:sz w:val="20"/>
                <w:szCs w:val="16"/>
              </w:rPr>
            </w:pPr>
            <w:r>
              <w:rPr>
                <w:rFonts w:ascii="Times New Roman" w:hAnsi="Times New Roman" w:cs="Times New Roman"/>
                <w:bCs/>
                <w:color w:val="000000"/>
                <w:sz w:val="20"/>
                <w:szCs w:val="20"/>
              </w:rPr>
              <w:t>154</w:t>
            </w:r>
            <w:r w:rsidRPr="003442E2">
              <w:rPr>
                <w:rFonts w:ascii="Times New Roman" w:hAnsi="Times New Roman" w:cs="Times New Roman"/>
                <w:bCs/>
                <w:color w:val="000000"/>
                <w:sz w:val="20"/>
                <w:szCs w:val="20"/>
              </w:rPr>
              <w:t>298,1</w:t>
            </w:r>
          </w:p>
        </w:tc>
        <w:tc>
          <w:tcPr>
            <w:tcW w:w="373" w:type="pct"/>
            <w:vAlign w:val="center"/>
          </w:tcPr>
          <w:p w14:paraId="013E4FFF" w14:textId="1E6FC5EC" w:rsidR="006C4F04" w:rsidRPr="006B7DD3" w:rsidRDefault="006C4F04" w:rsidP="006B7DD3">
            <w:pPr>
              <w:ind w:firstLine="0"/>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159 894,1</w:t>
            </w:r>
          </w:p>
        </w:tc>
        <w:tc>
          <w:tcPr>
            <w:tcW w:w="433" w:type="pct"/>
            <w:vAlign w:val="center"/>
          </w:tcPr>
          <w:p w14:paraId="4E8F9817" w14:textId="0310059F" w:rsidR="006C4F04" w:rsidRPr="006B7DD3" w:rsidRDefault="006C4F04" w:rsidP="006B7DD3">
            <w:pPr>
              <w:ind w:firstLine="0"/>
              <w:jc w:val="right"/>
              <w:rPr>
                <w:rFonts w:ascii="Times New Roman" w:hAnsi="Times New Roman" w:cs="Times New Roman"/>
                <w:bCs/>
                <w:color w:val="000000"/>
                <w:sz w:val="20"/>
                <w:szCs w:val="16"/>
              </w:rPr>
            </w:pPr>
            <w:r>
              <w:rPr>
                <w:rFonts w:ascii="Times New Roman" w:hAnsi="Times New Roman" w:cs="Times New Roman"/>
                <w:bCs/>
                <w:color w:val="000000"/>
                <w:sz w:val="20"/>
                <w:szCs w:val="20"/>
              </w:rPr>
              <w:t>173</w:t>
            </w:r>
            <w:r w:rsidRPr="003442E2">
              <w:rPr>
                <w:rFonts w:ascii="Times New Roman" w:hAnsi="Times New Roman" w:cs="Times New Roman"/>
                <w:bCs/>
                <w:color w:val="000000"/>
                <w:sz w:val="20"/>
                <w:szCs w:val="20"/>
              </w:rPr>
              <w:t>823,5</w:t>
            </w:r>
          </w:p>
        </w:tc>
        <w:tc>
          <w:tcPr>
            <w:tcW w:w="433" w:type="pct"/>
            <w:vAlign w:val="bottom"/>
          </w:tcPr>
          <w:p w14:paraId="75CA9BDF" w14:textId="18B4553E" w:rsidR="006C4F04" w:rsidRPr="006B7DD3" w:rsidRDefault="006C4F04" w:rsidP="006B7DD3">
            <w:pPr>
              <w:ind w:firstLine="0"/>
              <w:jc w:val="right"/>
              <w:rPr>
                <w:rFonts w:ascii="Times New Roman" w:hAnsi="Times New Roman" w:cs="Times New Roman"/>
                <w:bCs/>
                <w:color w:val="000000"/>
                <w:sz w:val="20"/>
                <w:szCs w:val="16"/>
              </w:rPr>
            </w:pPr>
            <w:r>
              <w:rPr>
                <w:rFonts w:ascii="Times New Roman" w:hAnsi="Times New Roman" w:cs="Times New Roman"/>
                <w:bCs/>
                <w:color w:val="000000"/>
                <w:sz w:val="20"/>
                <w:szCs w:val="20"/>
              </w:rPr>
              <w:t>182</w:t>
            </w:r>
            <w:r w:rsidRPr="003442E2">
              <w:rPr>
                <w:rFonts w:ascii="Times New Roman" w:hAnsi="Times New Roman" w:cs="Times New Roman"/>
                <w:bCs/>
                <w:color w:val="000000"/>
                <w:sz w:val="20"/>
                <w:szCs w:val="20"/>
              </w:rPr>
              <w:t>134,3</w:t>
            </w:r>
          </w:p>
        </w:tc>
        <w:tc>
          <w:tcPr>
            <w:tcW w:w="433" w:type="pct"/>
            <w:vAlign w:val="bottom"/>
          </w:tcPr>
          <w:p w14:paraId="78CAA66E" w14:textId="5936F302" w:rsidR="006C4F04" w:rsidRPr="006B7DD3" w:rsidRDefault="006C4F04" w:rsidP="006B7DD3">
            <w:pPr>
              <w:ind w:firstLine="0"/>
              <w:jc w:val="right"/>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99 301,7</w:t>
            </w:r>
          </w:p>
        </w:tc>
        <w:tc>
          <w:tcPr>
            <w:tcW w:w="433" w:type="pct"/>
            <w:vAlign w:val="bottom"/>
          </w:tcPr>
          <w:p w14:paraId="115FC3DF" w14:textId="2C156925" w:rsidR="006C4F04" w:rsidRPr="006B7DD3" w:rsidRDefault="006C4F04" w:rsidP="006B7DD3">
            <w:pPr>
              <w:ind w:firstLine="0"/>
              <w:jc w:val="right"/>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36 330,9</w:t>
            </w:r>
          </w:p>
        </w:tc>
        <w:tc>
          <w:tcPr>
            <w:tcW w:w="433" w:type="pct"/>
            <w:vAlign w:val="bottom"/>
          </w:tcPr>
          <w:p w14:paraId="21EA09DF" w14:textId="4C6F8CFA" w:rsidR="006C4F04" w:rsidRPr="006B7DD3" w:rsidRDefault="006C4F04" w:rsidP="006B7DD3">
            <w:pPr>
              <w:ind w:firstLine="0"/>
              <w:jc w:val="right"/>
              <w:rPr>
                <w:rFonts w:ascii="Times New Roman" w:hAnsi="Times New Roman" w:cs="Times New Roman"/>
                <w:bCs/>
                <w:color w:val="000000"/>
                <w:sz w:val="20"/>
                <w:szCs w:val="16"/>
              </w:rPr>
            </w:pPr>
            <w:r w:rsidRPr="003442E2">
              <w:rPr>
                <w:bCs/>
                <w:color w:val="000000"/>
                <w:sz w:val="20"/>
                <w:szCs w:val="20"/>
              </w:rPr>
              <w:t>47 763,3</w:t>
            </w:r>
          </w:p>
        </w:tc>
        <w:tc>
          <w:tcPr>
            <w:tcW w:w="430" w:type="pct"/>
          </w:tcPr>
          <w:p w14:paraId="16644D1C" w14:textId="77777777" w:rsidR="006C4F04" w:rsidRPr="003442E2" w:rsidRDefault="006C4F04" w:rsidP="006C4F04">
            <w:pPr>
              <w:ind w:firstLine="0"/>
              <w:jc w:val="center"/>
              <w:rPr>
                <w:rFonts w:ascii="Times New Roman" w:hAnsi="Times New Roman" w:cs="Times New Roman"/>
                <w:bCs/>
                <w:color w:val="000000"/>
                <w:sz w:val="20"/>
                <w:szCs w:val="20"/>
              </w:rPr>
            </w:pPr>
            <w:r w:rsidRPr="003442E2">
              <w:rPr>
                <w:rFonts w:ascii="Times New Roman" w:hAnsi="Times New Roman" w:cs="Times New Roman"/>
                <w:bCs/>
                <w:color w:val="000000"/>
                <w:sz w:val="20"/>
                <w:szCs w:val="20"/>
              </w:rPr>
              <w:t>56 368,0</w:t>
            </w:r>
          </w:p>
          <w:p w14:paraId="74D71747" w14:textId="77777777" w:rsidR="006C4F04" w:rsidRPr="006B7DD3" w:rsidRDefault="006C4F04" w:rsidP="006B7DD3">
            <w:pPr>
              <w:ind w:firstLine="0"/>
              <w:jc w:val="right"/>
              <w:rPr>
                <w:rFonts w:ascii="Times New Roman" w:hAnsi="Times New Roman" w:cs="Times New Roman"/>
                <w:bCs/>
                <w:color w:val="000000"/>
                <w:sz w:val="20"/>
                <w:szCs w:val="16"/>
              </w:rPr>
            </w:pPr>
          </w:p>
        </w:tc>
      </w:tr>
      <w:tr w:rsidR="006C4F04" w:rsidRPr="00AF1611" w14:paraId="0862DADD" w14:textId="77777777" w:rsidTr="006B7DD3">
        <w:trPr>
          <w:trHeight w:val="950"/>
          <w:jc w:val="center"/>
        </w:trPr>
        <w:tc>
          <w:tcPr>
            <w:tcW w:w="554" w:type="pct"/>
          </w:tcPr>
          <w:p w14:paraId="231FD91E" w14:textId="77777777" w:rsidR="006C4F04" w:rsidRPr="002D7168" w:rsidRDefault="006C4F04" w:rsidP="006C4F04">
            <w:pPr>
              <w:ind w:firstLine="0"/>
              <w:rPr>
                <w:sz w:val="16"/>
                <w:szCs w:val="16"/>
              </w:rPr>
            </w:pPr>
            <w:r w:rsidRPr="002D7168">
              <w:rPr>
                <w:color w:val="000000"/>
                <w:sz w:val="16"/>
                <w:szCs w:val="16"/>
              </w:rPr>
              <w:t>Прибыль, направленная на инвестиции филиала АО "РИР" в г. Северске</w:t>
            </w:r>
          </w:p>
        </w:tc>
        <w:tc>
          <w:tcPr>
            <w:tcW w:w="278" w:type="pct"/>
            <w:vAlign w:val="center"/>
          </w:tcPr>
          <w:p w14:paraId="17D91C5B" w14:textId="77777777" w:rsidR="006C4F04" w:rsidRPr="002D7168" w:rsidRDefault="006C4F04" w:rsidP="006C4F04">
            <w:pPr>
              <w:ind w:firstLine="0"/>
              <w:jc w:val="center"/>
              <w:rPr>
                <w:sz w:val="16"/>
                <w:szCs w:val="16"/>
              </w:rPr>
            </w:pPr>
            <w:proofErr w:type="spellStart"/>
            <w:r w:rsidRPr="002D7168">
              <w:rPr>
                <w:sz w:val="16"/>
                <w:szCs w:val="16"/>
              </w:rPr>
              <w:t>Тыс.руб</w:t>
            </w:r>
            <w:proofErr w:type="spellEnd"/>
            <w:r w:rsidRPr="002D7168">
              <w:rPr>
                <w:sz w:val="16"/>
                <w:szCs w:val="16"/>
              </w:rPr>
              <w:t>.</w:t>
            </w:r>
          </w:p>
        </w:tc>
        <w:tc>
          <w:tcPr>
            <w:tcW w:w="352" w:type="pct"/>
          </w:tcPr>
          <w:p w14:paraId="7F219B55" w14:textId="77777777" w:rsidR="006C4F04" w:rsidRPr="006B7DD3" w:rsidRDefault="006C4F04" w:rsidP="006B7DD3">
            <w:pPr>
              <w:ind w:firstLine="0"/>
              <w:jc w:val="right"/>
              <w:rPr>
                <w:rFonts w:ascii="Times New Roman" w:hAnsi="Times New Roman" w:cs="Times New Roman"/>
                <w:bCs/>
                <w:color w:val="000000"/>
                <w:sz w:val="20"/>
                <w:szCs w:val="16"/>
              </w:rPr>
            </w:pPr>
          </w:p>
        </w:tc>
        <w:tc>
          <w:tcPr>
            <w:tcW w:w="433" w:type="pct"/>
          </w:tcPr>
          <w:p w14:paraId="475108A2" w14:textId="77777777" w:rsidR="006C4F04" w:rsidRPr="006B7DD3" w:rsidRDefault="006C4F04" w:rsidP="006B7DD3">
            <w:pPr>
              <w:ind w:firstLine="0"/>
              <w:jc w:val="right"/>
              <w:rPr>
                <w:rFonts w:ascii="Times New Roman" w:hAnsi="Times New Roman" w:cs="Times New Roman"/>
                <w:bCs/>
                <w:color w:val="000000"/>
                <w:sz w:val="20"/>
                <w:szCs w:val="16"/>
              </w:rPr>
            </w:pPr>
          </w:p>
        </w:tc>
        <w:tc>
          <w:tcPr>
            <w:tcW w:w="415" w:type="pct"/>
            <w:vAlign w:val="center"/>
          </w:tcPr>
          <w:p w14:paraId="0AC51954" w14:textId="6E80392B" w:rsidR="006C4F04" w:rsidRPr="006B7DD3" w:rsidRDefault="006C4F04" w:rsidP="006B7DD3">
            <w:pPr>
              <w:ind w:firstLine="0"/>
              <w:jc w:val="right"/>
              <w:rPr>
                <w:rFonts w:ascii="Times New Roman" w:hAnsi="Times New Roman" w:cs="Times New Roman"/>
                <w:bCs/>
                <w:color w:val="000000"/>
                <w:sz w:val="20"/>
                <w:szCs w:val="16"/>
              </w:rPr>
            </w:pPr>
            <w:r>
              <w:rPr>
                <w:rFonts w:ascii="Times New Roman" w:hAnsi="Times New Roman" w:cs="Times New Roman"/>
                <w:bCs/>
                <w:color w:val="000000"/>
                <w:sz w:val="20"/>
                <w:szCs w:val="20"/>
              </w:rPr>
              <w:t>319</w:t>
            </w:r>
            <w:r w:rsidRPr="003442E2">
              <w:rPr>
                <w:rFonts w:ascii="Times New Roman" w:hAnsi="Times New Roman" w:cs="Times New Roman"/>
                <w:bCs/>
                <w:color w:val="000000"/>
                <w:sz w:val="20"/>
                <w:szCs w:val="20"/>
              </w:rPr>
              <w:t>598,2</w:t>
            </w:r>
          </w:p>
        </w:tc>
        <w:tc>
          <w:tcPr>
            <w:tcW w:w="373" w:type="pct"/>
            <w:vAlign w:val="center"/>
          </w:tcPr>
          <w:p w14:paraId="46696343" w14:textId="03A854A3" w:rsidR="006C4F04" w:rsidRPr="006B7DD3" w:rsidRDefault="006C4F04" w:rsidP="006B7DD3">
            <w:pPr>
              <w:ind w:firstLine="0"/>
              <w:rPr>
                <w:rFonts w:ascii="Times New Roman" w:hAnsi="Times New Roman" w:cs="Times New Roman"/>
                <w:bCs/>
                <w:color w:val="000000"/>
                <w:sz w:val="20"/>
                <w:szCs w:val="16"/>
              </w:rPr>
            </w:pPr>
            <w:r w:rsidRPr="003442E2">
              <w:rPr>
                <w:rFonts w:ascii="Times New Roman" w:hAnsi="Times New Roman" w:cs="Times New Roman"/>
                <w:bCs/>
                <w:color w:val="000000"/>
                <w:sz w:val="20"/>
                <w:szCs w:val="20"/>
              </w:rPr>
              <w:t>553 929,6</w:t>
            </w:r>
          </w:p>
        </w:tc>
        <w:tc>
          <w:tcPr>
            <w:tcW w:w="433" w:type="pct"/>
            <w:vAlign w:val="center"/>
          </w:tcPr>
          <w:p w14:paraId="5411E093" w14:textId="4CB15F0A" w:rsidR="006C4F04" w:rsidRPr="006B7DD3" w:rsidRDefault="006C4F04" w:rsidP="006B7DD3">
            <w:pPr>
              <w:ind w:firstLine="0"/>
              <w:jc w:val="right"/>
              <w:rPr>
                <w:rFonts w:ascii="Times New Roman" w:hAnsi="Times New Roman" w:cs="Times New Roman"/>
                <w:bCs/>
                <w:color w:val="000000"/>
                <w:sz w:val="20"/>
                <w:szCs w:val="16"/>
              </w:rPr>
            </w:pPr>
            <w:r>
              <w:rPr>
                <w:rFonts w:ascii="Times New Roman" w:hAnsi="Times New Roman" w:cs="Times New Roman"/>
                <w:bCs/>
                <w:color w:val="000000"/>
                <w:sz w:val="20"/>
                <w:szCs w:val="20"/>
              </w:rPr>
              <w:t>467</w:t>
            </w:r>
            <w:r w:rsidRPr="003442E2">
              <w:rPr>
                <w:rFonts w:ascii="Times New Roman" w:hAnsi="Times New Roman" w:cs="Times New Roman"/>
                <w:bCs/>
                <w:color w:val="000000"/>
                <w:sz w:val="20"/>
                <w:szCs w:val="20"/>
              </w:rPr>
              <w:t>541,7</w:t>
            </w:r>
          </w:p>
        </w:tc>
        <w:tc>
          <w:tcPr>
            <w:tcW w:w="433" w:type="pct"/>
          </w:tcPr>
          <w:p w14:paraId="4CE13C12" w14:textId="77777777" w:rsidR="006C4F04" w:rsidRPr="006B7DD3" w:rsidRDefault="006C4F04" w:rsidP="006B7DD3">
            <w:pPr>
              <w:ind w:firstLine="0"/>
              <w:jc w:val="right"/>
              <w:rPr>
                <w:rFonts w:ascii="Times New Roman" w:hAnsi="Times New Roman" w:cs="Times New Roman"/>
                <w:bCs/>
                <w:color w:val="000000"/>
                <w:sz w:val="20"/>
                <w:szCs w:val="16"/>
              </w:rPr>
            </w:pPr>
          </w:p>
        </w:tc>
        <w:tc>
          <w:tcPr>
            <w:tcW w:w="433" w:type="pct"/>
          </w:tcPr>
          <w:p w14:paraId="77CA621E" w14:textId="77777777" w:rsidR="006C4F04" w:rsidRPr="002D7168" w:rsidRDefault="006C4F04" w:rsidP="006B7DD3">
            <w:pPr>
              <w:ind w:firstLine="0"/>
              <w:jc w:val="right"/>
              <w:rPr>
                <w:rFonts w:ascii="Times New Roman" w:hAnsi="Times New Roman" w:cs="Times New Roman"/>
                <w:bCs/>
                <w:color w:val="000000"/>
                <w:sz w:val="16"/>
                <w:szCs w:val="16"/>
              </w:rPr>
            </w:pPr>
          </w:p>
        </w:tc>
        <w:tc>
          <w:tcPr>
            <w:tcW w:w="433" w:type="pct"/>
          </w:tcPr>
          <w:p w14:paraId="2A230219" w14:textId="77777777" w:rsidR="006C4F04" w:rsidRPr="002D7168" w:rsidRDefault="006C4F04" w:rsidP="006B7DD3">
            <w:pPr>
              <w:ind w:firstLine="0"/>
              <w:jc w:val="right"/>
              <w:rPr>
                <w:rFonts w:ascii="Times New Roman" w:hAnsi="Times New Roman" w:cs="Times New Roman"/>
                <w:bCs/>
                <w:color w:val="000000"/>
                <w:sz w:val="16"/>
                <w:szCs w:val="16"/>
              </w:rPr>
            </w:pPr>
          </w:p>
        </w:tc>
        <w:tc>
          <w:tcPr>
            <w:tcW w:w="433" w:type="pct"/>
          </w:tcPr>
          <w:p w14:paraId="1C1453D3" w14:textId="77777777" w:rsidR="006C4F04" w:rsidRPr="002D7168" w:rsidRDefault="006C4F04" w:rsidP="006B7DD3">
            <w:pPr>
              <w:ind w:firstLine="0"/>
              <w:jc w:val="right"/>
              <w:rPr>
                <w:rFonts w:ascii="Times New Roman" w:hAnsi="Times New Roman" w:cs="Times New Roman"/>
                <w:bCs/>
                <w:color w:val="000000"/>
                <w:sz w:val="16"/>
                <w:szCs w:val="16"/>
              </w:rPr>
            </w:pPr>
          </w:p>
        </w:tc>
        <w:tc>
          <w:tcPr>
            <w:tcW w:w="430" w:type="pct"/>
          </w:tcPr>
          <w:p w14:paraId="52E077DA" w14:textId="77777777" w:rsidR="006C4F04" w:rsidRPr="002D7168" w:rsidRDefault="006C4F04" w:rsidP="006B7DD3">
            <w:pPr>
              <w:ind w:firstLine="0"/>
              <w:jc w:val="right"/>
              <w:rPr>
                <w:rFonts w:ascii="Times New Roman" w:hAnsi="Times New Roman" w:cs="Times New Roman"/>
                <w:bCs/>
                <w:color w:val="000000"/>
                <w:sz w:val="16"/>
                <w:szCs w:val="16"/>
              </w:rPr>
            </w:pPr>
          </w:p>
        </w:tc>
      </w:tr>
      <w:tr w:rsidR="006C4F04" w:rsidRPr="00AF1611" w14:paraId="5C016C2F" w14:textId="77777777" w:rsidTr="002D7168">
        <w:trPr>
          <w:trHeight w:val="950"/>
          <w:jc w:val="center"/>
        </w:trPr>
        <w:tc>
          <w:tcPr>
            <w:tcW w:w="554" w:type="pct"/>
          </w:tcPr>
          <w:p w14:paraId="5372FCA4" w14:textId="77777777" w:rsidR="006C4F04" w:rsidRPr="002D7168" w:rsidRDefault="006C4F04" w:rsidP="006C4F04">
            <w:pPr>
              <w:ind w:firstLine="0"/>
              <w:rPr>
                <w:sz w:val="16"/>
                <w:szCs w:val="16"/>
              </w:rPr>
            </w:pPr>
            <w:r w:rsidRPr="002D7168">
              <w:rPr>
                <w:sz w:val="16"/>
                <w:szCs w:val="16"/>
              </w:rPr>
              <w:lastRenderedPageBreak/>
              <w:t xml:space="preserve">в том числе </w:t>
            </w:r>
            <w:r w:rsidRPr="002D7168">
              <w:rPr>
                <w:color w:val="000000"/>
                <w:sz w:val="16"/>
                <w:szCs w:val="16"/>
              </w:rPr>
              <w:t xml:space="preserve">отнесено на </w:t>
            </w:r>
            <w:proofErr w:type="spellStart"/>
            <w:r w:rsidRPr="002D7168">
              <w:rPr>
                <w:color w:val="000000"/>
                <w:sz w:val="16"/>
                <w:szCs w:val="16"/>
              </w:rPr>
              <w:t>теплоэнергию</w:t>
            </w:r>
            <w:proofErr w:type="spellEnd"/>
            <w:r w:rsidRPr="002D7168">
              <w:rPr>
                <w:color w:val="000000"/>
                <w:sz w:val="16"/>
                <w:szCs w:val="16"/>
              </w:rPr>
              <w:t xml:space="preserve"> в горячей воде</w:t>
            </w:r>
          </w:p>
        </w:tc>
        <w:tc>
          <w:tcPr>
            <w:tcW w:w="278" w:type="pct"/>
            <w:vAlign w:val="center"/>
          </w:tcPr>
          <w:p w14:paraId="7D530DCB" w14:textId="77777777" w:rsidR="006C4F04" w:rsidRPr="002D7168" w:rsidRDefault="006C4F04" w:rsidP="006C4F04">
            <w:pPr>
              <w:ind w:firstLine="0"/>
              <w:jc w:val="center"/>
              <w:rPr>
                <w:sz w:val="16"/>
                <w:szCs w:val="16"/>
              </w:rPr>
            </w:pPr>
          </w:p>
        </w:tc>
        <w:tc>
          <w:tcPr>
            <w:tcW w:w="352" w:type="pct"/>
            <w:vAlign w:val="center"/>
          </w:tcPr>
          <w:p w14:paraId="76452C5D" w14:textId="77777777" w:rsidR="006C4F04" w:rsidRPr="002D7168" w:rsidRDefault="006C4F04" w:rsidP="006C4F04">
            <w:pPr>
              <w:ind w:firstLine="0"/>
              <w:jc w:val="center"/>
              <w:rPr>
                <w:rFonts w:ascii="Times New Roman" w:hAnsi="Times New Roman" w:cs="Times New Roman"/>
                <w:bCs/>
                <w:color w:val="000000"/>
                <w:sz w:val="16"/>
                <w:szCs w:val="16"/>
              </w:rPr>
            </w:pPr>
          </w:p>
        </w:tc>
        <w:tc>
          <w:tcPr>
            <w:tcW w:w="433" w:type="pct"/>
            <w:vAlign w:val="center"/>
          </w:tcPr>
          <w:p w14:paraId="56C3E34B" w14:textId="77777777" w:rsidR="006C4F04" w:rsidRPr="002D7168" w:rsidRDefault="006C4F04" w:rsidP="006C4F04">
            <w:pPr>
              <w:ind w:firstLine="0"/>
              <w:jc w:val="center"/>
              <w:rPr>
                <w:rFonts w:ascii="Times New Roman" w:hAnsi="Times New Roman" w:cs="Times New Roman"/>
                <w:bCs/>
                <w:color w:val="000000"/>
                <w:sz w:val="16"/>
                <w:szCs w:val="16"/>
              </w:rPr>
            </w:pPr>
          </w:p>
        </w:tc>
        <w:tc>
          <w:tcPr>
            <w:tcW w:w="415" w:type="pct"/>
            <w:vAlign w:val="center"/>
          </w:tcPr>
          <w:p w14:paraId="33F3A9A9" w14:textId="4B97E610" w:rsidR="006C4F04" w:rsidRPr="000E0F82" w:rsidRDefault="006C4F04" w:rsidP="006C4F04">
            <w:pPr>
              <w:ind w:firstLine="0"/>
              <w:rPr>
                <w:rFonts w:ascii="Times New Roman" w:hAnsi="Times New Roman" w:cs="Times New Roman"/>
                <w:bCs/>
                <w:color w:val="000000"/>
                <w:sz w:val="16"/>
                <w:szCs w:val="16"/>
              </w:rPr>
            </w:pPr>
            <w:r>
              <w:rPr>
                <w:rFonts w:ascii="Times New Roman" w:hAnsi="Times New Roman" w:cs="Times New Roman"/>
                <w:bCs/>
                <w:color w:val="000000"/>
                <w:sz w:val="20"/>
                <w:szCs w:val="20"/>
              </w:rPr>
              <w:t>128</w:t>
            </w:r>
            <w:r w:rsidRPr="003442E2">
              <w:rPr>
                <w:rFonts w:ascii="Times New Roman" w:hAnsi="Times New Roman" w:cs="Times New Roman"/>
                <w:bCs/>
                <w:color w:val="000000"/>
                <w:sz w:val="20"/>
                <w:szCs w:val="20"/>
              </w:rPr>
              <w:t>382,6</w:t>
            </w:r>
          </w:p>
        </w:tc>
        <w:tc>
          <w:tcPr>
            <w:tcW w:w="373" w:type="pct"/>
            <w:vAlign w:val="center"/>
          </w:tcPr>
          <w:p w14:paraId="25C08413" w14:textId="1D61CF14"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222 513,5</w:t>
            </w:r>
          </w:p>
        </w:tc>
        <w:tc>
          <w:tcPr>
            <w:tcW w:w="433" w:type="pct"/>
            <w:vAlign w:val="center"/>
          </w:tcPr>
          <w:p w14:paraId="659791E9" w14:textId="4C51EEE2" w:rsidR="006C4F04" w:rsidRPr="002D7168" w:rsidRDefault="006C4F04" w:rsidP="006C4F04">
            <w:pPr>
              <w:ind w:firstLine="0"/>
              <w:rPr>
                <w:rFonts w:ascii="Times New Roman" w:hAnsi="Times New Roman" w:cs="Times New Roman"/>
                <w:bCs/>
                <w:color w:val="000000"/>
                <w:sz w:val="16"/>
                <w:szCs w:val="16"/>
              </w:rPr>
            </w:pPr>
            <w:r>
              <w:rPr>
                <w:rFonts w:ascii="Times New Roman" w:hAnsi="Times New Roman" w:cs="Times New Roman"/>
                <w:bCs/>
                <w:color w:val="000000"/>
                <w:sz w:val="20"/>
                <w:szCs w:val="20"/>
              </w:rPr>
              <w:t>187</w:t>
            </w:r>
            <w:r w:rsidRPr="003442E2">
              <w:rPr>
                <w:rFonts w:ascii="Times New Roman" w:hAnsi="Times New Roman" w:cs="Times New Roman"/>
                <w:bCs/>
                <w:color w:val="000000"/>
                <w:sz w:val="20"/>
                <w:szCs w:val="20"/>
              </w:rPr>
              <w:t>811,5</w:t>
            </w:r>
          </w:p>
        </w:tc>
        <w:tc>
          <w:tcPr>
            <w:tcW w:w="433" w:type="pct"/>
            <w:vAlign w:val="center"/>
          </w:tcPr>
          <w:p w14:paraId="02C57CA7" w14:textId="77777777" w:rsidR="006C4F04" w:rsidRPr="002D7168" w:rsidRDefault="006C4F04" w:rsidP="006C4F04">
            <w:pPr>
              <w:ind w:firstLine="0"/>
              <w:jc w:val="center"/>
              <w:rPr>
                <w:rFonts w:ascii="Times New Roman" w:hAnsi="Times New Roman" w:cs="Times New Roman"/>
                <w:bCs/>
                <w:color w:val="000000"/>
                <w:sz w:val="16"/>
                <w:szCs w:val="16"/>
              </w:rPr>
            </w:pPr>
          </w:p>
        </w:tc>
        <w:tc>
          <w:tcPr>
            <w:tcW w:w="433" w:type="pct"/>
          </w:tcPr>
          <w:p w14:paraId="6D4BC072" w14:textId="77777777" w:rsidR="006C4F04" w:rsidRPr="002D7168" w:rsidRDefault="006C4F04" w:rsidP="006C4F04">
            <w:pPr>
              <w:ind w:firstLine="0"/>
              <w:jc w:val="center"/>
              <w:rPr>
                <w:rFonts w:ascii="Times New Roman" w:hAnsi="Times New Roman" w:cs="Times New Roman"/>
                <w:bCs/>
                <w:color w:val="000000"/>
                <w:sz w:val="16"/>
                <w:szCs w:val="16"/>
              </w:rPr>
            </w:pPr>
          </w:p>
        </w:tc>
        <w:tc>
          <w:tcPr>
            <w:tcW w:w="433" w:type="pct"/>
          </w:tcPr>
          <w:p w14:paraId="0E22D4F3" w14:textId="77777777" w:rsidR="006C4F04" w:rsidRPr="002D7168" w:rsidRDefault="006C4F04" w:rsidP="006C4F04">
            <w:pPr>
              <w:ind w:firstLine="0"/>
              <w:jc w:val="center"/>
              <w:rPr>
                <w:rFonts w:ascii="Times New Roman" w:hAnsi="Times New Roman" w:cs="Times New Roman"/>
                <w:bCs/>
                <w:color w:val="000000"/>
                <w:sz w:val="16"/>
                <w:szCs w:val="16"/>
              </w:rPr>
            </w:pPr>
          </w:p>
        </w:tc>
        <w:tc>
          <w:tcPr>
            <w:tcW w:w="433" w:type="pct"/>
          </w:tcPr>
          <w:p w14:paraId="6950184F" w14:textId="77777777" w:rsidR="006C4F04" w:rsidRPr="002D7168" w:rsidRDefault="006C4F04" w:rsidP="006C4F04">
            <w:pPr>
              <w:ind w:firstLine="0"/>
              <w:jc w:val="center"/>
              <w:rPr>
                <w:rFonts w:ascii="Times New Roman" w:hAnsi="Times New Roman" w:cs="Times New Roman"/>
                <w:bCs/>
                <w:color w:val="000000"/>
                <w:sz w:val="16"/>
                <w:szCs w:val="16"/>
              </w:rPr>
            </w:pPr>
          </w:p>
        </w:tc>
        <w:tc>
          <w:tcPr>
            <w:tcW w:w="430" w:type="pct"/>
          </w:tcPr>
          <w:p w14:paraId="40C18B15" w14:textId="77777777" w:rsidR="006C4F04" w:rsidRPr="002D7168" w:rsidRDefault="006C4F04" w:rsidP="006C4F04">
            <w:pPr>
              <w:ind w:firstLine="0"/>
              <w:jc w:val="center"/>
              <w:rPr>
                <w:rFonts w:ascii="Times New Roman" w:hAnsi="Times New Roman" w:cs="Times New Roman"/>
                <w:bCs/>
                <w:color w:val="000000"/>
                <w:sz w:val="16"/>
                <w:szCs w:val="16"/>
              </w:rPr>
            </w:pPr>
          </w:p>
        </w:tc>
      </w:tr>
      <w:tr w:rsidR="006C4F04" w:rsidRPr="00AF1611" w14:paraId="6A6D0D7B" w14:textId="77777777" w:rsidTr="006B7DD3">
        <w:trPr>
          <w:trHeight w:val="950"/>
          <w:jc w:val="center"/>
        </w:trPr>
        <w:tc>
          <w:tcPr>
            <w:tcW w:w="554" w:type="pct"/>
          </w:tcPr>
          <w:p w14:paraId="3DA032D2" w14:textId="77777777" w:rsidR="006C4F04" w:rsidRPr="002D7168" w:rsidRDefault="006C4F04" w:rsidP="006C4F04">
            <w:pPr>
              <w:ind w:firstLine="0"/>
              <w:rPr>
                <w:color w:val="000000"/>
                <w:sz w:val="16"/>
                <w:szCs w:val="16"/>
              </w:rPr>
            </w:pPr>
            <w:r w:rsidRPr="002D7168">
              <w:rPr>
                <w:sz w:val="16"/>
                <w:szCs w:val="16"/>
              </w:rPr>
              <w:t xml:space="preserve">Иные источники (собственные средства ГК </w:t>
            </w:r>
            <w:proofErr w:type="spellStart"/>
            <w:r w:rsidRPr="002D7168">
              <w:rPr>
                <w:sz w:val="16"/>
                <w:szCs w:val="16"/>
              </w:rPr>
              <w:t>Росатом</w:t>
            </w:r>
            <w:proofErr w:type="spellEnd"/>
            <w:r w:rsidRPr="002D7168">
              <w:rPr>
                <w:sz w:val="16"/>
                <w:szCs w:val="16"/>
              </w:rPr>
              <w:t>)</w:t>
            </w:r>
          </w:p>
        </w:tc>
        <w:tc>
          <w:tcPr>
            <w:tcW w:w="278" w:type="pct"/>
            <w:vAlign w:val="center"/>
          </w:tcPr>
          <w:p w14:paraId="45CA83C5" w14:textId="77777777" w:rsidR="006C4F04" w:rsidRPr="002D7168" w:rsidRDefault="006C4F04" w:rsidP="006C4F04">
            <w:pPr>
              <w:ind w:firstLine="0"/>
              <w:jc w:val="center"/>
              <w:rPr>
                <w:sz w:val="16"/>
                <w:szCs w:val="16"/>
              </w:rPr>
            </w:pPr>
            <w:proofErr w:type="spellStart"/>
            <w:r w:rsidRPr="002D7168">
              <w:rPr>
                <w:sz w:val="16"/>
                <w:szCs w:val="16"/>
              </w:rPr>
              <w:t>Тыс.руб</w:t>
            </w:r>
            <w:proofErr w:type="spellEnd"/>
            <w:r w:rsidRPr="002D7168">
              <w:rPr>
                <w:sz w:val="16"/>
                <w:szCs w:val="16"/>
              </w:rPr>
              <w:t>.</w:t>
            </w:r>
          </w:p>
        </w:tc>
        <w:tc>
          <w:tcPr>
            <w:tcW w:w="352" w:type="pct"/>
            <w:vAlign w:val="center"/>
          </w:tcPr>
          <w:p w14:paraId="052E0279" w14:textId="77777777" w:rsidR="006C4F04" w:rsidRPr="002D7168" w:rsidRDefault="006C4F04" w:rsidP="006C4F04">
            <w:pPr>
              <w:ind w:firstLine="0"/>
              <w:jc w:val="center"/>
              <w:rPr>
                <w:rFonts w:ascii="Times New Roman" w:hAnsi="Times New Roman" w:cs="Times New Roman"/>
                <w:bCs/>
                <w:color w:val="000000"/>
                <w:sz w:val="16"/>
                <w:szCs w:val="16"/>
              </w:rPr>
            </w:pPr>
          </w:p>
        </w:tc>
        <w:tc>
          <w:tcPr>
            <w:tcW w:w="433" w:type="pct"/>
            <w:vAlign w:val="center"/>
          </w:tcPr>
          <w:p w14:paraId="512190A2" w14:textId="7E462BEA"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154 717,7</w:t>
            </w:r>
          </w:p>
        </w:tc>
        <w:tc>
          <w:tcPr>
            <w:tcW w:w="415" w:type="pct"/>
            <w:vAlign w:val="center"/>
          </w:tcPr>
          <w:p w14:paraId="0FB664EE" w14:textId="650FABB6" w:rsidR="006C4F04" w:rsidRPr="000E0F82"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155 604,6</w:t>
            </w:r>
          </w:p>
        </w:tc>
        <w:tc>
          <w:tcPr>
            <w:tcW w:w="373" w:type="pct"/>
            <w:vAlign w:val="center"/>
          </w:tcPr>
          <w:p w14:paraId="634ABC46" w14:textId="253B6120"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1 514 747,9</w:t>
            </w:r>
          </w:p>
        </w:tc>
        <w:tc>
          <w:tcPr>
            <w:tcW w:w="433" w:type="pct"/>
            <w:vAlign w:val="center"/>
          </w:tcPr>
          <w:p w14:paraId="4525C403" w14:textId="7209D3B3" w:rsidR="006C4F04" w:rsidRPr="002D7168" w:rsidRDefault="006C4F04" w:rsidP="006C4F04">
            <w:pPr>
              <w:ind w:firstLine="0"/>
              <w:jc w:val="center"/>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1 017 661,6</w:t>
            </w:r>
          </w:p>
        </w:tc>
        <w:tc>
          <w:tcPr>
            <w:tcW w:w="433" w:type="pct"/>
            <w:vAlign w:val="center"/>
          </w:tcPr>
          <w:p w14:paraId="54DD8739" w14:textId="7E0B7A60" w:rsidR="006C4F04" w:rsidRPr="002D7168" w:rsidRDefault="006C4F04" w:rsidP="006C4F04">
            <w:pPr>
              <w:ind w:firstLine="0"/>
              <w:rPr>
                <w:rFonts w:ascii="Times New Roman" w:hAnsi="Times New Roman" w:cs="Times New Roman"/>
                <w:bCs/>
                <w:color w:val="000000"/>
                <w:sz w:val="16"/>
                <w:szCs w:val="16"/>
              </w:rPr>
            </w:pPr>
            <w:r>
              <w:rPr>
                <w:rFonts w:ascii="Times New Roman" w:hAnsi="Times New Roman" w:cs="Times New Roman"/>
                <w:bCs/>
                <w:color w:val="000000"/>
                <w:sz w:val="20"/>
                <w:szCs w:val="20"/>
              </w:rPr>
              <w:t>657</w:t>
            </w:r>
            <w:r w:rsidRPr="003442E2">
              <w:rPr>
                <w:rFonts w:ascii="Times New Roman" w:hAnsi="Times New Roman" w:cs="Times New Roman"/>
                <w:bCs/>
                <w:color w:val="000000"/>
                <w:sz w:val="20"/>
                <w:szCs w:val="20"/>
              </w:rPr>
              <w:t>164,2</w:t>
            </w:r>
          </w:p>
        </w:tc>
        <w:tc>
          <w:tcPr>
            <w:tcW w:w="433" w:type="pct"/>
            <w:vAlign w:val="center"/>
          </w:tcPr>
          <w:p w14:paraId="51997145" w14:textId="2FBB7F80" w:rsidR="006C4F04" w:rsidRPr="002D7168" w:rsidRDefault="006C4F04" w:rsidP="006C4F04">
            <w:pPr>
              <w:ind w:firstLine="0"/>
              <w:jc w:val="center"/>
              <w:rPr>
                <w:rFonts w:ascii="Times New Roman" w:hAnsi="Times New Roman" w:cs="Times New Roman"/>
                <w:bCs/>
                <w:color w:val="000000"/>
                <w:sz w:val="16"/>
                <w:szCs w:val="16"/>
              </w:rPr>
            </w:pPr>
          </w:p>
        </w:tc>
        <w:tc>
          <w:tcPr>
            <w:tcW w:w="433" w:type="pct"/>
            <w:vAlign w:val="center"/>
          </w:tcPr>
          <w:p w14:paraId="069B3C90" w14:textId="7D01237D" w:rsidR="006C4F04" w:rsidRPr="002D7168" w:rsidRDefault="006C4F04" w:rsidP="006C4F04">
            <w:pPr>
              <w:ind w:firstLine="0"/>
              <w:jc w:val="center"/>
              <w:rPr>
                <w:rFonts w:ascii="Times New Roman" w:hAnsi="Times New Roman" w:cs="Times New Roman"/>
                <w:bCs/>
                <w:color w:val="000000"/>
                <w:sz w:val="16"/>
                <w:szCs w:val="16"/>
              </w:rPr>
            </w:pPr>
          </w:p>
        </w:tc>
        <w:tc>
          <w:tcPr>
            <w:tcW w:w="433" w:type="pct"/>
            <w:vAlign w:val="center"/>
          </w:tcPr>
          <w:p w14:paraId="0C6F0149" w14:textId="1C301E25" w:rsidR="006C4F04" w:rsidRPr="002D7168" w:rsidRDefault="006C4F04" w:rsidP="006C4F04">
            <w:pPr>
              <w:ind w:firstLine="0"/>
              <w:jc w:val="center"/>
              <w:rPr>
                <w:rFonts w:ascii="Times New Roman" w:hAnsi="Times New Roman" w:cs="Times New Roman"/>
                <w:bCs/>
                <w:color w:val="000000"/>
                <w:sz w:val="16"/>
                <w:szCs w:val="16"/>
              </w:rPr>
            </w:pPr>
          </w:p>
        </w:tc>
        <w:tc>
          <w:tcPr>
            <w:tcW w:w="430" w:type="pct"/>
            <w:vAlign w:val="center"/>
          </w:tcPr>
          <w:p w14:paraId="1990FE00" w14:textId="64228AB5" w:rsidR="006C4F04" w:rsidRPr="002D7168" w:rsidRDefault="006C4F04" w:rsidP="006C4F04">
            <w:pPr>
              <w:ind w:firstLine="0"/>
              <w:jc w:val="center"/>
              <w:rPr>
                <w:rFonts w:ascii="Times New Roman" w:hAnsi="Times New Roman" w:cs="Times New Roman"/>
                <w:bCs/>
                <w:color w:val="000000"/>
                <w:sz w:val="16"/>
                <w:szCs w:val="16"/>
              </w:rPr>
            </w:pPr>
          </w:p>
        </w:tc>
      </w:tr>
      <w:tr w:rsidR="006C4F04" w:rsidRPr="00AF1611" w14:paraId="7EE576E2" w14:textId="77777777" w:rsidTr="002D7168">
        <w:trPr>
          <w:trHeight w:val="950"/>
          <w:jc w:val="center"/>
        </w:trPr>
        <w:tc>
          <w:tcPr>
            <w:tcW w:w="554" w:type="pct"/>
          </w:tcPr>
          <w:p w14:paraId="74AB0C76" w14:textId="77777777" w:rsidR="006C4F04" w:rsidRPr="002D7168" w:rsidRDefault="006C4F04" w:rsidP="006C4F04">
            <w:pPr>
              <w:ind w:firstLine="0"/>
              <w:rPr>
                <w:sz w:val="16"/>
                <w:szCs w:val="16"/>
              </w:rPr>
            </w:pPr>
            <w:r w:rsidRPr="002D7168">
              <w:rPr>
                <w:sz w:val="16"/>
                <w:szCs w:val="16"/>
              </w:rPr>
              <w:t xml:space="preserve">Тариф на </w:t>
            </w:r>
            <w:proofErr w:type="spellStart"/>
            <w:r w:rsidRPr="002D7168">
              <w:rPr>
                <w:sz w:val="16"/>
                <w:szCs w:val="16"/>
              </w:rPr>
              <w:t>теплоэнергию</w:t>
            </w:r>
            <w:proofErr w:type="spellEnd"/>
            <w:r w:rsidRPr="009131F0">
              <w:rPr>
                <w:color w:val="000000"/>
                <w:sz w:val="16"/>
                <w:szCs w:val="16"/>
              </w:rPr>
              <w:t xml:space="preserve"> </w:t>
            </w:r>
            <w:r w:rsidRPr="002D7168">
              <w:rPr>
                <w:sz w:val="16"/>
                <w:szCs w:val="16"/>
              </w:rPr>
              <w:t xml:space="preserve">в ГВ на коллекторе филиала АО «РИР» в </w:t>
            </w:r>
            <w:proofErr w:type="spellStart"/>
            <w:r w:rsidRPr="002D7168">
              <w:rPr>
                <w:sz w:val="16"/>
                <w:szCs w:val="16"/>
              </w:rPr>
              <w:t>г.Северске</w:t>
            </w:r>
            <w:proofErr w:type="spellEnd"/>
          </w:p>
        </w:tc>
        <w:tc>
          <w:tcPr>
            <w:tcW w:w="278" w:type="pct"/>
            <w:vAlign w:val="center"/>
          </w:tcPr>
          <w:p w14:paraId="6109F078" w14:textId="77777777" w:rsidR="006C4F04" w:rsidRPr="002D7168" w:rsidRDefault="006C4F04" w:rsidP="006C4F04">
            <w:pPr>
              <w:ind w:firstLine="0"/>
              <w:jc w:val="center"/>
              <w:rPr>
                <w:sz w:val="16"/>
                <w:szCs w:val="16"/>
              </w:rPr>
            </w:pPr>
            <w:r w:rsidRPr="002D7168">
              <w:rPr>
                <w:sz w:val="16"/>
                <w:szCs w:val="16"/>
              </w:rPr>
              <w:t>руб./Гкал</w:t>
            </w:r>
          </w:p>
        </w:tc>
        <w:tc>
          <w:tcPr>
            <w:tcW w:w="352" w:type="pct"/>
            <w:vAlign w:val="center"/>
          </w:tcPr>
          <w:p w14:paraId="555B111F" w14:textId="77777777" w:rsidR="006C4F04" w:rsidRPr="002D7168" w:rsidRDefault="006C4F04" w:rsidP="006C4F04">
            <w:pPr>
              <w:ind w:firstLine="0"/>
              <w:jc w:val="center"/>
              <w:rPr>
                <w:rFonts w:ascii="Times New Roman" w:hAnsi="Times New Roman" w:cs="Times New Roman"/>
                <w:bCs/>
                <w:color w:val="000000"/>
                <w:sz w:val="16"/>
                <w:szCs w:val="16"/>
              </w:rPr>
            </w:pPr>
            <w:r w:rsidRPr="002D7168">
              <w:rPr>
                <w:rFonts w:ascii="Times New Roman" w:hAnsi="Times New Roman" w:cs="Times New Roman"/>
                <w:bCs/>
                <w:color w:val="000000"/>
                <w:sz w:val="16"/>
                <w:szCs w:val="16"/>
              </w:rPr>
              <w:t>-</w:t>
            </w:r>
          </w:p>
        </w:tc>
        <w:tc>
          <w:tcPr>
            <w:tcW w:w="433" w:type="pct"/>
            <w:vAlign w:val="bottom"/>
          </w:tcPr>
          <w:p w14:paraId="21ACB0D3" w14:textId="1962BAED" w:rsidR="006C4F04" w:rsidRPr="002D7168" w:rsidRDefault="006C4F04" w:rsidP="006C4F04">
            <w:pPr>
              <w:ind w:firstLine="0"/>
              <w:jc w:val="right"/>
              <w:rPr>
                <w:rFonts w:ascii="Times New Roman" w:hAnsi="Times New Roman" w:cs="Times New Roman"/>
                <w:bCs/>
                <w:color w:val="000000"/>
                <w:sz w:val="16"/>
                <w:szCs w:val="16"/>
              </w:rPr>
            </w:pPr>
            <w:r>
              <w:rPr>
                <w:rFonts w:ascii="Times New Roman" w:hAnsi="Times New Roman" w:cs="Times New Roman"/>
                <w:bCs/>
                <w:color w:val="000000"/>
                <w:sz w:val="20"/>
                <w:szCs w:val="20"/>
              </w:rPr>
              <w:t>873,71</w:t>
            </w:r>
          </w:p>
        </w:tc>
        <w:tc>
          <w:tcPr>
            <w:tcW w:w="415" w:type="pct"/>
            <w:vAlign w:val="bottom"/>
          </w:tcPr>
          <w:p w14:paraId="79084AF7" w14:textId="7BA9C7EC" w:rsidR="006C4F04" w:rsidRPr="002D7168" w:rsidRDefault="006C4F04" w:rsidP="006C4F04">
            <w:pPr>
              <w:ind w:firstLine="0"/>
              <w:jc w:val="right"/>
              <w:rPr>
                <w:rFonts w:ascii="Times New Roman" w:hAnsi="Times New Roman" w:cs="Times New Roman"/>
                <w:bCs/>
                <w:color w:val="000000"/>
                <w:sz w:val="16"/>
                <w:szCs w:val="16"/>
              </w:rPr>
            </w:pPr>
            <w:r>
              <w:rPr>
                <w:rFonts w:ascii="Times New Roman" w:hAnsi="Times New Roman" w:cs="Times New Roman"/>
                <w:bCs/>
                <w:color w:val="000000"/>
                <w:sz w:val="20"/>
                <w:szCs w:val="20"/>
              </w:rPr>
              <w:t>901,82</w:t>
            </w:r>
          </w:p>
        </w:tc>
        <w:tc>
          <w:tcPr>
            <w:tcW w:w="373" w:type="pct"/>
            <w:vAlign w:val="bottom"/>
          </w:tcPr>
          <w:p w14:paraId="4E30EE66" w14:textId="3B67A0EC"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968,91</w:t>
            </w:r>
          </w:p>
        </w:tc>
        <w:tc>
          <w:tcPr>
            <w:tcW w:w="433" w:type="pct"/>
            <w:vAlign w:val="bottom"/>
          </w:tcPr>
          <w:p w14:paraId="4636A4E2" w14:textId="11953EB3"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981,82</w:t>
            </w:r>
          </w:p>
        </w:tc>
        <w:tc>
          <w:tcPr>
            <w:tcW w:w="433" w:type="pct"/>
            <w:vAlign w:val="bottom"/>
          </w:tcPr>
          <w:p w14:paraId="3960462C" w14:textId="25931F03"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906,51</w:t>
            </w:r>
          </w:p>
        </w:tc>
        <w:tc>
          <w:tcPr>
            <w:tcW w:w="433" w:type="pct"/>
            <w:vAlign w:val="bottom"/>
          </w:tcPr>
          <w:p w14:paraId="3D70D82E" w14:textId="18198298"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958,62</w:t>
            </w:r>
          </w:p>
        </w:tc>
        <w:tc>
          <w:tcPr>
            <w:tcW w:w="433" w:type="pct"/>
            <w:vAlign w:val="bottom"/>
          </w:tcPr>
          <w:p w14:paraId="2D224084" w14:textId="25B3C628"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987,98</w:t>
            </w:r>
          </w:p>
        </w:tc>
        <w:tc>
          <w:tcPr>
            <w:tcW w:w="433" w:type="pct"/>
          </w:tcPr>
          <w:p w14:paraId="1611DFB2" w14:textId="7CC5A433" w:rsidR="006C4F04" w:rsidRPr="002D7168" w:rsidRDefault="006C4F04" w:rsidP="006C4F04">
            <w:pPr>
              <w:ind w:firstLine="0"/>
              <w:jc w:val="center"/>
              <w:rPr>
                <w:rFonts w:ascii="Times New Roman" w:hAnsi="Times New Roman" w:cs="Times New Roman"/>
                <w:bCs/>
                <w:color w:val="000000"/>
                <w:sz w:val="16"/>
                <w:szCs w:val="16"/>
              </w:rPr>
            </w:pPr>
            <w:r w:rsidRPr="003442E2">
              <w:rPr>
                <w:color w:val="000000"/>
                <w:sz w:val="20"/>
                <w:szCs w:val="20"/>
              </w:rPr>
              <w:t>1 152,53</w:t>
            </w:r>
          </w:p>
        </w:tc>
        <w:tc>
          <w:tcPr>
            <w:tcW w:w="430" w:type="pct"/>
          </w:tcPr>
          <w:p w14:paraId="0F0D1224" w14:textId="77777777" w:rsidR="006C4F04" w:rsidRPr="003442E2" w:rsidRDefault="006C4F04" w:rsidP="006C4F04">
            <w:pPr>
              <w:ind w:firstLine="0"/>
              <w:jc w:val="center"/>
              <w:rPr>
                <w:rFonts w:ascii="Times New Roman" w:hAnsi="Times New Roman" w:cs="Times New Roman"/>
                <w:bCs/>
                <w:color w:val="000000"/>
                <w:sz w:val="20"/>
                <w:szCs w:val="20"/>
              </w:rPr>
            </w:pPr>
            <w:r w:rsidRPr="003442E2">
              <w:rPr>
                <w:rFonts w:ascii="Times New Roman" w:hAnsi="Times New Roman" w:cs="Times New Roman"/>
                <w:bCs/>
                <w:color w:val="000000"/>
                <w:sz w:val="20"/>
                <w:szCs w:val="20"/>
              </w:rPr>
              <w:t>1 308,40</w:t>
            </w:r>
          </w:p>
          <w:p w14:paraId="3B531F53" w14:textId="77777777" w:rsidR="006C4F04" w:rsidRPr="002D7168" w:rsidRDefault="006C4F04" w:rsidP="006C4F04">
            <w:pPr>
              <w:ind w:firstLine="0"/>
              <w:jc w:val="center"/>
              <w:rPr>
                <w:rFonts w:ascii="Times New Roman" w:hAnsi="Times New Roman" w:cs="Times New Roman"/>
                <w:bCs/>
                <w:color w:val="000000"/>
                <w:sz w:val="16"/>
                <w:szCs w:val="16"/>
              </w:rPr>
            </w:pPr>
          </w:p>
        </w:tc>
      </w:tr>
      <w:tr w:rsidR="006C4F04" w:rsidRPr="00AF1611" w14:paraId="3A4F9E27" w14:textId="77777777" w:rsidTr="002D7168">
        <w:trPr>
          <w:trHeight w:val="950"/>
          <w:jc w:val="center"/>
        </w:trPr>
        <w:tc>
          <w:tcPr>
            <w:tcW w:w="554" w:type="pct"/>
          </w:tcPr>
          <w:p w14:paraId="440EC419" w14:textId="77777777" w:rsidR="006C4F04" w:rsidRPr="002D7168" w:rsidRDefault="006C4F04" w:rsidP="006C4F04">
            <w:pPr>
              <w:ind w:firstLine="0"/>
              <w:rPr>
                <w:sz w:val="16"/>
                <w:szCs w:val="16"/>
              </w:rPr>
            </w:pPr>
            <w:r w:rsidRPr="002D7168">
              <w:rPr>
                <w:sz w:val="16"/>
                <w:szCs w:val="16"/>
              </w:rPr>
              <w:t>Тариф на услуги по передаче тепловой в горячей воде АО «Тепловые сети»</w:t>
            </w:r>
          </w:p>
        </w:tc>
        <w:tc>
          <w:tcPr>
            <w:tcW w:w="278" w:type="pct"/>
            <w:vAlign w:val="center"/>
          </w:tcPr>
          <w:p w14:paraId="0585C0A3" w14:textId="77777777" w:rsidR="006C4F04" w:rsidRPr="002D7168" w:rsidRDefault="006C4F04" w:rsidP="006C4F04">
            <w:pPr>
              <w:ind w:firstLine="0"/>
              <w:rPr>
                <w:sz w:val="16"/>
                <w:szCs w:val="16"/>
              </w:rPr>
            </w:pPr>
            <w:r w:rsidRPr="002D7168">
              <w:rPr>
                <w:sz w:val="16"/>
                <w:szCs w:val="16"/>
              </w:rPr>
              <w:t>руб./Гкал</w:t>
            </w:r>
          </w:p>
        </w:tc>
        <w:tc>
          <w:tcPr>
            <w:tcW w:w="352" w:type="pct"/>
            <w:vAlign w:val="center"/>
          </w:tcPr>
          <w:p w14:paraId="773BE09D" w14:textId="77777777" w:rsidR="006C4F04" w:rsidRPr="002D7168" w:rsidRDefault="006C4F04" w:rsidP="006C4F04">
            <w:pPr>
              <w:ind w:firstLine="0"/>
              <w:jc w:val="center"/>
              <w:rPr>
                <w:rFonts w:ascii="Times New Roman" w:hAnsi="Times New Roman" w:cs="Times New Roman"/>
                <w:bCs/>
                <w:color w:val="000000"/>
                <w:sz w:val="16"/>
                <w:szCs w:val="16"/>
              </w:rPr>
            </w:pPr>
            <w:r w:rsidRPr="002D7168">
              <w:rPr>
                <w:rFonts w:ascii="Times New Roman" w:hAnsi="Times New Roman" w:cs="Times New Roman"/>
                <w:bCs/>
                <w:color w:val="000000"/>
                <w:sz w:val="16"/>
                <w:szCs w:val="16"/>
              </w:rPr>
              <w:t>-</w:t>
            </w:r>
          </w:p>
        </w:tc>
        <w:tc>
          <w:tcPr>
            <w:tcW w:w="433" w:type="pct"/>
            <w:vAlign w:val="bottom"/>
          </w:tcPr>
          <w:p w14:paraId="4F24D81A" w14:textId="3F05D279"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415,</w:t>
            </w:r>
            <w:r>
              <w:rPr>
                <w:rFonts w:ascii="Times New Roman" w:hAnsi="Times New Roman" w:cs="Times New Roman"/>
                <w:bCs/>
                <w:color w:val="000000"/>
                <w:sz w:val="20"/>
                <w:szCs w:val="20"/>
              </w:rPr>
              <w:t>83</w:t>
            </w:r>
          </w:p>
        </w:tc>
        <w:tc>
          <w:tcPr>
            <w:tcW w:w="415" w:type="pct"/>
            <w:vAlign w:val="bottom"/>
          </w:tcPr>
          <w:p w14:paraId="53833B08" w14:textId="5D6836BC" w:rsidR="006C4F04" w:rsidRPr="002D7168" w:rsidRDefault="006C4F04" w:rsidP="006C4F04">
            <w:pPr>
              <w:ind w:firstLine="0"/>
              <w:jc w:val="right"/>
              <w:rPr>
                <w:rFonts w:ascii="Times New Roman" w:hAnsi="Times New Roman" w:cs="Times New Roman"/>
                <w:bCs/>
                <w:color w:val="000000"/>
                <w:sz w:val="16"/>
                <w:szCs w:val="16"/>
              </w:rPr>
            </w:pPr>
            <w:r>
              <w:rPr>
                <w:rFonts w:ascii="Times New Roman" w:hAnsi="Times New Roman" w:cs="Times New Roman"/>
                <w:bCs/>
                <w:color w:val="000000"/>
                <w:sz w:val="20"/>
                <w:szCs w:val="20"/>
              </w:rPr>
              <w:t>476,97</w:t>
            </w:r>
          </w:p>
        </w:tc>
        <w:tc>
          <w:tcPr>
            <w:tcW w:w="373" w:type="pct"/>
            <w:vAlign w:val="bottom"/>
          </w:tcPr>
          <w:p w14:paraId="6C7C76B9" w14:textId="0208AEC8"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462,15</w:t>
            </w:r>
          </w:p>
        </w:tc>
        <w:tc>
          <w:tcPr>
            <w:tcW w:w="433" w:type="pct"/>
            <w:vAlign w:val="bottom"/>
          </w:tcPr>
          <w:p w14:paraId="7DE388B8" w14:textId="2225D206"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480,64</w:t>
            </w:r>
          </w:p>
        </w:tc>
        <w:tc>
          <w:tcPr>
            <w:tcW w:w="433" w:type="pct"/>
            <w:vAlign w:val="bottom"/>
          </w:tcPr>
          <w:p w14:paraId="1D01023E" w14:textId="1FF6FFD5"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499,87</w:t>
            </w:r>
          </w:p>
        </w:tc>
        <w:tc>
          <w:tcPr>
            <w:tcW w:w="433" w:type="pct"/>
            <w:vAlign w:val="bottom"/>
          </w:tcPr>
          <w:p w14:paraId="4ABFC0B1" w14:textId="61C15C14"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519,86</w:t>
            </w:r>
          </w:p>
        </w:tc>
        <w:tc>
          <w:tcPr>
            <w:tcW w:w="433" w:type="pct"/>
            <w:vAlign w:val="bottom"/>
          </w:tcPr>
          <w:p w14:paraId="39501AAC" w14:textId="51F652F7"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540,66</w:t>
            </w:r>
          </w:p>
        </w:tc>
        <w:tc>
          <w:tcPr>
            <w:tcW w:w="433" w:type="pct"/>
          </w:tcPr>
          <w:p w14:paraId="511C0031" w14:textId="71D9B68D" w:rsidR="006C4F04" w:rsidRPr="002D7168" w:rsidRDefault="006C4F04" w:rsidP="006C4F04">
            <w:pPr>
              <w:ind w:firstLine="0"/>
              <w:jc w:val="center"/>
              <w:rPr>
                <w:rFonts w:ascii="Times New Roman" w:hAnsi="Times New Roman" w:cs="Times New Roman"/>
                <w:bCs/>
                <w:color w:val="000000"/>
                <w:sz w:val="16"/>
                <w:szCs w:val="16"/>
              </w:rPr>
            </w:pPr>
            <w:r w:rsidRPr="003442E2">
              <w:rPr>
                <w:color w:val="000000"/>
                <w:sz w:val="20"/>
                <w:szCs w:val="20"/>
              </w:rPr>
              <w:t>657,79</w:t>
            </w:r>
          </w:p>
        </w:tc>
        <w:tc>
          <w:tcPr>
            <w:tcW w:w="430" w:type="pct"/>
          </w:tcPr>
          <w:p w14:paraId="7272CD33" w14:textId="77777777" w:rsidR="006C4F04" w:rsidRPr="003442E2" w:rsidRDefault="006C4F04" w:rsidP="006C4F04">
            <w:pPr>
              <w:ind w:firstLine="0"/>
              <w:jc w:val="center"/>
              <w:rPr>
                <w:rFonts w:ascii="Times New Roman" w:hAnsi="Times New Roman" w:cs="Times New Roman"/>
                <w:bCs/>
                <w:color w:val="000000"/>
                <w:sz w:val="20"/>
                <w:szCs w:val="20"/>
              </w:rPr>
            </w:pPr>
            <w:r w:rsidRPr="003442E2">
              <w:rPr>
                <w:rFonts w:ascii="Times New Roman" w:hAnsi="Times New Roman" w:cs="Times New Roman"/>
                <w:bCs/>
                <w:color w:val="000000"/>
                <w:sz w:val="20"/>
                <w:szCs w:val="20"/>
              </w:rPr>
              <w:t>769,52</w:t>
            </w:r>
          </w:p>
          <w:p w14:paraId="4AC31D80" w14:textId="77777777" w:rsidR="006C4F04" w:rsidRPr="002D7168" w:rsidRDefault="006C4F04" w:rsidP="006C4F04">
            <w:pPr>
              <w:ind w:firstLine="0"/>
              <w:jc w:val="center"/>
              <w:rPr>
                <w:rFonts w:ascii="Times New Roman" w:hAnsi="Times New Roman" w:cs="Times New Roman"/>
                <w:bCs/>
                <w:color w:val="000000"/>
                <w:sz w:val="16"/>
                <w:szCs w:val="16"/>
              </w:rPr>
            </w:pPr>
          </w:p>
        </w:tc>
      </w:tr>
      <w:tr w:rsidR="006C4F04" w:rsidRPr="00AF1611" w14:paraId="644B1E8F" w14:textId="77777777" w:rsidTr="002D7168">
        <w:trPr>
          <w:trHeight w:val="950"/>
          <w:jc w:val="center"/>
        </w:trPr>
        <w:tc>
          <w:tcPr>
            <w:tcW w:w="554" w:type="pct"/>
            <w:tcBorders>
              <w:bottom w:val="single" w:sz="4" w:space="0" w:color="auto"/>
            </w:tcBorders>
          </w:tcPr>
          <w:p w14:paraId="1B73122A" w14:textId="77777777" w:rsidR="006C4F04" w:rsidRPr="002D7168" w:rsidRDefault="006C4F04" w:rsidP="006C4F04">
            <w:pPr>
              <w:ind w:firstLine="0"/>
              <w:rPr>
                <w:sz w:val="16"/>
                <w:szCs w:val="16"/>
              </w:rPr>
            </w:pPr>
            <w:r w:rsidRPr="002D7168">
              <w:rPr>
                <w:sz w:val="16"/>
                <w:szCs w:val="16"/>
              </w:rPr>
              <w:t>Тариф на услуги по передаче тепловой энергии в горячей воде АО «СХК»</w:t>
            </w:r>
          </w:p>
        </w:tc>
        <w:tc>
          <w:tcPr>
            <w:tcW w:w="278" w:type="pct"/>
            <w:tcBorders>
              <w:bottom w:val="single" w:sz="4" w:space="0" w:color="auto"/>
            </w:tcBorders>
            <w:vAlign w:val="center"/>
          </w:tcPr>
          <w:p w14:paraId="288CA07D" w14:textId="77777777" w:rsidR="006C4F04" w:rsidRPr="002D7168" w:rsidRDefault="006C4F04" w:rsidP="006C4F04">
            <w:pPr>
              <w:ind w:firstLine="0"/>
              <w:jc w:val="center"/>
              <w:rPr>
                <w:sz w:val="16"/>
                <w:szCs w:val="16"/>
              </w:rPr>
            </w:pPr>
            <w:r w:rsidRPr="002D7168">
              <w:rPr>
                <w:sz w:val="16"/>
                <w:szCs w:val="16"/>
              </w:rPr>
              <w:t>руб./Гкал</w:t>
            </w:r>
          </w:p>
        </w:tc>
        <w:tc>
          <w:tcPr>
            <w:tcW w:w="352" w:type="pct"/>
            <w:tcBorders>
              <w:bottom w:val="single" w:sz="4" w:space="0" w:color="auto"/>
            </w:tcBorders>
            <w:vAlign w:val="center"/>
          </w:tcPr>
          <w:p w14:paraId="35F59CF9" w14:textId="77777777" w:rsidR="006C4F04" w:rsidRPr="002D7168" w:rsidRDefault="006C4F04" w:rsidP="006C4F04">
            <w:pPr>
              <w:ind w:firstLine="0"/>
              <w:jc w:val="center"/>
              <w:rPr>
                <w:rFonts w:ascii="Times New Roman" w:hAnsi="Times New Roman" w:cs="Times New Roman"/>
                <w:bCs/>
                <w:color w:val="000000"/>
                <w:sz w:val="16"/>
                <w:szCs w:val="16"/>
              </w:rPr>
            </w:pPr>
            <w:r w:rsidRPr="002D7168">
              <w:rPr>
                <w:rFonts w:ascii="Times New Roman" w:hAnsi="Times New Roman" w:cs="Times New Roman"/>
                <w:bCs/>
                <w:color w:val="000000"/>
                <w:sz w:val="16"/>
                <w:szCs w:val="16"/>
              </w:rPr>
              <w:t>-</w:t>
            </w:r>
          </w:p>
        </w:tc>
        <w:tc>
          <w:tcPr>
            <w:tcW w:w="433" w:type="pct"/>
            <w:tcBorders>
              <w:bottom w:val="single" w:sz="4" w:space="0" w:color="auto"/>
            </w:tcBorders>
            <w:vAlign w:val="center"/>
          </w:tcPr>
          <w:p w14:paraId="2A93D3D3" w14:textId="7160A2C9" w:rsidR="006C4F04" w:rsidRPr="002D7168" w:rsidRDefault="006C4F04" w:rsidP="006C4F04">
            <w:pPr>
              <w:ind w:firstLine="0"/>
              <w:jc w:val="right"/>
              <w:rPr>
                <w:rFonts w:ascii="Times New Roman" w:hAnsi="Times New Roman" w:cs="Times New Roman"/>
                <w:bCs/>
                <w:color w:val="000000"/>
                <w:sz w:val="16"/>
                <w:szCs w:val="16"/>
              </w:rPr>
            </w:pPr>
            <w:r w:rsidRPr="003442E2">
              <w:rPr>
                <w:rFonts w:ascii="Times New Roman" w:hAnsi="Times New Roman" w:cs="Times New Roman"/>
                <w:bCs/>
                <w:color w:val="000000"/>
                <w:sz w:val="20"/>
                <w:szCs w:val="20"/>
              </w:rPr>
              <w:t>325,</w:t>
            </w:r>
            <w:r>
              <w:rPr>
                <w:rFonts w:ascii="Times New Roman" w:hAnsi="Times New Roman" w:cs="Times New Roman"/>
                <w:bCs/>
                <w:color w:val="000000"/>
                <w:sz w:val="20"/>
                <w:szCs w:val="20"/>
              </w:rPr>
              <w:t>52</w:t>
            </w:r>
          </w:p>
        </w:tc>
        <w:tc>
          <w:tcPr>
            <w:tcW w:w="415" w:type="pct"/>
            <w:tcBorders>
              <w:bottom w:val="single" w:sz="4" w:space="0" w:color="auto"/>
            </w:tcBorders>
            <w:vAlign w:val="center"/>
          </w:tcPr>
          <w:p w14:paraId="0432178E" w14:textId="2351F9C0" w:rsidR="006C4F04" w:rsidRPr="002D7168" w:rsidRDefault="006C4F04" w:rsidP="006C4F04">
            <w:pPr>
              <w:ind w:firstLine="0"/>
              <w:jc w:val="right"/>
              <w:rPr>
                <w:rFonts w:ascii="Times New Roman" w:hAnsi="Times New Roman" w:cs="Times New Roman"/>
                <w:bCs/>
                <w:color w:val="000000"/>
                <w:sz w:val="16"/>
                <w:szCs w:val="16"/>
              </w:rPr>
            </w:pPr>
            <w:r>
              <w:rPr>
                <w:rFonts w:ascii="Times New Roman" w:hAnsi="Times New Roman" w:cs="Times New Roman"/>
                <w:bCs/>
                <w:color w:val="000000"/>
                <w:sz w:val="20"/>
                <w:szCs w:val="20"/>
              </w:rPr>
              <w:t>546,95</w:t>
            </w:r>
          </w:p>
        </w:tc>
        <w:tc>
          <w:tcPr>
            <w:tcW w:w="373" w:type="pct"/>
            <w:tcBorders>
              <w:bottom w:val="single" w:sz="4" w:space="0" w:color="auto"/>
            </w:tcBorders>
            <w:vAlign w:val="center"/>
          </w:tcPr>
          <w:p w14:paraId="10BE4428" w14:textId="1AE6F0A0" w:rsidR="006C4F04" w:rsidRPr="002D7168" w:rsidRDefault="006C4F04" w:rsidP="006C4F04">
            <w:pPr>
              <w:ind w:firstLine="0"/>
              <w:jc w:val="center"/>
              <w:rPr>
                <w:color w:val="000000"/>
                <w:sz w:val="16"/>
                <w:szCs w:val="16"/>
              </w:rPr>
            </w:pPr>
            <w:r w:rsidRPr="003442E2">
              <w:rPr>
                <w:color w:val="000000"/>
                <w:sz w:val="20"/>
                <w:szCs w:val="20"/>
              </w:rPr>
              <w:t>371,42</w:t>
            </w:r>
          </w:p>
        </w:tc>
        <w:tc>
          <w:tcPr>
            <w:tcW w:w="433" w:type="pct"/>
            <w:tcBorders>
              <w:bottom w:val="single" w:sz="4" w:space="0" w:color="auto"/>
            </w:tcBorders>
            <w:vAlign w:val="center"/>
          </w:tcPr>
          <w:p w14:paraId="6E497464" w14:textId="28A9F49B" w:rsidR="006C4F04" w:rsidRPr="002D7168" w:rsidRDefault="006C4F04" w:rsidP="006C4F04">
            <w:pPr>
              <w:ind w:firstLine="0"/>
              <w:jc w:val="center"/>
              <w:rPr>
                <w:color w:val="000000"/>
                <w:sz w:val="16"/>
                <w:szCs w:val="16"/>
              </w:rPr>
            </w:pPr>
            <w:r w:rsidRPr="003442E2">
              <w:rPr>
                <w:color w:val="000000"/>
                <w:sz w:val="20"/>
                <w:szCs w:val="20"/>
              </w:rPr>
              <w:t>379,08</w:t>
            </w:r>
          </w:p>
        </w:tc>
        <w:tc>
          <w:tcPr>
            <w:tcW w:w="433" w:type="pct"/>
            <w:tcBorders>
              <w:bottom w:val="single" w:sz="4" w:space="0" w:color="auto"/>
            </w:tcBorders>
            <w:vAlign w:val="center"/>
          </w:tcPr>
          <w:p w14:paraId="13031392" w14:textId="1B19A6EB" w:rsidR="006C4F04" w:rsidRPr="002D7168" w:rsidRDefault="006C4F04" w:rsidP="006C4F04">
            <w:pPr>
              <w:ind w:firstLine="0"/>
              <w:jc w:val="center"/>
              <w:rPr>
                <w:color w:val="000000"/>
                <w:sz w:val="16"/>
                <w:szCs w:val="16"/>
              </w:rPr>
            </w:pPr>
            <w:r w:rsidRPr="003442E2">
              <w:rPr>
                <w:color w:val="000000"/>
                <w:sz w:val="20"/>
                <w:szCs w:val="20"/>
              </w:rPr>
              <w:t>368,28</w:t>
            </w:r>
          </w:p>
        </w:tc>
        <w:tc>
          <w:tcPr>
            <w:tcW w:w="433" w:type="pct"/>
            <w:tcBorders>
              <w:bottom w:val="single" w:sz="4" w:space="0" w:color="auto"/>
            </w:tcBorders>
            <w:vAlign w:val="center"/>
          </w:tcPr>
          <w:p w14:paraId="78128999" w14:textId="42253939" w:rsidR="006C4F04" w:rsidRPr="002D7168" w:rsidRDefault="006C4F04" w:rsidP="006C4F04">
            <w:pPr>
              <w:ind w:firstLine="0"/>
              <w:jc w:val="center"/>
              <w:rPr>
                <w:color w:val="000000"/>
                <w:sz w:val="16"/>
                <w:szCs w:val="16"/>
              </w:rPr>
            </w:pPr>
            <w:r w:rsidRPr="003442E2">
              <w:rPr>
                <w:color w:val="000000"/>
                <w:sz w:val="20"/>
                <w:szCs w:val="20"/>
              </w:rPr>
              <w:t>384,58</w:t>
            </w:r>
          </w:p>
        </w:tc>
        <w:tc>
          <w:tcPr>
            <w:tcW w:w="433" w:type="pct"/>
            <w:tcBorders>
              <w:bottom w:val="single" w:sz="4" w:space="0" w:color="auto"/>
            </w:tcBorders>
            <w:vAlign w:val="center"/>
          </w:tcPr>
          <w:p w14:paraId="7A35B04F" w14:textId="29110DDC" w:rsidR="006C4F04" w:rsidRPr="002D7168" w:rsidRDefault="006C4F04" w:rsidP="006C4F04">
            <w:pPr>
              <w:ind w:firstLine="0"/>
              <w:jc w:val="center"/>
              <w:rPr>
                <w:color w:val="000000"/>
                <w:sz w:val="16"/>
                <w:szCs w:val="16"/>
              </w:rPr>
            </w:pPr>
            <w:r w:rsidRPr="003442E2">
              <w:rPr>
                <w:color w:val="000000"/>
                <w:sz w:val="20"/>
                <w:szCs w:val="20"/>
              </w:rPr>
              <w:t>396,30</w:t>
            </w:r>
          </w:p>
        </w:tc>
        <w:tc>
          <w:tcPr>
            <w:tcW w:w="433" w:type="pct"/>
            <w:tcBorders>
              <w:bottom w:val="single" w:sz="4" w:space="0" w:color="auto"/>
            </w:tcBorders>
          </w:tcPr>
          <w:p w14:paraId="78B9BF1B" w14:textId="0E4D75B6" w:rsidR="006C4F04" w:rsidRPr="002D7168" w:rsidRDefault="006C4F04" w:rsidP="006C4F04">
            <w:pPr>
              <w:ind w:firstLine="0"/>
              <w:jc w:val="center"/>
              <w:rPr>
                <w:rFonts w:ascii="Times New Roman" w:hAnsi="Times New Roman" w:cs="Times New Roman"/>
                <w:bCs/>
                <w:color w:val="000000"/>
                <w:sz w:val="16"/>
                <w:szCs w:val="16"/>
              </w:rPr>
            </w:pPr>
            <w:r w:rsidRPr="003442E2">
              <w:rPr>
                <w:color w:val="000000"/>
                <w:sz w:val="20"/>
                <w:szCs w:val="20"/>
              </w:rPr>
              <w:t>461,78</w:t>
            </w:r>
          </w:p>
        </w:tc>
        <w:tc>
          <w:tcPr>
            <w:tcW w:w="430" w:type="pct"/>
            <w:tcBorders>
              <w:bottom w:val="single" w:sz="4" w:space="0" w:color="auto"/>
            </w:tcBorders>
          </w:tcPr>
          <w:p w14:paraId="08E56B1E" w14:textId="4CA970DA" w:rsidR="006C4F04" w:rsidRPr="002D7168" w:rsidRDefault="006C4F04" w:rsidP="006C4F04">
            <w:pPr>
              <w:ind w:firstLine="0"/>
              <w:jc w:val="center"/>
              <w:rPr>
                <w:rFonts w:ascii="Times New Roman" w:hAnsi="Times New Roman" w:cs="Times New Roman"/>
                <w:bCs/>
                <w:color w:val="000000"/>
                <w:sz w:val="16"/>
                <w:szCs w:val="16"/>
              </w:rPr>
            </w:pPr>
            <w:r w:rsidRPr="003442E2">
              <w:rPr>
                <w:color w:val="000000"/>
                <w:sz w:val="20"/>
                <w:szCs w:val="20"/>
              </w:rPr>
              <w:t>523,55</w:t>
            </w:r>
          </w:p>
        </w:tc>
      </w:tr>
      <w:tr w:rsidR="006C4F04" w:rsidRPr="00AF1611" w14:paraId="18CD5D72" w14:textId="77777777" w:rsidTr="002D7168">
        <w:trPr>
          <w:trHeight w:val="950"/>
          <w:jc w:val="center"/>
        </w:trPr>
        <w:tc>
          <w:tcPr>
            <w:tcW w:w="554" w:type="pct"/>
            <w:tcBorders>
              <w:bottom w:val="single" w:sz="4" w:space="0" w:color="auto"/>
            </w:tcBorders>
          </w:tcPr>
          <w:p w14:paraId="30E04AC9" w14:textId="77777777" w:rsidR="006C4F04" w:rsidRPr="002D7168" w:rsidRDefault="006C4F04" w:rsidP="006C4F04">
            <w:pPr>
              <w:ind w:firstLine="0"/>
              <w:rPr>
                <w:sz w:val="16"/>
                <w:szCs w:val="16"/>
              </w:rPr>
            </w:pPr>
            <w:r w:rsidRPr="002D7168">
              <w:rPr>
                <w:bCs/>
                <w:color w:val="000000"/>
                <w:sz w:val="16"/>
                <w:szCs w:val="16"/>
              </w:rPr>
              <w:t>Тариф для потребителей в системе теплоснабжения, включающей тепловые сети ОА "Тепловые сети"</w:t>
            </w:r>
            <w:r w:rsidRPr="002D7168">
              <w:rPr>
                <w:sz w:val="16"/>
                <w:szCs w:val="16"/>
              </w:rPr>
              <w:t>(без НДС)</w:t>
            </w:r>
          </w:p>
        </w:tc>
        <w:tc>
          <w:tcPr>
            <w:tcW w:w="278" w:type="pct"/>
            <w:tcBorders>
              <w:bottom w:val="single" w:sz="4" w:space="0" w:color="auto"/>
            </w:tcBorders>
            <w:vAlign w:val="center"/>
          </w:tcPr>
          <w:p w14:paraId="27A1DE02" w14:textId="77777777" w:rsidR="006C4F04" w:rsidRPr="002D7168" w:rsidRDefault="006C4F04" w:rsidP="006C4F04">
            <w:pPr>
              <w:ind w:firstLine="0"/>
              <w:jc w:val="center"/>
              <w:rPr>
                <w:sz w:val="16"/>
                <w:szCs w:val="16"/>
              </w:rPr>
            </w:pPr>
            <w:r w:rsidRPr="002D7168">
              <w:rPr>
                <w:sz w:val="16"/>
                <w:szCs w:val="16"/>
              </w:rPr>
              <w:t>руб./Гкал</w:t>
            </w:r>
          </w:p>
        </w:tc>
        <w:tc>
          <w:tcPr>
            <w:tcW w:w="352" w:type="pct"/>
            <w:tcBorders>
              <w:bottom w:val="single" w:sz="4" w:space="0" w:color="auto"/>
            </w:tcBorders>
            <w:vAlign w:val="center"/>
          </w:tcPr>
          <w:p w14:paraId="07CEB62A" w14:textId="77777777" w:rsidR="006C4F04" w:rsidRPr="002D7168" w:rsidRDefault="006C4F04" w:rsidP="006C4F04">
            <w:pPr>
              <w:ind w:firstLine="0"/>
              <w:jc w:val="center"/>
              <w:rPr>
                <w:rFonts w:ascii="Times New Roman" w:hAnsi="Times New Roman" w:cs="Times New Roman"/>
                <w:sz w:val="16"/>
                <w:szCs w:val="16"/>
              </w:rPr>
            </w:pPr>
            <w:r w:rsidRPr="002D7168">
              <w:rPr>
                <w:rFonts w:ascii="Times New Roman" w:hAnsi="Times New Roman" w:cs="Times New Roman"/>
                <w:sz w:val="16"/>
                <w:szCs w:val="16"/>
              </w:rPr>
              <w:t>-</w:t>
            </w:r>
          </w:p>
        </w:tc>
        <w:tc>
          <w:tcPr>
            <w:tcW w:w="433" w:type="pct"/>
            <w:tcBorders>
              <w:bottom w:val="single" w:sz="4" w:space="0" w:color="auto"/>
            </w:tcBorders>
            <w:vAlign w:val="center"/>
          </w:tcPr>
          <w:p w14:paraId="202F2F05" w14:textId="1B5B3BB5" w:rsidR="006C4F04" w:rsidRPr="002D7168" w:rsidRDefault="006C4F04" w:rsidP="006C4F04">
            <w:pPr>
              <w:ind w:firstLine="0"/>
              <w:jc w:val="right"/>
              <w:rPr>
                <w:rFonts w:ascii="Times New Roman" w:hAnsi="Times New Roman" w:cs="Times New Roman"/>
                <w:color w:val="000000"/>
                <w:sz w:val="16"/>
                <w:szCs w:val="16"/>
              </w:rPr>
            </w:pPr>
            <w:r>
              <w:rPr>
                <w:rFonts w:ascii="Times New Roman" w:hAnsi="Times New Roman" w:cs="Times New Roman"/>
                <w:color w:val="000000"/>
                <w:sz w:val="20"/>
                <w:szCs w:val="20"/>
              </w:rPr>
              <w:t>1311,99</w:t>
            </w:r>
          </w:p>
        </w:tc>
        <w:tc>
          <w:tcPr>
            <w:tcW w:w="415" w:type="pct"/>
            <w:tcBorders>
              <w:bottom w:val="single" w:sz="4" w:space="0" w:color="auto"/>
            </w:tcBorders>
            <w:vAlign w:val="center"/>
          </w:tcPr>
          <w:p w14:paraId="7682F48D" w14:textId="77777777" w:rsidR="006C4F04" w:rsidRDefault="006C4F04" w:rsidP="006C4F04">
            <w:pPr>
              <w:ind w:firstLine="0"/>
              <w:jc w:val="right"/>
              <w:rPr>
                <w:rFonts w:ascii="Times New Roman" w:hAnsi="Times New Roman" w:cs="Times New Roman"/>
                <w:color w:val="000000"/>
                <w:sz w:val="20"/>
                <w:szCs w:val="20"/>
              </w:rPr>
            </w:pPr>
            <w:r>
              <w:rPr>
                <w:rFonts w:ascii="Times New Roman" w:hAnsi="Times New Roman" w:cs="Times New Roman"/>
                <w:color w:val="000000"/>
                <w:sz w:val="20"/>
                <w:szCs w:val="20"/>
              </w:rPr>
              <w:t>1400,49</w:t>
            </w:r>
          </w:p>
          <w:p w14:paraId="4D2B8A6A" w14:textId="3E24B4EC" w:rsidR="006C4F04" w:rsidRPr="002D7168" w:rsidRDefault="006C4F04" w:rsidP="006C4F04">
            <w:pPr>
              <w:ind w:firstLine="0"/>
              <w:jc w:val="right"/>
              <w:rPr>
                <w:rFonts w:ascii="Times New Roman" w:hAnsi="Times New Roman" w:cs="Times New Roman"/>
                <w:color w:val="000000"/>
                <w:sz w:val="16"/>
                <w:szCs w:val="16"/>
              </w:rPr>
            </w:pPr>
          </w:p>
        </w:tc>
        <w:tc>
          <w:tcPr>
            <w:tcW w:w="373" w:type="pct"/>
            <w:tcBorders>
              <w:bottom w:val="single" w:sz="4" w:space="0" w:color="auto"/>
            </w:tcBorders>
            <w:vAlign w:val="center"/>
          </w:tcPr>
          <w:p w14:paraId="1A69D5CF" w14:textId="3BCAA636"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1 453,81</w:t>
            </w:r>
          </w:p>
        </w:tc>
        <w:tc>
          <w:tcPr>
            <w:tcW w:w="433" w:type="pct"/>
            <w:tcBorders>
              <w:bottom w:val="single" w:sz="4" w:space="0" w:color="auto"/>
            </w:tcBorders>
            <w:vAlign w:val="center"/>
          </w:tcPr>
          <w:p w14:paraId="693C1CBF" w14:textId="68572ED2"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1 485,74</w:t>
            </w:r>
          </w:p>
        </w:tc>
        <w:tc>
          <w:tcPr>
            <w:tcW w:w="433" w:type="pct"/>
            <w:tcBorders>
              <w:bottom w:val="single" w:sz="4" w:space="0" w:color="auto"/>
            </w:tcBorders>
            <w:vAlign w:val="center"/>
          </w:tcPr>
          <w:p w14:paraId="4227AE38" w14:textId="73AC19E2"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1 430,21</w:t>
            </w:r>
          </w:p>
        </w:tc>
        <w:tc>
          <w:tcPr>
            <w:tcW w:w="433" w:type="pct"/>
            <w:tcBorders>
              <w:bottom w:val="single" w:sz="4" w:space="0" w:color="auto"/>
            </w:tcBorders>
            <w:vAlign w:val="center"/>
          </w:tcPr>
          <w:p w14:paraId="0753643A" w14:textId="2C69ED03"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1 502,89</w:t>
            </w:r>
          </w:p>
        </w:tc>
        <w:tc>
          <w:tcPr>
            <w:tcW w:w="433" w:type="pct"/>
            <w:tcBorders>
              <w:bottom w:val="single" w:sz="4" w:space="0" w:color="auto"/>
            </w:tcBorders>
            <w:vAlign w:val="center"/>
          </w:tcPr>
          <w:p w14:paraId="2538BC4B" w14:textId="76B653F1"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1 553,65</w:t>
            </w:r>
          </w:p>
        </w:tc>
        <w:tc>
          <w:tcPr>
            <w:tcW w:w="433" w:type="pct"/>
            <w:tcBorders>
              <w:bottom w:val="single" w:sz="4" w:space="0" w:color="auto"/>
            </w:tcBorders>
          </w:tcPr>
          <w:p w14:paraId="0C9C5E12" w14:textId="4BBF4C2C" w:rsidR="006C4F04" w:rsidRPr="002D7168" w:rsidRDefault="006C4F04" w:rsidP="006C4F04">
            <w:pPr>
              <w:ind w:firstLine="0"/>
              <w:jc w:val="center"/>
              <w:rPr>
                <w:rFonts w:ascii="Times New Roman" w:hAnsi="Times New Roman" w:cs="Times New Roman"/>
                <w:sz w:val="16"/>
                <w:szCs w:val="16"/>
              </w:rPr>
            </w:pPr>
            <w:r w:rsidRPr="003442E2">
              <w:rPr>
                <w:color w:val="000000"/>
                <w:sz w:val="20"/>
                <w:szCs w:val="20"/>
              </w:rPr>
              <w:t>1 838,72</w:t>
            </w:r>
          </w:p>
        </w:tc>
        <w:tc>
          <w:tcPr>
            <w:tcW w:w="430" w:type="pct"/>
            <w:tcBorders>
              <w:bottom w:val="single" w:sz="4" w:space="0" w:color="auto"/>
            </w:tcBorders>
          </w:tcPr>
          <w:p w14:paraId="1D19B4D2" w14:textId="77777777" w:rsidR="006C4F04" w:rsidRPr="003442E2" w:rsidRDefault="006C4F04" w:rsidP="006C4F04">
            <w:pPr>
              <w:ind w:firstLine="0"/>
              <w:jc w:val="center"/>
              <w:rPr>
                <w:rFonts w:ascii="Times New Roman" w:hAnsi="Times New Roman" w:cs="Times New Roman"/>
                <w:color w:val="000000"/>
                <w:sz w:val="20"/>
                <w:szCs w:val="20"/>
              </w:rPr>
            </w:pPr>
            <w:r w:rsidRPr="003442E2">
              <w:rPr>
                <w:rFonts w:ascii="Times New Roman" w:hAnsi="Times New Roman" w:cs="Times New Roman"/>
                <w:color w:val="000000"/>
                <w:sz w:val="20"/>
                <w:szCs w:val="20"/>
              </w:rPr>
              <w:t>2 109,54</w:t>
            </w:r>
          </w:p>
          <w:p w14:paraId="30C1E079" w14:textId="77777777" w:rsidR="006C4F04" w:rsidRPr="002D7168" w:rsidRDefault="006C4F04" w:rsidP="006C4F04">
            <w:pPr>
              <w:ind w:firstLine="0"/>
              <w:jc w:val="center"/>
              <w:rPr>
                <w:rFonts w:ascii="Times New Roman" w:hAnsi="Times New Roman" w:cs="Times New Roman"/>
                <w:sz w:val="16"/>
                <w:szCs w:val="16"/>
              </w:rPr>
            </w:pPr>
          </w:p>
        </w:tc>
      </w:tr>
      <w:tr w:rsidR="006C4F04" w:rsidRPr="00AF1611" w14:paraId="1B0A5000" w14:textId="77777777" w:rsidTr="002D7168">
        <w:trPr>
          <w:trHeight w:val="950"/>
          <w:jc w:val="center"/>
        </w:trPr>
        <w:tc>
          <w:tcPr>
            <w:tcW w:w="554" w:type="pct"/>
            <w:tcBorders>
              <w:top w:val="single" w:sz="4" w:space="0" w:color="auto"/>
              <w:left w:val="single" w:sz="4" w:space="0" w:color="auto"/>
              <w:bottom w:val="single" w:sz="4" w:space="0" w:color="auto"/>
              <w:right w:val="single" w:sz="4" w:space="0" w:color="auto"/>
            </w:tcBorders>
          </w:tcPr>
          <w:p w14:paraId="1986AFF0" w14:textId="5121E39F" w:rsidR="006C4F04" w:rsidRPr="002D7168" w:rsidRDefault="006C4F04" w:rsidP="006C4F04">
            <w:pPr>
              <w:ind w:firstLine="0"/>
              <w:rPr>
                <w:sz w:val="16"/>
                <w:szCs w:val="16"/>
              </w:rPr>
            </w:pPr>
            <w:r w:rsidRPr="002D7168">
              <w:rPr>
                <w:bCs/>
                <w:color w:val="000000"/>
                <w:sz w:val="16"/>
                <w:szCs w:val="16"/>
              </w:rPr>
              <w:t xml:space="preserve">Тариф для потребителей в системе </w:t>
            </w:r>
            <w:proofErr w:type="spellStart"/>
            <w:proofErr w:type="gramStart"/>
            <w:r w:rsidRPr="002D7168">
              <w:rPr>
                <w:bCs/>
                <w:color w:val="000000"/>
                <w:sz w:val="16"/>
                <w:szCs w:val="16"/>
              </w:rPr>
              <w:t>теплоснабжения,не</w:t>
            </w:r>
            <w:proofErr w:type="spellEnd"/>
            <w:proofErr w:type="gramEnd"/>
            <w:r w:rsidRPr="002D7168">
              <w:rPr>
                <w:bCs/>
                <w:color w:val="000000"/>
                <w:sz w:val="16"/>
                <w:szCs w:val="16"/>
              </w:rPr>
              <w:t xml:space="preserve"> включающей тепловые сети ОА "Тепловые сети"</w:t>
            </w:r>
            <w:r w:rsidRPr="002D7168">
              <w:rPr>
                <w:sz w:val="16"/>
                <w:szCs w:val="16"/>
              </w:rPr>
              <w:t>(без НДС)</w:t>
            </w:r>
          </w:p>
        </w:tc>
        <w:tc>
          <w:tcPr>
            <w:tcW w:w="278" w:type="pct"/>
            <w:tcBorders>
              <w:top w:val="single" w:sz="4" w:space="0" w:color="auto"/>
              <w:left w:val="single" w:sz="4" w:space="0" w:color="auto"/>
              <w:bottom w:val="single" w:sz="4" w:space="0" w:color="auto"/>
              <w:right w:val="single" w:sz="4" w:space="0" w:color="auto"/>
            </w:tcBorders>
            <w:vAlign w:val="center"/>
          </w:tcPr>
          <w:p w14:paraId="5F1855A4" w14:textId="77777777" w:rsidR="006C4F04" w:rsidRPr="002D7168" w:rsidRDefault="006C4F04" w:rsidP="006C4F04">
            <w:pPr>
              <w:ind w:firstLine="0"/>
              <w:jc w:val="center"/>
              <w:rPr>
                <w:sz w:val="16"/>
                <w:szCs w:val="16"/>
              </w:rPr>
            </w:pPr>
            <w:r w:rsidRPr="002D7168">
              <w:rPr>
                <w:sz w:val="16"/>
                <w:szCs w:val="16"/>
              </w:rPr>
              <w:t>руб./Гкал</w:t>
            </w:r>
          </w:p>
        </w:tc>
        <w:tc>
          <w:tcPr>
            <w:tcW w:w="352" w:type="pct"/>
            <w:tcBorders>
              <w:top w:val="single" w:sz="4" w:space="0" w:color="auto"/>
              <w:left w:val="single" w:sz="4" w:space="0" w:color="auto"/>
              <w:bottom w:val="single" w:sz="4" w:space="0" w:color="auto"/>
              <w:right w:val="single" w:sz="4" w:space="0" w:color="auto"/>
            </w:tcBorders>
            <w:vAlign w:val="center"/>
          </w:tcPr>
          <w:p w14:paraId="439A4B0C" w14:textId="77777777" w:rsidR="006C4F04" w:rsidRPr="002D7168" w:rsidRDefault="006C4F04" w:rsidP="006C4F04">
            <w:pPr>
              <w:ind w:firstLine="0"/>
              <w:jc w:val="center"/>
              <w:rPr>
                <w:rFonts w:ascii="Times New Roman" w:hAnsi="Times New Roman" w:cs="Times New Roman"/>
                <w:sz w:val="16"/>
                <w:szCs w:val="16"/>
              </w:rPr>
            </w:pPr>
            <w:r w:rsidRPr="002D7168">
              <w:rPr>
                <w:rFonts w:ascii="Times New Roman" w:hAnsi="Times New Roman" w:cs="Times New Roman"/>
                <w:sz w:val="16"/>
                <w:szCs w:val="16"/>
              </w:rPr>
              <w:t>-</w:t>
            </w:r>
          </w:p>
        </w:tc>
        <w:tc>
          <w:tcPr>
            <w:tcW w:w="433" w:type="pct"/>
            <w:tcBorders>
              <w:top w:val="single" w:sz="4" w:space="0" w:color="auto"/>
              <w:left w:val="single" w:sz="4" w:space="0" w:color="auto"/>
              <w:bottom w:val="single" w:sz="4" w:space="0" w:color="auto"/>
              <w:right w:val="single" w:sz="4" w:space="0" w:color="auto"/>
            </w:tcBorders>
            <w:vAlign w:val="bottom"/>
          </w:tcPr>
          <w:p w14:paraId="113DD65E" w14:textId="3B03B854"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1 380,4</w:t>
            </w:r>
            <w:r>
              <w:rPr>
                <w:rFonts w:ascii="Times New Roman" w:hAnsi="Times New Roman" w:cs="Times New Roman"/>
                <w:color w:val="000000"/>
                <w:sz w:val="20"/>
                <w:szCs w:val="20"/>
              </w:rPr>
              <w:t>6</w:t>
            </w:r>
          </w:p>
        </w:tc>
        <w:tc>
          <w:tcPr>
            <w:tcW w:w="415" w:type="pct"/>
            <w:tcBorders>
              <w:top w:val="single" w:sz="4" w:space="0" w:color="auto"/>
              <w:left w:val="single" w:sz="4" w:space="0" w:color="auto"/>
              <w:bottom w:val="single" w:sz="4" w:space="0" w:color="auto"/>
              <w:right w:val="single" w:sz="4" w:space="0" w:color="auto"/>
            </w:tcBorders>
            <w:vAlign w:val="bottom"/>
          </w:tcPr>
          <w:p w14:paraId="0C5580CF" w14:textId="18C3333A" w:rsidR="006C4F04" w:rsidRPr="002D7168" w:rsidRDefault="006C4F04" w:rsidP="006C4F04">
            <w:pPr>
              <w:ind w:firstLine="0"/>
              <w:jc w:val="right"/>
              <w:rPr>
                <w:rFonts w:ascii="Times New Roman" w:hAnsi="Times New Roman" w:cs="Times New Roman"/>
                <w:color w:val="000000"/>
                <w:sz w:val="16"/>
                <w:szCs w:val="16"/>
              </w:rPr>
            </w:pPr>
            <w:r>
              <w:rPr>
                <w:rFonts w:ascii="Times New Roman" w:hAnsi="Times New Roman" w:cs="Times New Roman"/>
                <w:color w:val="000000"/>
                <w:sz w:val="20"/>
                <w:szCs w:val="20"/>
              </w:rPr>
              <w:t>1441,105</w:t>
            </w:r>
          </w:p>
        </w:tc>
        <w:tc>
          <w:tcPr>
            <w:tcW w:w="373" w:type="pct"/>
            <w:tcBorders>
              <w:top w:val="single" w:sz="4" w:space="0" w:color="auto"/>
              <w:left w:val="single" w:sz="4" w:space="0" w:color="auto"/>
              <w:bottom w:val="single" w:sz="4" w:space="0" w:color="auto"/>
              <w:right w:val="single" w:sz="4" w:space="0" w:color="auto"/>
            </w:tcBorders>
            <w:vAlign w:val="bottom"/>
          </w:tcPr>
          <w:p w14:paraId="473B4291" w14:textId="13910134"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1 546,86</w:t>
            </w:r>
          </w:p>
        </w:tc>
        <w:tc>
          <w:tcPr>
            <w:tcW w:w="433" w:type="pct"/>
            <w:tcBorders>
              <w:top w:val="single" w:sz="4" w:space="0" w:color="auto"/>
              <w:left w:val="single" w:sz="4" w:space="0" w:color="auto"/>
              <w:bottom w:val="single" w:sz="4" w:space="0" w:color="auto"/>
              <w:right w:val="single" w:sz="4" w:space="0" w:color="auto"/>
            </w:tcBorders>
            <w:vAlign w:val="bottom"/>
          </w:tcPr>
          <w:p w14:paraId="47758573" w14:textId="3CE7E628"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1 571,56</w:t>
            </w:r>
          </w:p>
        </w:tc>
        <w:tc>
          <w:tcPr>
            <w:tcW w:w="433" w:type="pct"/>
            <w:tcBorders>
              <w:top w:val="single" w:sz="4" w:space="0" w:color="auto"/>
              <w:left w:val="single" w:sz="4" w:space="0" w:color="auto"/>
              <w:bottom w:val="single" w:sz="4" w:space="0" w:color="auto"/>
              <w:right w:val="single" w:sz="4" w:space="0" w:color="auto"/>
            </w:tcBorders>
            <w:vAlign w:val="bottom"/>
          </w:tcPr>
          <w:p w14:paraId="028D5F47" w14:textId="27756433"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1 483,31</w:t>
            </w:r>
          </w:p>
        </w:tc>
        <w:tc>
          <w:tcPr>
            <w:tcW w:w="433" w:type="pct"/>
            <w:tcBorders>
              <w:top w:val="single" w:sz="4" w:space="0" w:color="auto"/>
              <w:left w:val="single" w:sz="4" w:space="0" w:color="auto"/>
              <w:bottom w:val="single" w:sz="4" w:space="0" w:color="auto"/>
              <w:right w:val="single" w:sz="4" w:space="0" w:color="auto"/>
            </w:tcBorders>
            <w:vAlign w:val="bottom"/>
          </w:tcPr>
          <w:p w14:paraId="048CD9C0" w14:textId="5D91BFEF"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1 558,96</w:t>
            </w:r>
          </w:p>
        </w:tc>
        <w:tc>
          <w:tcPr>
            <w:tcW w:w="433" w:type="pct"/>
            <w:tcBorders>
              <w:top w:val="single" w:sz="4" w:space="0" w:color="auto"/>
              <w:left w:val="single" w:sz="4" w:space="0" w:color="auto"/>
              <w:bottom w:val="single" w:sz="4" w:space="0" w:color="auto"/>
              <w:right w:val="single" w:sz="4" w:space="0" w:color="auto"/>
            </w:tcBorders>
            <w:vAlign w:val="bottom"/>
          </w:tcPr>
          <w:p w14:paraId="2A8A3BA6" w14:textId="3B7D11A3" w:rsidR="006C4F04" w:rsidRPr="002D7168" w:rsidRDefault="006C4F04" w:rsidP="006C4F04">
            <w:pPr>
              <w:ind w:firstLine="0"/>
              <w:jc w:val="right"/>
              <w:rPr>
                <w:rFonts w:ascii="Times New Roman" w:hAnsi="Times New Roman" w:cs="Times New Roman"/>
                <w:color w:val="000000"/>
                <w:sz w:val="16"/>
                <w:szCs w:val="16"/>
              </w:rPr>
            </w:pPr>
            <w:r w:rsidRPr="003442E2">
              <w:rPr>
                <w:rFonts w:ascii="Times New Roman" w:hAnsi="Times New Roman" w:cs="Times New Roman"/>
                <w:color w:val="000000"/>
                <w:sz w:val="20"/>
                <w:szCs w:val="20"/>
              </w:rPr>
              <w:t>1 605,76</w:t>
            </w:r>
          </w:p>
        </w:tc>
        <w:tc>
          <w:tcPr>
            <w:tcW w:w="433" w:type="pct"/>
            <w:tcBorders>
              <w:top w:val="single" w:sz="4" w:space="0" w:color="auto"/>
              <w:left w:val="single" w:sz="4" w:space="0" w:color="auto"/>
              <w:bottom w:val="single" w:sz="4" w:space="0" w:color="auto"/>
              <w:right w:val="single" w:sz="4" w:space="0" w:color="auto"/>
            </w:tcBorders>
          </w:tcPr>
          <w:p w14:paraId="141F0FD0" w14:textId="3684B58E" w:rsidR="006C4F04" w:rsidRPr="002D7168" w:rsidRDefault="006C4F04" w:rsidP="006C4F04">
            <w:pPr>
              <w:ind w:firstLine="0"/>
              <w:jc w:val="center"/>
              <w:rPr>
                <w:rFonts w:ascii="Times New Roman" w:hAnsi="Times New Roman" w:cs="Times New Roman"/>
                <w:sz w:val="16"/>
                <w:szCs w:val="16"/>
              </w:rPr>
            </w:pPr>
            <w:r w:rsidRPr="003442E2">
              <w:rPr>
                <w:color w:val="000000"/>
                <w:sz w:val="20"/>
                <w:szCs w:val="20"/>
              </w:rPr>
              <w:t>1 867,98</w:t>
            </w:r>
          </w:p>
        </w:tc>
        <w:tc>
          <w:tcPr>
            <w:tcW w:w="430" w:type="pct"/>
            <w:tcBorders>
              <w:top w:val="single" w:sz="4" w:space="0" w:color="auto"/>
              <w:left w:val="single" w:sz="4" w:space="0" w:color="auto"/>
              <w:bottom w:val="single" w:sz="4" w:space="0" w:color="auto"/>
              <w:right w:val="single" w:sz="4" w:space="0" w:color="auto"/>
            </w:tcBorders>
          </w:tcPr>
          <w:p w14:paraId="583918E8" w14:textId="77777777" w:rsidR="006C4F04" w:rsidRPr="003442E2" w:rsidRDefault="006C4F04" w:rsidP="006C4F04">
            <w:pPr>
              <w:ind w:firstLine="0"/>
              <w:jc w:val="center"/>
              <w:rPr>
                <w:rFonts w:ascii="Times New Roman" w:hAnsi="Times New Roman" w:cs="Times New Roman"/>
                <w:color w:val="000000"/>
                <w:sz w:val="20"/>
                <w:szCs w:val="20"/>
              </w:rPr>
            </w:pPr>
            <w:r w:rsidRPr="003442E2">
              <w:rPr>
                <w:rFonts w:ascii="Times New Roman" w:hAnsi="Times New Roman" w:cs="Times New Roman"/>
                <w:color w:val="000000"/>
                <w:sz w:val="20"/>
                <w:szCs w:val="20"/>
              </w:rPr>
              <w:t>2 116,24</w:t>
            </w:r>
          </w:p>
          <w:p w14:paraId="6886EBA0" w14:textId="77777777" w:rsidR="006C4F04" w:rsidRPr="002D7168" w:rsidRDefault="006C4F04" w:rsidP="006C4F04">
            <w:pPr>
              <w:ind w:firstLine="0"/>
              <w:jc w:val="center"/>
              <w:rPr>
                <w:rFonts w:ascii="Times New Roman" w:hAnsi="Times New Roman" w:cs="Times New Roman"/>
                <w:sz w:val="16"/>
                <w:szCs w:val="16"/>
              </w:rPr>
            </w:pPr>
          </w:p>
        </w:tc>
      </w:tr>
    </w:tbl>
    <w:p w14:paraId="75ABDD53" w14:textId="77777777" w:rsidR="00A31930" w:rsidRDefault="00A31930" w:rsidP="00A31930"/>
    <w:p w14:paraId="5D56A460" w14:textId="77777777" w:rsidR="00A31930" w:rsidRDefault="00A31930" w:rsidP="00117FE9">
      <w:pPr>
        <w:spacing w:line="360" w:lineRule="auto"/>
        <w:ind w:firstLine="0"/>
        <w:rPr>
          <w:rFonts w:ascii="Times New Roman" w:hAnsi="Times New Roman" w:cs="Times New Roman"/>
        </w:rPr>
      </w:pPr>
      <w:r>
        <w:t xml:space="preserve">Таблица 13.2 – </w:t>
      </w:r>
      <w:r w:rsidRPr="00B543D7">
        <w:rPr>
          <w:rFonts w:ascii="Times New Roman" w:hAnsi="Times New Roman" w:cs="Times New Roman"/>
        </w:rPr>
        <w:t>Индикаторы развития системы теплоснабжения</w:t>
      </w:r>
      <w:r>
        <w:rPr>
          <w:rFonts w:ascii="Times New Roman" w:hAnsi="Times New Roman" w:cs="Times New Roman"/>
        </w:rPr>
        <w:t xml:space="preserve"> от ЦОК в пос. Самусь</w:t>
      </w:r>
      <w:r w:rsidRPr="00B543D7">
        <w:rPr>
          <w:rFonts w:ascii="Times New Roman" w:hAnsi="Times New Roman" w:cs="Times New Roman"/>
        </w:rPr>
        <w:t xml:space="preserve"> в зоне действия </w:t>
      </w:r>
      <w:r>
        <w:rPr>
          <w:rFonts w:ascii="Times New Roman" w:hAnsi="Times New Roman" w:cs="Times New Roman"/>
        </w:rPr>
        <w:t>ЕТО ООО «Тепло Плюс»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5"/>
        <w:gridCol w:w="1489"/>
        <w:gridCol w:w="747"/>
        <w:gridCol w:w="744"/>
        <w:gridCol w:w="744"/>
        <w:gridCol w:w="744"/>
        <w:gridCol w:w="744"/>
        <w:gridCol w:w="744"/>
        <w:gridCol w:w="744"/>
        <w:gridCol w:w="744"/>
        <w:gridCol w:w="744"/>
        <w:gridCol w:w="752"/>
      </w:tblGrid>
      <w:tr w:rsidR="000E0F82" w:rsidRPr="000E0F82" w14:paraId="2DA248F6" w14:textId="77777777" w:rsidTr="000E0F82">
        <w:trPr>
          <w:trHeight w:val="176"/>
          <w:jc w:val="center"/>
        </w:trPr>
        <w:tc>
          <w:tcPr>
            <w:tcW w:w="615" w:type="pct"/>
            <w:vAlign w:val="center"/>
          </w:tcPr>
          <w:p w14:paraId="06F830E5" w14:textId="77777777" w:rsidR="000E0F82" w:rsidRPr="000E0F82" w:rsidRDefault="000E0F82" w:rsidP="000E0F82">
            <w:pPr>
              <w:ind w:firstLine="0"/>
              <w:jc w:val="center"/>
              <w:rPr>
                <w:sz w:val="18"/>
                <w:szCs w:val="18"/>
              </w:rPr>
            </w:pPr>
            <w:r w:rsidRPr="000E0F82">
              <w:rPr>
                <w:sz w:val="18"/>
                <w:szCs w:val="18"/>
              </w:rPr>
              <w:t>Индикатор</w:t>
            </w:r>
          </w:p>
        </w:tc>
        <w:tc>
          <w:tcPr>
            <w:tcW w:w="730" w:type="pct"/>
            <w:vAlign w:val="center"/>
          </w:tcPr>
          <w:p w14:paraId="7A787989" w14:textId="77777777" w:rsidR="000E0F82" w:rsidRPr="000E0F82" w:rsidRDefault="000E0F82" w:rsidP="000E0F82">
            <w:pPr>
              <w:ind w:firstLine="0"/>
              <w:jc w:val="center"/>
              <w:rPr>
                <w:sz w:val="18"/>
                <w:szCs w:val="18"/>
              </w:rPr>
            </w:pPr>
            <w:r w:rsidRPr="000E0F82">
              <w:rPr>
                <w:sz w:val="18"/>
                <w:szCs w:val="18"/>
              </w:rPr>
              <w:t>Единицы измерения</w:t>
            </w:r>
          </w:p>
        </w:tc>
        <w:tc>
          <w:tcPr>
            <w:tcW w:w="366" w:type="pct"/>
            <w:vAlign w:val="center"/>
          </w:tcPr>
          <w:p w14:paraId="7ADB6D62" w14:textId="77777777" w:rsidR="000E0F82" w:rsidRPr="000E0F82" w:rsidRDefault="000E0F82" w:rsidP="000E0F82">
            <w:pPr>
              <w:ind w:firstLine="0"/>
              <w:jc w:val="center"/>
              <w:rPr>
                <w:sz w:val="18"/>
                <w:szCs w:val="18"/>
              </w:rPr>
            </w:pPr>
            <w:r w:rsidRPr="000E0F82">
              <w:rPr>
                <w:sz w:val="18"/>
                <w:szCs w:val="18"/>
              </w:rPr>
              <w:t>2019</w:t>
            </w:r>
          </w:p>
        </w:tc>
        <w:tc>
          <w:tcPr>
            <w:tcW w:w="365" w:type="pct"/>
            <w:vAlign w:val="center"/>
          </w:tcPr>
          <w:p w14:paraId="4F00491A" w14:textId="77777777" w:rsidR="000E0F82" w:rsidRPr="000E0F82" w:rsidRDefault="000E0F82" w:rsidP="000E0F82">
            <w:pPr>
              <w:ind w:firstLine="0"/>
              <w:jc w:val="center"/>
              <w:rPr>
                <w:sz w:val="18"/>
                <w:szCs w:val="18"/>
              </w:rPr>
            </w:pPr>
            <w:r w:rsidRPr="000E0F82">
              <w:rPr>
                <w:sz w:val="18"/>
                <w:szCs w:val="18"/>
              </w:rPr>
              <w:t>2020</w:t>
            </w:r>
          </w:p>
        </w:tc>
        <w:tc>
          <w:tcPr>
            <w:tcW w:w="365" w:type="pct"/>
            <w:vAlign w:val="center"/>
          </w:tcPr>
          <w:p w14:paraId="59015810" w14:textId="77777777" w:rsidR="000E0F82" w:rsidRPr="000E0F82" w:rsidRDefault="000E0F82" w:rsidP="000E0F82">
            <w:pPr>
              <w:ind w:firstLine="0"/>
              <w:jc w:val="center"/>
              <w:rPr>
                <w:sz w:val="18"/>
                <w:szCs w:val="18"/>
              </w:rPr>
            </w:pPr>
            <w:r w:rsidRPr="000E0F82">
              <w:rPr>
                <w:sz w:val="18"/>
                <w:szCs w:val="18"/>
              </w:rPr>
              <w:t>2021</w:t>
            </w:r>
          </w:p>
        </w:tc>
        <w:tc>
          <w:tcPr>
            <w:tcW w:w="365" w:type="pct"/>
            <w:vAlign w:val="center"/>
          </w:tcPr>
          <w:p w14:paraId="239C540D" w14:textId="77777777" w:rsidR="000E0F82" w:rsidRPr="000E0F82" w:rsidRDefault="000E0F82" w:rsidP="000E0F82">
            <w:pPr>
              <w:ind w:firstLine="0"/>
              <w:jc w:val="center"/>
              <w:rPr>
                <w:sz w:val="18"/>
                <w:szCs w:val="18"/>
              </w:rPr>
            </w:pPr>
            <w:r w:rsidRPr="000E0F82">
              <w:rPr>
                <w:sz w:val="18"/>
                <w:szCs w:val="18"/>
              </w:rPr>
              <w:t>2022</w:t>
            </w:r>
          </w:p>
        </w:tc>
        <w:tc>
          <w:tcPr>
            <w:tcW w:w="365" w:type="pct"/>
            <w:vAlign w:val="center"/>
          </w:tcPr>
          <w:p w14:paraId="3F514253" w14:textId="77777777" w:rsidR="000E0F82" w:rsidRPr="000E0F82" w:rsidRDefault="000E0F82" w:rsidP="000E0F82">
            <w:pPr>
              <w:ind w:firstLine="0"/>
              <w:jc w:val="center"/>
              <w:rPr>
                <w:sz w:val="18"/>
                <w:szCs w:val="18"/>
              </w:rPr>
            </w:pPr>
            <w:r w:rsidRPr="000E0F82">
              <w:rPr>
                <w:sz w:val="18"/>
                <w:szCs w:val="18"/>
              </w:rPr>
              <w:t>2023</w:t>
            </w:r>
          </w:p>
        </w:tc>
        <w:tc>
          <w:tcPr>
            <w:tcW w:w="365" w:type="pct"/>
            <w:vAlign w:val="center"/>
          </w:tcPr>
          <w:p w14:paraId="2B6A4E8F" w14:textId="77777777" w:rsidR="000E0F82" w:rsidRPr="000E0F82" w:rsidRDefault="000E0F82" w:rsidP="000E0F82">
            <w:pPr>
              <w:ind w:firstLine="0"/>
              <w:jc w:val="center"/>
              <w:rPr>
                <w:sz w:val="18"/>
                <w:szCs w:val="18"/>
              </w:rPr>
            </w:pPr>
            <w:r w:rsidRPr="000E0F82">
              <w:rPr>
                <w:sz w:val="18"/>
                <w:szCs w:val="18"/>
              </w:rPr>
              <w:t>2024</w:t>
            </w:r>
          </w:p>
        </w:tc>
        <w:tc>
          <w:tcPr>
            <w:tcW w:w="365" w:type="pct"/>
            <w:vAlign w:val="center"/>
          </w:tcPr>
          <w:p w14:paraId="285486B6" w14:textId="77777777" w:rsidR="000E0F82" w:rsidRPr="000E0F82" w:rsidRDefault="000E0F82" w:rsidP="000E0F82">
            <w:pPr>
              <w:ind w:firstLine="0"/>
              <w:jc w:val="center"/>
              <w:rPr>
                <w:sz w:val="18"/>
                <w:szCs w:val="18"/>
              </w:rPr>
            </w:pPr>
            <w:r w:rsidRPr="000E0F82">
              <w:rPr>
                <w:sz w:val="18"/>
                <w:szCs w:val="18"/>
              </w:rPr>
              <w:t>2025</w:t>
            </w:r>
          </w:p>
        </w:tc>
        <w:tc>
          <w:tcPr>
            <w:tcW w:w="365" w:type="pct"/>
            <w:vAlign w:val="center"/>
          </w:tcPr>
          <w:p w14:paraId="4DC0C7E3" w14:textId="77777777" w:rsidR="000E0F82" w:rsidRPr="000E0F82" w:rsidRDefault="000E0F82" w:rsidP="000E0F82">
            <w:pPr>
              <w:ind w:firstLine="0"/>
              <w:jc w:val="center"/>
              <w:rPr>
                <w:sz w:val="18"/>
                <w:szCs w:val="18"/>
              </w:rPr>
            </w:pPr>
            <w:r w:rsidRPr="000E0F82">
              <w:rPr>
                <w:sz w:val="18"/>
                <w:szCs w:val="18"/>
              </w:rPr>
              <w:t>2026</w:t>
            </w:r>
          </w:p>
        </w:tc>
        <w:tc>
          <w:tcPr>
            <w:tcW w:w="365" w:type="pct"/>
            <w:vAlign w:val="center"/>
          </w:tcPr>
          <w:p w14:paraId="77C12C26" w14:textId="77777777" w:rsidR="000E0F82" w:rsidRPr="000E0F82" w:rsidRDefault="000E0F82" w:rsidP="000E0F82">
            <w:pPr>
              <w:ind w:firstLine="0"/>
              <w:jc w:val="center"/>
              <w:rPr>
                <w:sz w:val="18"/>
                <w:szCs w:val="18"/>
              </w:rPr>
            </w:pPr>
            <w:r w:rsidRPr="000E0F82">
              <w:rPr>
                <w:sz w:val="18"/>
                <w:szCs w:val="18"/>
              </w:rPr>
              <w:t>2031</w:t>
            </w:r>
          </w:p>
        </w:tc>
        <w:tc>
          <w:tcPr>
            <w:tcW w:w="365" w:type="pct"/>
            <w:vAlign w:val="center"/>
          </w:tcPr>
          <w:p w14:paraId="48C7A218" w14:textId="77777777" w:rsidR="000E0F82" w:rsidRPr="000E0F82" w:rsidRDefault="000E0F82" w:rsidP="000E0F82">
            <w:pPr>
              <w:ind w:firstLine="0"/>
              <w:jc w:val="center"/>
              <w:rPr>
                <w:sz w:val="18"/>
                <w:szCs w:val="18"/>
              </w:rPr>
            </w:pPr>
            <w:r w:rsidRPr="000E0F82">
              <w:rPr>
                <w:sz w:val="18"/>
                <w:szCs w:val="18"/>
              </w:rPr>
              <w:t>2035</w:t>
            </w:r>
          </w:p>
        </w:tc>
      </w:tr>
      <w:tr w:rsidR="000E0F82" w:rsidRPr="000E0F82" w14:paraId="39456166" w14:textId="77777777" w:rsidTr="000E0F82">
        <w:trPr>
          <w:trHeight w:val="451"/>
          <w:jc w:val="center"/>
        </w:trPr>
        <w:tc>
          <w:tcPr>
            <w:tcW w:w="5000" w:type="pct"/>
            <w:gridSpan w:val="12"/>
          </w:tcPr>
          <w:p w14:paraId="45D5E1D4" w14:textId="77777777" w:rsidR="000E0F82" w:rsidRPr="000E0F82" w:rsidRDefault="000E0F82" w:rsidP="000E0F82">
            <w:pPr>
              <w:ind w:firstLine="0"/>
              <w:jc w:val="center"/>
              <w:rPr>
                <w:sz w:val="18"/>
                <w:szCs w:val="18"/>
              </w:rPr>
            </w:pPr>
            <w:r w:rsidRPr="000E0F82">
              <w:rPr>
                <w:sz w:val="18"/>
                <w:szCs w:val="18"/>
              </w:rPr>
              <w:t>Индикаторы, характеризующие развитие существующей системы теплоснабжения</w:t>
            </w:r>
          </w:p>
        </w:tc>
      </w:tr>
      <w:tr w:rsidR="000E0F82" w:rsidRPr="000E0F82" w14:paraId="064D3955" w14:textId="77777777" w:rsidTr="000E0F82">
        <w:trPr>
          <w:trHeight w:val="750"/>
          <w:jc w:val="center"/>
        </w:trPr>
        <w:tc>
          <w:tcPr>
            <w:tcW w:w="615" w:type="pct"/>
          </w:tcPr>
          <w:p w14:paraId="35B668A9" w14:textId="77777777" w:rsidR="000E0F82" w:rsidRPr="000E0F82" w:rsidRDefault="000E0F82" w:rsidP="000E0F82">
            <w:pPr>
              <w:ind w:firstLine="0"/>
              <w:rPr>
                <w:sz w:val="18"/>
                <w:szCs w:val="18"/>
              </w:rPr>
            </w:pPr>
            <w:r w:rsidRPr="000E0F82">
              <w:rPr>
                <w:sz w:val="18"/>
                <w:szCs w:val="18"/>
              </w:rPr>
              <w:t xml:space="preserve">Тепловая нагрузка, Гкал/ч, в </w:t>
            </w:r>
            <w:proofErr w:type="spellStart"/>
            <w:r w:rsidRPr="000E0F82">
              <w:rPr>
                <w:sz w:val="18"/>
                <w:szCs w:val="18"/>
              </w:rPr>
              <w:t>т.ч</w:t>
            </w:r>
            <w:proofErr w:type="spellEnd"/>
          </w:p>
        </w:tc>
        <w:tc>
          <w:tcPr>
            <w:tcW w:w="730" w:type="pct"/>
            <w:vAlign w:val="center"/>
          </w:tcPr>
          <w:p w14:paraId="31D9F6BC" w14:textId="77777777" w:rsidR="000E0F82" w:rsidRPr="000E0F82" w:rsidRDefault="000E0F82" w:rsidP="000E0F82">
            <w:pPr>
              <w:ind w:firstLine="0"/>
              <w:jc w:val="center"/>
              <w:rPr>
                <w:sz w:val="18"/>
                <w:szCs w:val="18"/>
              </w:rPr>
            </w:pPr>
            <w:r w:rsidRPr="000E0F82">
              <w:rPr>
                <w:sz w:val="18"/>
                <w:szCs w:val="18"/>
              </w:rPr>
              <w:t>Гкал/ч</w:t>
            </w:r>
          </w:p>
        </w:tc>
        <w:tc>
          <w:tcPr>
            <w:tcW w:w="366" w:type="pct"/>
            <w:vAlign w:val="center"/>
          </w:tcPr>
          <w:p w14:paraId="11DB4DE3" w14:textId="77777777" w:rsidR="000E0F82" w:rsidRPr="000E0F82" w:rsidRDefault="000E0F82" w:rsidP="000E0F82">
            <w:pPr>
              <w:ind w:firstLine="0"/>
              <w:jc w:val="center"/>
              <w:rPr>
                <w:color w:val="000000"/>
                <w:sz w:val="18"/>
                <w:szCs w:val="18"/>
              </w:rPr>
            </w:pPr>
            <w:r w:rsidRPr="000E0F82">
              <w:rPr>
                <w:color w:val="000000"/>
                <w:sz w:val="18"/>
                <w:szCs w:val="18"/>
              </w:rPr>
              <w:t>15,679</w:t>
            </w:r>
          </w:p>
        </w:tc>
        <w:tc>
          <w:tcPr>
            <w:tcW w:w="365" w:type="pct"/>
            <w:vAlign w:val="center"/>
          </w:tcPr>
          <w:p w14:paraId="2547AACC" w14:textId="77777777" w:rsidR="000E0F82" w:rsidRPr="000E0F82" w:rsidRDefault="000E0F82" w:rsidP="000E0F82">
            <w:pPr>
              <w:ind w:firstLine="0"/>
              <w:jc w:val="center"/>
              <w:rPr>
                <w:color w:val="000000"/>
                <w:sz w:val="18"/>
                <w:szCs w:val="18"/>
              </w:rPr>
            </w:pPr>
            <w:r w:rsidRPr="000E0F82">
              <w:rPr>
                <w:color w:val="000000"/>
                <w:sz w:val="18"/>
                <w:szCs w:val="18"/>
              </w:rPr>
              <w:t>15,679</w:t>
            </w:r>
          </w:p>
        </w:tc>
        <w:tc>
          <w:tcPr>
            <w:tcW w:w="365" w:type="pct"/>
            <w:vAlign w:val="center"/>
          </w:tcPr>
          <w:p w14:paraId="497029D4" w14:textId="77777777" w:rsidR="000E0F82" w:rsidRPr="000E0F82" w:rsidRDefault="000E0F82" w:rsidP="000E0F82">
            <w:pPr>
              <w:ind w:firstLine="0"/>
              <w:jc w:val="center"/>
              <w:rPr>
                <w:color w:val="000000"/>
                <w:sz w:val="18"/>
                <w:szCs w:val="18"/>
              </w:rPr>
            </w:pPr>
            <w:r w:rsidRPr="000E0F82">
              <w:rPr>
                <w:color w:val="000000"/>
                <w:sz w:val="18"/>
                <w:szCs w:val="18"/>
              </w:rPr>
              <w:t>15,679</w:t>
            </w:r>
          </w:p>
        </w:tc>
        <w:tc>
          <w:tcPr>
            <w:tcW w:w="365" w:type="pct"/>
            <w:vAlign w:val="center"/>
          </w:tcPr>
          <w:p w14:paraId="6F017C0F" w14:textId="77777777" w:rsidR="000E0F82" w:rsidRPr="000E0F82" w:rsidRDefault="000E0F82" w:rsidP="000E0F82">
            <w:pPr>
              <w:ind w:firstLine="0"/>
              <w:jc w:val="center"/>
              <w:rPr>
                <w:color w:val="000000"/>
                <w:sz w:val="18"/>
                <w:szCs w:val="18"/>
              </w:rPr>
            </w:pPr>
            <w:r w:rsidRPr="000E0F82">
              <w:rPr>
                <w:color w:val="000000"/>
                <w:sz w:val="18"/>
                <w:szCs w:val="18"/>
              </w:rPr>
              <w:t>15,679</w:t>
            </w:r>
          </w:p>
        </w:tc>
        <w:tc>
          <w:tcPr>
            <w:tcW w:w="365" w:type="pct"/>
            <w:vAlign w:val="center"/>
          </w:tcPr>
          <w:p w14:paraId="270147AF" w14:textId="77777777" w:rsidR="000E0F82" w:rsidRPr="000E0F82" w:rsidRDefault="000E0F82" w:rsidP="000E0F82">
            <w:pPr>
              <w:ind w:firstLine="0"/>
              <w:jc w:val="center"/>
              <w:rPr>
                <w:color w:val="000000"/>
                <w:sz w:val="18"/>
                <w:szCs w:val="18"/>
              </w:rPr>
            </w:pPr>
            <w:r w:rsidRPr="000E0F82">
              <w:rPr>
                <w:color w:val="000000"/>
                <w:sz w:val="18"/>
                <w:szCs w:val="18"/>
              </w:rPr>
              <w:t>15,448</w:t>
            </w:r>
          </w:p>
        </w:tc>
        <w:tc>
          <w:tcPr>
            <w:tcW w:w="365" w:type="pct"/>
            <w:vAlign w:val="center"/>
          </w:tcPr>
          <w:p w14:paraId="7727BE57" w14:textId="77777777" w:rsidR="000E0F82" w:rsidRPr="000E0F82" w:rsidRDefault="000E0F82" w:rsidP="000E0F82">
            <w:pPr>
              <w:ind w:firstLine="0"/>
              <w:jc w:val="center"/>
              <w:rPr>
                <w:color w:val="000000"/>
                <w:sz w:val="18"/>
                <w:szCs w:val="18"/>
              </w:rPr>
            </w:pPr>
            <w:r w:rsidRPr="000E0F82">
              <w:rPr>
                <w:color w:val="000000"/>
                <w:sz w:val="18"/>
                <w:szCs w:val="18"/>
              </w:rPr>
              <w:t>15,448</w:t>
            </w:r>
          </w:p>
        </w:tc>
        <w:tc>
          <w:tcPr>
            <w:tcW w:w="365" w:type="pct"/>
            <w:vAlign w:val="center"/>
          </w:tcPr>
          <w:p w14:paraId="4ABE1188" w14:textId="77777777" w:rsidR="000E0F82" w:rsidRPr="000E0F82" w:rsidRDefault="000E0F82" w:rsidP="000E0F82">
            <w:pPr>
              <w:ind w:firstLine="0"/>
              <w:jc w:val="center"/>
              <w:rPr>
                <w:color w:val="000000"/>
                <w:sz w:val="18"/>
                <w:szCs w:val="18"/>
              </w:rPr>
            </w:pPr>
            <w:r w:rsidRPr="000E0F82">
              <w:rPr>
                <w:color w:val="000000"/>
                <w:sz w:val="18"/>
                <w:szCs w:val="18"/>
              </w:rPr>
              <w:t>15,448</w:t>
            </w:r>
          </w:p>
        </w:tc>
        <w:tc>
          <w:tcPr>
            <w:tcW w:w="365" w:type="pct"/>
            <w:vAlign w:val="center"/>
          </w:tcPr>
          <w:p w14:paraId="78B3670B" w14:textId="77777777" w:rsidR="000E0F82" w:rsidRPr="000E0F82" w:rsidRDefault="000E0F82" w:rsidP="000E0F82">
            <w:pPr>
              <w:ind w:firstLine="0"/>
              <w:jc w:val="center"/>
              <w:rPr>
                <w:color w:val="000000"/>
                <w:sz w:val="18"/>
                <w:szCs w:val="18"/>
              </w:rPr>
            </w:pPr>
            <w:r w:rsidRPr="000E0F82">
              <w:rPr>
                <w:color w:val="000000"/>
                <w:sz w:val="18"/>
                <w:szCs w:val="18"/>
              </w:rPr>
              <w:t>15,448</w:t>
            </w:r>
          </w:p>
        </w:tc>
        <w:tc>
          <w:tcPr>
            <w:tcW w:w="365" w:type="pct"/>
            <w:vAlign w:val="center"/>
          </w:tcPr>
          <w:p w14:paraId="15850CA1" w14:textId="77777777" w:rsidR="000E0F82" w:rsidRPr="000E0F82" w:rsidRDefault="000E0F82" w:rsidP="000E0F82">
            <w:pPr>
              <w:ind w:firstLine="0"/>
              <w:jc w:val="center"/>
              <w:rPr>
                <w:color w:val="000000"/>
                <w:sz w:val="18"/>
                <w:szCs w:val="18"/>
              </w:rPr>
            </w:pPr>
            <w:r w:rsidRPr="000E0F82">
              <w:rPr>
                <w:color w:val="000000"/>
                <w:sz w:val="18"/>
                <w:szCs w:val="18"/>
              </w:rPr>
              <w:t>15,448</w:t>
            </w:r>
          </w:p>
        </w:tc>
        <w:tc>
          <w:tcPr>
            <w:tcW w:w="365" w:type="pct"/>
            <w:vAlign w:val="center"/>
          </w:tcPr>
          <w:p w14:paraId="2C424B3D" w14:textId="77777777" w:rsidR="000E0F82" w:rsidRPr="000E0F82" w:rsidRDefault="000E0F82" w:rsidP="000E0F82">
            <w:pPr>
              <w:ind w:firstLine="0"/>
              <w:jc w:val="center"/>
              <w:rPr>
                <w:color w:val="000000"/>
                <w:sz w:val="18"/>
                <w:szCs w:val="18"/>
              </w:rPr>
            </w:pPr>
            <w:r w:rsidRPr="000E0F82">
              <w:rPr>
                <w:color w:val="000000"/>
                <w:sz w:val="18"/>
                <w:szCs w:val="18"/>
              </w:rPr>
              <w:t>15,448</w:t>
            </w:r>
          </w:p>
        </w:tc>
      </w:tr>
      <w:tr w:rsidR="000E0F82" w:rsidRPr="000E0F82" w14:paraId="6444AFD4" w14:textId="77777777" w:rsidTr="000E0F82">
        <w:trPr>
          <w:trHeight w:val="520"/>
          <w:jc w:val="center"/>
        </w:trPr>
        <w:tc>
          <w:tcPr>
            <w:tcW w:w="615" w:type="pct"/>
          </w:tcPr>
          <w:p w14:paraId="5B9D2102" w14:textId="77777777" w:rsidR="000E0F82" w:rsidRPr="000E0F82" w:rsidRDefault="000E0F82" w:rsidP="000E0F82">
            <w:pPr>
              <w:ind w:firstLine="0"/>
              <w:rPr>
                <w:sz w:val="18"/>
                <w:szCs w:val="18"/>
              </w:rPr>
            </w:pPr>
            <w:r w:rsidRPr="000E0F82">
              <w:rPr>
                <w:sz w:val="18"/>
                <w:szCs w:val="18"/>
              </w:rPr>
              <w:t>- население</w:t>
            </w:r>
          </w:p>
        </w:tc>
        <w:tc>
          <w:tcPr>
            <w:tcW w:w="730" w:type="pct"/>
            <w:vAlign w:val="center"/>
          </w:tcPr>
          <w:p w14:paraId="36082D3B" w14:textId="77777777" w:rsidR="000E0F82" w:rsidRPr="000E0F82" w:rsidRDefault="000E0F82" w:rsidP="000E0F82">
            <w:pPr>
              <w:ind w:firstLine="0"/>
              <w:jc w:val="center"/>
              <w:rPr>
                <w:sz w:val="18"/>
                <w:szCs w:val="18"/>
              </w:rPr>
            </w:pPr>
            <w:r w:rsidRPr="000E0F82">
              <w:rPr>
                <w:sz w:val="18"/>
                <w:szCs w:val="18"/>
              </w:rPr>
              <w:t>Гкал/ч</w:t>
            </w:r>
          </w:p>
        </w:tc>
        <w:tc>
          <w:tcPr>
            <w:tcW w:w="366" w:type="pct"/>
            <w:vAlign w:val="center"/>
          </w:tcPr>
          <w:p w14:paraId="72BC12A9" w14:textId="77777777" w:rsidR="000E0F82" w:rsidRPr="000E0F82" w:rsidRDefault="000E0F82" w:rsidP="000E0F82">
            <w:pPr>
              <w:ind w:firstLine="0"/>
              <w:jc w:val="center"/>
              <w:rPr>
                <w:sz w:val="18"/>
                <w:szCs w:val="18"/>
              </w:rPr>
            </w:pPr>
            <w:r w:rsidRPr="000E0F82">
              <w:rPr>
                <w:sz w:val="18"/>
                <w:szCs w:val="18"/>
              </w:rPr>
              <w:t>11,782</w:t>
            </w:r>
          </w:p>
        </w:tc>
        <w:tc>
          <w:tcPr>
            <w:tcW w:w="365" w:type="pct"/>
            <w:vAlign w:val="center"/>
          </w:tcPr>
          <w:p w14:paraId="3424E29E" w14:textId="77777777" w:rsidR="000E0F82" w:rsidRPr="000E0F82" w:rsidRDefault="000E0F82" w:rsidP="000E0F82">
            <w:pPr>
              <w:ind w:firstLine="0"/>
              <w:jc w:val="center"/>
              <w:rPr>
                <w:sz w:val="18"/>
                <w:szCs w:val="18"/>
              </w:rPr>
            </w:pPr>
            <w:r w:rsidRPr="000E0F82">
              <w:rPr>
                <w:sz w:val="18"/>
                <w:szCs w:val="18"/>
              </w:rPr>
              <w:t>11,782</w:t>
            </w:r>
          </w:p>
        </w:tc>
        <w:tc>
          <w:tcPr>
            <w:tcW w:w="365" w:type="pct"/>
            <w:vAlign w:val="center"/>
          </w:tcPr>
          <w:p w14:paraId="06169FBE" w14:textId="77777777" w:rsidR="000E0F82" w:rsidRPr="000E0F82" w:rsidRDefault="000E0F82" w:rsidP="000E0F82">
            <w:pPr>
              <w:ind w:firstLine="0"/>
              <w:jc w:val="center"/>
              <w:rPr>
                <w:sz w:val="18"/>
                <w:szCs w:val="18"/>
              </w:rPr>
            </w:pPr>
            <w:r w:rsidRPr="000E0F82">
              <w:rPr>
                <w:sz w:val="18"/>
                <w:szCs w:val="18"/>
              </w:rPr>
              <w:t>11,782</w:t>
            </w:r>
          </w:p>
        </w:tc>
        <w:tc>
          <w:tcPr>
            <w:tcW w:w="365" w:type="pct"/>
            <w:vAlign w:val="center"/>
          </w:tcPr>
          <w:p w14:paraId="2CFAF56C" w14:textId="77777777" w:rsidR="000E0F82" w:rsidRPr="000E0F82" w:rsidRDefault="000E0F82" w:rsidP="000E0F82">
            <w:pPr>
              <w:ind w:firstLine="0"/>
              <w:jc w:val="center"/>
              <w:rPr>
                <w:sz w:val="18"/>
                <w:szCs w:val="18"/>
              </w:rPr>
            </w:pPr>
            <w:r w:rsidRPr="000E0F82">
              <w:rPr>
                <w:sz w:val="18"/>
                <w:szCs w:val="18"/>
              </w:rPr>
              <w:t>11,782</w:t>
            </w:r>
          </w:p>
        </w:tc>
        <w:tc>
          <w:tcPr>
            <w:tcW w:w="365" w:type="pct"/>
            <w:vAlign w:val="center"/>
          </w:tcPr>
          <w:p w14:paraId="32A5E8F5" w14:textId="77777777" w:rsidR="000E0F82" w:rsidRPr="000E0F82" w:rsidRDefault="000E0F82" w:rsidP="000E0F82">
            <w:pPr>
              <w:ind w:firstLine="0"/>
              <w:jc w:val="center"/>
              <w:rPr>
                <w:sz w:val="18"/>
                <w:szCs w:val="18"/>
              </w:rPr>
            </w:pPr>
            <w:r w:rsidRPr="000E0F82">
              <w:rPr>
                <w:sz w:val="18"/>
                <w:szCs w:val="18"/>
              </w:rPr>
              <w:t>11,550</w:t>
            </w:r>
          </w:p>
        </w:tc>
        <w:tc>
          <w:tcPr>
            <w:tcW w:w="365" w:type="pct"/>
            <w:vAlign w:val="center"/>
          </w:tcPr>
          <w:p w14:paraId="21E6C5BD" w14:textId="77777777" w:rsidR="000E0F82" w:rsidRPr="000E0F82" w:rsidRDefault="000E0F82" w:rsidP="000E0F82">
            <w:pPr>
              <w:ind w:firstLine="0"/>
              <w:jc w:val="center"/>
              <w:rPr>
                <w:sz w:val="18"/>
                <w:szCs w:val="18"/>
              </w:rPr>
            </w:pPr>
            <w:r w:rsidRPr="000E0F82">
              <w:rPr>
                <w:sz w:val="18"/>
                <w:szCs w:val="18"/>
              </w:rPr>
              <w:t>11,550</w:t>
            </w:r>
          </w:p>
        </w:tc>
        <w:tc>
          <w:tcPr>
            <w:tcW w:w="365" w:type="pct"/>
            <w:vAlign w:val="center"/>
          </w:tcPr>
          <w:p w14:paraId="2D3CA91F" w14:textId="77777777" w:rsidR="000E0F82" w:rsidRPr="000E0F82" w:rsidRDefault="000E0F82" w:rsidP="000E0F82">
            <w:pPr>
              <w:ind w:firstLine="0"/>
              <w:jc w:val="center"/>
              <w:rPr>
                <w:sz w:val="18"/>
                <w:szCs w:val="18"/>
              </w:rPr>
            </w:pPr>
            <w:r w:rsidRPr="000E0F82">
              <w:rPr>
                <w:sz w:val="18"/>
                <w:szCs w:val="18"/>
              </w:rPr>
              <w:t>11,550</w:t>
            </w:r>
          </w:p>
        </w:tc>
        <w:tc>
          <w:tcPr>
            <w:tcW w:w="365" w:type="pct"/>
            <w:vAlign w:val="center"/>
          </w:tcPr>
          <w:p w14:paraId="0B30CC5A" w14:textId="77777777" w:rsidR="000E0F82" w:rsidRPr="000E0F82" w:rsidRDefault="000E0F82" w:rsidP="000E0F82">
            <w:pPr>
              <w:ind w:firstLine="0"/>
              <w:jc w:val="center"/>
              <w:rPr>
                <w:sz w:val="18"/>
                <w:szCs w:val="18"/>
              </w:rPr>
            </w:pPr>
            <w:r w:rsidRPr="000E0F82">
              <w:rPr>
                <w:sz w:val="18"/>
                <w:szCs w:val="18"/>
              </w:rPr>
              <w:t>11,550</w:t>
            </w:r>
          </w:p>
        </w:tc>
        <w:tc>
          <w:tcPr>
            <w:tcW w:w="365" w:type="pct"/>
            <w:vAlign w:val="center"/>
          </w:tcPr>
          <w:p w14:paraId="6A1C541C" w14:textId="77777777" w:rsidR="000E0F82" w:rsidRPr="000E0F82" w:rsidRDefault="000E0F82" w:rsidP="000E0F82">
            <w:pPr>
              <w:ind w:firstLine="0"/>
              <w:jc w:val="center"/>
              <w:rPr>
                <w:sz w:val="18"/>
                <w:szCs w:val="18"/>
              </w:rPr>
            </w:pPr>
            <w:r w:rsidRPr="000E0F82">
              <w:rPr>
                <w:sz w:val="18"/>
                <w:szCs w:val="18"/>
              </w:rPr>
              <w:t>11,550</w:t>
            </w:r>
          </w:p>
        </w:tc>
        <w:tc>
          <w:tcPr>
            <w:tcW w:w="365" w:type="pct"/>
            <w:vAlign w:val="center"/>
          </w:tcPr>
          <w:p w14:paraId="5BD3B7F2" w14:textId="77777777" w:rsidR="000E0F82" w:rsidRPr="000E0F82" w:rsidRDefault="000E0F82" w:rsidP="000E0F82">
            <w:pPr>
              <w:ind w:firstLine="0"/>
              <w:jc w:val="center"/>
              <w:rPr>
                <w:sz w:val="18"/>
                <w:szCs w:val="18"/>
              </w:rPr>
            </w:pPr>
            <w:r w:rsidRPr="000E0F82">
              <w:rPr>
                <w:sz w:val="18"/>
                <w:szCs w:val="18"/>
              </w:rPr>
              <w:t>11,550</w:t>
            </w:r>
          </w:p>
        </w:tc>
      </w:tr>
      <w:tr w:rsidR="000E0F82" w:rsidRPr="000E0F82" w14:paraId="3B26714D" w14:textId="77777777" w:rsidTr="000E0F82">
        <w:trPr>
          <w:trHeight w:val="440"/>
          <w:jc w:val="center"/>
        </w:trPr>
        <w:tc>
          <w:tcPr>
            <w:tcW w:w="615" w:type="pct"/>
          </w:tcPr>
          <w:p w14:paraId="3A1A4DF4" w14:textId="77777777" w:rsidR="000E0F82" w:rsidRPr="000E0F82" w:rsidRDefault="000E0F82" w:rsidP="000E0F82">
            <w:pPr>
              <w:ind w:firstLine="0"/>
              <w:rPr>
                <w:sz w:val="18"/>
                <w:szCs w:val="18"/>
              </w:rPr>
            </w:pPr>
            <w:r w:rsidRPr="000E0F82">
              <w:rPr>
                <w:sz w:val="18"/>
                <w:szCs w:val="18"/>
              </w:rPr>
              <w:t>- бюджет</w:t>
            </w:r>
          </w:p>
        </w:tc>
        <w:tc>
          <w:tcPr>
            <w:tcW w:w="730" w:type="pct"/>
            <w:vAlign w:val="center"/>
          </w:tcPr>
          <w:p w14:paraId="1E2D5FBC" w14:textId="77777777" w:rsidR="000E0F82" w:rsidRPr="000E0F82" w:rsidRDefault="000E0F82" w:rsidP="000E0F82">
            <w:pPr>
              <w:ind w:firstLine="0"/>
              <w:jc w:val="center"/>
              <w:rPr>
                <w:sz w:val="18"/>
                <w:szCs w:val="18"/>
              </w:rPr>
            </w:pPr>
            <w:r w:rsidRPr="000E0F82">
              <w:rPr>
                <w:sz w:val="18"/>
                <w:szCs w:val="18"/>
              </w:rPr>
              <w:t>Гкал/ч</w:t>
            </w:r>
          </w:p>
        </w:tc>
        <w:tc>
          <w:tcPr>
            <w:tcW w:w="366" w:type="pct"/>
            <w:vAlign w:val="center"/>
          </w:tcPr>
          <w:p w14:paraId="4DBE7DD2" w14:textId="77777777" w:rsidR="000E0F82" w:rsidRPr="000E0F82" w:rsidRDefault="000E0F82" w:rsidP="000E0F82">
            <w:pPr>
              <w:ind w:firstLine="0"/>
              <w:jc w:val="center"/>
              <w:rPr>
                <w:color w:val="000000"/>
                <w:sz w:val="18"/>
                <w:szCs w:val="18"/>
              </w:rPr>
            </w:pPr>
            <w:r w:rsidRPr="000E0F82">
              <w:rPr>
                <w:color w:val="000000"/>
                <w:sz w:val="18"/>
                <w:szCs w:val="18"/>
              </w:rPr>
              <w:t>2,298</w:t>
            </w:r>
          </w:p>
        </w:tc>
        <w:tc>
          <w:tcPr>
            <w:tcW w:w="365" w:type="pct"/>
            <w:vAlign w:val="center"/>
          </w:tcPr>
          <w:p w14:paraId="1FEDC8EB" w14:textId="77777777" w:rsidR="000E0F82" w:rsidRPr="000E0F82" w:rsidRDefault="000E0F82" w:rsidP="000E0F82">
            <w:pPr>
              <w:ind w:firstLine="0"/>
              <w:jc w:val="center"/>
              <w:rPr>
                <w:color w:val="000000"/>
                <w:sz w:val="18"/>
                <w:szCs w:val="18"/>
              </w:rPr>
            </w:pPr>
            <w:r w:rsidRPr="000E0F82">
              <w:rPr>
                <w:color w:val="000000"/>
                <w:sz w:val="18"/>
                <w:szCs w:val="18"/>
              </w:rPr>
              <w:t>2,298</w:t>
            </w:r>
          </w:p>
        </w:tc>
        <w:tc>
          <w:tcPr>
            <w:tcW w:w="365" w:type="pct"/>
            <w:vAlign w:val="center"/>
          </w:tcPr>
          <w:p w14:paraId="00419ADE" w14:textId="77777777" w:rsidR="000E0F82" w:rsidRPr="000E0F82" w:rsidRDefault="000E0F82" w:rsidP="000E0F82">
            <w:pPr>
              <w:ind w:firstLine="0"/>
              <w:jc w:val="center"/>
              <w:rPr>
                <w:color w:val="000000"/>
                <w:sz w:val="18"/>
                <w:szCs w:val="18"/>
              </w:rPr>
            </w:pPr>
            <w:r w:rsidRPr="000E0F82">
              <w:rPr>
                <w:color w:val="000000"/>
                <w:sz w:val="18"/>
                <w:szCs w:val="18"/>
              </w:rPr>
              <w:t>2,298</w:t>
            </w:r>
          </w:p>
        </w:tc>
        <w:tc>
          <w:tcPr>
            <w:tcW w:w="365" w:type="pct"/>
            <w:vAlign w:val="center"/>
          </w:tcPr>
          <w:p w14:paraId="6FDEF2AA" w14:textId="77777777" w:rsidR="000E0F82" w:rsidRPr="000E0F82" w:rsidRDefault="000E0F82" w:rsidP="000E0F82">
            <w:pPr>
              <w:ind w:firstLine="0"/>
              <w:jc w:val="center"/>
              <w:rPr>
                <w:color w:val="000000"/>
                <w:sz w:val="18"/>
                <w:szCs w:val="18"/>
              </w:rPr>
            </w:pPr>
            <w:r w:rsidRPr="000E0F82">
              <w:rPr>
                <w:color w:val="000000"/>
                <w:sz w:val="18"/>
                <w:szCs w:val="18"/>
              </w:rPr>
              <w:t>2,298</w:t>
            </w:r>
          </w:p>
        </w:tc>
        <w:tc>
          <w:tcPr>
            <w:tcW w:w="365" w:type="pct"/>
            <w:vAlign w:val="center"/>
          </w:tcPr>
          <w:p w14:paraId="5710508E" w14:textId="77777777" w:rsidR="000E0F82" w:rsidRPr="000E0F82" w:rsidRDefault="000E0F82" w:rsidP="000E0F82">
            <w:pPr>
              <w:ind w:firstLine="0"/>
              <w:jc w:val="center"/>
              <w:rPr>
                <w:color w:val="000000"/>
                <w:sz w:val="18"/>
                <w:szCs w:val="18"/>
              </w:rPr>
            </w:pPr>
            <w:r w:rsidRPr="000E0F82">
              <w:rPr>
                <w:color w:val="000000"/>
                <w:sz w:val="18"/>
                <w:szCs w:val="18"/>
              </w:rPr>
              <w:t>2,310</w:t>
            </w:r>
          </w:p>
        </w:tc>
        <w:tc>
          <w:tcPr>
            <w:tcW w:w="365" w:type="pct"/>
            <w:vAlign w:val="center"/>
          </w:tcPr>
          <w:p w14:paraId="27EF35EC" w14:textId="77777777" w:rsidR="000E0F82" w:rsidRPr="000E0F82" w:rsidRDefault="000E0F82" w:rsidP="000E0F82">
            <w:pPr>
              <w:ind w:firstLine="0"/>
              <w:jc w:val="center"/>
              <w:rPr>
                <w:color w:val="000000"/>
                <w:sz w:val="18"/>
                <w:szCs w:val="18"/>
              </w:rPr>
            </w:pPr>
            <w:r w:rsidRPr="000E0F82">
              <w:rPr>
                <w:color w:val="000000"/>
                <w:sz w:val="18"/>
                <w:szCs w:val="18"/>
              </w:rPr>
              <w:t>2,310</w:t>
            </w:r>
          </w:p>
        </w:tc>
        <w:tc>
          <w:tcPr>
            <w:tcW w:w="365" w:type="pct"/>
            <w:vAlign w:val="center"/>
          </w:tcPr>
          <w:p w14:paraId="1EF46C83" w14:textId="77777777" w:rsidR="000E0F82" w:rsidRPr="000E0F82" w:rsidRDefault="000E0F82" w:rsidP="000E0F82">
            <w:pPr>
              <w:ind w:firstLine="0"/>
              <w:jc w:val="center"/>
              <w:rPr>
                <w:color w:val="000000"/>
                <w:sz w:val="18"/>
                <w:szCs w:val="18"/>
              </w:rPr>
            </w:pPr>
            <w:r w:rsidRPr="000E0F82">
              <w:rPr>
                <w:color w:val="000000"/>
                <w:sz w:val="18"/>
                <w:szCs w:val="18"/>
              </w:rPr>
              <w:t>2,310</w:t>
            </w:r>
          </w:p>
        </w:tc>
        <w:tc>
          <w:tcPr>
            <w:tcW w:w="365" w:type="pct"/>
            <w:vAlign w:val="center"/>
          </w:tcPr>
          <w:p w14:paraId="21F3A5E6" w14:textId="77777777" w:rsidR="000E0F82" w:rsidRPr="000E0F82" w:rsidRDefault="000E0F82" w:rsidP="000E0F82">
            <w:pPr>
              <w:ind w:firstLine="0"/>
              <w:jc w:val="center"/>
              <w:rPr>
                <w:color w:val="000000"/>
                <w:sz w:val="18"/>
                <w:szCs w:val="18"/>
              </w:rPr>
            </w:pPr>
            <w:r w:rsidRPr="000E0F82">
              <w:rPr>
                <w:color w:val="000000"/>
                <w:sz w:val="18"/>
                <w:szCs w:val="18"/>
              </w:rPr>
              <w:t>2,310</w:t>
            </w:r>
          </w:p>
        </w:tc>
        <w:tc>
          <w:tcPr>
            <w:tcW w:w="365" w:type="pct"/>
            <w:vAlign w:val="center"/>
          </w:tcPr>
          <w:p w14:paraId="1B3026E6" w14:textId="77777777" w:rsidR="000E0F82" w:rsidRPr="000E0F82" w:rsidRDefault="000E0F82" w:rsidP="000E0F82">
            <w:pPr>
              <w:ind w:firstLine="0"/>
              <w:jc w:val="center"/>
              <w:rPr>
                <w:color w:val="000000"/>
                <w:sz w:val="18"/>
                <w:szCs w:val="18"/>
              </w:rPr>
            </w:pPr>
            <w:r w:rsidRPr="000E0F82">
              <w:rPr>
                <w:color w:val="000000"/>
                <w:sz w:val="18"/>
                <w:szCs w:val="18"/>
              </w:rPr>
              <w:t>2,310</w:t>
            </w:r>
          </w:p>
        </w:tc>
        <w:tc>
          <w:tcPr>
            <w:tcW w:w="365" w:type="pct"/>
            <w:vAlign w:val="center"/>
          </w:tcPr>
          <w:p w14:paraId="2150FDD4" w14:textId="77777777" w:rsidR="000E0F82" w:rsidRPr="000E0F82" w:rsidRDefault="000E0F82" w:rsidP="000E0F82">
            <w:pPr>
              <w:ind w:firstLine="0"/>
              <w:jc w:val="center"/>
              <w:rPr>
                <w:color w:val="000000"/>
                <w:sz w:val="18"/>
                <w:szCs w:val="18"/>
              </w:rPr>
            </w:pPr>
            <w:r w:rsidRPr="000E0F82">
              <w:rPr>
                <w:color w:val="000000"/>
                <w:sz w:val="18"/>
                <w:szCs w:val="18"/>
              </w:rPr>
              <w:t>2,310</w:t>
            </w:r>
          </w:p>
        </w:tc>
      </w:tr>
      <w:tr w:rsidR="000E0F82" w:rsidRPr="000E0F82" w14:paraId="01965008" w14:textId="77777777" w:rsidTr="000E0F82">
        <w:trPr>
          <w:trHeight w:val="460"/>
          <w:jc w:val="center"/>
        </w:trPr>
        <w:tc>
          <w:tcPr>
            <w:tcW w:w="615" w:type="pct"/>
          </w:tcPr>
          <w:p w14:paraId="4CD57528" w14:textId="77777777" w:rsidR="000E0F82" w:rsidRPr="000E0F82" w:rsidRDefault="000E0F82" w:rsidP="000E0F82">
            <w:pPr>
              <w:ind w:firstLine="0"/>
              <w:rPr>
                <w:sz w:val="18"/>
                <w:szCs w:val="18"/>
              </w:rPr>
            </w:pPr>
            <w:r w:rsidRPr="000E0F82">
              <w:rPr>
                <w:sz w:val="18"/>
                <w:szCs w:val="18"/>
              </w:rPr>
              <w:t>- прочие</w:t>
            </w:r>
          </w:p>
        </w:tc>
        <w:tc>
          <w:tcPr>
            <w:tcW w:w="730" w:type="pct"/>
            <w:vAlign w:val="center"/>
          </w:tcPr>
          <w:p w14:paraId="33FC65BC" w14:textId="77777777" w:rsidR="000E0F82" w:rsidRPr="000E0F82" w:rsidRDefault="000E0F82" w:rsidP="000E0F82">
            <w:pPr>
              <w:ind w:firstLine="0"/>
              <w:jc w:val="center"/>
              <w:rPr>
                <w:sz w:val="18"/>
                <w:szCs w:val="18"/>
              </w:rPr>
            </w:pPr>
            <w:r w:rsidRPr="000E0F82">
              <w:rPr>
                <w:sz w:val="18"/>
                <w:szCs w:val="18"/>
              </w:rPr>
              <w:t>Гкал/ч</w:t>
            </w:r>
          </w:p>
        </w:tc>
        <w:tc>
          <w:tcPr>
            <w:tcW w:w="366" w:type="pct"/>
            <w:noWrap/>
            <w:vAlign w:val="center"/>
          </w:tcPr>
          <w:p w14:paraId="74D7ADD8" w14:textId="77777777" w:rsidR="000E0F82" w:rsidRPr="000E0F82" w:rsidRDefault="000E0F82" w:rsidP="000E0F82">
            <w:pPr>
              <w:ind w:firstLine="0"/>
              <w:jc w:val="center"/>
              <w:rPr>
                <w:color w:val="000000"/>
                <w:sz w:val="18"/>
                <w:szCs w:val="18"/>
              </w:rPr>
            </w:pPr>
            <w:r w:rsidRPr="000E0F82">
              <w:rPr>
                <w:color w:val="000000"/>
                <w:sz w:val="18"/>
                <w:szCs w:val="18"/>
              </w:rPr>
              <w:t>1,599</w:t>
            </w:r>
          </w:p>
        </w:tc>
        <w:tc>
          <w:tcPr>
            <w:tcW w:w="365" w:type="pct"/>
            <w:noWrap/>
            <w:vAlign w:val="center"/>
          </w:tcPr>
          <w:p w14:paraId="11351B6D" w14:textId="77777777" w:rsidR="000E0F82" w:rsidRPr="000E0F82" w:rsidRDefault="000E0F82" w:rsidP="000E0F82">
            <w:pPr>
              <w:ind w:firstLine="0"/>
              <w:jc w:val="center"/>
              <w:rPr>
                <w:color w:val="000000"/>
                <w:sz w:val="18"/>
                <w:szCs w:val="18"/>
              </w:rPr>
            </w:pPr>
            <w:r w:rsidRPr="000E0F82">
              <w:rPr>
                <w:color w:val="000000"/>
                <w:sz w:val="18"/>
                <w:szCs w:val="18"/>
              </w:rPr>
              <w:t>1,599</w:t>
            </w:r>
          </w:p>
        </w:tc>
        <w:tc>
          <w:tcPr>
            <w:tcW w:w="365" w:type="pct"/>
            <w:vAlign w:val="center"/>
          </w:tcPr>
          <w:p w14:paraId="3D69E410" w14:textId="77777777" w:rsidR="000E0F82" w:rsidRPr="000E0F82" w:rsidRDefault="000E0F82" w:rsidP="000E0F82">
            <w:pPr>
              <w:ind w:firstLine="0"/>
              <w:jc w:val="center"/>
              <w:rPr>
                <w:color w:val="000000"/>
                <w:sz w:val="18"/>
                <w:szCs w:val="18"/>
              </w:rPr>
            </w:pPr>
            <w:r w:rsidRPr="000E0F82">
              <w:rPr>
                <w:color w:val="000000"/>
                <w:sz w:val="18"/>
                <w:szCs w:val="18"/>
              </w:rPr>
              <w:t>1,599</w:t>
            </w:r>
          </w:p>
        </w:tc>
        <w:tc>
          <w:tcPr>
            <w:tcW w:w="365" w:type="pct"/>
            <w:vAlign w:val="center"/>
          </w:tcPr>
          <w:p w14:paraId="225F0DE2" w14:textId="77777777" w:rsidR="000E0F82" w:rsidRPr="000E0F82" w:rsidRDefault="000E0F82" w:rsidP="000E0F82">
            <w:pPr>
              <w:ind w:firstLine="0"/>
              <w:jc w:val="center"/>
              <w:rPr>
                <w:color w:val="000000"/>
                <w:sz w:val="18"/>
                <w:szCs w:val="18"/>
              </w:rPr>
            </w:pPr>
            <w:r w:rsidRPr="000E0F82">
              <w:rPr>
                <w:color w:val="000000"/>
                <w:sz w:val="18"/>
                <w:szCs w:val="18"/>
              </w:rPr>
              <w:t>1,599</w:t>
            </w:r>
          </w:p>
        </w:tc>
        <w:tc>
          <w:tcPr>
            <w:tcW w:w="365" w:type="pct"/>
            <w:vAlign w:val="center"/>
          </w:tcPr>
          <w:p w14:paraId="33A4694D" w14:textId="77777777" w:rsidR="000E0F82" w:rsidRPr="000E0F82" w:rsidRDefault="000E0F82" w:rsidP="000E0F82">
            <w:pPr>
              <w:ind w:firstLine="0"/>
              <w:jc w:val="center"/>
              <w:rPr>
                <w:color w:val="000000"/>
                <w:sz w:val="18"/>
                <w:szCs w:val="18"/>
              </w:rPr>
            </w:pPr>
            <w:r w:rsidRPr="000E0F82">
              <w:rPr>
                <w:color w:val="000000"/>
                <w:sz w:val="18"/>
                <w:szCs w:val="18"/>
              </w:rPr>
              <w:t>1,588</w:t>
            </w:r>
          </w:p>
        </w:tc>
        <w:tc>
          <w:tcPr>
            <w:tcW w:w="365" w:type="pct"/>
            <w:vAlign w:val="center"/>
          </w:tcPr>
          <w:p w14:paraId="45686C6A" w14:textId="77777777" w:rsidR="000E0F82" w:rsidRPr="000E0F82" w:rsidRDefault="000E0F82" w:rsidP="000E0F82">
            <w:pPr>
              <w:ind w:firstLine="0"/>
              <w:jc w:val="center"/>
              <w:rPr>
                <w:color w:val="000000"/>
                <w:sz w:val="18"/>
                <w:szCs w:val="18"/>
              </w:rPr>
            </w:pPr>
            <w:r w:rsidRPr="000E0F82">
              <w:rPr>
                <w:color w:val="000000"/>
                <w:sz w:val="18"/>
                <w:szCs w:val="18"/>
              </w:rPr>
              <w:t>1,588</w:t>
            </w:r>
          </w:p>
        </w:tc>
        <w:tc>
          <w:tcPr>
            <w:tcW w:w="365" w:type="pct"/>
            <w:vAlign w:val="center"/>
          </w:tcPr>
          <w:p w14:paraId="5213F640" w14:textId="77777777" w:rsidR="000E0F82" w:rsidRPr="000E0F82" w:rsidRDefault="000E0F82" w:rsidP="000E0F82">
            <w:pPr>
              <w:ind w:firstLine="0"/>
              <w:jc w:val="center"/>
              <w:rPr>
                <w:color w:val="000000"/>
                <w:sz w:val="18"/>
                <w:szCs w:val="18"/>
              </w:rPr>
            </w:pPr>
            <w:r w:rsidRPr="000E0F82">
              <w:rPr>
                <w:color w:val="000000"/>
                <w:sz w:val="18"/>
                <w:szCs w:val="18"/>
              </w:rPr>
              <w:t>1,588</w:t>
            </w:r>
          </w:p>
        </w:tc>
        <w:tc>
          <w:tcPr>
            <w:tcW w:w="365" w:type="pct"/>
            <w:vAlign w:val="center"/>
          </w:tcPr>
          <w:p w14:paraId="62DAC3A0" w14:textId="77777777" w:rsidR="000E0F82" w:rsidRPr="000E0F82" w:rsidRDefault="000E0F82" w:rsidP="000E0F82">
            <w:pPr>
              <w:ind w:firstLine="0"/>
              <w:jc w:val="center"/>
              <w:rPr>
                <w:color w:val="000000"/>
                <w:sz w:val="18"/>
                <w:szCs w:val="18"/>
              </w:rPr>
            </w:pPr>
            <w:r w:rsidRPr="000E0F82">
              <w:rPr>
                <w:color w:val="000000"/>
                <w:sz w:val="18"/>
                <w:szCs w:val="18"/>
              </w:rPr>
              <w:t>1,588</w:t>
            </w:r>
          </w:p>
        </w:tc>
        <w:tc>
          <w:tcPr>
            <w:tcW w:w="365" w:type="pct"/>
            <w:vAlign w:val="center"/>
          </w:tcPr>
          <w:p w14:paraId="7D8FAAD0" w14:textId="77777777" w:rsidR="000E0F82" w:rsidRPr="000E0F82" w:rsidRDefault="000E0F82" w:rsidP="000E0F82">
            <w:pPr>
              <w:ind w:firstLine="0"/>
              <w:jc w:val="center"/>
              <w:rPr>
                <w:color w:val="000000"/>
                <w:sz w:val="18"/>
                <w:szCs w:val="18"/>
              </w:rPr>
            </w:pPr>
            <w:r w:rsidRPr="000E0F82">
              <w:rPr>
                <w:color w:val="000000"/>
                <w:sz w:val="18"/>
                <w:szCs w:val="18"/>
              </w:rPr>
              <w:t>1,588</w:t>
            </w:r>
          </w:p>
        </w:tc>
        <w:tc>
          <w:tcPr>
            <w:tcW w:w="365" w:type="pct"/>
            <w:vAlign w:val="center"/>
          </w:tcPr>
          <w:p w14:paraId="0B98D7AA" w14:textId="77777777" w:rsidR="000E0F82" w:rsidRPr="000E0F82" w:rsidRDefault="000E0F82" w:rsidP="000E0F82">
            <w:pPr>
              <w:ind w:firstLine="0"/>
              <w:jc w:val="center"/>
              <w:rPr>
                <w:color w:val="000000"/>
                <w:sz w:val="18"/>
                <w:szCs w:val="18"/>
              </w:rPr>
            </w:pPr>
            <w:r w:rsidRPr="000E0F82">
              <w:rPr>
                <w:color w:val="000000"/>
                <w:sz w:val="18"/>
                <w:szCs w:val="18"/>
              </w:rPr>
              <w:t>1,588</w:t>
            </w:r>
          </w:p>
        </w:tc>
      </w:tr>
      <w:tr w:rsidR="000E0F82" w:rsidRPr="000E0F82" w14:paraId="1A947224" w14:textId="77777777" w:rsidTr="000E0F82">
        <w:trPr>
          <w:trHeight w:val="460"/>
          <w:jc w:val="center"/>
        </w:trPr>
        <w:tc>
          <w:tcPr>
            <w:tcW w:w="615" w:type="pct"/>
          </w:tcPr>
          <w:p w14:paraId="7E88EA04" w14:textId="77777777" w:rsidR="000E0F82" w:rsidRPr="000E0F82" w:rsidRDefault="000E0F82" w:rsidP="000E0F82">
            <w:pPr>
              <w:ind w:firstLine="0"/>
              <w:rPr>
                <w:sz w:val="18"/>
                <w:szCs w:val="18"/>
              </w:rPr>
            </w:pPr>
            <w:proofErr w:type="spellStart"/>
            <w:r w:rsidRPr="000E0F82">
              <w:rPr>
                <w:sz w:val="18"/>
                <w:szCs w:val="18"/>
              </w:rPr>
              <w:lastRenderedPageBreak/>
              <w:t>Градусо</w:t>
            </w:r>
            <w:proofErr w:type="spellEnd"/>
            <w:r w:rsidRPr="000E0F82">
              <w:rPr>
                <w:sz w:val="18"/>
                <w:szCs w:val="18"/>
              </w:rPr>
              <w:t>-сутки отопительного периода</w:t>
            </w:r>
          </w:p>
        </w:tc>
        <w:tc>
          <w:tcPr>
            <w:tcW w:w="730" w:type="pct"/>
            <w:vAlign w:val="center"/>
          </w:tcPr>
          <w:p w14:paraId="6586949D" w14:textId="77777777" w:rsidR="000E0F82" w:rsidRPr="000E0F82" w:rsidRDefault="000E0F82" w:rsidP="000E0F82">
            <w:pPr>
              <w:ind w:firstLine="0"/>
              <w:jc w:val="center"/>
              <w:rPr>
                <w:sz w:val="18"/>
                <w:szCs w:val="18"/>
              </w:rPr>
            </w:pPr>
            <w:proofErr w:type="spellStart"/>
            <w:r w:rsidRPr="000E0F82">
              <w:rPr>
                <w:sz w:val="18"/>
                <w:szCs w:val="18"/>
              </w:rPr>
              <w:t>Градусо</w:t>
            </w:r>
            <w:proofErr w:type="spellEnd"/>
            <w:r w:rsidRPr="000E0F82">
              <w:rPr>
                <w:sz w:val="18"/>
                <w:szCs w:val="18"/>
              </w:rPr>
              <w:t>-сутки</w:t>
            </w:r>
          </w:p>
        </w:tc>
        <w:tc>
          <w:tcPr>
            <w:tcW w:w="366" w:type="pct"/>
            <w:vAlign w:val="center"/>
          </w:tcPr>
          <w:p w14:paraId="77002578" w14:textId="77777777" w:rsidR="000E0F82" w:rsidRPr="000E0F82" w:rsidRDefault="000E0F82" w:rsidP="000E0F82">
            <w:pPr>
              <w:ind w:firstLine="0"/>
              <w:jc w:val="center"/>
              <w:rPr>
                <w:sz w:val="18"/>
                <w:szCs w:val="18"/>
              </w:rPr>
            </w:pPr>
            <w:r w:rsidRPr="000E0F82">
              <w:rPr>
                <w:sz w:val="18"/>
                <w:szCs w:val="18"/>
              </w:rPr>
              <w:t>6500,7</w:t>
            </w:r>
          </w:p>
        </w:tc>
        <w:tc>
          <w:tcPr>
            <w:tcW w:w="365" w:type="pct"/>
            <w:vAlign w:val="center"/>
          </w:tcPr>
          <w:p w14:paraId="5BAA7603" w14:textId="77777777" w:rsidR="000E0F82" w:rsidRPr="000E0F82" w:rsidRDefault="000E0F82" w:rsidP="000E0F82">
            <w:pPr>
              <w:ind w:firstLine="0"/>
              <w:jc w:val="center"/>
              <w:rPr>
                <w:sz w:val="18"/>
                <w:szCs w:val="18"/>
              </w:rPr>
            </w:pPr>
            <w:r w:rsidRPr="000E0F82">
              <w:rPr>
                <w:sz w:val="18"/>
                <w:szCs w:val="18"/>
              </w:rPr>
              <w:t>6500,7</w:t>
            </w:r>
          </w:p>
        </w:tc>
        <w:tc>
          <w:tcPr>
            <w:tcW w:w="365" w:type="pct"/>
            <w:vAlign w:val="center"/>
          </w:tcPr>
          <w:p w14:paraId="357E3006" w14:textId="77777777" w:rsidR="000E0F82" w:rsidRPr="000E0F82" w:rsidRDefault="000E0F82" w:rsidP="000E0F82">
            <w:pPr>
              <w:ind w:firstLine="0"/>
              <w:jc w:val="center"/>
              <w:rPr>
                <w:sz w:val="18"/>
                <w:szCs w:val="18"/>
              </w:rPr>
            </w:pPr>
            <w:r w:rsidRPr="000E0F82">
              <w:rPr>
                <w:sz w:val="18"/>
                <w:szCs w:val="18"/>
              </w:rPr>
              <w:t>6500,7</w:t>
            </w:r>
          </w:p>
        </w:tc>
        <w:tc>
          <w:tcPr>
            <w:tcW w:w="365" w:type="pct"/>
            <w:vAlign w:val="center"/>
          </w:tcPr>
          <w:p w14:paraId="45053557" w14:textId="77777777" w:rsidR="000E0F82" w:rsidRPr="000E0F82" w:rsidRDefault="000E0F82" w:rsidP="000E0F82">
            <w:pPr>
              <w:ind w:firstLine="0"/>
              <w:jc w:val="center"/>
              <w:rPr>
                <w:sz w:val="18"/>
                <w:szCs w:val="18"/>
              </w:rPr>
            </w:pPr>
            <w:r w:rsidRPr="000E0F82">
              <w:rPr>
                <w:sz w:val="18"/>
                <w:szCs w:val="18"/>
              </w:rPr>
              <w:t>6500,7</w:t>
            </w:r>
          </w:p>
        </w:tc>
        <w:tc>
          <w:tcPr>
            <w:tcW w:w="365" w:type="pct"/>
            <w:vAlign w:val="center"/>
          </w:tcPr>
          <w:p w14:paraId="73DC184E" w14:textId="77777777" w:rsidR="000E0F82" w:rsidRPr="000E0F82" w:rsidRDefault="000E0F82" w:rsidP="000E0F82">
            <w:pPr>
              <w:ind w:firstLine="0"/>
              <w:jc w:val="center"/>
              <w:rPr>
                <w:sz w:val="18"/>
                <w:szCs w:val="18"/>
              </w:rPr>
            </w:pPr>
            <w:r w:rsidRPr="000E0F82">
              <w:rPr>
                <w:sz w:val="18"/>
                <w:szCs w:val="18"/>
              </w:rPr>
              <w:t>6500,7</w:t>
            </w:r>
          </w:p>
        </w:tc>
        <w:tc>
          <w:tcPr>
            <w:tcW w:w="365" w:type="pct"/>
            <w:vAlign w:val="center"/>
          </w:tcPr>
          <w:p w14:paraId="5D9D5009" w14:textId="77777777" w:rsidR="000E0F82" w:rsidRPr="000E0F82" w:rsidRDefault="000E0F82" w:rsidP="000E0F82">
            <w:pPr>
              <w:ind w:firstLine="0"/>
              <w:jc w:val="center"/>
              <w:rPr>
                <w:sz w:val="18"/>
                <w:szCs w:val="18"/>
              </w:rPr>
            </w:pPr>
            <w:r w:rsidRPr="000E0F82">
              <w:rPr>
                <w:sz w:val="18"/>
                <w:szCs w:val="18"/>
              </w:rPr>
              <w:t>6500,7</w:t>
            </w:r>
          </w:p>
        </w:tc>
        <w:tc>
          <w:tcPr>
            <w:tcW w:w="365" w:type="pct"/>
            <w:vAlign w:val="center"/>
          </w:tcPr>
          <w:p w14:paraId="77145217" w14:textId="77777777" w:rsidR="000E0F82" w:rsidRPr="000E0F82" w:rsidRDefault="000E0F82" w:rsidP="000E0F82">
            <w:pPr>
              <w:ind w:firstLine="0"/>
              <w:jc w:val="center"/>
              <w:rPr>
                <w:sz w:val="18"/>
                <w:szCs w:val="18"/>
              </w:rPr>
            </w:pPr>
            <w:r w:rsidRPr="000E0F82">
              <w:rPr>
                <w:sz w:val="18"/>
                <w:szCs w:val="18"/>
              </w:rPr>
              <w:t>6500,7</w:t>
            </w:r>
          </w:p>
        </w:tc>
        <w:tc>
          <w:tcPr>
            <w:tcW w:w="365" w:type="pct"/>
            <w:vAlign w:val="center"/>
          </w:tcPr>
          <w:p w14:paraId="619E40FA" w14:textId="77777777" w:rsidR="000E0F82" w:rsidRPr="000E0F82" w:rsidRDefault="000E0F82" w:rsidP="000E0F82">
            <w:pPr>
              <w:ind w:firstLine="0"/>
              <w:jc w:val="center"/>
              <w:rPr>
                <w:sz w:val="18"/>
                <w:szCs w:val="18"/>
              </w:rPr>
            </w:pPr>
            <w:r w:rsidRPr="000E0F82">
              <w:rPr>
                <w:sz w:val="18"/>
                <w:szCs w:val="18"/>
              </w:rPr>
              <w:t>6500,7</w:t>
            </w:r>
          </w:p>
        </w:tc>
        <w:tc>
          <w:tcPr>
            <w:tcW w:w="365" w:type="pct"/>
            <w:vAlign w:val="center"/>
          </w:tcPr>
          <w:p w14:paraId="0F2FA425" w14:textId="77777777" w:rsidR="000E0F82" w:rsidRPr="000E0F82" w:rsidRDefault="000E0F82" w:rsidP="000E0F82">
            <w:pPr>
              <w:ind w:firstLine="0"/>
              <w:jc w:val="center"/>
              <w:rPr>
                <w:sz w:val="18"/>
                <w:szCs w:val="18"/>
              </w:rPr>
            </w:pPr>
            <w:r w:rsidRPr="000E0F82">
              <w:rPr>
                <w:sz w:val="18"/>
                <w:szCs w:val="18"/>
              </w:rPr>
              <w:t>6500,7</w:t>
            </w:r>
          </w:p>
        </w:tc>
        <w:tc>
          <w:tcPr>
            <w:tcW w:w="365" w:type="pct"/>
            <w:vAlign w:val="center"/>
          </w:tcPr>
          <w:p w14:paraId="31B8D371" w14:textId="77777777" w:rsidR="000E0F82" w:rsidRPr="000E0F82" w:rsidRDefault="000E0F82" w:rsidP="000E0F82">
            <w:pPr>
              <w:ind w:firstLine="0"/>
              <w:jc w:val="center"/>
              <w:rPr>
                <w:sz w:val="18"/>
                <w:szCs w:val="18"/>
              </w:rPr>
            </w:pPr>
            <w:r w:rsidRPr="000E0F82">
              <w:rPr>
                <w:sz w:val="18"/>
                <w:szCs w:val="18"/>
              </w:rPr>
              <w:t>6500,7</w:t>
            </w:r>
          </w:p>
        </w:tc>
      </w:tr>
      <w:tr w:rsidR="000E0F82" w:rsidRPr="000E0F82" w14:paraId="583D5F6D" w14:textId="77777777" w:rsidTr="000E0F82">
        <w:trPr>
          <w:trHeight w:val="490"/>
          <w:jc w:val="center"/>
        </w:trPr>
        <w:tc>
          <w:tcPr>
            <w:tcW w:w="615" w:type="pct"/>
          </w:tcPr>
          <w:p w14:paraId="4BEB8B9F" w14:textId="77777777" w:rsidR="000E0F82" w:rsidRPr="000E0F82" w:rsidRDefault="000E0F82" w:rsidP="000E0F82">
            <w:pPr>
              <w:ind w:firstLine="0"/>
              <w:rPr>
                <w:sz w:val="18"/>
                <w:szCs w:val="18"/>
              </w:rPr>
            </w:pPr>
            <w:r w:rsidRPr="000E0F82">
              <w:rPr>
                <w:sz w:val="18"/>
                <w:szCs w:val="18"/>
              </w:rPr>
              <w:t>Средняя плотность тепловой нагрузки, Гкал/ч/га</w:t>
            </w:r>
          </w:p>
        </w:tc>
        <w:tc>
          <w:tcPr>
            <w:tcW w:w="730" w:type="pct"/>
            <w:vAlign w:val="center"/>
          </w:tcPr>
          <w:p w14:paraId="2658239C" w14:textId="77777777" w:rsidR="000E0F82" w:rsidRPr="000E0F82" w:rsidRDefault="000E0F82" w:rsidP="000E0F82">
            <w:pPr>
              <w:ind w:firstLine="0"/>
              <w:jc w:val="center"/>
              <w:rPr>
                <w:sz w:val="18"/>
                <w:szCs w:val="18"/>
              </w:rPr>
            </w:pPr>
            <w:r w:rsidRPr="000E0F82">
              <w:rPr>
                <w:sz w:val="18"/>
                <w:szCs w:val="18"/>
              </w:rPr>
              <w:t>Гкал/ч/га</w:t>
            </w:r>
          </w:p>
        </w:tc>
        <w:tc>
          <w:tcPr>
            <w:tcW w:w="366" w:type="pct"/>
            <w:vAlign w:val="center"/>
          </w:tcPr>
          <w:p w14:paraId="1E5AF123"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21E1A0E9"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67E6D246"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1D1DBA26"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187AFACE"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0F470C0" w14:textId="77777777" w:rsidR="000E0F82" w:rsidRPr="000E0F82" w:rsidRDefault="000E0F82" w:rsidP="000E0F82">
            <w:pPr>
              <w:ind w:firstLine="0"/>
              <w:jc w:val="center"/>
              <w:rPr>
                <w:sz w:val="18"/>
                <w:szCs w:val="18"/>
              </w:rPr>
            </w:pPr>
            <w:r w:rsidRPr="000E0F82">
              <w:rPr>
                <w:sz w:val="18"/>
                <w:szCs w:val="18"/>
              </w:rPr>
              <w:t>-</w:t>
            </w:r>
          </w:p>
        </w:tc>
        <w:tc>
          <w:tcPr>
            <w:tcW w:w="365" w:type="pct"/>
            <w:noWrap/>
            <w:vAlign w:val="center"/>
          </w:tcPr>
          <w:p w14:paraId="7C964D43" w14:textId="77777777" w:rsidR="000E0F82" w:rsidRPr="000E0F82" w:rsidRDefault="000E0F82" w:rsidP="000E0F82">
            <w:pPr>
              <w:ind w:firstLine="0"/>
              <w:jc w:val="center"/>
              <w:rPr>
                <w:rFonts w:ascii="Arial CYR" w:hAnsi="Arial CYR"/>
                <w:sz w:val="18"/>
                <w:szCs w:val="18"/>
              </w:rPr>
            </w:pPr>
            <w:r w:rsidRPr="000E0F82">
              <w:rPr>
                <w:sz w:val="18"/>
                <w:szCs w:val="18"/>
              </w:rPr>
              <w:t>-</w:t>
            </w:r>
          </w:p>
        </w:tc>
        <w:tc>
          <w:tcPr>
            <w:tcW w:w="365" w:type="pct"/>
            <w:noWrap/>
            <w:vAlign w:val="center"/>
          </w:tcPr>
          <w:p w14:paraId="2D1F098A" w14:textId="77777777" w:rsidR="000E0F82" w:rsidRPr="000E0F82" w:rsidRDefault="000E0F82" w:rsidP="000E0F82">
            <w:pPr>
              <w:ind w:firstLine="0"/>
              <w:jc w:val="center"/>
              <w:rPr>
                <w:rFonts w:ascii="Arial CYR" w:hAnsi="Arial CYR"/>
                <w:sz w:val="18"/>
                <w:szCs w:val="18"/>
              </w:rPr>
            </w:pPr>
            <w:r w:rsidRPr="000E0F82">
              <w:rPr>
                <w:sz w:val="18"/>
                <w:szCs w:val="18"/>
              </w:rPr>
              <w:t>-</w:t>
            </w:r>
          </w:p>
        </w:tc>
        <w:tc>
          <w:tcPr>
            <w:tcW w:w="365" w:type="pct"/>
            <w:noWrap/>
            <w:vAlign w:val="center"/>
          </w:tcPr>
          <w:p w14:paraId="1ABDB2E6" w14:textId="77777777" w:rsidR="000E0F82" w:rsidRPr="000E0F82" w:rsidRDefault="000E0F82" w:rsidP="000E0F82">
            <w:pPr>
              <w:ind w:firstLine="0"/>
              <w:jc w:val="center"/>
              <w:rPr>
                <w:rFonts w:ascii="Arial CYR" w:hAnsi="Arial CYR"/>
                <w:sz w:val="18"/>
                <w:szCs w:val="18"/>
              </w:rPr>
            </w:pPr>
            <w:r w:rsidRPr="000E0F82">
              <w:rPr>
                <w:sz w:val="18"/>
                <w:szCs w:val="18"/>
              </w:rPr>
              <w:t>-</w:t>
            </w:r>
          </w:p>
        </w:tc>
        <w:tc>
          <w:tcPr>
            <w:tcW w:w="365" w:type="pct"/>
            <w:vAlign w:val="center"/>
          </w:tcPr>
          <w:p w14:paraId="7A84EB22" w14:textId="77777777" w:rsidR="000E0F82" w:rsidRPr="000E0F82" w:rsidRDefault="000E0F82" w:rsidP="000E0F82">
            <w:pPr>
              <w:ind w:firstLine="0"/>
              <w:jc w:val="center"/>
              <w:rPr>
                <w:rFonts w:ascii="Arial CYR" w:hAnsi="Arial CYR"/>
                <w:sz w:val="18"/>
                <w:szCs w:val="18"/>
              </w:rPr>
            </w:pPr>
            <w:r w:rsidRPr="000E0F82">
              <w:rPr>
                <w:sz w:val="18"/>
                <w:szCs w:val="18"/>
              </w:rPr>
              <w:t>-</w:t>
            </w:r>
          </w:p>
        </w:tc>
      </w:tr>
      <w:tr w:rsidR="000E0F82" w:rsidRPr="000E0F82" w14:paraId="0F1B09FA" w14:textId="77777777" w:rsidTr="000E0F82">
        <w:trPr>
          <w:trHeight w:val="490"/>
          <w:jc w:val="center"/>
        </w:trPr>
        <w:tc>
          <w:tcPr>
            <w:tcW w:w="615" w:type="pct"/>
          </w:tcPr>
          <w:p w14:paraId="4582BDFA" w14:textId="77777777" w:rsidR="000E0F82" w:rsidRPr="000E0F82" w:rsidRDefault="000E0F82" w:rsidP="000E0F82">
            <w:pPr>
              <w:rPr>
                <w:sz w:val="18"/>
                <w:szCs w:val="18"/>
              </w:rPr>
            </w:pPr>
            <w:r w:rsidRPr="000E0F82">
              <w:rPr>
                <w:sz w:val="18"/>
                <w:szCs w:val="18"/>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w:t>
            </w:r>
          </w:p>
        </w:tc>
        <w:tc>
          <w:tcPr>
            <w:tcW w:w="4385" w:type="pct"/>
            <w:gridSpan w:val="11"/>
          </w:tcPr>
          <w:p w14:paraId="43BEF071" w14:textId="77777777" w:rsidR="000E0F82" w:rsidRPr="000E0F82" w:rsidRDefault="000E0F82" w:rsidP="000E0F82">
            <w:pPr>
              <w:rPr>
                <w:sz w:val="18"/>
                <w:szCs w:val="18"/>
              </w:rPr>
            </w:pPr>
            <w:r w:rsidRPr="000E0F82">
              <w:rPr>
                <w:sz w:val="18"/>
                <w:szCs w:val="18"/>
              </w:rPr>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0E0F82" w:rsidRPr="000E0F82" w14:paraId="78949AF5" w14:textId="77777777" w:rsidTr="000E0F82">
        <w:trPr>
          <w:trHeight w:val="460"/>
          <w:jc w:val="center"/>
        </w:trPr>
        <w:tc>
          <w:tcPr>
            <w:tcW w:w="5000" w:type="pct"/>
            <w:gridSpan w:val="12"/>
          </w:tcPr>
          <w:p w14:paraId="1B5A7704" w14:textId="77777777" w:rsidR="000E0F82" w:rsidRPr="000E0F82" w:rsidRDefault="000E0F82" w:rsidP="000E0F82">
            <w:pPr>
              <w:ind w:firstLine="0"/>
              <w:jc w:val="center"/>
              <w:rPr>
                <w:rFonts w:ascii="Arial CYR" w:hAnsi="Arial CYR"/>
                <w:sz w:val="18"/>
                <w:szCs w:val="18"/>
              </w:rPr>
            </w:pPr>
            <w:r w:rsidRPr="000E0F82">
              <w:rPr>
                <w:sz w:val="18"/>
                <w:szCs w:val="18"/>
              </w:rPr>
              <w:t>Индикаторы, характеризующие функционирование источников тепловой энергии (мощности) в системе теплоснабжения на базе котельной</w:t>
            </w:r>
          </w:p>
        </w:tc>
      </w:tr>
      <w:tr w:rsidR="000E0F82" w:rsidRPr="000E0F82" w14:paraId="34357D6E" w14:textId="77777777" w:rsidTr="000E0F82">
        <w:trPr>
          <w:trHeight w:val="460"/>
          <w:jc w:val="center"/>
        </w:trPr>
        <w:tc>
          <w:tcPr>
            <w:tcW w:w="615" w:type="pct"/>
          </w:tcPr>
          <w:p w14:paraId="7809A648" w14:textId="49D02F5B" w:rsidR="000E0F82" w:rsidRPr="000E0F82" w:rsidRDefault="00BA300F" w:rsidP="000E0F82">
            <w:pPr>
              <w:ind w:firstLine="0"/>
              <w:rPr>
                <w:sz w:val="18"/>
                <w:szCs w:val="18"/>
              </w:rPr>
            </w:pPr>
            <w:r>
              <w:rPr>
                <w:sz w:val="18"/>
                <w:szCs w:val="18"/>
              </w:rPr>
              <w:t>Установленная тепловая</w:t>
            </w:r>
            <w:r w:rsidR="000E0F82" w:rsidRPr="000E0F82">
              <w:rPr>
                <w:sz w:val="18"/>
                <w:szCs w:val="18"/>
              </w:rPr>
              <w:t xml:space="preserve"> мощность котельной</w:t>
            </w:r>
          </w:p>
        </w:tc>
        <w:tc>
          <w:tcPr>
            <w:tcW w:w="730" w:type="pct"/>
            <w:vAlign w:val="center"/>
          </w:tcPr>
          <w:p w14:paraId="253D0CF9" w14:textId="77777777" w:rsidR="000E0F82" w:rsidRPr="000E0F82" w:rsidRDefault="000E0F82" w:rsidP="000E0F82">
            <w:pPr>
              <w:ind w:firstLine="0"/>
              <w:jc w:val="center"/>
              <w:rPr>
                <w:sz w:val="18"/>
                <w:szCs w:val="18"/>
              </w:rPr>
            </w:pPr>
            <w:r w:rsidRPr="000E0F82">
              <w:rPr>
                <w:sz w:val="18"/>
                <w:szCs w:val="18"/>
              </w:rPr>
              <w:t>Гкал/ч</w:t>
            </w:r>
          </w:p>
        </w:tc>
        <w:tc>
          <w:tcPr>
            <w:tcW w:w="366" w:type="pct"/>
            <w:vAlign w:val="center"/>
          </w:tcPr>
          <w:p w14:paraId="322766D4" w14:textId="77777777" w:rsidR="000E0F82" w:rsidRPr="000E0F82" w:rsidRDefault="000E0F82" w:rsidP="000E0F82">
            <w:pPr>
              <w:ind w:firstLine="0"/>
              <w:jc w:val="center"/>
              <w:rPr>
                <w:sz w:val="18"/>
                <w:szCs w:val="18"/>
              </w:rPr>
            </w:pPr>
            <w:r w:rsidRPr="000E0F82">
              <w:rPr>
                <w:sz w:val="18"/>
                <w:szCs w:val="18"/>
              </w:rPr>
              <w:t>25,28</w:t>
            </w:r>
          </w:p>
        </w:tc>
        <w:tc>
          <w:tcPr>
            <w:tcW w:w="365" w:type="pct"/>
            <w:vAlign w:val="center"/>
          </w:tcPr>
          <w:p w14:paraId="2CA09999" w14:textId="77777777" w:rsidR="000E0F82" w:rsidRPr="000E0F82" w:rsidRDefault="000E0F82" w:rsidP="000E0F82">
            <w:pPr>
              <w:ind w:firstLine="0"/>
              <w:jc w:val="center"/>
              <w:rPr>
                <w:sz w:val="18"/>
                <w:szCs w:val="18"/>
              </w:rPr>
            </w:pPr>
            <w:r w:rsidRPr="000E0F82">
              <w:rPr>
                <w:sz w:val="18"/>
                <w:szCs w:val="18"/>
              </w:rPr>
              <w:t>25,28</w:t>
            </w:r>
          </w:p>
        </w:tc>
        <w:tc>
          <w:tcPr>
            <w:tcW w:w="365" w:type="pct"/>
            <w:vAlign w:val="center"/>
          </w:tcPr>
          <w:p w14:paraId="28316078" w14:textId="77777777" w:rsidR="000E0F82" w:rsidRPr="000E0F82" w:rsidRDefault="000E0F82" w:rsidP="000E0F82">
            <w:pPr>
              <w:ind w:firstLine="0"/>
              <w:jc w:val="center"/>
              <w:rPr>
                <w:sz w:val="18"/>
                <w:szCs w:val="18"/>
              </w:rPr>
            </w:pPr>
            <w:r w:rsidRPr="000E0F82">
              <w:rPr>
                <w:sz w:val="18"/>
                <w:szCs w:val="18"/>
              </w:rPr>
              <w:t>25,28</w:t>
            </w:r>
          </w:p>
        </w:tc>
        <w:tc>
          <w:tcPr>
            <w:tcW w:w="365" w:type="pct"/>
            <w:vAlign w:val="center"/>
          </w:tcPr>
          <w:p w14:paraId="094EA5ED" w14:textId="77777777" w:rsidR="000E0F82" w:rsidRPr="000E0F82" w:rsidRDefault="000E0F82" w:rsidP="000E0F82">
            <w:pPr>
              <w:ind w:firstLine="0"/>
              <w:jc w:val="center"/>
              <w:rPr>
                <w:sz w:val="18"/>
                <w:szCs w:val="18"/>
              </w:rPr>
            </w:pPr>
            <w:r w:rsidRPr="000E0F82">
              <w:rPr>
                <w:sz w:val="18"/>
                <w:szCs w:val="18"/>
              </w:rPr>
              <w:t>25,28</w:t>
            </w:r>
          </w:p>
        </w:tc>
        <w:tc>
          <w:tcPr>
            <w:tcW w:w="365" w:type="pct"/>
            <w:vAlign w:val="center"/>
          </w:tcPr>
          <w:p w14:paraId="29402FC5" w14:textId="77777777" w:rsidR="000E0F82" w:rsidRPr="000E0F82" w:rsidRDefault="000E0F82" w:rsidP="000E0F82">
            <w:pPr>
              <w:ind w:firstLine="0"/>
              <w:jc w:val="center"/>
              <w:rPr>
                <w:sz w:val="18"/>
                <w:szCs w:val="18"/>
              </w:rPr>
            </w:pPr>
            <w:r w:rsidRPr="000E0F82">
              <w:rPr>
                <w:sz w:val="18"/>
                <w:szCs w:val="18"/>
              </w:rPr>
              <w:t>25,28</w:t>
            </w:r>
          </w:p>
        </w:tc>
        <w:tc>
          <w:tcPr>
            <w:tcW w:w="365" w:type="pct"/>
            <w:vAlign w:val="center"/>
          </w:tcPr>
          <w:p w14:paraId="1E7554A9" w14:textId="77777777" w:rsidR="000E0F82" w:rsidRPr="000E0F82" w:rsidRDefault="000E0F82" w:rsidP="000E0F82">
            <w:pPr>
              <w:ind w:firstLine="0"/>
              <w:jc w:val="center"/>
              <w:rPr>
                <w:sz w:val="18"/>
                <w:szCs w:val="18"/>
              </w:rPr>
            </w:pPr>
            <w:r w:rsidRPr="000E0F82">
              <w:rPr>
                <w:sz w:val="18"/>
                <w:szCs w:val="18"/>
              </w:rPr>
              <w:t>25,28</w:t>
            </w:r>
          </w:p>
        </w:tc>
        <w:tc>
          <w:tcPr>
            <w:tcW w:w="365" w:type="pct"/>
            <w:noWrap/>
            <w:vAlign w:val="center"/>
          </w:tcPr>
          <w:p w14:paraId="163DA4CC" w14:textId="77777777" w:rsidR="000E0F82" w:rsidRPr="000E0F82" w:rsidRDefault="000E0F82" w:rsidP="000E0F82">
            <w:pPr>
              <w:ind w:firstLine="0"/>
              <w:jc w:val="center"/>
              <w:rPr>
                <w:sz w:val="18"/>
                <w:szCs w:val="18"/>
              </w:rPr>
            </w:pPr>
            <w:r w:rsidRPr="000E0F82">
              <w:rPr>
                <w:sz w:val="18"/>
                <w:szCs w:val="18"/>
              </w:rPr>
              <w:t>25,28</w:t>
            </w:r>
          </w:p>
        </w:tc>
        <w:tc>
          <w:tcPr>
            <w:tcW w:w="365" w:type="pct"/>
            <w:noWrap/>
            <w:vAlign w:val="center"/>
          </w:tcPr>
          <w:p w14:paraId="55E7F1F0" w14:textId="77777777" w:rsidR="000E0F82" w:rsidRPr="000E0F82" w:rsidRDefault="000E0F82" w:rsidP="000E0F82">
            <w:pPr>
              <w:ind w:firstLine="0"/>
              <w:jc w:val="center"/>
              <w:rPr>
                <w:sz w:val="18"/>
                <w:szCs w:val="18"/>
              </w:rPr>
            </w:pPr>
            <w:r w:rsidRPr="000E0F82">
              <w:rPr>
                <w:sz w:val="18"/>
                <w:szCs w:val="18"/>
              </w:rPr>
              <w:t>25,28</w:t>
            </w:r>
          </w:p>
        </w:tc>
        <w:tc>
          <w:tcPr>
            <w:tcW w:w="365" w:type="pct"/>
            <w:noWrap/>
            <w:vAlign w:val="center"/>
          </w:tcPr>
          <w:p w14:paraId="3E395722" w14:textId="77777777" w:rsidR="000E0F82" w:rsidRPr="000E0F82" w:rsidRDefault="000E0F82" w:rsidP="000E0F82">
            <w:pPr>
              <w:ind w:firstLine="0"/>
              <w:jc w:val="center"/>
              <w:rPr>
                <w:sz w:val="18"/>
                <w:szCs w:val="18"/>
              </w:rPr>
            </w:pPr>
            <w:r w:rsidRPr="000E0F82">
              <w:rPr>
                <w:sz w:val="18"/>
                <w:szCs w:val="18"/>
              </w:rPr>
              <w:t>25,28</w:t>
            </w:r>
          </w:p>
        </w:tc>
        <w:tc>
          <w:tcPr>
            <w:tcW w:w="365" w:type="pct"/>
            <w:vAlign w:val="center"/>
          </w:tcPr>
          <w:p w14:paraId="38D0901D" w14:textId="77777777" w:rsidR="000E0F82" w:rsidRPr="000E0F82" w:rsidRDefault="000E0F82" w:rsidP="000E0F82">
            <w:pPr>
              <w:ind w:firstLine="0"/>
              <w:jc w:val="center"/>
              <w:rPr>
                <w:sz w:val="18"/>
                <w:szCs w:val="18"/>
              </w:rPr>
            </w:pPr>
            <w:r w:rsidRPr="000E0F82">
              <w:rPr>
                <w:sz w:val="18"/>
                <w:szCs w:val="18"/>
              </w:rPr>
              <w:t>25,28</w:t>
            </w:r>
          </w:p>
        </w:tc>
      </w:tr>
      <w:tr w:rsidR="000E0F82" w:rsidRPr="000E0F82" w14:paraId="58A43666" w14:textId="77777777" w:rsidTr="000E0F82">
        <w:trPr>
          <w:trHeight w:val="410"/>
          <w:jc w:val="center"/>
        </w:trPr>
        <w:tc>
          <w:tcPr>
            <w:tcW w:w="615" w:type="pct"/>
          </w:tcPr>
          <w:p w14:paraId="0319B716" w14:textId="77777777" w:rsidR="000E0F82" w:rsidRPr="000E0F82" w:rsidRDefault="000E0F82" w:rsidP="000E0F82">
            <w:pPr>
              <w:ind w:firstLine="0"/>
              <w:rPr>
                <w:sz w:val="18"/>
                <w:szCs w:val="18"/>
              </w:rPr>
            </w:pPr>
            <w:r w:rsidRPr="000E0F82">
              <w:rPr>
                <w:sz w:val="18"/>
                <w:szCs w:val="18"/>
              </w:rPr>
              <w:t>Присоединенная тепловая нагрузка на коллекторах</w:t>
            </w:r>
          </w:p>
        </w:tc>
        <w:tc>
          <w:tcPr>
            <w:tcW w:w="730" w:type="pct"/>
            <w:vAlign w:val="center"/>
          </w:tcPr>
          <w:p w14:paraId="0C917D78" w14:textId="77777777" w:rsidR="000E0F82" w:rsidRPr="000E0F82" w:rsidRDefault="000E0F82" w:rsidP="000E0F82">
            <w:pPr>
              <w:ind w:firstLine="0"/>
              <w:jc w:val="center"/>
              <w:rPr>
                <w:sz w:val="18"/>
                <w:szCs w:val="18"/>
              </w:rPr>
            </w:pPr>
            <w:r w:rsidRPr="000E0F82">
              <w:rPr>
                <w:sz w:val="18"/>
                <w:szCs w:val="18"/>
              </w:rPr>
              <w:t>Гкал/ч</w:t>
            </w:r>
          </w:p>
        </w:tc>
        <w:tc>
          <w:tcPr>
            <w:tcW w:w="366" w:type="pct"/>
            <w:vAlign w:val="center"/>
          </w:tcPr>
          <w:p w14:paraId="44871A18"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16,63</w:t>
            </w:r>
          </w:p>
        </w:tc>
        <w:tc>
          <w:tcPr>
            <w:tcW w:w="365" w:type="pct"/>
            <w:vAlign w:val="center"/>
          </w:tcPr>
          <w:p w14:paraId="0E00EFB7"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16,63</w:t>
            </w:r>
          </w:p>
        </w:tc>
        <w:tc>
          <w:tcPr>
            <w:tcW w:w="365" w:type="pct"/>
            <w:vAlign w:val="center"/>
          </w:tcPr>
          <w:p w14:paraId="54F90457"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16,63</w:t>
            </w:r>
          </w:p>
        </w:tc>
        <w:tc>
          <w:tcPr>
            <w:tcW w:w="365" w:type="pct"/>
            <w:vAlign w:val="center"/>
          </w:tcPr>
          <w:p w14:paraId="702854AB"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16,63</w:t>
            </w:r>
          </w:p>
        </w:tc>
        <w:tc>
          <w:tcPr>
            <w:tcW w:w="365" w:type="pct"/>
            <w:vAlign w:val="center"/>
          </w:tcPr>
          <w:p w14:paraId="564526DF"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15,59</w:t>
            </w:r>
          </w:p>
        </w:tc>
        <w:tc>
          <w:tcPr>
            <w:tcW w:w="365" w:type="pct"/>
            <w:vAlign w:val="center"/>
          </w:tcPr>
          <w:p w14:paraId="35F11181"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15,59</w:t>
            </w:r>
          </w:p>
        </w:tc>
        <w:tc>
          <w:tcPr>
            <w:tcW w:w="365" w:type="pct"/>
            <w:vAlign w:val="center"/>
          </w:tcPr>
          <w:p w14:paraId="7C394931"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15,59</w:t>
            </w:r>
          </w:p>
        </w:tc>
        <w:tc>
          <w:tcPr>
            <w:tcW w:w="365" w:type="pct"/>
            <w:vAlign w:val="center"/>
          </w:tcPr>
          <w:p w14:paraId="3CB9DA02"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15,59</w:t>
            </w:r>
          </w:p>
        </w:tc>
        <w:tc>
          <w:tcPr>
            <w:tcW w:w="365" w:type="pct"/>
            <w:vAlign w:val="center"/>
          </w:tcPr>
          <w:p w14:paraId="40ED4649"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15,59</w:t>
            </w:r>
          </w:p>
        </w:tc>
        <w:tc>
          <w:tcPr>
            <w:tcW w:w="365" w:type="pct"/>
            <w:vAlign w:val="center"/>
          </w:tcPr>
          <w:p w14:paraId="69AE23E7"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15,59</w:t>
            </w:r>
          </w:p>
        </w:tc>
      </w:tr>
      <w:tr w:rsidR="000E0F82" w:rsidRPr="000E0F82" w14:paraId="4562A7CB" w14:textId="77777777" w:rsidTr="000E0F82">
        <w:trPr>
          <w:trHeight w:val="460"/>
          <w:jc w:val="center"/>
        </w:trPr>
        <w:tc>
          <w:tcPr>
            <w:tcW w:w="615" w:type="pct"/>
          </w:tcPr>
          <w:p w14:paraId="2EC7CCF5" w14:textId="77777777" w:rsidR="000E0F82" w:rsidRPr="000E0F82" w:rsidRDefault="000E0F82" w:rsidP="000E0F82">
            <w:pPr>
              <w:ind w:firstLine="0"/>
              <w:rPr>
                <w:sz w:val="18"/>
                <w:szCs w:val="18"/>
              </w:rPr>
            </w:pPr>
            <w:r w:rsidRPr="000E0F82">
              <w:rPr>
                <w:sz w:val="18"/>
                <w:szCs w:val="18"/>
              </w:rPr>
              <w:t>Доля резерва тепловой мощности котельной</w:t>
            </w:r>
          </w:p>
        </w:tc>
        <w:tc>
          <w:tcPr>
            <w:tcW w:w="730" w:type="pct"/>
            <w:vAlign w:val="center"/>
          </w:tcPr>
          <w:p w14:paraId="420EAE0B" w14:textId="77777777" w:rsidR="000E0F82" w:rsidRPr="000E0F82" w:rsidRDefault="000E0F82" w:rsidP="000E0F82">
            <w:pPr>
              <w:ind w:firstLine="0"/>
              <w:jc w:val="center"/>
              <w:rPr>
                <w:sz w:val="18"/>
                <w:szCs w:val="18"/>
              </w:rPr>
            </w:pPr>
            <w:r w:rsidRPr="000E0F82">
              <w:rPr>
                <w:sz w:val="18"/>
                <w:szCs w:val="18"/>
              </w:rPr>
              <w:t>%</w:t>
            </w:r>
          </w:p>
        </w:tc>
        <w:tc>
          <w:tcPr>
            <w:tcW w:w="366" w:type="pct"/>
            <w:vAlign w:val="center"/>
          </w:tcPr>
          <w:p w14:paraId="4837AA12" w14:textId="77777777" w:rsidR="000E0F82" w:rsidRPr="000E0F82" w:rsidRDefault="000E0F82" w:rsidP="000E0F82">
            <w:pPr>
              <w:ind w:firstLine="0"/>
              <w:jc w:val="center"/>
              <w:rPr>
                <w:sz w:val="18"/>
                <w:szCs w:val="18"/>
              </w:rPr>
            </w:pPr>
            <w:r w:rsidRPr="000E0F82">
              <w:rPr>
                <w:sz w:val="18"/>
                <w:szCs w:val="18"/>
              </w:rPr>
              <w:t>30,5</w:t>
            </w:r>
          </w:p>
        </w:tc>
        <w:tc>
          <w:tcPr>
            <w:tcW w:w="365" w:type="pct"/>
            <w:vAlign w:val="center"/>
          </w:tcPr>
          <w:p w14:paraId="1A8458B9" w14:textId="77777777" w:rsidR="000E0F82" w:rsidRPr="000E0F82" w:rsidRDefault="000E0F82" w:rsidP="000E0F82">
            <w:pPr>
              <w:ind w:firstLine="0"/>
              <w:jc w:val="center"/>
              <w:rPr>
                <w:sz w:val="18"/>
                <w:szCs w:val="18"/>
              </w:rPr>
            </w:pPr>
            <w:r w:rsidRPr="000E0F82">
              <w:rPr>
                <w:sz w:val="18"/>
                <w:szCs w:val="18"/>
              </w:rPr>
              <w:t>30,5</w:t>
            </w:r>
          </w:p>
        </w:tc>
        <w:tc>
          <w:tcPr>
            <w:tcW w:w="365" w:type="pct"/>
            <w:vAlign w:val="center"/>
          </w:tcPr>
          <w:p w14:paraId="624C5F10" w14:textId="77777777" w:rsidR="000E0F82" w:rsidRPr="000E0F82" w:rsidRDefault="000E0F82" w:rsidP="000E0F82">
            <w:pPr>
              <w:ind w:firstLine="0"/>
              <w:jc w:val="center"/>
              <w:rPr>
                <w:sz w:val="18"/>
                <w:szCs w:val="18"/>
              </w:rPr>
            </w:pPr>
            <w:r w:rsidRPr="000E0F82">
              <w:rPr>
                <w:sz w:val="18"/>
                <w:szCs w:val="18"/>
              </w:rPr>
              <w:t>30,5</w:t>
            </w:r>
          </w:p>
        </w:tc>
        <w:tc>
          <w:tcPr>
            <w:tcW w:w="365" w:type="pct"/>
            <w:vAlign w:val="center"/>
          </w:tcPr>
          <w:p w14:paraId="26E7C8F3" w14:textId="77777777" w:rsidR="000E0F82" w:rsidRPr="000E0F82" w:rsidRDefault="000E0F82" w:rsidP="000E0F82">
            <w:pPr>
              <w:ind w:firstLine="0"/>
              <w:jc w:val="center"/>
              <w:rPr>
                <w:sz w:val="18"/>
                <w:szCs w:val="18"/>
              </w:rPr>
            </w:pPr>
            <w:r w:rsidRPr="000E0F82">
              <w:rPr>
                <w:sz w:val="18"/>
                <w:szCs w:val="18"/>
              </w:rPr>
              <w:t>30,5</w:t>
            </w:r>
          </w:p>
        </w:tc>
        <w:tc>
          <w:tcPr>
            <w:tcW w:w="365" w:type="pct"/>
            <w:vAlign w:val="center"/>
          </w:tcPr>
          <w:p w14:paraId="2514C77A" w14:textId="77777777" w:rsidR="000E0F82" w:rsidRPr="000E0F82" w:rsidRDefault="000E0F82" w:rsidP="000E0F82">
            <w:pPr>
              <w:ind w:firstLine="0"/>
              <w:jc w:val="center"/>
              <w:rPr>
                <w:sz w:val="18"/>
                <w:szCs w:val="18"/>
              </w:rPr>
            </w:pPr>
            <w:r w:rsidRPr="000E0F82">
              <w:rPr>
                <w:sz w:val="18"/>
                <w:szCs w:val="18"/>
              </w:rPr>
              <w:t>31,01</w:t>
            </w:r>
          </w:p>
        </w:tc>
        <w:tc>
          <w:tcPr>
            <w:tcW w:w="365" w:type="pct"/>
            <w:vAlign w:val="center"/>
          </w:tcPr>
          <w:p w14:paraId="29356BD0" w14:textId="77777777" w:rsidR="000E0F82" w:rsidRPr="000E0F82" w:rsidRDefault="000E0F82" w:rsidP="000E0F82">
            <w:pPr>
              <w:ind w:firstLine="0"/>
              <w:jc w:val="center"/>
              <w:rPr>
                <w:sz w:val="18"/>
                <w:szCs w:val="18"/>
              </w:rPr>
            </w:pPr>
            <w:r w:rsidRPr="000E0F82">
              <w:rPr>
                <w:sz w:val="18"/>
                <w:szCs w:val="18"/>
              </w:rPr>
              <w:t>31,01</w:t>
            </w:r>
          </w:p>
        </w:tc>
        <w:tc>
          <w:tcPr>
            <w:tcW w:w="365" w:type="pct"/>
            <w:vAlign w:val="center"/>
          </w:tcPr>
          <w:p w14:paraId="0175D1E6" w14:textId="77777777" w:rsidR="000E0F82" w:rsidRPr="000E0F82" w:rsidRDefault="000E0F82" w:rsidP="000E0F82">
            <w:pPr>
              <w:ind w:firstLine="0"/>
              <w:jc w:val="center"/>
              <w:rPr>
                <w:sz w:val="18"/>
                <w:szCs w:val="18"/>
              </w:rPr>
            </w:pPr>
            <w:r w:rsidRPr="000E0F82">
              <w:rPr>
                <w:sz w:val="18"/>
                <w:szCs w:val="18"/>
              </w:rPr>
              <w:t>31,01</w:t>
            </w:r>
          </w:p>
        </w:tc>
        <w:tc>
          <w:tcPr>
            <w:tcW w:w="365" w:type="pct"/>
            <w:vAlign w:val="center"/>
          </w:tcPr>
          <w:p w14:paraId="20021509" w14:textId="77777777" w:rsidR="000E0F82" w:rsidRPr="000E0F82" w:rsidRDefault="000E0F82" w:rsidP="000E0F82">
            <w:pPr>
              <w:ind w:firstLine="0"/>
              <w:jc w:val="center"/>
              <w:rPr>
                <w:sz w:val="18"/>
                <w:szCs w:val="18"/>
              </w:rPr>
            </w:pPr>
            <w:r w:rsidRPr="000E0F82">
              <w:rPr>
                <w:sz w:val="18"/>
                <w:szCs w:val="18"/>
              </w:rPr>
              <w:t>31,01</w:t>
            </w:r>
          </w:p>
        </w:tc>
        <w:tc>
          <w:tcPr>
            <w:tcW w:w="365" w:type="pct"/>
            <w:vAlign w:val="center"/>
          </w:tcPr>
          <w:p w14:paraId="0AEDC1C2" w14:textId="77777777" w:rsidR="000E0F82" w:rsidRPr="000E0F82" w:rsidRDefault="000E0F82" w:rsidP="000E0F82">
            <w:pPr>
              <w:ind w:firstLine="0"/>
              <w:jc w:val="center"/>
              <w:rPr>
                <w:sz w:val="18"/>
                <w:szCs w:val="18"/>
              </w:rPr>
            </w:pPr>
            <w:r w:rsidRPr="000E0F82">
              <w:rPr>
                <w:sz w:val="18"/>
                <w:szCs w:val="18"/>
              </w:rPr>
              <w:t>31,01</w:t>
            </w:r>
          </w:p>
        </w:tc>
        <w:tc>
          <w:tcPr>
            <w:tcW w:w="365" w:type="pct"/>
            <w:vAlign w:val="center"/>
          </w:tcPr>
          <w:p w14:paraId="5E2ED307" w14:textId="77777777" w:rsidR="000E0F82" w:rsidRPr="000E0F82" w:rsidRDefault="000E0F82" w:rsidP="000E0F82">
            <w:pPr>
              <w:ind w:firstLine="0"/>
              <w:jc w:val="center"/>
              <w:rPr>
                <w:sz w:val="18"/>
                <w:szCs w:val="18"/>
              </w:rPr>
            </w:pPr>
            <w:r w:rsidRPr="000E0F82">
              <w:rPr>
                <w:sz w:val="18"/>
                <w:szCs w:val="18"/>
              </w:rPr>
              <w:t>31,01</w:t>
            </w:r>
          </w:p>
        </w:tc>
      </w:tr>
      <w:tr w:rsidR="000E0F82" w:rsidRPr="000E0F82" w14:paraId="1965D3C9" w14:textId="77777777" w:rsidTr="000E0F82">
        <w:trPr>
          <w:trHeight w:val="460"/>
          <w:jc w:val="center"/>
        </w:trPr>
        <w:tc>
          <w:tcPr>
            <w:tcW w:w="615" w:type="pct"/>
          </w:tcPr>
          <w:p w14:paraId="74CBFCA5" w14:textId="77777777" w:rsidR="000E0F82" w:rsidRPr="000E0F82" w:rsidRDefault="000E0F82" w:rsidP="000E0F82">
            <w:pPr>
              <w:ind w:firstLine="0"/>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730" w:type="pct"/>
            <w:vAlign w:val="center"/>
          </w:tcPr>
          <w:p w14:paraId="50A84758" w14:textId="77777777" w:rsidR="000E0F82" w:rsidRPr="000E0F82" w:rsidRDefault="000E0F82" w:rsidP="000E0F82">
            <w:pPr>
              <w:ind w:firstLine="0"/>
              <w:jc w:val="center"/>
              <w:rPr>
                <w:sz w:val="18"/>
                <w:szCs w:val="18"/>
              </w:rPr>
            </w:pPr>
            <w:r w:rsidRPr="000E0F82">
              <w:rPr>
                <w:sz w:val="18"/>
                <w:szCs w:val="18"/>
              </w:rPr>
              <w:t>ед./год</w:t>
            </w:r>
          </w:p>
        </w:tc>
        <w:tc>
          <w:tcPr>
            <w:tcW w:w="366" w:type="pct"/>
            <w:vAlign w:val="center"/>
          </w:tcPr>
          <w:p w14:paraId="62C5C91E"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5" w:type="pct"/>
            <w:vAlign w:val="center"/>
          </w:tcPr>
          <w:p w14:paraId="58C16F0B"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5" w:type="pct"/>
            <w:vAlign w:val="center"/>
          </w:tcPr>
          <w:p w14:paraId="0FCDEF76"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5" w:type="pct"/>
            <w:vAlign w:val="center"/>
          </w:tcPr>
          <w:p w14:paraId="6A683C02"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5" w:type="pct"/>
            <w:vAlign w:val="center"/>
          </w:tcPr>
          <w:p w14:paraId="3BD31722"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5" w:type="pct"/>
            <w:vAlign w:val="center"/>
          </w:tcPr>
          <w:p w14:paraId="2C2B373D"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5" w:type="pct"/>
            <w:vAlign w:val="center"/>
          </w:tcPr>
          <w:p w14:paraId="10F2E85E"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5" w:type="pct"/>
            <w:vAlign w:val="center"/>
          </w:tcPr>
          <w:p w14:paraId="51C92362"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5" w:type="pct"/>
            <w:vAlign w:val="center"/>
          </w:tcPr>
          <w:p w14:paraId="2C5F3A26"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5" w:type="pct"/>
            <w:vAlign w:val="center"/>
          </w:tcPr>
          <w:p w14:paraId="5C468B96"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r>
      <w:tr w:rsidR="000E0F82" w:rsidRPr="000E0F82" w14:paraId="293310ED" w14:textId="77777777" w:rsidTr="000E0F82">
        <w:trPr>
          <w:trHeight w:val="510"/>
          <w:jc w:val="center"/>
        </w:trPr>
        <w:tc>
          <w:tcPr>
            <w:tcW w:w="615" w:type="pct"/>
          </w:tcPr>
          <w:p w14:paraId="727A74C6" w14:textId="77777777" w:rsidR="000E0F82" w:rsidRPr="000E0F82" w:rsidRDefault="000E0F82" w:rsidP="000E0F82">
            <w:pPr>
              <w:ind w:firstLine="0"/>
              <w:rPr>
                <w:sz w:val="18"/>
                <w:szCs w:val="18"/>
              </w:rPr>
            </w:pPr>
            <w:r w:rsidRPr="000E0F82">
              <w:rPr>
                <w:sz w:val="18"/>
                <w:szCs w:val="18"/>
              </w:rPr>
              <w:t>Удельный расход условного топлива на отпуск тепловой энергии</w:t>
            </w:r>
          </w:p>
        </w:tc>
        <w:tc>
          <w:tcPr>
            <w:tcW w:w="730" w:type="pct"/>
            <w:vAlign w:val="center"/>
          </w:tcPr>
          <w:p w14:paraId="5EDEB6F4" w14:textId="77777777" w:rsidR="000E0F82" w:rsidRPr="000E0F82" w:rsidRDefault="000E0F82" w:rsidP="000E0F82">
            <w:pPr>
              <w:ind w:firstLine="0"/>
              <w:jc w:val="center"/>
              <w:rPr>
                <w:sz w:val="18"/>
                <w:szCs w:val="18"/>
              </w:rPr>
            </w:pPr>
            <w:proofErr w:type="spellStart"/>
            <w:r w:rsidRPr="000E0F82">
              <w:rPr>
                <w:sz w:val="18"/>
                <w:szCs w:val="18"/>
              </w:rPr>
              <w:t>кг.у.т</w:t>
            </w:r>
            <w:proofErr w:type="spellEnd"/>
            <w:r w:rsidRPr="000E0F82">
              <w:rPr>
                <w:sz w:val="18"/>
                <w:szCs w:val="18"/>
              </w:rPr>
              <w:t>/Гкал</w:t>
            </w:r>
          </w:p>
        </w:tc>
        <w:tc>
          <w:tcPr>
            <w:tcW w:w="366" w:type="pct"/>
            <w:vAlign w:val="center"/>
          </w:tcPr>
          <w:p w14:paraId="211DA58E"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157,51</w:t>
            </w:r>
          </w:p>
        </w:tc>
        <w:tc>
          <w:tcPr>
            <w:tcW w:w="365" w:type="pct"/>
            <w:vAlign w:val="center"/>
          </w:tcPr>
          <w:p w14:paraId="0964F62E"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157,51</w:t>
            </w:r>
          </w:p>
        </w:tc>
        <w:tc>
          <w:tcPr>
            <w:tcW w:w="365" w:type="pct"/>
            <w:vAlign w:val="center"/>
          </w:tcPr>
          <w:p w14:paraId="01450208"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157,51</w:t>
            </w:r>
          </w:p>
        </w:tc>
        <w:tc>
          <w:tcPr>
            <w:tcW w:w="365" w:type="pct"/>
            <w:vAlign w:val="center"/>
          </w:tcPr>
          <w:p w14:paraId="4F6B8CAD"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157,76</w:t>
            </w:r>
          </w:p>
        </w:tc>
        <w:tc>
          <w:tcPr>
            <w:tcW w:w="365" w:type="pct"/>
            <w:vAlign w:val="center"/>
          </w:tcPr>
          <w:p w14:paraId="6C00A349"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157,76</w:t>
            </w:r>
          </w:p>
        </w:tc>
        <w:tc>
          <w:tcPr>
            <w:tcW w:w="365" w:type="pct"/>
            <w:vAlign w:val="center"/>
          </w:tcPr>
          <w:p w14:paraId="6F851609"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157,76</w:t>
            </w:r>
          </w:p>
        </w:tc>
        <w:tc>
          <w:tcPr>
            <w:tcW w:w="365" w:type="pct"/>
            <w:vAlign w:val="center"/>
          </w:tcPr>
          <w:p w14:paraId="5FAB5479"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157,76</w:t>
            </w:r>
          </w:p>
        </w:tc>
        <w:tc>
          <w:tcPr>
            <w:tcW w:w="365" w:type="pct"/>
            <w:vAlign w:val="center"/>
          </w:tcPr>
          <w:p w14:paraId="4AD493E0"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157,76</w:t>
            </w:r>
          </w:p>
        </w:tc>
        <w:tc>
          <w:tcPr>
            <w:tcW w:w="365" w:type="pct"/>
            <w:vAlign w:val="center"/>
          </w:tcPr>
          <w:p w14:paraId="5839E41F"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157,76</w:t>
            </w:r>
          </w:p>
        </w:tc>
        <w:tc>
          <w:tcPr>
            <w:tcW w:w="365" w:type="pct"/>
            <w:vAlign w:val="center"/>
          </w:tcPr>
          <w:p w14:paraId="3FF15ABE"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157,76</w:t>
            </w:r>
          </w:p>
        </w:tc>
      </w:tr>
      <w:tr w:rsidR="000E0F82" w:rsidRPr="000E0F82" w14:paraId="368958B2" w14:textId="77777777" w:rsidTr="000E0F82">
        <w:trPr>
          <w:trHeight w:val="460"/>
          <w:jc w:val="center"/>
        </w:trPr>
        <w:tc>
          <w:tcPr>
            <w:tcW w:w="615" w:type="pct"/>
          </w:tcPr>
          <w:p w14:paraId="271D2F23" w14:textId="77777777" w:rsidR="000E0F82" w:rsidRPr="000E0F82" w:rsidRDefault="000E0F82" w:rsidP="000E0F82">
            <w:pPr>
              <w:ind w:firstLine="0"/>
              <w:rPr>
                <w:sz w:val="18"/>
                <w:szCs w:val="18"/>
              </w:rPr>
            </w:pPr>
            <w:r w:rsidRPr="000E0F82">
              <w:rPr>
                <w:sz w:val="18"/>
                <w:szCs w:val="18"/>
              </w:rPr>
              <w:t>Коэффици</w:t>
            </w:r>
            <w:r w:rsidRPr="000E0F82">
              <w:rPr>
                <w:sz w:val="18"/>
                <w:szCs w:val="18"/>
              </w:rPr>
              <w:lastRenderedPageBreak/>
              <w:t>ент полезного действия</w:t>
            </w:r>
          </w:p>
        </w:tc>
        <w:tc>
          <w:tcPr>
            <w:tcW w:w="730" w:type="pct"/>
            <w:vAlign w:val="center"/>
          </w:tcPr>
          <w:p w14:paraId="25A61FCB" w14:textId="77777777" w:rsidR="000E0F82" w:rsidRPr="000E0F82" w:rsidRDefault="000E0F82" w:rsidP="000E0F82">
            <w:pPr>
              <w:ind w:firstLine="0"/>
              <w:jc w:val="center"/>
              <w:rPr>
                <w:sz w:val="18"/>
                <w:szCs w:val="18"/>
              </w:rPr>
            </w:pPr>
            <w:r w:rsidRPr="000E0F82">
              <w:rPr>
                <w:sz w:val="18"/>
                <w:szCs w:val="18"/>
              </w:rPr>
              <w:lastRenderedPageBreak/>
              <w:t>%</w:t>
            </w:r>
          </w:p>
        </w:tc>
        <w:tc>
          <w:tcPr>
            <w:tcW w:w="366" w:type="pct"/>
            <w:vAlign w:val="center"/>
          </w:tcPr>
          <w:p w14:paraId="711E6C8F"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3737A488"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6CAFD589"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309FEAB2"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01FB874F"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2982909B"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10F258EA"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3C49C1E1"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749FA968"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2C32DE5D"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5DF21AC1" w14:textId="77777777" w:rsidTr="000E0F82">
        <w:trPr>
          <w:trHeight w:val="460"/>
          <w:jc w:val="center"/>
        </w:trPr>
        <w:tc>
          <w:tcPr>
            <w:tcW w:w="615" w:type="pct"/>
          </w:tcPr>
          <w:p w14:paraId="4E1C865F" w14:textId="77777777" w:rsidR="000E0F82" w:rsidRPr="000E0F82" w:rsidRDefault="000E0F82" w:rsidP="000E0F82">
            <w:pPr>
              <w:ind w:firstLine="0"/>
              <w:rPr>
                <w:sz w:val="18"/>
                <w:szCs w:val="18"/>
              </w:rPr>
            </w:pPr>
            <w:r w:rsidRPr="000E0F82">
              <w:rPr>
                <w:sz w:val="18"/>
                <w:szCs w:val="18"/>
              </w:rPr>
              <w:lastRenderedPageBreak/>
              <w:t>Коэффициент использования установленной тепловой мощности</w:t>
            </w:r>
          </w:p>
        </w:tc>
        <w:tc>
          <w:tcPr>
            <w:tcW w:w="730" w:type="pct"/>
            <w:vAlign w:val="center"/>
          </w:tcPr>
          <w:p w14:paraId="375BBEF5" w14:textId="77777777" w:rsidR="000E0F82" w:rsidRPr="000E0F82" w:rsidRDefault="000E0F82" w:rsidP="000E0F82">
            <w:pPr>
              <w:ind w:firstLine="0"/>
              <w:jc w:val="center"/>
              <w:rPr>
                <w:sz w:val="18"/>
                <w:szCs w:val="18"/>
              </w:rPr>
            </w:pPr>
            <w:r w:rsidRPr="000E0F82">
              <w:rPr>
                <w:sz w:val="18"/>
                <w:szCs w:val="18"/>
              </w:rPr>
              <w:t>%</w:t>
            </w:r>
          </w:p>
        </w:tc>
        <w:tc>
          <w:tcPr>
            <w:tcW w:w="366" w:type="pct"/>
            <w:vAlign w:val="center"/>
          </w:tcPr>
          <w:p w14:paraId="55B98BAD"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A306169"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3D15D2C2"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09433F9C"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73EC030F"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03E49EA"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30A66C67"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7B996F73"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8558C48"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14F38997"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672717EB" w14:textId="77777777" w:rsidTr="000E0F82">
        <w:trPr>
          <w:trHeight w:val="670"/>
          <w:jc w:val="center"/>
        </w:trPr>
        <w:tc>
          <w:tcPr>
            <w:tcW w:w="615" w:type="pct"/>
          </w:tcPr>
          <w:p w14:paraId="2BF94118" w14:textId="77777777" w:rsidR="000E0F82" w:rsidRPr="000E0F82" w:rsidRDefault="000E0F82" w:rsidP="000E0F82">
            <w:pPr>
              <w:ind w:firstLine="0"/>
              <w:rPr>
                <w:sz w:val="18"/>
                <w:szCs w:val="18"/>
              </w:rPr>
            </w:pPr>
            <w:r w:rsidRPr="000E0F82">
              <w:rPr>
                <w:sz w:val="18"/>
                <w:szCs w:val="18"/>
              </w:rPr>
              <w:t>Частота отказов с прекращением теплоснабжения от котельной</w:t>
            </w:r>
          </w:p>
        </w:tc>
        <w:tc>
          <w:tcPr>
            <w:tcW w:w="730" w:type="pct"/>
            <w:vAlign w:val="center"/>
          </w:tcPr>
          <w:p w14:paraId="14430D8A" w14:textId="77777777" w:rsidR="000E0F82" w:rsidRPr="000E0F82" w:rsidRDefault="000E0F82" w:rsidP="000E0F82">
            <w:pPr>
              <w:ind w:firstLine="0"/>
              <w:jc w:val="center"/>
              <w:rPr>
                <w:sz w:val="18"/>
                <w:szCs w:val="18"/>
              </w:rPr>
            </w:pPr>
            <w:r w:rsidRPr="000E0F82">
              <w:rPr>
                <w:sz w:val="18"/>
                <w:szCs w:val="18"/>
              </w:rPr>
              <w:t>ед./год</w:t>
            </w:r>
          </w:p>
        </w:tc>
        <w:tc>
          <w:tcPr>
            <w:tcW w:w="366" w:type="pct"/>
            <w:noWrap/>
            <w:vAlign w:val="center"/>
          </w:tcPr>
          <w:p w14:paraId="6B6B161C" w14:textId="77777777" w:rsidR="000E0F82" w:rsidRPr="000E0F82" w:rsidRDefault="000E0F82" w:rsidP="000E0F82">
            <w:pPr>
              <w:ind w:firstLine="0"/>
              <w:jc w:val="center"/>
              <w:rPr>
                <w:sz w:val="18"/>
                <w:szCs w:val="18"/>
              </w:rPr>
            </w:pPr>
            <w:r w:rsidRPr="000E0F82">
              <w:rPr>
                <w:sz w:val="18"/>
                <w:szCs w:val="18"/>
              </w:rPr>
              <w:t>0</w:t>
            </w:r>
          </w:p>
        </w:tc>
        <w:tc>
          <w:tcPr>
            <w:tcW w:w="365" w:type="pct"/>
            <w:noWrap/>
            <w:vAlign w:val="center"/>
          </w:tcPr>
          <w:p w14:paraId="063C2C1B" w14:textId="77777777" w:rsidR="000E0F82" w:rsidRPr="000E0F82" w:rsidRDefault="000E0F82" w:rsidP="000E0F82">
            <w:pPr>
              <w:ind w:firstLine="0"/>
              <w:jc w:val="center"/>
              <w:rPr>
                <w:sz w:val="18"/>
                <w:szCs w:val="18"/>
              </w:rPr>
            </w:pPr>
            <w:r w:rsidRPr="000E0F82">
              <w:rPr>
                <w:sz w:val="18"/>
                <w:szCs w:val="18"/>
              </w:rPr>
              <w:t>0</w:t>
            </w:r>
          </w:p>
        </w:tc>
        <w:tc>
          <w:tcPr>
            <w:tcW w:w="365" w:type="pct"/>
            <w:noWrap/>
            <w:vAlign w:val="center"/>
          </w:tcPr>
          <w:p w14:paraId="4D74CC11"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14C5943A"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7AD425B2"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37B71972"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065806F4"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7A0F7EA0"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3F79C4F9"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3D86603F"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041B71BB" w14:textId="77777777" w:rsidTr="000E0F82">
        <w:trPr>
          <w:trHeight w:val="670"/>
          <w:jc w:val="center"/>
        </w:trPr>
        <w:tc>
          <w:tcPr>
            <w:tcW w:w="615" w:type="pct"/>
          </w:tcPr>
          <w:p w14:paraId="61CD73B4" w14:textId="77777777" w:rsidR="000E0F82" w:rsidRPr="000E0F82" w:rsidRDefault="000E0F82" w:rsidP="000E0F82">
            <w:pPr>
              <w:ind w:firstLine="0"/>
              <w:rPr>
                <w:sz w:val="18"/>
                <w:szCs w:val="18"/>
              </w:rPr>
            </w:pPr>
            <w:r w:rsidRPr="000E0F82">
              <w:rPr>
                <w:sz w:val="18"/>
                <w:szCs w:val="18"/>
              </w:rPr>
              <w:t>Доля котельных, оборудованных приборами учета</w:t>
            </w:r>
          </w:p>
        </w:tc>
        <w:tc>
          <w:tcPr>
            <w:tcW w:w="730" w:type="pct"/>
            <w:vAlign w:val="center"/>
          </w:tcPr>
          <w:p w14:paraId="21DC985C" w14:textId="77777777" w:rsidR="000E0F82" w:rsidRPr="000E0F82" w:rsidRDefault="000E0F82" w:rsidP="000E0F82">
            <w:pPr>
              <w:ind w:firstLine="0"/>
              <w:jc w:val="center"/>
              <w:rPr>
                <w:sz w:val="18"/>
                <w:szCs w:val="18"/>
              </w:rPr>
            </w:pPr>
            <w:r w:rsidRPr="000E0F82">
              <w:rPr>
                <w:sz w:val="18"/>
                <w:szCs w:val="18"/>
              </w:rPr>
              <w:t>%</w:t>
            </w:r>
          </w:p>
        </w:tc>
        <w:tc>
          <w:tcPr>
            <w:tcW w:w="366" w:type="pct"/>
            <w:noWrap/>
            <w:vAlign w:val="center"/>
          </w:tcPr>
          <w:p w14:paraId="26CDBE57" w14:textId="77777777" w:rsidR="000E0F82" w:rsidRPr="000E0F82" w:rsidRDefault="000E0F82" w:rsidP="000E0F82">
            <w:pPr>
              <w:ind w:firstLine="0"/>
              <w:jc w:val="center"/>
              <w:rPr>
                <w:sz w:val="18"/>
                <w:szCs w:val="18"/>
              </w:rPr>
            </w:pPr>
            <w:r w:rsidRPr="000E0F82">
              <w:rPr>
                <w:sz w:val="18"/>
                <w:szCs w:val="18"/>
              </w:rPr>
              <w:t>100</w:t>
            </w:r>
          </w:p>
        </w:tc>
        <w:tc>
          <w:tcPr>
            <w:tcW w:w="365" w:type="pct"/>
            <w:noWrap/>
            <w:vAlign w:val="center"/>
          </w:tcPr>
          <w:p w14:paraId="3E0BDCEF" w14:textId="77777777" w:rsidR="000E0F82" w:rsidRPr="000E0F82" w:rsidRDefault="000E0F82" w:rsidP="000E0F82">
            <w:pPr>
              <w:ind w:firstLine="0"/>
              <w:jc w:val="center"/>
              <w:rPr>
                <w:sz w:val="18"/>
                <w:szCs w:val="18"/>
              </w:rPr>
            </w:pPr>
            <w:r w:rsidRPr="000E0F82">
              <w:rPr>
                <w:sz w:val="18"/>
                <w:szCs w:val="18"/>
              </w:rPr>
              <w:t>100</w:t>
            </w:r>
          </w:p>
        </w:tc>
        <w:tc>
          <w:tcPr>
            <w:tcW w:w="365" w:type="pct"/>
            <w:noWrap/>
            <w:vAlign w:val="center"/>
          </w:tcPr>
          <w:p w14:paraId="682781AE" w14:textId="77777777" w:rsidR="000E0F82" w:rsidRPr="000E0F82" w:rsidRDefault="000E0F82" w:rsidP="000E0F82">
            <w:pPr>
              <w:ind w:firstLine="0"/>
              <w:jc w:val="center"/>
              <w:rPr>
                <w:sz w:val="18"/>
                <w:szCs w:val="18"/>
              </w:rPr>
            </w:pPr>
            <w:r w:rsidRPr="000E0F82">
              <w:rPr>
                <w:sz w:val="18"/>
                <w:szCs w:val="18"/>
              </w:rPr>
              <w:t>100</w:t>
            </w:r>
          </w:p>
        </w:tc>
        <w:tc>
          <w:tcPr>
            <w:tcW w:w="365" w:type="pct"/>
            <w:vAlign w:val="center"/>
          </w:tcPr>
          <w:p w14:paraId="4EA6EDA4" w14:textId="77777777" w:rsidR="000E0F82" w:rsidRPr="000E0F82" w:rsidRDefault="000E0F82" w:rsidP="000E0F82">
            <w:pPr>
              <w:ind w:firstLine="0"/>
              <w:jc w:val="center"/>
              <w:rPr>
                <w:sz w:val="18"/>
                <w:szCs w:val="18"/>
              </w:rPr>
            </w:pPr>
            <w:r w:rsidRPr="000E0F82">
              <w:rPr>
                <w:sz w:val="18"/>
                <w:szCs w:val="18"/>
              </w:rPr>
              <w:t>100</w:t>
            </w:r>
          </w:p>
        </w:tc>
        <w:tc>
          <w:tcPr>
            <w:tcW w:w="365" w:type="pct"/>
            <w:vAlign w:val="center"/>
          </w:tcPr>
          <w:p w14:paraId="74F788F6" w14:textId="77777777" w:rsidR="000E0F82" w:rsidRPr="000E0F82" w:rsidRDefault="000E0F82" w:rsidP="000E0F82">
            <w:pPr>
              <w:ind w:firstLine="0"/>
              <w:jc w:val="center"/>
              <w:rPr>
                <w:sz w:val="18"/>
                <w:szCs w:val="18"/>
              </w:rPr>
            </w:pPr>
            <w:r w:rsidRPr="000E0F82">
              <w:rPr>
                <w:sz w:val="18"/>
                <w:szCs w:val="18"/>
              </w:rPr>
              <w:t>100</w:t>
            </w:r>
          </w:p>
        </w:tc>
        <w:tc>
          <w:tcPr>
            <w:tcW w:w="365" w:type="pct"/>
            <w:vAlign w:val="center"/>
          </w:tcPr>
          <w:p w14:paraId="574E4425" w14:textId="77777777" w:rsidR="000E0F82" w:rsidRPr="000E0F82" w:rsidRDefault="000E0F82" w:rsidP="000E0F82">
            <w:pPr>
              <w:ind w:firstLine="0"/>
              <w:jc w:val="center"/>
              <w:rPr>
                <w:sz w:val="18"/>
                <w:szCs w:val="18"/>
              </w:rPr>
            </w:pPr>
            <w:r w:rsidRPr="000E0F82">
              <w:rPr>
                <w:sz w:val="18"/>
                <w:szCs w:val="18"/>
              </w:rPr>
              <w:t>100</w:t>
            </w:r>
          </w:p>
        </w:tc>
        <w:tc>
          <w:tcPr>
            <w:tcW w:w="365" w:type="pct"/>
            <w:vAlign w:val="center"/>
          </w:tcPr>
          <w:p w14:paraId="7099262A" w14:textId="77777777" w:rsidR="000E0F82" w:rsidRPr="000E0F82" w:rsidRDefault="000E0F82" w:rsidP="000E0F82">
            <w:pPr>
              <w:ind w:firstLine="0"/>
              <w:jc w:val="center"/>
              <w:rPr>
                <w:sz w:val="18"/>
                <w:szCs w:val="18"/>
              </w:rPr>
            </w:pPr>
            <w:r w:rsidRPr="000E0F82">
              <w:rPr>
                <w:sz w:val="18"/>
                <w:szCs w:val="18"/>
              </w:rPr>
              <w:t>100</w:t>
            </w:r>
          </w:p>
        </w:tc>
        <w:tc>
          <w:tcPr>
            <w:tcW w:w="365" w:type="pct"/>
            <w:vAlign w:val="center"/>
          </w:tcPr>
          <w:p w14:paraId="3E5A1A96" w14:textId="77777777" w:rsidR="000E0F82" w:rsidRPr="000E0F82" w:rsidRDefault="000E0F82" w:rsidP="000E0F82">
            <w:pPr>
              <w:ind w:firstLine="0"/>
              <w:jc w:val="center"/>
              <w:rPr>
                <w:sz w:val="18"/>
                <w:szCs w:val="18"/>
              </w:rPr>
            </w:pPr>
            <w:r w:rsidRPr="000E0F82">
              <w:rPr>
                <w:sz w:val="18"/>
                <w:szCs w:val="18"/>
              </w:rPr>
              <w:t>100</w:t>
            </w:r>
          </w:p>
        </w:tc>
        <w:tc>
          <w:tcPr>
            <w:tcW w:w="365" w:type="pct"/>
            <w:vAlign w:val="center"/>
          </w:tcPr>
          <w:p w14:paraId="21BAB3C0" w14:textId="77777777" w:rsidR="000E0F82" w:rsidRPr="000E0F82" w:rsidRDefault="000E0F82" w:rsidP="000E0F82">
            <w:pPr>
              <w:ind w:firstLine="0"/>
              <w:jc w:val="center"/>
              <w:rPr>
                <w:sz w:val="18"/>
                <w:szCs w:val="18"/>
              </w:rPr>
            </w:pPr>
            <w:r w:rsidRPr="000E0F82">
              <w:rPr>
                <w:sz w:val="18"/>
                <w:szCs w:val="18"/>
              </w:rPr>
              <w:t>100</w:t>
            </w:r>
          </w:p>
        </w:tc>
        <w:tc>
          <w:tcPr>
            <w:tcW w:w="365" w:type="pct"/>
            <w:vAlign w:val="center"/>
          </w:tcPr>
          <w:p w14:paraId="128E9CA0" w14:textId="77777777" w:rsidR="000E0F82" w:rsidRPr="000E0F82" w:rsidRDefault="000E0F82" w:rsidP="000E0F82">
            <w:pPr>
              <w:ind w:firstLine="0"/>
              <w:jc w:val="center"/>
              <w:rPr>
                <w:sz w:val="18"/>
                <w:szCs w:val="18"/>
              </w:rPr>
            </w:pPr>
            <w:r w:rsidRPr="000E0F82">
              <w:rPr>
                <w:sz w:val="18"/>
                <w:szCs w:val="18"/>
              </w:rPr>
              <w:t>100</w:t>
            </w:r>
          </w:p>
        </w:tc>
      </w:tr>
      <w:tr w:rsidR="000E0F82" w:rsidRPr="000E0F82" w14:paraId="1705F88B" w14:textId="77777777" w:rsidTr="000E0F82">
        <w:trPr>
          <w:trHeight w:val="670"/>
          <w:jc w:val="center"/>
        </w:trPr>
        <w:tc>
          <w:tcPr>
            <w:tcW w:w="615" w:type="pct"/>
          </w:tcPr>
          <w:p w14:paraId="2BE6D0FA" w14:textId="77777777" w:rsidR="000E0F82" w:rsidRPr="000E0F82" w:rsidRDefault="000E0F82" w:rsidP="000E0F82">
            <w:pPr>
              <w:ind w:firstLine="0"/>
              <w:rPr>
                <w:sz w:val="18"/>
                <w:szCs w:val="18"/>
              </w:rPr>
            </w:pPr>
            <w:r w:rsidRPr="000E0F82">
              <w:rPr>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tc>
        <w:tc>
          <w:tcPr>
            <w:tcW w:w="730" w:type="pct"/>
            <w:vAlign w:val="center"/>
          </w:tcPr>
          <w:p w14:paraId="50EBC995" w14:textId="77777777" w:rsidR="000E0F82" w:rsidRPr="000E0F82" w:rsidRDefault="000E0F82" w:rsidP="000E0F82">
            <w:pPr>
              <w:ind w:firstLine="0"/>
              <w:jc w:val="center"/>
              <w:rPr>
                <w:sz w:val="18"/>
                <w:szCs w:val="18"/>
              </w:rPr>
            </w:pPr>
          </w:p>
        </w:tc>
        <w:tc>
          <w:tcPr>
            <w:tcW w:w="366" w:type="pct"/>
            <w:noWrap/>
            <w:vAlign w:val="center"/>
          </w:tcPr>
          <w:p w14:paraId="00A12CE7" w14:textId="77777777" w:rsidR="000E0F82" w:rsidRPr="000E0F82" w:rsidRDefault="000E0F82" w:rsidP="000E0F82">
            <w:pPr>
              <w:ind w:firstLine="0"/>
              <w:jc w:val="center"/>
              <w:rPr>
                <w:sz w:val="18"/>
                <w:szCs w:val="18"/>
              </w:rPr>
            </w:pPr>
            <w:r w:rsidRPr="000E0F82">
              <w:rPr>
                <w:sz w:val="18"/>
                <w:szCs w:val="18"/>
              </w:rPr>
              <w:t>-</w:t>
            </w:r>
          </w:p>
        </w:tc>
        <w:tc>
          <w:tcPr>
            <w:tcW w:w="365" w:type="pct"/>
            <w:noWrap/>
            <w:vAlign w:val="center"/>
          </w:tcPr>
          <w:p w14:paraId="4244503E" w14:textId="77777777" w:rsidR="000E0F82" w:rsidRPr="000E0F82" w:rsidRDefault="000E0F82" w:rsidP="000E0F82">
            <w:pPr>
              <w:ind w:firstLine="0"/>
              <w:jc w:val="center"/>
              <w:rPr>
                <w:sz w:val="18"/>
                <w:szCs w:val="18"/>
              </w:rPr>
            </w:pPr>
            <w:r w:rsidRPr="000E0F82">
              <w:rPr>
                <w:sz w:val="18"/>
                <w:szCs w:val="18"/>
              </w:rPr>
              <w:t>-</w:t>
            </w:r>
          </w:p>
        </w:tc>
        <w:tc>
          <w:tcPr>
            <w:tcW w:w="365" w:type="pct"/>
            <w:noWrap/>
            <w:vAlign w:val="center"/>
          </w:tcPr>
          <w:p w14:paraId="51C72873"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6067A57B"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03445A7F"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70506272"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56DDA4FA"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100EFB71"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29D0D1C1"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B0B9954"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785F3504" w14:textId="77777777" w:rsidTr="000E0F82">
        <w:trPr>
          <w:trHeight w:val="619"/>
          <w:jc w:val="center"/>
        </w:trPr>
        <w:tc>
          <w:tcPr>
            <w:tcW w:w="5000" w:type="pct"/>
            <w:gridSpan w:val="12"/>
          </w:tcPr>
          <w:p w14:paraId="5B1CBBD8" w14:textId="77777777" w:rsidR="000E0F82" w:rsidRPr="000E0F82" w:rsidRDefault="000E0F82" w:rsidP="000E0F82">
            <w:pPr>
              <w:ind w:firstLine="0"/>
              <w:jc w:val="center"/>
              <w:rPr>
                <w:sz w:val="18"/>
                <w:szCs w:val="18"/>
              </w:rPr>
            </w:pPr>
            <w:r w:rsidRPr="000E0F82">
              <w:rPr>
                <w:sz w:val="18"/>
                <w:szCs w:val="18"/>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0E0F82" w:rsidRPr="000E0F82" w14:paraId="19F98FD3" w14:textId="77777777" w:rsidTr="000E0F82">
        <w:trPr>
          <w:trHeight w:val="460"/>
          <w:jc w:val="center"/>
        </w:trPr>
        <w:tc>
          <w:tcPr>
            <w:tcW w:w="615" w:type="pct"/>
          </w:tcPr>
          <w:p w14:paraId="7781DBB4" w14:textId="77777777" w:rsidR="000E0F82" w:rsidRPr="000E0F82" w:rsidRDefault="000E0F82" w:rsidP="000E0F82">
            <w:pPr>
              <w:ind w:firstLine="0"/>
              <w:rPr>
                <w:sz w:val="18"/>
                <w:szCs w:val="18"/>
              </w:rPr>
            </w:pPr>
            <w:r w:rsidRPr="000E0F82">
              <w:rPr>
                <w:sz w:val="18"/>
                <w:szCs w:val="18"/>
              </w:rPr>
              <w:t>Индикатор</w:t>
            </w:r>
          </w:p>
        </w:tc>
        <w:tc>
          <w:tcPr>
            <w:tcW w:w="730" w:type="pct"/>
            <w:vAlign w:val="center"/>
          </w:tcPr>
          <w:p w14:paraId="4BD66EF8" w14:textId="77777777" w:rsidR="000E0F82" w:rsidRPr="000E0F82" w:rsidRDefault="000E0F82" w:rsidP="000E0F82">
            <w:pPr>
              <w:ind w:firstLine="0"/>
              <w:jc w:val="center"/>
              <w:rPr>
                <w:sz w:val="18"/>
                <w:szCs w:val="18"/>
              </w:rPr>
            </w:pPr>
            <w:r w:rsidRPr="000E0F82">
              <w:rPr>
                <w:sz w:val="18"/>
                <w:szCs w:val="18"/>
              </w:rPr>
              <w:t>Единицы измерения</w:t>
            </w:r>
          </w:p>
        </w:tc>
        <w:tc>
          <w:tcPr>
            <w:tcW w:w="366" w:type="pct"/>
            <w:vAlign w:val="center"/>
          </w:tcPr>
          <w:p w14:paraId="7C6BED31" w14:textId="77777777" w:rsidR="000E0F82" w:rsidRPr="000E0F82" w:rsidRDefault="000E0F82" w:rsidP="000E0F82">
            <w:pPr>
              <w:ind w:firstLine="0"/>
              <w:jc w:val="center"/>
              <w:rPr>
                <w:sz w:val="18"/>
                <w:szCs w:val="18"/>
              </w:rPr>
            </w:pPr>
            <w:r w:rsidRPr="000E0F82">
              <w:rPr>
                <w:sz w:val="18"/>
                <w:szCs w:val="18"/>
              </w:rPr>
              <w:t>2019</w:t>
            </w:r>
          </w:p>
        </w:tc>
        <w:tc>
          <w:tcPr>
            <w:tcW w:w="365" w:type="pct"/>
            <w:vAlign w:val="center"/>
          </w:tcPr>
          <w:p w14:paraId="53776D7B" w14:textId="77777777" w:rsidR="000E0F82" w:rsidRPr="000E0F82" w:rsidRDefault="000E0F82" w:rsidP="000E0F82">
            <w:pPr>
              <w:ind w:firstLine="0"/>
              <w:jc w:val="center"/>
              <w:rPr>
                <w:sz w:val="18"/>
                <w:szCs w:val="18"/>
              </w:rPr>
            </w:pPr>
            <w:r w:rsidRPr="000E0F82">
              <w:rPr>
                <w:sz w:val="18"/>
                <w:szCs w:val="18"/>
              </w:rPr>
              <w:t>2020</w:t>
            </w:r>
          </w:p>
        </w:tc>
        <w:tc>
          <w:tcPr>
            <w:tcW w:w="365" w:type="pct"/>
            <w:vAlign w:val="center"/>
          </w:tcPr>
          <w:p w14:paraId="27AFEB1E" w14:textId="77777777" w:rsidR="000E0F82" w:rsidRPr="000E0F82" w:rsidRDefault="000E0F82" w:rsidP="000E0F82">
            <w:pPr>
              <w:ind w:firstLine="0"/>
              <w:jc w:val="center"/>
              <w:rPr>
                <w:sz w:val="18"/>
                <w:szCs w:val="18"/>
              </w:rPr>
            </w:pPr>
            <w:r w:rsidRPr="000E0F82">
              <w:rPr>
                <w:sz w:val="18"/>
                <w:szCs w:val="18"/>
              </w:rPr>
              <w:t>2021</w:t>
            </w:r>
          </w:p>
        </w:tc>
        <w:tc>
          <w:tcPr>
            <w:tcW w:w="365" w:type="pct"/>
            <w:vAlign w:val="center"/>
          </w:tcPr>
          <w:p w14:paraId="22DB92CD" w14:textId="77777777" w:rsidR="000E0F82" w:rsidRPr="000E0F82" w:rsidRDefault="000E0F82" w:rsidP="000E0F82">
            <w:pPr>
              <w:ind w:firstLine="0"/>
              <w:jc w:val="center"/>
              <w:rPr>
                <w:sz w:val="18"/>
                <w:szCs w:val="18"/>
              </w:rPr>
            </w:pPr>
            <w:r w:rsidRPr="000E0F82">
              <w:rPr>
                <w:sz w:val="18"/>
                <w:szCs w:val="18"/>
              </w:rPr>
              <w:t>2022</w:t>
            </w:r>
          </w:p>
        </w:tc>
        <w:tc>
          <w:tcPr>
            <w:tcW w:w="365" w:type="pct"/>
            <w:vAlign w:val="center"/>
          </w:tcPr>
          <w:p w14:paraId="5C9B7F17" w14:textId="77777777" w:rsidR="000E0F82" w:rsidRPr="000E0F82" w:rsidRDefault="000E0F82" w:rsidP="000E0F82">
            <w:pPr>
              <w:ind w:firstLine="0"/>
              <w:jc w:val="center"/>
              <w:rPr>
                <w:sz w:val="18"/>
                <w:szCs w:val="18"/>
              </w:rPr>
            </w:pPr>
            <w:r w:rsidRPr="000E0F82">
              <w:rPr>
                <w:sz w:val="18"/>
                <w:szCs w:val="18"/>
              </w:rPr>
              <w:t>2023</w:t>
            </w:r>
          </w:p>
        </w:tc>
        <w:tc>
          <w:tcPr>
            <w:tcW w:w="365" w:type="pct"/>
            <w:vAlign w:val="center"/>
          </w:tcPr>
          <w:p w14:paraId="54676D2C" w14:textId="77777777" w:rsidR="000E0F82" w:rsidRPr="000E0F82" w:rsidRDefault="000E0F82" w:rsidP="000E0F82">
            <w:pPr>
              <w:ind w:firstLine="0"/>
              <w:jc w:val="center"/>
              <w:rPr>
                <w:sz w:val="18"/>
                <w:szCs w:val="18"/>
              </w:rPr>
            </w:pPr>
            <w:r w:rsidRPr="000E0F82">
              <w:rPr>
                <w:sz w:val="18"/>
                <w:szCs w:val="18"/>
              </w:rPr>
              <w:t>2024</w:t>
            </w:r>
          </w:p>
        </w:tc>
        <w:tc>
          <w:tcPr>
            <w:tcW w:w="365" w:type="pct"/>
            <w:vAlign w:val="center"/>
          </w:tcPr>
          <w:p w14:paraId="1ED40654" w14:textId="77777777" w:rsidR="000E0F82" w:rsidRPr="000E0F82" w:rsidRDefault="000E0F82" w:rsidP="000E0F82">
            <w:pPr>
              <w:ind w:firstLine="0"/>
              <w:jc w:val="center"/>
              <w:rPr>
                <w:sz w:val="18"/>
                <w:szCs w:val="18"/>
              </w:rPr>
            </w:pPr>
            <w:r w:rsidRPr="000E0F82">
              <w:rPr>
                <w:sz w:val="18"/>
                <w:szCs w:val="18"/>
              </w:rPr>
              <w:t>2025</w:t>
            </w:r>
          </w:p>
        </w:tc>
        <w:tc>
          <w:tcPr>
            <w:tcW w:w="365" w:type="pct"/>
            <w:vAlign w:val="center"/>
          </w:tcPr>
          <w:p w14:paraId="47039A15" w14:textId="77777777" w:rsidR="000E0F82" w:rsidRPr="000E0F82" w:rsidRDefault="000E0F82" w:rsidP="000E0F82">
            <w:pPr>
              <w:ind w:firstLine="0"/>
              <w:jc w:val="center"/>
              <w:rPr>
                <w:sz w:val="18"/>
                <w:szCs w:val="18"/>
              </w:rPr>
            </w:pPr>
            <w:r w:rsidRPr="000E0F82">
              <w:rPr>
                <w:sz w:val="18"/>
                <w:szCs w:val="18"/>
              </w:rPr>
              <w:t>2026</w:t>
            </w:r>
          </w:p>
        </w:tc>
        <w:tc>
          <w:tcPr>
            <w:tcW w:w="365" w:type="pct"/>
            <w:vAlign w:val="center"/>
          </w:tcPr>
          <w:p w14:paraId="703B0219" w14:textId="77777777" w:rsidR="000E0F82" w:rsidRPr="000E0F82" w:rsidRDefault="000E0F82" w:rsidP="000E0F82">
            <w:pPr>
              <w:ind w:firstLine="0"/>
              <w:jc w:val="center"/>
              <w:rPr>
                <w:sz w:val="18"/>
                <w:szCs w:val="18"/>
              </w:rPr>
            </w:pPr>
            <w:r w:rsidRPr="000E0F82">
              <w:rPr>
                <w:sz w:val="18"/>
                <w:szCs w:val="18"/>
              </w:rPr>
              <w:t>2031</w:t>
            </w:r>
          </w:p>
        </w:tc>
        <w:tc>
          <w:tcPr>
            <w:tcW w:w="365" w:type="pct"/>
            <w:vAlign w:val="center"/>
          </w:tcPr>
          <w:p w14:paraId="22CC7D8F" w14:textId="77777777" w:rsidR="000E0F82" w:rsidRPr="000E0F82" w:rsidRDefault="000E0F82" w:rsidP="000E0F82">
            <w:pPr>
              <w:ind w:firstLine="0"/>
              <w:jc w:val="center"/>
              <w:rPr>
                <w:sz w:val="18"/>
                <w:szCs w:val="18"/>
              </w:rPr>
            </w:pPr>
            <w:r w:rsidRPr="000E0F82">
              <w:rPr>
                <w:sz w:val="18"/>
                <w:szCs w:val="18"/>
              </w:rPr>
              <w:t>2035</w:t>
            </w:r>
          </w:p>
        </w:tc>
      </w:tr>
      <w:tr w:rsidR="000E0F82" w:rsidRPr="000E0F82" w14:paraId="693AB8C3" w14:textId="77777777" w:rsidTr="000E0F82">
        <w:trPr>
          <w:trHeight w:val="460"/>
          <w:jc w:val="center"/>
        </w:trPr>
        <w:tc>
          <w:tcPr>
            <w:tcW w:w="615" w:type="pct"/>
          </w:tcPr>
          <w:p w14:paraId="160F3FF6" w14:textId="77777777" w:rsidR="000E0F82" w:rsidRPr="000E0F82" w:rsidRDefault="000E0F82" w:rsidP="000E0F82">
            <w:pPr>
              <w:ind w:firstLine="0"/>
              <w:rPr>
                <w:sz w:val="18"/>
                <w:szCs w:val="18"/>
              </w:rPr>
            </w:pPr>
            <w:r w:rsidRPr="000E0F82">
              <w:rPr>
                <w:sz w:val="18"/>
                <w:szCs w:val="18"/>
              </w:rPr>
              <w:t>Протяженность тепловых сетей</w:t>
            </w:r>
          </w:p>
        </w:tc>
        <w:tc>
          <w:tcPr>
            <w:tcW w:w="730" w:type="pct"/>
            <w:vAlign w:val="center"/>
          </w:tcPr>
          <w:p w14:paraId="62157D95" w14:textId="77777777" w:rsidR="000E0F82" w:rsidRPr="000E0F82" w:rsidRDefault="000E0F82" w:rsidP="000E0F82">
            <w:pPr>
              <w:ind w:firstLine="0"/>
              <w:jc w:val="center"/>
              <w:rPr>
                <w:sz w:val="18"/>
                <w:szCs w:val="18"/>
              </w:rPr>
            </w:pPr>
            <w:r w:rsidRPr="000E0F82">
              <w:rPr>
                <w:sz w:val="18"/>
                <w:szCs w:val="18"/>
              </w:rPr>
              <w:t>км</w:t>
            </w:r>
          </w:p>
        </w:tc>
        <w:tc>
          <w:tcPr>
            <w:tcW w:w="366" w:type="pct"/>
            <w:vAlign w:val="center"/>
          </w:tcPr>
          <w:p w14:paraId="6D7FA653" w14:textId="77777777" w:rsidR="000E0F82" w:rsidRPr="000E0F82" w:rsidRDefault="000E0F82" w:rsidP="000E0F82">
            <w:pPr>
              <w:ind w:firstLine="0"/>
              <w:jc w:val="center"/>
              <w:rPr>
                <w:sz w:val="18"/>
                <w:szCs w:val="18"/>
              </w:rPr>
            </w:pPr>
            <w:r w:rsidRPr="000E0F82">
              <w:rPr>
                <w:sz w:val="18"/>
                <w:szCs w:val="18"/>
              </w:rPr>
              <w:t>31,187</w:t>
            </w:r>
          </w:p>
        </w:tc>
        <w:tc>
          <w:tcPr>
            <w:tcW w:w="365" w:type="pct"/>
            <w:vAlign w:val="center"/>
          </w:tcPr>
          <w:p w14:paraId="551CBF41" w14:textId="77777777" w:rsidR="000E0F82" w:rsidRPr="000E0F82" w:rsidRDefault="000E0F82" w:rsidP="000E0F82">
            <w:pPr>
              <w:ind w:firstLine="0"/>
              <w:jc w:val="center"/>
              <w:rPr>
                <w:sz w:val="18"/>
                <w:szCs w:val="18"/>
              </w:rPr>
            </w:pPr>
            <w:r w:rsidRPr="000E0F82">
              <w:rPr>
                <w:sz w:val="18"/>
                <w:szCs w:val="18"/>
              </w:rPr>
              <w:t>31,187</w:t>
            </w:r>
          </w:p>
        </w:tc>
        <w:tc>
          <w:tcPr>
            <w:tcW w:w="365" w:type="pct"/>
            <w:vAlign w:val="center"/>
          </w:tcPr>
          <w:p w14:paraId="4AE1F941" w14:textId="77777777" w:rsidR="000E0F82" w:rsidRPr="000E0F82" w:rsidRDefault="000E0F82" w:rsidP="000E0F82">
            <w:pPr>
              <w:ind w:firstLine="0"/>
              <w:jc w:val="center"/>
              <w:rPr>
                <w:sz w:val="18"/>
                <w:szCs w:val="18"/>
              </w:rPr>
            </w:pPr>
            <w:r w:rsidRPr="000E0F82">
              <w:rPr>
                <w:sz w:val="18"/>
                <w:szCs w:val="18"/>
              </w:rPr>
              <w:t>31,187</w:t>
            </w:r>
          </w:p>
        </w:tc>
        <w:tc>
          <w:tcPr>
            <w:tcW w:w="365" w:type="pct"/>
            <w:vAlign w:val="center"/>
          </w:tcPr>
          <w:p w14:paraId="5A2407E1" w14:textId="77777777" w:rsidR="000E0F82" w:rsidRPr="000E0F82" w:rsidRDefault="000E0F82" w:rsidP="000E0F82">
            <w:pPr>
              <w:ind w:firstLine="0"/>
              <w:jc w:val="center"/>
              <w:rPr>
                <w:sz w:val="18"/>
                <w:szCs w:val="18"/>
              </w:rPr>
            </w:pPr>
            <w:r w:rsidRPr="000E0F82">
              <w:rPr>
                <w:sz w:val="18"/>
                <w:szCs w:val="18"/>
              </w:rPr>
              <w:t>31,187</w:t>
            </w:r>
          </w:p>
        </w:tc>
        <w:tc>
          <w:tcPr>
            <w:tcW w:w="365" w:type="pct"/>
            <w:vAlign w:val="center"/>
          </w:tcPr>
          <w:p w14:paraId="334F37B4" w14:textId="77777777" w:rsidR="000E0F82" w:rsidRPr="000E0F82" w:rsidRDefault="000E0F82" w:rsidP="000E0F82">
            <w:pPr>
              <w:ind w:firstLine="0"/>
              <w:jc w:val="center"/>
              <w:rPr>
                <w:sz w:val="18"/>
                <w:szCs w:val="18"/>
              </w:rPr>
            </w:pPr>
            <w:r w:rsidRPr="000E0F82">
              <w:rPr>
                <w:sz w:val="18"/>
                <w:szCs w:val="18"/>
              </w:rPr>
              <w:t>31,761</w:t>
            </w:r>
          </w:p>
        </w:tc>
        <w:tc>
          <w:tcPr>
            <w:tcW w:w="365" w:type="pct"/>
            <w:vAlign w:val="center"/>
          </w:tcPr>
          <w:p w14:paraId="0118BCA0" w14:textId="77777777" w:rsidR="000E0F82" w:rsidRPr="000E0F82" w:rsidRDefault="000E0F82" w:rsidP="000E0F82">
            <w:pPr>
              <w:ind w:firstLine="0"/>
              <w:jc w:val="center"/>
              <w:rPr>
                <w:sz w:val="18"/>
                <w:szCs w:val="18"/>
              </w:rPr>
            </w:pPr>
            <w:r w:rsidRPr="000E0F82">
              <w:rPr>
                <w:sz w:val="18"/>
                <w:szCs w:val="18"/>
              </w:rPr>
              <w:t>31,761</w:t>
            </w:r>
          </w:p>
        </w:tc>
        <w:tc>
          <w:tcPr>
            <w:tcW w:w="365" w:type="pct"/>
            <w:vAlign w:val="center"/>
          </w:tcPr>
          <w:p w14:paraId="2D08FD80" w14:textId="77777777" w:rsidR="000E0F82" w:rsidRPr="000E0F82" w:rsidRDefault="000E0F82" w:rsidP="000E0F82">
            <w:pPr>
              <w:ind w:firstLine="0"/>
              <w:jc w:val="center"/>
              <w:rPr>
                <w:sz w:val="18"/>
                <w:szCs w:val="18"/>
              </w:rPr>
            </w:pPr>
            <w:r w:rsidRPr="000E0F82">
              <w:rPr>
                <w:sz w:val="18"/>
                <w:szCs w:val="18"/>
              </w:rPr>
              <w:t>31,761</w:t>
            </w:r>
          </w:p>
        </w:tc>
        <w:tc>
          <w:tcPr>
            <w:tcW w:w="365" w:type="pct"/>
            <w:vAlign w:val="center"/>
          </w:tcPr>
          <w:p w14:paraId="4CF1D3E5" w14:textId="77777777" w:rsidR="000E0F82" w:rsidRPr="000E0F82" w:rsidRDefault="000E0F82" w:rsidP="000E0F82">
            <w:pPr>
              <w:ind w:firstLine="0"/>
              <w:jc w:val="center"/>
              <w:rPr>
                <w:sz w:val="18"/>
                <w:szCs w:val="18"/>
              </w:rPr>
            </w:pPr>
            <w:r w:rsidRPr="000E0F82">
              <w:rPr>
                <w:sz w:val="18"/>
                <w:szCs w:val="18"/>
              </w:rPr>
              <w:t>31,761</w:t>
            </w:r>
          </w:p>
        </w:tc>
        <w:tc>
          <w:tcPr>
            <w:tcW w:w="365" w:type="pct"/>
            <w:vAlign w:val="center"/>
          </w:tcPr>
          <w:p w14:paraId="745AC69A" w14:textId="77777777" w:rsidR="000E0F82" w:rsidRPr="000E0F82" w:rsidRDefault="000E0F82" w:rsidP="000E0F82">
            <w:pPr>
              <w:ind w:firstLine="0"/>
              <w:jc w:val="center"/>
              <w:rPr>
                <w:sz w:val="18"/>
                <w:szCs w:val="18"/>
              </w:rPr>
            </w:pPr>
            <w:r w:rsidRPr="000E0F82">
              <w:rPr>
                <w:sz w:val="18"/>
                <w:szCs w:val="18"/>
              </w:rPr>
              <w:t>31,761</w:t>
            </w:r>
          </w:p>
        </w:tc>
        <w:tc>
          <w:tcPr>
            <w:tcW w:w="365" w:type="pct"/>
            <w:vAlign w:val="center"/>
          </w:tcPr>
          <w:p w14:paraId="5981F256" w14:textId="77777777" w:rsidR="000E0F82" w:rsidRPr="000E0F82" w:rsidRDefault="000E0F82" w:rsidP="000E0F82">
            <w:pPr>
              <w:ind w:firstLine="0"/>
              <w:jc w:val="center"/>
              <w:rPr>
                <w:sz w:val="18"/>
                <w:szCs w:val="18"/>
              </w:rPr>
            </w:pPr>
            <w:r w:rsidRPr="000E0F82">
              <w:rPr>
                <w:sz w:val="18"/>
                <w:szCs w:val="18"/>
              </w:rPr>
              <w:t>31,761</w:t>
            </w:r>
          </w:p>
        </w:tc>
      </w:tr>
      <w:tr w:rsidR="000E0F82" w:rsidRPr="000E0F82" w14:paraId="0641E0CE" w14:textId="77777777" w:rsidTr="000E0F82">
        <w:trPr>
          <w:trHeight w:val="800"/>
          <w:jc w:val="center"/>
        </w:trPr>
        <w:tc>
          <w:tcPr>
            <w:tcW w:w="615" w:type="pct"/>
          </w:tcPr>
          <w:p w14:paraId="0CCF03C9" w14:textId="77777777" w:rsidR="000E0F82" w:rsidRPr="000E0F82" w:rsidRDefault="000E0F82" w:rsidP="000E0F82">
            <w:pPr>
              <w:ind w:firstLine="0"/>
              <w:rPr>
                <w:sz w:val="18"/>
                <w:szCs w:val="18"/>
              </w:rPr>
            </w:pPr>
            <w:r w:rsidRPr="000E0F82">
              <w:rPr>
                <w:sz w:val="18"/>
                <w:szCs w:val="18"/>
              </w:rPr>
              <w:t xml:space="preserve">Удельная материальная характеристика тепловых сетей, </w:t>
            </w:r>
          </w:p>
        </w:tc>
        <w:tc>
          <w:tcPr>
            <w:tcW w:w="730" w:type="pct"/>
            <w:vAlign w:val="center"/>
          </w:tcPr>
          <w:p w14:paraId="7CD0DB8E" w14:textId="77777777" w:rsidR="000E0F82" w:rsidRPr="000E0F82" w:rsidRDefault="000E0F82" w:rsidP="000E0F82">
            <w:pPr>
              <w:ind w:firstLine="0"/>
              <w:jc w:val="center"/>
              <w:rPr>
                <w:sz w:val="18"/>
                <w:szCs w:val="18"/>
              </w:rPr>
            </w:pPr>
            <w:r w:rsidRPr="000E0F82">
              <w:rPr>
                <w:sz w:val="18"/>
                <w:szCs w:val="18"/>
              </w:rPr>
              <w:t>м</w:t>
            </w:r>
            <w:r w:rsidRPr="000E0F82">
              <w:rPr>
                <w:sz w:val="18"/>
                <w:szCs w:val="18"/>
                <w:vertAlign w:val="superscript"/>
              </w:rPr>
              <w:t>2</w:t>
            </w:r>
            <w:r w:rsidRPr="000E0F82">
              <w:rPr>
                <w:sz w:val="18"/>
                <w:szCs w:val="18"/>
              </w:rPr>
              <w:t xml:space="preserve"> /Гкал/ч</w:t>
            </w:r>
          </w:p>
        </w:tc>
        <w:tc>
          <w:tcPr>
            <w:tcW w:w="366" w:type="pct"/>
            <w:vAlign w:val="center"/>
          </w:tcPr>
          <w:p w14:paraId="7383D6DC" w14:textId="77777777" w:rsidR="000E0F82" w:rsidRPr="000E0F82" w:rsidRDefault="000E0F82" w:rsidP="000E0F82">
            <w:pPr>
              <w:ind w:firstLine="0"/>
              <w:jc w:val="center"/>
              <w:rPr>
                <w:sz w:val="18"/>
                <w:szCs w:val="18"/>
              </w:rPr>
            </w:pPr>
            <w:r w:rsidRPr="000E0F82">
              <w:rPr>
                <w:sz w:val="18"/>
                <w:szCs w:val="18"/>
              </w:rPr>
              <w:t>195,37</w:t>
            </w:r>
          </w:p>
        </w:tc>
        <w:tc>
          <w:tcPr>
            <w:tcW w:w="365" w:type="pct"/>
            <w:vAlign w:val="center"/>
          </w:tcPr>
          <w:p w14:paraId="23D6B4ED" w14:textId="77777777" w:rsidR="000E0F82" w:rsidRPr="000E0F82" w:rsidRDefault="000E0F82" w:rsidP="000E0F82">
            <w:pPr>
              <w:ind w:firstLine="0"/>
              <w:jc w:val="center"/>
              <w:rPr>
                <w:sz w:val="18"/>
                <w:szCs w:val="18"/>
              </w:rPr>
            </w:pPr>
            <w:r w:rsidRPr="000E0F82">
              <w:rPr>
                <w:sz w:val="18"/>
                <w:szCs w:val="18"/>
              </w:rPr>
              <w:t>195,37</w:t>
            </w:r>
          </w:p>
        </w:tc>
        <w:tc>
          <w:tcPr>
            <w:tcW w:w="365" w:type="pct"/>
            <w:vAlign w:val="center"/>
          </w:tcPr>
          <w:p w14:paraId="7EE7BD70" w14:textId="77777777" w:rsidR="000E0F82" w:rsidRPr="000E0F82" w:rsidRDefault="000E0F82" w:rsidP="000E0F82">
            <w:pPr>
              <w:ind w:firstLine="0"/>
              <w:jc w:val="center"/>
              <w:rPr>
                <w:sz w:val="18"/>
                <w:szCs w:val="18"/>
              </w:rPr>
            </w:pPr>
            <w:r w:rsidRPr="000E0F82">
              <w:rPr>
                <w:sz w:val="18"/>
                <w:szCs w:val="18"/>
              </w:rPr>
              <w:t>195,37</w:t>
            </w:r>
          </w:p>
        </w:tc>
        <w:tc>
          <w:tcPr>
            <w:tcW w:w="365" w:type="pct"/>
            <w:vAlign w:val="center"/>
          </w:tcPr>
          <w:p w14:paraId="1B5B6D9F" w14:textId="77777777" w:rsidR="000E0F82" w:rsidRPr="000E0F82" w:rsidRDefault="000E0F82" w:rsidP="000E0F82">
            <w:pPr>
              <w:ind w:firstLine="0"/>
              <w:jc w:val="center"/>
              <w:rPr>
                <w:sz w:val="18"/>
                <w:szCs w:val="18"/>
              </w:rPr>
            </w:pPr>
            <w:r w:rsidRPr="000E0F82">
              <w:rPr>
                <w:sz w:val="18"/>
                <w:szCs w:val="18"/>
              </w:rPr>
              <w:t>195,37</w:t>
            </w:r>
          </w:p>
        </w:tc>
        <w:tc>
          <w:tcPr>
            <w:tcW w:w="365" w:type="pct"/>
            <w:vAlign w:val="center"/>
          </w:tcPr>
          <w:p w14:paraId="1D893106" w14:textId="77777777" w:rsidR="000E0F82" w:rsidRPr="000E0F82" w:rsidRDefault="000E0F82" w:rsidP="000E0F82">
            <w:pPr>
              <w:ind w:firstLine="0"/>
              <w:jc w:val="center"/>
              <w:rPr>
                <w:sz w:val="18"/>
                <w:szCs w:val="18"/>
              </w:rPr>
            </w:pPr>
            <w:r w:rsidRPr="000E0F82">
              <w:rPr>
                <w:sz w:val="18"/>
                <w:szCs w:val="18"/>
              </w:rPr>
              <w:t>222,62</w:t>
            </w:r>
          </w:p>
        </w:tc>
        <w:tc>
          <w:tcPr>
            <w:tcW w:w="365" w:type="pct"/>
            <w:vAlign w:val="center"/>
          </w:tcPr>
          <w:p w14:paraId="332A78DD" w14:textId="77777777" w:rsidR="000E0F82" w:rsidRPr="000E0F82" w:rsidRDefault="000E0F82" w:rsidP="000E0F82">
            <w:pPr>
              <w:ind w:firstLine="0"/>
              <w:jc w:val="center"/>
              <w:rPr>
                <w:sz w:val="18"/>
                <w:szCs w:val="18"/>
              </w:rPr>
            </w:pPr>
            <w:r w:rsidRPr="000E0F82">
              <w:rPr>
                <w:sz w:val="18"/>
                <w:szCs w:val="18"/>
              </w:rPr>
              <w:t>222,62</w:t>
            </w:r>
          </w:p>
        </w:tc>
        <w:tc>
          <w:tcPr>
            <w:tcW w:w="365" w:type="pct"/>
            <w:vAlign w:val="center"/>
          </w:tcPr>
          <w:p w14:paraId="7F6B8D46" w14:textId="77777777" w:rsidR="000E0F82" w:rsidRPr="000E0F82" w:rsidRDefault="000E0F82" w:rsidP="000E0F82">
            <w:pPr>
              <w:ind w:firstLine="0"/>
              <w:jc w:val="center"/>
              <w:rPr>
                <w:sz w:val="18"/>
                <w:szCs w:val="18"/>
              </w:rPr>
            </w:pPr>
            <w:r w:rsidRPr="000E0F82">
              <w:rPr>
                <w:sz w:val="18"/>
                <w:szCs w:val="18"/>
              </w:rPr>
              <w:t>222,62</w:t>
            </w:r>
          </w:p>
        </w:tc>
        <w:tc>
          <w:tcPr>
            <w:tcW w:w="365" w:type="pct"/>
            <w:vAlign w:val="center"/>
          </w:tcPr>
          <w:p w14:paraId="5C17B236" w14:textId="77777777" w:rsidR="000E0F82" w:rsidRPr="000E0F82" w:rsidRDefault="000E0F82" w:rsidP="000E0F82">
            <w:pPr>
              <w:ind w:firstLine="0"/>
              <w:jc w:val="center"/>
              <w:rPr>
                <w:sz w:val="18"/>
                <w:szCs w:val="18"/>
              </w:rPr>
            </w:pPr>
            <w:r w:rsidRPr="000E0F82">
              <w:rPr>
                <w:sz w:val="18"/>
                <w:szCs w:val="18"/>
              </w:rPr>
              <w:t>222,62</w:t>
            </w:r>
          </w:p>
        </w:tc>
        <w:tc>
          <w:tcPr>
            <w:tcW w:w="365" w:type="pct"/>
            <w:vAlign w:val="center"/>
          </w:tcPr>
          <w:p w14:paraId="141C9E28" w14:textId="77777777" w:rsidR="000E0F82" w:rsidRPr="000E0F82" w:rsidRDefault="000E0F82" w:rsidP="000E0F82">
            <w:pPr>
              <w:ind w:firstLine="0"/>
              <w:jc w:val="center"/>
              <w:rPr>
                <w:sz w:val="18"/>
                <w:szCs w:val="18"/>
              </w:rPr>
            </w:pPr>
            <w:r w:rsidRPr="000E0F82">
              <w:rPr>
                <w:sz w:val="18"/>
                <w:szCs w:val="18"/>
              </w:rPr>
              <w:t>222,62</w:t>
            </w:r>
          </w:p>
        </w:tc>
        <w:tc>
          <w:tcPr>
            <w:tcW w:w="365" w:type="pct"/>
            <w:vAlign w:val="center"/>
          </w:tcPr>
          <w:p w14:paraId="28EC2486" w14:textId="77777777" w:rsidR="000E0F82" w:rsidRPr="000E0F82" w:rsidRDefault="000E0F82" w:rsidP="000E0F82">
            <w:pPr>
              <w:ind w:firstLine="0"/>
              <w:jc w:val="center"/>
              <w:rPr>
                <w:sz w:val="18"/>
                <w:szCs w:val="18"/>
              </w:rPr>
            </w:pPr>
            <w:r w:rsidRPr="000E0F82">
              <w:rPr>
                <w:sz w:val="18"/>
                <w:szCs w:val="18"/>
              </w:rPr>
              <w:t>222,62</w:t>
            </w:r>
          </w:p>
        </w:tc>
      </w:tr>
      <w:tr w:rsidR="000E0F82" w:rsidRPr="000E0F82" w14:paraId="24B430C5" w14:textId="77777777" w:rsidTr="000E0F82">
        <w:trPr>
          <w:trHeight w:val="950"/>
          <w:jc w:val="center"/>
        </w:trPr>
        <w:tc>
          <w:tcPr>
            <w:tcW w:w="615" w:type="pct"/>
          </w:tcPr>
          <w:p w14:paraId="2859F430" w14:textId="77777777" w:rsidR="000E0F82" w:rsidRPr="000E0F82" w:rsidRDefault="000E0F82" w:rsidP="000E0F82">
            <w:pPr>
              <w:ind w:firstLine="0"/>
              <w:rPr>
                <w:sz w:val="18"/>
                <w:szCs w:val="18"/>
              </w:rPr>
            </w:pPr>
            <w:r w:rsidRPr="000E0F82">
              <w:rPr>
                <w:sz w:val="18"/>
                <w:szCs w:val="18"/>
              </w:rPr>
              <w:t>Потери тепловой энергии в тепловых сетях</w:t>
            </w:r>
          </w:p>
        </w:tc>
        <w:tc>
          <w:tcPr>
            <w:tcW w:w="730" w:type="pct"/>
            <w:vAlign w:val="center"/>
          </w:tcPr>
          <w:p w14:paraId="1DF99581" w14:textId="77777777" w:rsidR="000E0F82" w:rsidRPr="000E0F82" w:rsidRDefault="000E0F82" w:rsidP="000E0F82">
            <w:pPr>
              <w:ind w:firstLine="0"/>
              <w:jc w:val="center"/>
              <w:rPr>
                <w:sz w:val="18"/>
                <w:szCs w:val="18"/>
              </w:rPr>
            </w:pPr>
            <w:proofErr w:type="spellStart"/>
            <w:r w:rsidRPr="000E0F82">
              <w:rPr>
                <w:sz w:val="18"/>
                <w:szCs w:val="18"/>
              </w:rPr>
              <w:t>тыс.Гкал</w:t>
            </w:r>
            <w:proofErr w:type="spellEnd"/>
            <w:r w:rsidRPr="000E0F82">
              <w:rPr>
                <w:sz w:val="18"/>
                <w:szCs w:val="18"/>
              </w:rPr>
              <w:t>/год</w:t>
            </w:r>
          </w:p>
        </w:tc>
        <w:tc>
          <w:tcPr>
            <w:tcW w:w="366" w:type="pct"/>
            <w:vAlign w:val="center"/>
          </w:tcPr>
          <w:p w14:paraId="0AE934F5" w14:textId="77777777" w:rsidR="000E0F82" w:rsidRPr="000E0F82" w:rsidRDefault="000E0F82" w:rsidP="000E0F82">
            <w:pPr>
              <w:ind w:firstLine="0"/>
              <w:jc w:val="center"/>
              <w:rPr>
                <w:sz w:val="18"/>
                <w:szCs w:val="18"/>
              </w:rPr>
            </w:pPr>
            <w:r w:rsidRPr="000E0F82">
              <w:rPr>
                <w:sz w:val="18"/>
                <w:szCs w:val="18"/>
              </w:rPr>
              <w:t>10,684</w:t>
            </w:r>
          </w:p>
        </w:tc>
        <w:tc>
          <w:tcPr>
            <w:tcW w:w="365" w:type="pct"/>
            <w:vAlign w:val="center"/>
          </w:tcPr>
          <w:p w14:paraId="2FA14C3C" w14:textId="77777777" w:rsidR="000E0F82" w:rsidRPr="000E0F82" w:rsidRDefault="000E0F82" w:rsidP="000E0F82">
            <w:pPr>
              <w:ind w:firstLine="0"/>
              <w:jc w:val="center"/>
              <w:rPr>
                <w:sz w:val="18"/>
                <w:szCs w:val="18"/>
              </w:rPr>
            </w:pPr>
            <w:r w:rsidRPr="000E0F82">
              <w:rPr>
                <w:sz w:val="18"/>
                <w:szCs w:val="18"/>
              </w:rPr>
              <w:t>10,684</w:t>
            </w:r>
          </w:p>
        </w:tc>
        <w:tc>
          <w:tcPr>
            <w:tcW w:w="365" w:type="pct"/>
            <w:vAlign w:val="center"/>
          </w:tcPr>
          <w:p w14:paraId="59F65A3C" w14:textId="77777777" w:rsidR="000E0F82" w:rsidRPr="000E0F82" w:rsidRDefault="000E0F82" w:rsidP="000E0F82">
            <w:pPr>
              <w:ind w:firstLine="0"/>
              <w:jc w:val="center"/>
              <w:rPr>
                <w:sz w:val="18"/>
                <w:szCs w:val="18"/>
              </w:rPr>
            </w:pPr>
            <w:r w:rsidRPr="000E0F82">
              <w:rPr>
                <w:sz w:val="18"/>
                <w:szCs w:val="18"/>
              </w:rPr>
              <w:t>10,684</w:t>
            </w:r>
          </w:p>
        </w:tc>
        <w:tc>
          <w:tcPr>
            <w:tcW w:w="365" w:type="pct"/>
            <w:vAlign w:val="center"/>
          </w:tcPr>
          <w:p w14:paraId="5AF091BA" w14:textId="77777777" w:rsidR="000E0F82" w:rsidRPr="000E0F82" w:rsidRDefault="000E0F82" w:rsidP="000E0F82">
            <w:pPr>
              <w:ind w:firstLine="0"/>
              <w:jc w:val="center"/>
              <w:rPr>
                <w:sz w:val="18"/>
                <w:szCs w:val="18"/>
              </w:rPr>
            </w:pPr>
            <w:r w:rsidRPr="000E0F82">
              <w:rPr>
                <w:sz w:val="18"/>
                <w:szCs w:val="18"/>
              </w:rPr>
              <w:t>10,684</w:t>
            </w:r>
          </w:p>
        </w:tc>
        <w:tc>
          <w:tcPr>
            <w:tcW w:w="365" w:type="pct"/>
            <w:vAlign w:val="center"/>
          </w:tcPr>
          <w:p w14:paraId="5A1375EB" w14:textId="77777777" w:rsidR="000E0F82" w:rsidRPr="000E0F82" w:rsidRDefault="000E0F82" w:rsidP="000E0F82">
            <w:pPr>
              <w:ind w:firstLine="0"/>
              <w:jc w:val="center"/>
              <w:rPr>
                <w:sz w:val="18"/>
                <w:szCs w:val="18"/>
              </w:rPr>
            </w:pPr>
            <w:r w:rsidRPr="000E0F82">
              <w:rPr>
                <w:sz w:val="18"/>
                <w:szCs w:val="18"/>
              </w:rPr>
              <w:t>8,912</w:t>
            </w:r>
          </w:p>
        </w:tc>
        <w:tc>
          <w:tcPr>
            <w:tcW w:w="365" w:type="pct"/>
            <w:vAlign w:val="center"/>
          </w:tcPr>
          <w:p w14:paraId="379FA10C" w14:textId="77777777" w:rsidR="000E0F82" w:rsidRPr="000E0F82" w:rsidRDefault="000E0F82" w:rsidP="000E0F82">
            <w:pPr>
              <w:ind w:firstLine="0"/>
              <w:jc w:val="center"/>
              <w:rPr>
                <w:sz w:val="18"/>
                <w:szCs w:val="18"/>
              </w:rPr>
            </w:pPr>
            <w:r w:rsidRPr="000E0F82">
              <w:rPr>
                <w:sz w:val="18"/>
                <w:szCs w:val="18"/>
              </w:rPr>
              <w:t>8,912</w:t>
            </w:r>
          </w:p>
        </w:tc>
        <w:tc>
          <w:tcPr>
            <w:tcW w:w="365" w:type="pct"/>
            <w:vAlign w:val="center"/>
          </w:tcPr>
          <w:p w14:paraId="01F219B0" w14:textId="77777777" w:rsidR="000E0F82" w:rsidRPr="000E0F82" w:rsidRDefault="000E0F82" w:rsidP="000E0F82">
            <w:pPr>
              <w:ind w:firstLine="0"/>
              <w:jc w:val="center"/>
              <w:rPr>
                <w:sz w:val="18"/>
                <w:szCs w:val="18"/>
              </w:rPr>
            </w:pPr>
            <w:r w:rsidRPr="000E0F82">
              <w:rPr>
                <w:sz w:val="18"/>
                <w:szCs w:val="18"/>
              </w:rPr>
              <w:t>8,912</w:t>
            </w:r>
          </w:p>
        </w:tc>
        <w:tc>
          <w:tcPr>
            <w:tcW w:w="365" w:type="pct"/>
            <w:vAlign w:val="center"/>
          </w:tcPr>
          <w:p w14:paraId="3FD01DA0" w14:textId="77777777" w:rsidR="000E0F82" w:rsidRPr="000E0F82" w:rsidRDefault="000E0F82" w:rsidP="000E0F82">
            <w:pPr>
              <w:ind w:firstLine="0"/>
              <w:jc w:val="center"/>
              <w:rPr>
                <w:sz w:val="18"/>
                <w:szCs w:val="18"/>
              </w:rPr>
            </w:pPr>
            <w:r w:rsidRPr="000E0F82">
              <w:rPr>
                <w:sz w:val="18"/>
                <w:szCs w:val="18"/>
              </w:rPr>
              <w:t>8,912</w:t>
            </w:r>
          </w:p>
        </w:tc>
        <w:tc>
          <w:tcPr>
            <w:tcW w:w="365" w:type="pct"/>
            <w:vAlign w:val="center"/>
          </w:tcPr>
          <w:p w14:paraId="2E0D4ECE" w14:textId="77777777" w:rsidR="000E0F82" w:rsidRPr="000E0F82" w:rsidRDefault="000E0F82" w:rsidP="000E0F82">
            <w:pPr>
              <w:ind w:firstLine="0"/>
              <w:jc w:val="center"/>
              <w:rPr>
                <w:sz w:val="18"/>
                <w:szCs w:val="18"/>
              </w:rPr>
            </w:pPr>
            <w:r w:rsidRPr="000E0F82">
              <w:rPr>
                <w:sz w:val="18"/>
                <w:szCs w:val="18"/>
              </w:rPr>
              <w:t>8,912</w:t>
            </w:r>
          </w:p>
        </w:tc>
        <w:tc>
          <w:tcPr>
            <w:tcW w:w="365" w:type="pct"/>
            <w:vAlign w:val="center"/>
          </w:tcPr>
          <w:p w14:paraId="4F9510D9" w14:textId="77777777" w:rsidR="000E0F82" w:rsidRPr="000E0F82" w:rsidRDefault="000E0F82" w:rsidP="000E0F82">
            <w:pPr>
              <w:ind w:firstLine="0"/>
              <w:jc w:val="center"/>
              <w:rPr>
                <w:sz w:val="18"/>
                <w:szCs w:val="18"/>
              </w:rPr>
            </w:pPr>
            <w:r w:rsidRPr="000E0F82">
              <w:rPr>
                <w:sz w:val="18"/>
                <w:szCs w:val="18"/>
              </w:rPr>
              <w:t>8,912</w:t>
            </w:r>
          </w:p>
        </w:tc>
      </w:tr>
      <w:tr w:rsidR="000E0F82" w:rsidRPr="000E0F82" w14:paraId="3E3A42C9" w14:textId="77777777" w:rsidTr="000E0F82">
        <w:trPr>
          <w:trHeight w:val="950"/>
          <w:jc w:val="center"/>
        </w:trPr>
        <w:tc>
          <w:tcPr>
            <w:tcW w:w="615" w:type="pct"/>
          </w:tcPr>
          <w:p w14:paraId="2FBFCA89" w14:textId="77777777" w:rsidR="000E0F82" w:rsidRPr="000E0F82" w:rsidRDefault="000E0F82" w:rsidP="000E0F82">
            <w:pPr>
              <w:ind w:firstLine="0"/>
              <w:rPr>
                <w:sz w:val="18"/>
                <w:szCs w:val="18"/>
              </w:rPr>
            </w:pPr>
            <w:r w:rsidRPr="000E0F82">
              <w:rPr>
                <w:sz w:val="18"/>
                <w:szCs w:val="18"/>
              </w:rPr>
              <w:t>Уровень потерь в тепловых сетях</w:t>
            </w:r>
          </w:p>
        </w:tc>
        <w:tc>
          <w:tcPr>
            <w:tcW w:w="730" w:type="pct"/>
            <w:vAlign w:val="center"/>
          </w:tcPr>
          <w:p w14:paraId="6BC9C2DB" w14:textId="77777777" w:rsidR="000E0F82" w:rsidRPr="000E0F82" w:rsidRDefault="000E0F82" w:rsidP="000E0F82">
            <w:pPr>
              <w:ind w:firstLine="0"/>
              <w:jc w:val="center"/>
              <w:rPr>
                <w:sz w:val="18"/>
                <w:szCs w:val="18"/>
              </w:rPr>
            </w:pPr>
            <w:r w:rsidRPr="000E0F82">
              <w:rPr>
                <w:sz w:val="18"/>
                <w:szCs w:val="18"/>
              </w:rPr>
              <w:t>%</w:t>
            </w:r>
          </w:p>
        </w:tc>
        <w:tc>
          <w:tcPr>
            <w:tcW w:w="366" w:type="pct"/>
            <w:vAlign w:val="center"/>
          </w:tcPr>
          <w:p w14:paraId="36454AA3" w14:textId="77777777" w:rsidR="000E0F82" w:rsidRPr="000E0F82" w:rsidRDefault="000E0F82" w:rsidP="000E0F82">
            <w:pPr>
              <w:ind w:firstLine="0"/>
              <w:jc w:val="center"/>
              <w:rPr>
                <w:sz w:val="18"/>
                <w:szCs w:val="18"/>
              </w:rPr>
            </w:pPr>
            <w:r w:rsidRPr="000E0F82">
              <w:rPr>
                <w:sz w:val="18"/>
                <w:szCs w:val="18"/>
              </w:rPr>
              <w:t>22,47</w:t>
            </w:r>
          </w:p>
        </w:tc>
        <w:tc>
          <w:tcPr>
            <w:tcW w:w="365" w:type="pct"/>
            <w:vAlign w:val="center"/>
          </w:tcPr>
          <w:p w14:paraId="1B4D2B74" w14:textId="77777777" w:rsidR="000E0F82" w:rsidRPr="000E0F82" w:rsidRDefault="000E0F82" w:rsidP="000E0F82">
            <w:pPr>
              <w:ind w:firstLine="0"/>
              <w:jc w:val="center"/>
              <w:rPr>
                <w:sz w:val="18"/>
                <w:szCs w:val="18"/>
              </w:rPr>
            </w:pPr>
            <w:r w:rsidRPr="000E0F82">
              <w:rPr>
                <w:sz w:val="18"/>
                <w:szCs w:val="18"/>
              </w:rPr>
              <w:t>22,47</w:t>
            </w:r>
          </w:p>
        </w:tc>
        <w:tc>
          <w:tcPr>
            <w:tcW w:w="365" w:type="pct"/>
            <w:vAlign w:val="center"/>
          </w:tcPr>
          <w:p w14:paraId="7A88CB9E" w14:textId="77777777" w:rsidR="000E0F82" w:rsidRPr="000E0F82" w:rsidRDefault="000E0F82" w:rsidP="000E0F82">
            <w:pPr>
              <w:ind w:firstLine="0"/>
              <w:jc w:val="center"/>
              <w:rPr>
                <w:sz w:val="18"/>
                <w:szCs w:val="18"/>
              </w:rPr>
            </w:pPr>
            <w:r w:rsidRPr="000E0F82">
              <w:rPr>
                <w:sz w:val="18"/>
                <w:szCs w:val="18"/>
              </w:rPr>
              <w:t>22,47</w:t>
            </w:r>
          </w:p>
        </w:tc>
        <w:tc>
          <w:tcPr>
            <w:tcW w:w="365" w:type="pct"/>
            <w:vAlign w:val="center"/>
          </w:tcPr>
          <w:p w14:paraId="6CF85B5D" w14:textId="77777777" w:rsidR="000E0F82" w:rsidRPr="000E0F82" w:rsidRDefault="000E0F82" w:rsidP="000E0F82">
            <w:pPr>
              <w:ind w:firstLine="0"/>
              <w:jc w:val="center"/>
              <w:rPr>
                <w:sz w:val="18"/>
                <w:szCs w:val="18"/>
              </w:rPr>
            </w:pPr>
            <w:r w:rsidRPr="000E0F82">
              <w:rPr>
                <w:sz w:val="18"/>
                <w:szCs w:val="18"/>
              </w:rPr>
              <w:t>22,47</w:t>
            </w:r>
          </w:p>
        </w:tc>
        <w:tc>
          <w:tcPr>
            <w:tcW w:w="365" w:type="pct"/>
            <w:vAlign w:val="center"/>
          </w:tcPr>
          <w:p w14:paraId="0ED5FF71" w14:textId="29E0458F" w:rsidR="000E0F82" w:rsidRPr="000E0F82" w:rsidRDefault="000E0F82" w:rsidP="000E0F82">
            <w:pPr>
              <w:ind w:firstLine="0"/>
              <w:jc w:val="center"/>
              <w:rPr>
                <w:sz w:val="18"/>
                <w:szCs w:val="18"/>
              </w:rPr>
            </w:pPr>
            <w:r w:rsidRPr="000E0F82">
              <w:rPr>
                <w:sz w:val="18"/>
                <w:szCs w:val="18"/>
              </w:rPr>
              <w:t>20,02</w:t>
            </w:r>
          </w:p>
        </w:tc>
        <w:tc>
          <w:tcPr>
            <w:tcW w:w="365" w:type="pct"/>
            <w:vAlign w:val="center"/>
          </w:tcPr>
          <w:p w14:paraId="42B540E2" w14:textId="4FD966F5" w:rsidR="000E0F82" w:rsidRPr="000E0F82" w:rsidRDefault="000E0F82" w:rsidP="000E0F82">
            <w:pPr>
              <w:ind w:firstLine="0"/>
              <w:jc w:val="center"/>
              <w:rPr>
                <w:sz w:val="18"/>
                <w:szCs w:val="18"/>
              </w:rPr>
            </w:pPr>
            <w:r w:rsidRPr="000E0F82">
              <w:rPr>
                <w:sz w:val="18"/>
                <w:szCs w:val="18"/>
              </w:rPr>
              <w:t>20,02</w:t>
            </w:r>
          </w:p>
        </w:tc>
        <w:tc>
          <w:tcPr>
            <w:tcW w:w="365" w:type="pct"/>
            <w:vAlign w:val="center"/>
          </w:tcPr>
          <w:p w14:paraId="3E86E5BC" w14:textId="26287824" w:rsidR="000E0F82" w:rsidRPr="000E0F82" w:rsidRDefault="000E0F82" w:rsidP="000E0F82">
            <w:pPr>
              <w:ind w:firstLine="0"/>
              <w:jc w:val="center"/>
              <w:rPr>
                <w:sz w:val="18"/>
                <w:szCs w:val="18"/>
              </w:rPr>
            </w:pPr>
            <w:r w:rsidRPr="000E0F82">
              <w:rPr>
                <w:sz w:val="18"/>
                <w:szCs w:val="18"/>
              </w:rPr>
              <w:t>20,02</w:t>
            </w:r>
          </w:p>
        </w:tc>
        <w:tc>
          <w:tcPr>
            <w:tcW w:w="365" w:type="pct"/>
            <w:vAlign w:val="center"/>
          </w:tcPr>
          <w:p w14:paraId="582829A6" w14:textId="7F04C4DB" w:rsidR="000E0F82" w:rsidRPr="000E0F82" w:rsidRDefault="000E0F82" w:rsidP="000E0F82">
            <w:pPr>
              <w:ind w:firstLine="0"/>
              <w:jc w:val="center"/>
              <w:rPr>
                <w:sz w:val="18"/>
                <w:szCs w:val="18"/>
              </w:rPr>
            </w:pPr>
            <w:r w:rsidRPr="000E0F82">
              <w:rPr>
                <w:sz w:val="18"/>
                <w:szCs w:val="18"/>
              </w:rPr>
              <w:t>20,02</w:t>
            </w:r>
          </w:p>
        </w:tc>
        <w:tc>
          <w:tcPr>
            <w:tcW w:w="365" w:type="pct"/>
            <w:vAlign w:val="center"/>
          </w:tcPr>
          <w:p w14:paraId="17D2A2AB" w14:textId="45354558" w:rsidR="000E0F82" w:rsidRPr="000E0F82" w:rsidRDefault="000E0F82" w:rsidP="000E0F82">
            <w:pPr>
              <w:ind w:firstLine="0"/>
              <w:jc w:val="center"/>
              <w:rPr>
                <w:sz w:val="18"/>
                <w:szCs w:val="18"/>
              </w:rPr>
            </w:pPr>
            <w:r w:rsidRPr="000E0F82">
              <w:rPr>
                <w:sz w:val="18"/>
                <w:szCs w:val="18"/>
              </w:rPr>
              <w:t>20,02</w:t>
            </w:r>
          </w:p>
        </w:tc>
        <w:tc>
          <w:tcPr>
            <w:tcW w:w="365" w:type="pct"/>
            <w:vAlign w:val="center"/>
          </w:tcPr>
          <w:p w14:paraId="06B73A0A" w14:textId="74FADD0B" w:rsidR="000E0F82" w:rsidRPr="000E0F82" w:rsidRDefault="000E0F82" w:rsidP="000E0F82">
            <w:pPr>
              <w:ind w:firstLine="0"/>
              <w:jc w:val="center"/>
              <w:rPr>
                <w:sz w:val="18"/>
                <w:szCs w:val="18"/>
              </w:rPr>
            </w:pPr>
            <w:r w:rsidRPr="000E0F82">
              <w:rPr>
                <w:sz w:val="18"/>
                <w:szCs w:val="18"/>
              </w:rPr>
              <w:t>20,02</w:t>
            </w:r>
          </w:p>
        </w:tc>
      </w:tr>
      <w:tr w:rsidR="000E0F82" w:rsidRPr="000E0F82" w14:paraId="60A9D9A3" w14:textId="77777777" w:rsidTr="000E0F82">
        <w:trPr>
          <w:trHeight w:val="950"/>
          <w:jc w:val="center"/>
        </w:trPr>
        <w:tc>
          <w:tcPr>
            <w:tcW w:w="615" w:type="pct"/>
          </w:tcPr>
          <w:p w14:paraId="5C20F8DA" w14:textId="77777777" w:rsidR="000E0F82" w:rsidRPr="000E0F82" w:rsidRDefault="000E0F82" w:rsidP="000E0F82">
            <w:pPr>
              <w:ind w:firstLine="0"/>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730" w:type="pct"/>
            <w:vAlign w:val="center"/>
          </w:tcPr>
          <w:p w14:paraId="77F7A93F" w14:textId="77777777" w:rsidR="000E0F82" w:rsidRPr="000E0F82" w:rsidRDefault="000E0F82" w:rsidP="000E0F82">
            <w:pPr>
              <w:ind w:firstLine="0"/>
              <w:jc w:val="center"/>
              <w:rPr>
                <w:sz w:val="18"/>
                <w:szCs w:val="18"/>
              </w:rPr>
            </w:pPr>
            <w:r w:rsidRPr="000E0F82">
              <w:rPr>
                <w:sz w:val="18"/>
                <w:szCs w:val="18"/>
              </w:rPr>
              <w:t>ед./год</w:t>
            </w:r>
          </w:p>
        </w:tc>
        <w:tc>
          <w:tcPr>
            <w:tcW w:w="366" w:type="pct"/>
            <w:vAlign w:val="center"/>
          </w:tcPr>
          <w:p w14:paraId="7324BEDC"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63BAEA31"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14B745C7"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55FC8CF4"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54B8462E"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3C692EE0"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2A380AE3"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43067331"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697DF8A3"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20B87D41"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0CA002B8" w14:textId="77777777" w:rsidTr="000E0F82">
        <w:trPr>
          <w:trHeight w:val="950"/>
          <w:jc w:val="center"/>
        </w:trPr>
        <w:tc>
          <w:tcPr>
            <w:tcW w:w="615" w:type="pct"/>
          </w:tcPr>
          <w:p w14:paraId="6F0F36CD" w14:textId="77777777" w:rsidR="000E0F82" w:rsidRPr="000E0F82" w:rsidRDefault="000E0F82" w:rsidP="000E0F82">
            <w:pPr>
              <w:ind w:firstLine="0"/>
              <w:rPr>
                <w:sz w:val="18"/>
                <w:szCs w:val="18"/>
              </w:rPr>
            </w:pPr>
            <w:r w:rsidRPr="000E0F82">
              <w:rPr>
                <w:sz w:val="18"/>
                <w:szCs w:val="18"/>
              </w:rPr>
              <w:lastRenderedPageBreak/>
              <w:t>Доля потребителей, присоединенных по открытой схеме теплоснабжения</w:t>
            </w:r>
          </w:p>
        </w:tc>
        <w:tc>
          <w:tcPr>
            <w:tcW w:w="730" w:type="pct"/>
            <w:vAlign w:val="center"/>
          </w:tcPr>
          <w:p w14:paraId="35B64897" w14:textId="77777777" w:rsidR="000E0F82" w:rsidRPr="000E0F82" w:rsidRDefault="000E0F82" w:rsidP="000E0F82">
            <w:pPr>
              <w:ind w:firstLine="0"/>
              <w:jc w:val="center"/>
              <w:rPr>
                <w:sz w:val="18"/>
                <w:szCs w:val="18"/>
              </w:rPr>
            </w:pPr>
            <w:r w:rsidRPr="000E0F82">
              <w:rPr>
                <w:sz w:val="18"/>
                <w:szCs w:val="18"/>
              </w:rPr>
              <w:t>%</w:t>
            </w:r>
          </w:p>
        </w:tc>
        <w:tc>
          <w:tcPr>
            <w:tcW w:w="366" w:type="pct"/>
            <w:vAlign w:val="center"/>
          </w:tcPr>
          <w:p w14:paraId="2D0B94E9"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305C7022"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654698BF"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605ED3C4"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30EEF420"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5A183502"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6DB66F35"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0AD52A29"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2EBF1B92" w14:textId="77777777" w:rsidR="000E0F82" w:rsidRPr="000E0F82" w:rsidRDefault="000E0F82" w:rsidP="000E0F82">
            <w:pPr>
              <w:ind w:firstLine="0"/>
              <w:jc w:val="center"/>
              <w:rPr>
                <w:sz w:val="18"/>
                <w:szCs w:val="18"/>
              </w:rPr>
            </w:pPr>
            <w:r w:rsidRPr="000E0F82">
              <w:rPr>
                <w:sz w:val="18"/>
                <w:szCs w:val="18"/>
              </w:rPr>
              <w:t>0</w:t>
            </w:r>
          </w:p>
        </w:tc>
        <w:tc>
          <w:tcPr>
            <w:tcW w:w="365" w:type="pct"/>
            <w:vAlign w:val="center"/>
          </w:tcPr>
          <w:p w14:paraId="74917E1D"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43F7FFE7" w14:textId="77777777" w:rsidTr="000E0F82">
        <w:trPr>
          <w:trHeight w:val="950"/>
          <w:jc w:val="center"/>
        </w:trPr>
        <w:tc>
          <w:tcPr>
            <w:tcW w:w="615" w:type="pct"/>
          </w:tcPr>
          <w:p w14:paraId="7194FAC6" w14:textId="77777777" w:rsidR="000E0F82" w:rsidRPr="000E0F82" w:rsidRDefault="000E0F82" w:rsidP="000E0F82">
            <w:pPr>
              <w:ind w:firstLine="0"/>
              <w:rPr>
                <w:sz w:val="18"/>
                <w:szCs w:val="18"/>
              </w:rPr>
            </w:pPr>
            <w:r w:rsidRPr="000E0F82">
              <w:rPr>
                <w:sz w:val="18"/>
                <w:szCs w:val="18"/>
              </w:rPr>
              <w:t>Расчетный расход теплоносителя</w:t>
            </w:r>
          </w:p>
        </w:tc>
        <w:tc>
          <w:tcPr>
            <w:tcW w:w="730" w:type="pct"/>
            <w:vAlign w:val="center"/>
          </w:tcPr>
          <w:p w14:paraId="7B656507" w14:textId="77777777" w:rsidR="000E0F82" w:rsidRPr="000E0F82" w:rsidRDefault="000E0F82" w:rsidP="000E0F82">
            <w:pPr>
              <w:ind w:firstLine="0"/>
              <w:jc w:val="center"/>
              <w:rPr>
                <w:sz w:val="18"/>
                <w:szCs w:val="18"/>
              </w:rPr>
            </w:pPr>
            <w:r w:rsidRPr="000E0F82">
              <w:rPr>
                <w:sz w:val="18"/>
                <w:szCs w:val="18"/>
              </w:rPr>
              <w:t>т/ч</w:t>
            </w:r>
          </w:p>
        </w:tc>
        <w:tc>
          <w:tcPr>
            <w:tcW w:w="366" w:type="pct"/>
            <w:vAlign w:val="center"/>
          </w:tcPr>
          <w:p w14:paraId="7BE1BB58"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1DDD1E46"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6DF2E48"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7AFF6B9A"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33CFDEEB"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8A7AD78"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63B6B519"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734E7E7C"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2557454C"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200A3DF7"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7EA47B7F" w14:textId="77777777" w:rsidTr="000E0F82">
        <w:trPr>
          <w:trHeight w:val="950"/>
          <w:jc w:val="center"/>
        </w:trPr>
        <w:tc>
          <w:tcPr>
            <w:tcW w:w="615" w:type="pct"/>
          </w:tcPr>
          <w:p w14:paraId="1C210C39" w14:textId="77777777" w:rsidR="000E0F82" w:rsidRPr="000E0F82" w:rsidRDefault="000E0F82" w:rsidP="000E0F82">
            <w:pPr>
              <w:ind w:firstLine="0"/>
              <w:rPr>
                <w:sz w:val="18"/>
                <w:szCs w:val="18"/>
              </w:rPr>
            </w:pPr>
            <w:r w:rsidRPr="000E0F82">
              <w:rPr>
                <w:sz w:val="18"/>
                <w:szCs w:val="18"/>
              </w:rPr>
              <w:t>Фактический расход теплоносителя</w:t>
            </w:r>
          </w:p>
        </w:tc>
        <w:tc>
          <w:tcPr>
            <w:tcW w:w="730" w:type="pct"/>
            <w:vAlign w:val="center"/>
          </w:tcPr>
          <w:p w14:paraId="3ADEAF3D" w14:textId="77777777" w:rsidR="000E0F82" w:rsidRPr="000E0F82" w:rsidRDefault="000E0F82" w:rsidP="000E0F82">
            <w:pPr>
              <w:ind w:firstLine="0"/>
              <w:jc w:val="center"/>
              <w:rPr>
                <w:sz w:val="18"/>
                <w:szCs w:val="18"/>
              </w:rPr>
            </w:pPr>
            <w:r w:rsidRPr="000E0F82">
              <w:rPr>
                <w:sz w:val="18"/>
                <w:szCs w:val="18"/>
              </w:rPr>
              <w:t>т/ч</w:t>
            </w:r>
          </w:p>
        </w:tc>
        <w:tc>
          <w:tcPr>
            <w:tcW w:w="366" w:type="pct"/>
            <w:vAlign w:val="center"/>
          </w:tcPr>
          <w:p w14:paraId="0BF58A69"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65CB8A0D"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C7BFF7F"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C057EC2"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09DCA73B"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7108323C"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627C23A7"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F70A13F"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2EE6D716"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68D641BA"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3E460817" w14:textId="77777777" w:rsidTr="000E0F82">
        <w:trPr>
          <w:trHeight w:val="950"/>
          <w:jc w:val="center"/>
        </w:trPr>
        <w:tc>
          <w:tcPr>
            <w:tcW w:w="615" w:type="pct"/>
          </w:tcPr>
          <w:p w14:paraId="0722ABCE" w14:textId="77777777" w:rsidR="000E0F82" w:rsidRPr="000E0F82" w:rsidRDefault="000E0F82" w:rsidP="000E0F82">
            <w:pPr>
              <w:ind w:firstLine="0"/>
              <w:rPr>
                <w:sz w:val="18"/>
                <w:szCs w:val="18"/>
              </w:rPr>
            </w:pPr>
            <w:r w:rsidRPr="000E0F82">
              <w:rPr>
                <w:sz w:val="18"/>
                <w:szCs w:val="18"/>
              </w:rPr>
              <w:t xml:space="preserve">Доля полезного отпуска тепловой энергии, осуществляемого потребителям по приборам учета, в общем объеме отпущенной тепловой энергии </w:t>
            </w:r>
          </w:p>
        </w:tc>
        <w:tc>
          <w:tcPr>
            <w:tcW w:w="730" w:type="pct"/>
            <w:vAlign w:val="center"/>
          </w:tcPr>
          <w:p w14:paraId="5825AA44" w14:textId="77777777" w:rsidR="000E0F82" w:rsidRPr="000E0F82" w:rsidRDefault="000E0F82" w:rsidP="000E0F82">
            <w:pPr>
              <w:ind w:firstLine="0"/>
              <w:jc w:val="center"/>
              <w:rPr>
                <w:sz w:val="18"/>
                <w:szCs w:val="18"/>
              </w:rPr>
            </w:pPr>
            <w:r w:rsidRPr="000E0F82">
              <w:rPr>
                <w:sz w:val="18"/>
                <w:szCs w:val="18"/>
              </w:rPr>
              <w:t>%</w:t>
            </w:r>
          </w:p>
        </w:tc>
        <w:tc>
          <w:tcPr>
            <w:tcW w:w="366" w:type="pct"/>
            <w:vAlign w:val="center"/>
          </w:tcPr>
          <w:p w14:paraId="3801E7E4" w14:textId="77777777" w:rsidR="000E0F82" w:rsidRPr="000E0F82" w:rsidRDefault="000E0F82" w:rsidP="000E0F82">
            <w:pPr>
              <w:ind w:firstLine="0"/>
              <w:jc w:val="center"/>
              <w:rPr>
                <w:sz w:val="18"/>
                <w:szCs w:val="18"/>
              </w:rPr>
            </w:pPr>
            <w:r w:rsidRPr="000E0F82">
              <w:rPr>
                <w:sz w:val="18"/>
                <w:szCs w:val="18"/>
              </w:rPr>
              <w:t>9,75</w:t>
            </w:r>
          </w:p>
        </w:tc>
        <w:tc>
          <w:tcPr>
            <w:tcW w:w="365" w:type="pct"/>
            <w:vAlign w:val="center"/>
          </w:tcPr>
          <w:p w14:paraId="3C29F2F7" w14:textId="77777777" w:rsidR="000E0F82" w:rsidRPr="000E0F82" w:rsidRDefault="000E0F82" w:rsidP="000E0F82">
            <w:pPr>
              <w:ind w:firstLine="0"/>
              <w:jc w:val="center"/>
              <w:rPr>
                <w:sz w:val="18"/>
                <w:szCs w:val="18"/>
              </w:rPr>
            </w:pPr>
            <w:r w:rsidRPr="000E0F82">
              <w:rPr>
                <w:sz w:val="18"/>
                <w:szCs w:val="18"/>
              </w:rPr>
              <w:t>9,75</w:t>
            </w:r>
          </w:p>
        </w:tc>
        <w:tc>
          <w:tcPr>
            <w:tcW w:w="365" w:type="pct"/>
            <w:vAlign w:val="center"/>
          </w:tcPr>
          <w:p w14:paraId="305ABF1B" w14:textId="77777777" w:rsidR="000E0F82" w:rsidRPr="000E0F82" w:rsidRDefault="000E0F82" w:rsidP="000E0F82">
            <w:pPr>
              <w:ind w:firstLine="0"/>
              <w:jc w:val="center"/>
              <w:rPr>
                <w:sz w:val="18"/>
                <w:szCs w:val="18"/>
              </w:rPr>
            </w:pPr>
            <w:r w:rsidRPr="000E0F82">
              <w:rPr>
                <w:sz w:val="18"/>
                <w:szCs w:val="18"/>
              </w:rPr>
              <w:t>9,75</w:t>
            </w:r>
          </w:p>
        </w:tc>
        <w:tc>
          <w:tcPr>
            <w:tcW w:w="365" w:type="pct"/>
            <w:vAlign w:val="center"/>
          </w:tcPr>
          <w:p w14:paraId="24622C54" w14:textId="77777777" w:rsidR="000E0F82" w:rsidRPr="000E0F82" w:rsidRDefault="000E0F82" w:rsidP="000E0F82">
            <w:pPr>
              <w:ind w:firstLine="0"/>
              <w:jc w:val="center"/>
              <w:rPr>
                <w:sz w:val="18"/>
                <w:szCs w:val="18"/>
              </w:rPr>
            </w:pPr>
            <w:r w:rsidRPr="000E0F82">
              <w:rPr>
                <w:sz w:val="18"/>
                <w:szCs w:val="18"/>
              </w:rPr>
              <w:t>9,75</w:t>
            </w:r>
          </w:p>
        </w:tc>
        <w:tc>
          <w:tcPr>
            <w:tcW w:w="365" w:type="pct"/>
            <w:vAlign w:val="center"/>
          </w:tcPr>
          <w:p w14:paraId="654B4ADC" w14:textId="77777777" w:rsidR="000E0F82" w:rsidRPr="000E0F82" w:rsidRDefault="000E0F82" w:rsidP="000E0F82">
            <w:pPr>
              <w:ind w:firstLine="0"/>
              <w:jc w:val="center"/>
              <w:rPr>
                <w:sz w:val="18"/>
                <w:szCs w:val="18"/>
              </w:rPr>
            </w:pPr>
            <w:r w:rsidRPr="000E0F82">
              <w:rPr>
                <w:sz w:val="18"/>
                <w:szCs w:val="18"/>
              </w:rPr>
              <w:t>12,86</w:t>
            </w:r>
          </w:p>
        </w:tc>
        <w:tc>
          <w:tcPr>
            <w:tcW w:w="365" w:type="pct"/>
            <w:vAlign w:val="center"/>
          </w:tcPr>
          <w:p w14:paraId="1483CA8B" w14:textId="77777777" w:rsidR="000E0F82" w:rsidRPr="000E0F82" w:rsidRDefault="000E0F82" w:rsidP="000E0F82">
            <w:pPr>
              <w:ind w:firstLine="0"/>
              <w:jc w:val="center"/>
              <w:rPr>
                <w:sz w:val="18"/>
                <w:szCs w:val="18"/>
              </w:rPr>
            </w:pPr>
            <w:r w:rsidRPr="000E0F82">
              <w:rPr>
                <w:sz w:val="18"/>
                <w:szCs w:val="18"/>
              </w:rPr>
              <w:t>12,86</w:t>
            </w:r>
          </w:p>
        </w:tc>
        <w:tc>
          <w:tcPr>
            <w:tcW w:w="365" w:type="pct"/>
            <w:vAlign w:val="center"/>
          </w:tcPr>
          <w:p w14:paraId="1EFDEA33" w14:textId="77777777" w:rsidR="000E0F82" w:rsidRPr="000E0F82" w:rsidRDefault="000E0F82" w:rsidP="000E0F82">
            <w:pPr>
              <w:ind w:firstLine="0"/>
              <w:jc w:val="center"/>
              <w:rPr>
                <w:sz w:val="18"/>
                <w:szCs w:val="18"/>
              </w:rPr>
            </w:pPr>
            <w:r w:rsidRPr="000E0F82">
              <w:rPr>
                <w:sz w:val="18"/>
                <w:szCs w:val="18"/>
              </w:rPr>
              <w:t>12,86</w:t>
            </w:r>
          </w:p>
        </w:tc>
        <w:tc>
          <w:tcPr>
            <w:tcW w:w="365" w:type="pct"/>
            <w:vAlign w:val="center"/>
          </w:tcPr>
          <w:p w14:paraId="0E0E66BF" w14:textId="77777777" w:rsidR="000E0F82" w:rsidRPr="000E0F82" w:rsidRDefault="000E0F82" w:rsidP="000E0F82">
            <w:pPr>
              <w:ind w:firstLine="0"/>
              <w:jc w:val="center"/>
              <w:rPr>
                <w:sz w:val="18"/>
                <w:szCs w:val="18"/>
              </w:rPr>
            </w:pPr>
            <w:r w:rsidRPr="000E0F82">
              <w:rPr>
                <w:sz w:val="18"/>
                <w:szCs w:val="18"/>
              </w:rPr>
              <w:t>12,86</w:t>
            </w:r>
          </w:p>
        </w:tc>
        <w:tc>
          <w:tcPr>
            <w:tcW w:w="365" w:type="pct"/>
            <w:vAlign w:val="center"/>
          </w:tcPr>
          <w:p w14:paraId="5988540C" w14:textId="77777777" w:rsidR="000E0F82" w:rsidRPr="000E0F82" w:rsidRDefault="000E0F82" w:rsidP="000E0F82">
            <w:pPr>
              <w:ind w:firstLine="0"/>
              <w:jc w:val="center"/>
              <w:rPr>
                <w:sz w:val="18"/>
                <w:szCs w:val="18"/>
              </w:rPr>
            </w:pPr>
            <w:r w:rsidRPr="000E0F82">
              <w:rPr>
                <w:sz w:val="18"/>
                <w:szCs w:val="18"/>
              </w:rPr>
              <w:t>12,86</w:t>
            </w:r>
          </w:p>
        </w:tc>
        <w:tc>
          <w:tcPr>
            <w:tcW w:w="365" w:type="pct"/>
            <w:vAlign w:val="center"/>
          </w:tcPr>
          <w:p w14:paraId="5E0D4612" w14:textId="77777777" w:rsidR="000E0F82" w:rsidRPr="000E0F82" w:rsidRDefault="000E0F82" w:rsidP="000E0F82">
            <w:pPr>
              <w:ind w:firstLine="0"/>
              <w:jc w:val="center"/>
              <w:rPr>
                <w:sz w:val="18"/>
                <w:szCs w:val="18"/>
              </w:rPr>
            </w:pPr>
            <w:r w:rsidRPr="000E0F82">
              <w:rPr>
                <w:sz w:val="18"/>
                <w:szCs w:val="18"/>
              </w:rPr>
              <w:t>12,86</w:t>
            </w:r>
          </w:p>
        </w:tc>
      </w:tr>
      <w:tr w:rsidR="000E0F82" w:rsidRPr="000E0F82" w14:paraId="7E299EC2" w14:textId="77777777" w:rsidTr="000E0F82">
        <w:trPr>
          <w:trHeight w:val="950"/>
          <w:jc w:val="center"/>
        </w:trPr>
        <w:tc>
          <w:tcPr>
            <w:tcW w:w="615" w:type="pct"/>
          </w:tcPr>
          <w:p w14:paraId="1FB1353F" w14:textId="77777777" w:rsidR="000E0F82" w:rsidRPr="000E0F82" w:rsidRDefault="000E0F82" w:rsidP="000E0F82">
            <w:pPr>
              <w:ind w:firstLine="0"/>
              <w:rPr>
                <w:sz w:val="18"/>
                <w:szCs w:val="18"/>
              </w:rPr>
            </w:pPr>
            <w:r w:rsidRPr="000E0F82">
              <w:rPr>
                <w:sz w:val="18"/>
                <w:szCs w:val="18"/>
              </w:rPr>
              <w:t>Средневзвешенный срок эксплуатации тепловых сетей</w:t>
            </w:r>
          </w:p>
        </w:tc>
        <w:tc>
          <w:tcPr>
            <w:tcW w:w="730" w:type="pct"/>
            <w:vAlign w:val="center"/>
          </w:tcPr>
          <w:p w14:paraId="6C547206" w14:textId="77777777" w:rsidR="000E0F82" w:rsidRPr="000E0F82" w:rsidRDefault="000E0F82" w:rsidP="000E0F82">
            <w:pPr>
              <w:ind w:firstLine="0"/>
              <w:jc w:val="center"/>
              <w:rPr>
                <w:sz w:val="18"/>
                <w:szCs w:val="18"/>
              </w:rPr>
            </w:pPr>
            <w:r w:rsidRPr="000E0F82">
              <w:rPr>
                <w:sz w:val="18"/>
                <w:szCs w:val="18"/>
              </w:rPr>
              <w:t>лет</w:t>
            </w:r>
          </w:p>
        </w:tc>
        <w:tc>
          <w:tcPr>
            <w:tcW w:w="366" w:type="pct"/>
            <w:vAlign w:val="center"/>
          </w:tcPr>
          <w:p w14:paraId="7EA73C99" w14:textId="77777777" w:rsidR="000E0F82" w:rsidRPr="000E0F82" w:rsidRDefault="000E0F82" w:rsidP="000E0F82">
            <w:pPr>
              <w:ind w:firstLine="0"/>
              <w:jc w:val="center"/>
              <w:rPr>
                <w:sz w:val="18"/>
                <w:szCs w:val="18"/>
              </w:rPr>
            </w:pPr>
            <w:r w:rsidRPr="000E0F82">
              <w:rPr>
                <w:sz w:val="18"/>
                <w:szCs w:val="18"/>
              </w:rPr>
              <w:t>25</w:t>
            </w:r>
          </w:p>
        </w:tc>
        <w:tc>
          <w:tcPr>
            <w:tcW w:w="365" w:type="pct"/>
            <w:vAlign w:val="center"/>
          </w:tcPr>
          <w:p w14:paraId="70CCB37D" w14:textId="77777777" w:rsidR="000E0F82" w:rsidRPr="000E0F82" w:rsidRDefault="000E0F82" w:rsidP="000E0F82">
            <w:pPr>
              <w:ind w:firstLine="0"/>
              <w:jc w:val="center"/>
              <w:rPr>
                <w:sz w:val="18"/>
                <w:szCs w:val="18"/>
              </w:rPr>
            </w:pPr>
            <w:r w:rsidRPr="000E0F82">
              <w:rPr>
                <w:sz w:val="18"/>
                <w:szCs w:val="18"/>
              </w:rPr>
              <w:t>25</w:t>
            </w:r>
          </w:p>
        </w:tc>
        <w:tc>
          <w:tcPr>
            <w:tcW w:w="365" w:type="pct"/>
            <w:vAlign w:val="center"/>
          </w:tcPr>
          <w:p w14:paraId="780EB0A0" w14:textId="77777777" w:rsidR="000E0F82" w:rsidRPr="000E0F82" w:rsidRDefault="000E0F82" w:rsidP="000E0F82">
            <w:pPr>
              <w:ind w:firstLine="0"/>
              <w:jc w:val="center"/>
              <w:rPr>
                <w:sz w:val="18"/>
                <w:szCs w:val="18"/>
              </w:rPr>
            </w:pPr>
            <w:r w:rsidRPr="000E0F82">
              <w:rPr>
                <w:sz w:val="18"/>
                <w:szCs w:val="18"/>
              </w:rPr>
              <w:t>25</w:t>
            </w:r>
          </w:p>
        </w:tc>
        <w:tc>
          <w:tcPr>
            <w:tcW w:w="365" w:type="pct"/>
            <w:vAlign w:val="center"/>
          </w:tcPr>
          <w:p w14:paraId="669AF1D1" w14:textId="77777777" w:rsidR="000E0F82" w:rsidRPr="000E0F82" w:rsidRDefault="000E0F82" w:rsidP="000E0F82">
            <w:pPr>
              <w:ind w:firstLine="0"/>
              <w:jc w:val="center"/>
              <w:rPr>
                <w:sz w:val="18"/>
                <w:szCs w:val="18"/>
              </w:rPr>
            </w:pPr>
            <w:r w:rsidRPr="000E0F82">
              <w:rPr>
                <w:sz w:val="18"/>
                <w:szCs w:val="18"/>
              </w:rPr>
              <w:t>25</w:t>
            </w:r>
          </w:p>
        </w:tc>
        <w:tc>
          <w:tcPr>
            <w:tcW w:w="365" w:type="pct"/>
            <w:vAlign w:val="center"/>
          </w:tcPr>
          <w:p w14:paraId="613BDD54" w14:textId="77777777" w:rsidR="000E0F82" w:rsidRPr="000E0F82" w:rsidRDefault="000E0F82" w:rsidP="000E0F82">
            <w:pPr>
              <w:ind w:firstLine="0"/>
              <w:jc w:val="center"/>
              <w:rPr>
                <w:sz w:val="18"/>
                <w:szCs w:val="18"/>
              </w:rPr>
            </w:pPr>
            <w:r w:rsidRPr="000E0F82">
              <w:rPr>
                <w:sz w:val="18"/>
                <w:szCs w:val="18"/>
              </w:rPr>
              <w:t>25</w:t>
            </w:r>
          </w:p>
        </w:tc>
        <w:tc>
          <w:tcPr>
            <w:tcW w:w="365" w:type="pct"/>
            <w:vAlign w:val="center"/>
          </w:tcPr>
          <w:p w14:paraId="50A6C9C3" w14:textId="77777777" w:rsidR="000E0F82" w:rsidRPr="000E0F82" w:rsidRDefault="000E0F82" w:rsidP="000E0F82">
            <w:pPr>
              <w:ind w:firstLine="0"/>
              <w:jc w:val="center"/>
              <w:rPr>
                <w:sz w:val="18"/>
                <w:szCs w:val="18"/>
              </w:rPr>
            </w:pPr>
            <w:r w:rsidRPr="000E0F82">
              <w:rPr>
                <w:sz w:val="18"/>
                <w:szCs w:val="18"/>
              </w:rPr>
              <w:t>25</w:t>
            </w:r>
          </w:p>
        </w:tc>
        <w:tc>
          <w:tcPr>
            <w:tcW w:w="365" w:type="pct"/>
            <w:vAlign w:val="center"/>
          </w:tcPr>
          <w:p w14:paraId="29972D69" w14:textId="77777777" w:rsidR="000E0F82" w:rsidRPr="000E0F82" w:rsidRDefault="000E0F82" w:rsidP="000E0F82">
            <w:pPr>
              <w:ind w:firstLine="0"/>
              <w:jc w:val="center"/>
              <w:rPr>
                <w:sz w:val="18"/>
                <w:szCs w:val="18"/>
              </w:rPr>
            </w:pPr>
            <w:r w:rsidRPr="000E0F82">
              <w:rPr>
                <w:sz w:val="18"/>
                <w:szCs w:val="18"/>
              </w:rPr>
              <w:t>25</w:t>
            </w:r>
          </w:p>
        </w:tc>
        <w:tc>
          <w:tcPr>
            <w:tcW w:w="365" w:type="pct"/>
            <w:vAlign w:val="center"/>
          </w:tcPr>
          <w:p w14:paraId="27B5DA61" w14:textId="77777777" w:rsidR="000E0F82" w:rsidRPr="000E0F82" w:rsidRDefault="000E0F82" w:rsidP="000E0F82">
            <w:pPr>
              <w:ind w:firstLine="0"/>
              <w:jc w:val="center"/>
              <w:rPr>
                <w:sz w:val="18"/>
                <w:szCs w:val="18"/>
              </w:rPr>
            </w:pPr>
            <w:r w:rsidRPr="000E0F82">
              <w:rPr>
                <w:sz w:val="18"/>
                <w:szCs w:val="18"/>
              </w:rPr>
              <w:t>25</w:t>
            </w:r>
          </w:p>
        </w:tc>
        <w:tc>
          <w:tcPr>
            <w:tcW w:w="365" w:type="pct"/>
            <w:vAlign w:val="center"/>
          </w:tcPr>
          <w:p w14:paraId="06878ECA" w14:textId="77777777" w:rsidR="000E0F82" w:rsidRPr="000E0F82" w:rsidRDefault="000E0F82" w:rsidP="000E0F82">
            <w:pPr>
              <w:ind w:firstLine="0"/>
              <w:jc w:val="center"/>
              <w:rPr>
                <w:sz w:val="18"/>
                <w:szCs w:val="18"/>
              </w:rPr>
            </w:pPr>
            <w:r w:rsidRPr="000E0F82">
              <w:rPr>
                <w:sz w:val="18"/>
                <w:szCs w:val="18"/>
              </w:rPr>
              <w:t>25</w:t>
            </w:r>
          </w:p>
        </w:tc>
        <w:tc>
          <w:tcPr>
            <w:tcW w:w="365" w:type="pct"/>
            <w:vAlign w:val="center"/>
          </w:tcPr>
          <w:p w14:paraId="197D7CCE" w14:textId="77777777" w:rsidR="000E0F82" w:rsidRPr="000E0F82" w:rsidRDefault="000E0F82" w:rsidP="000E0F82">
            <w:pPr>
              <w:ind w:firstLine="0"/>
              <w:jc w:val="center"/>
              <w:rPr>
                <w:sz w:val="18"/>
                <w:szCs w:val="18"/>
              </w:rPr>
            </w:pPr>
            <w:r w:rsidRPr="000E0F82">
              <w:rPr>
                <w:sz w:val="18"/>
                <w:szCs w:val="18"/>
              </w:rPr>
              <w:t>25</w:t>
            </w:r>
          </w:p>
        </w:tc>
      </w:tr>
      <w:tr w:rsidR="000E0F82" w:rsidRPr="000E0F82" w14:paraId="47CFF569" w14:textId="77777777" w:rsidTr="000E0F82">
        <w:trPr>
          <w:trHeight w:val="950"/>
          <w:jc w:val="center"/>
        </w:trPr>
        <w:tc>
          <w:tcPr>
            <w:tcW w:w="615" w:type="pct"/>
          </w:tcPr>
          <w:p w14:paraId="1DBC73F6" w14:textId="77777777" w:rsidR="000E0F82" w:rsidRPr="000E0F82" w:rsidRDefault="000E0F82" w:rsidP="000E0F82">
            <w:pPr>
              <w:ind w:firstLine="0"/>
              <w:rPr>
                <w:sz w:val="18"/>
                <w:szCs w:val="18"/>
              </w:rPr>
            </w:pPr>
            <w:r w:rsidRPr="000E0F82">
              <w:rPr>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30" w:type="pct"/>
            <w:vAlign w:val="center"/>
          </w:tcPr>
          <w:p w14:paraId="61B96507" w14:textId="77777777" w:rsidR="000E0F82" w:rsidRPr="000E0F82" w:rsidRDefault="000E0F82" w:rsidP="000E0F82">
            <w:pPr>
              <w:ind w:firstLine="0"/>
              <w:jc w:val="center"/>
              <w:rPr>
                <w:sz w:val="18"/>
                <w:szCs w:val="18"/>
              </w:rPr>
            </w:pPr>
            <w:r w:rsidRPr="000E0F82">
              <w:rPr>
                <w:sz w:val="18"/>
                <w:szCs w:val="18"/>
              </w:rPr>
              <w:t>км</w:t>
            </w:r>
          </w:p>
        </w:tc>
        <w:tc>
          <w:tcPr>
            <w:tcW w:w="366" w:type="pct"/>
            <w:vAlign w:val="center"/>
          </w:tcPr>
          <w:p w14:paraId="2065B462"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78C5CA39"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56EBD681"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3090FEFC"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4592E782"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2FC83786"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2F06EC98"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37AF3FB0"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592B0CD1" w14:textId="77777777" w:rsidR="000E0F82" w:rsidRPr="000E0F82" w:rsidRDefault="000E0F82" w:rsidP="000E0F82">
            <w:pPr>
              <w:ind w:firstLine="0"/>
              <w:jc w:val="center"/>
              <w:rPr>
                <w:sz w:val="18"/>
                <w:szCs w:val="18"/>
              </w:rPr>
            </w:pPr>
            <w:r w:rsidRPr="000E0F82">
              <w:rPr>
                <w:sz w:val="18"/>
                <w:szCs w:val="18"/>
              </w:rPr>
              <w:t>-</w:t>
            </w:r>
          </w:p>
        </w:tc>
        <w:tc>
          <w:tcPr>
            <w:tcW w:w="365" w:type="pct"/>
            <w:vAlign w:val="center"/>
          </w:tcPr>
          <w:p w14:paraId="63978B82"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5661D70B" w14:textId="77777777" w:rsidTr="000E0F82">
        <w:trPr>
          <w:trHeight w:val="950"/>
          <w:jc w:val="center"/>
        </w:trPr>
        <w:tc>
          <w:tcPr>
            <w:tcW w:w="615" w:type="pct"/>
          </w:tcPr>
          <w:p w14:paraId="1006884D" w14:textId="77777777" w:rsidR="000E0F82" w:rsidRPr="000E0F82" w:rsidRDefault="000E0F82" w:rsidP="000E0F82">
            <w:pPr>
              <w:ind w:firstLine="0"/>
              <w:rPr>
                <w:sz w:val="18"/>
                <w:szCs w:val="18"/>
              </w:rPr>
            </w:pPr>
            <w:r w:rsidRPr="000E0F82">
              <w:rPr>
                <w:sz w:val="18"/>
                <w:szCs w:val="18"/>
              </w:rPr>
              <w:t>Протяженность тепловых сетей, реконструируемых за год</w:t>
            </w:r>
          </w:p>
        </w:tc>
        <w:tc>
          <w:tcPr>
            <w:tcW w:w="730" w:type="pct"/>
            <w:vAlign w:val="center"/>
          </w:tcPr>
          <w:p w14:paraId="65A7AC91" w14:textId="77777777" w:rsidR="000E0F82" w:rsidRPr="000E0F82" w:rsidRDefault="000E0F82" w:rsidP="000E0F82">
            <w:pPr>
              <w:ind w:firstLine="0"/>
              <w:jc w:val="center"/>
              <w:rPr>
                <w:sz w:val="18"/>
                <w:szCs w:val="18"/>
              </w:rPr>
            </w:pPr>
          </w:p>
        </w:tc>
        <w:tc>
          <w:tcPr>
            <w:tcW w:w="366" w:type="pct"/>
            <w:vAlign w:val="center"/>
          </w:tcPr>
          <w:p w14:paraId="6C941229" w14:textId="77777777" w:rsidR="000E0F82" w:rsidRPr="000E0F82" w:rsidRDefault="000E0F82" w:rsidP="000E0F82">
            <w:pPr>
              <w:ind w:firstLine="0"/>
              <w:jc w:val="center"/>
              <w:rPr>
                <w:sz w:val="18"/>
                <w:szCs w:val="18"/>
              </w:rPr>
            </w:pPr>
          </w:p>
        </w:tc>
        <w:tc>
          <w:tcPr>
            <w:tcW w:w="365" w:type="pct"/>
            <w:vAlign w:val="center"/>
          </w:tcPr>
          <w:p w14:paraId="0789A6C9" w14:textId="77777777" w:rsidR="000E0F82" w:rsidRPr="000E0F82" w:rsidRDefault="000E0F82" w:rsidP="000E0F82">
            <w:pPr>
              <w:ind w:firstLine="0"/>
              <w:jc w:val="center"/>
              <w:rPr>
                <w:sz w:val="18"/>
                <w:szCs w:val="18"/>
              </w:rPr>
            </w:pPr>
          </w:p>
        </w:tc>
        <w:tc>
          <w:tcPr>
            <w:tcW w:w="365" w:type="pct"/>
            <w:vAlign w:val="center"/>
          </w:tcPr>
          <w:p w14:paraId="46D0121C" w14:textId="77777777" w:rsidR="000E0F82" w:rsidRPr="000E0F82" w:rsidRDefault="000E0F82" w:rsidP="000E0F82">
            <w:pPr>
              <w:ind w:firstLine="0"/>
              <w:jc w:val="center"/>
              <w:rPr>
                <w:sz w:val="18"/>
                <w:szCs w:val="18"/>
              </w:rPr>
            </w:pPr>
          </w:p>
        </w:tc>
        <w:tc>
          <w:tcPr>
            <w:tcW w:w="365" w:type="pct"/>
            <w:vAlign w:val="center"/>
          </w:tcPr>
          <w:p w14:paraId="375392A4" w14:textId="77777777" w:rsidR="000E0F82" w:rsidRPr="000E0F82" w:rsidRDefault="000E0F82" w:rsidP="000E0F82">
            <w:pPr>
              <w:ind w:firstLine="0"/>
              <w:jc w:val="center"/>
              <w:rPr>
                <w:sz w:val="18"/>
                <w:szCs w:val="18"/>
              </w:rPr>
            </w:pPr>
          </w:p>
        </w:tc>
        <w:tc>
          <w:tcPr>
            <w:tcW w:w="365" w:type="pct"/>
            <w:vAlign w:val="center"/>
          </w:tcPr>
          <w:p w14:paraId="1C2D6895" w14:textId="77777777" w:rsidR="000E0F82" w:rsidRPr="000E0F82" w:rsidRDefault="000E0F82" w:rsidP="000E0F82">
            <w:pPr>
              <w:ind w:firstLine="0"/>
              <w:jc w:val="center"/>
              <w:rPr>
                <w:sz w:val="18"/>
                <w:szCs w:val="18"/>
              </w:rPr>
            </w:pPr>
          </w:p>
        </w:tc>
        <w:tc>
          <w:tcPr>
            <w:tcW w:w="365" w:type="pct"/>
            <w:vAlign w:val="center"/>
          </w:tcPr>
          <w:p w14:paraId="1511EF27" w14:textId="77777777" w:rsidR="000E0F82" w:rsidRPr="000E0F82" w:rsidRDefault="000E0F82" w:rsidP="000E0F82">
            <w:pPr>
              <w:ind w:firstLine="0"/>
              <w:jc w:val="center"/>
              <w:rPr>
                <w:sz w:val="18"/>
                <w:szCs w:val="18"/>
              </w:rPr>
            </w:pPr>
          </w:p>
        </w:tc>
        <w:tc>
          <w:tcPr>
            <w:tcW w:w="365" w:type="pct"/>
            <w:vAlign w:val="center"/>
          </w:tcPr>
          <w:p w14:paraId="6C106888" w14:textId="77777777" w:rsidR="000E0F82" w:rsidRPr="000E0F82" w:rsidRDefault="000E0F82" w:rsidP="000E0F82">
            <w:pPr>
              <w:ind w:firstLine="0"/>
              <w:jc w:val="center"/>
              <w:rPr>
                <w:sz w:val="18"/>
                <w:szCs w:val="18"/>
              </w:rPr>
            </w:pPr>
          </w:p>
        </w:tc>
        <w:tc>
          <w:tcPr>
            <w:tcW w:w="365" w:type="pct"/>
            <w:vAlign w:val="center"/>
          </w:tcPr>
          <w:p w14:paraId="4C87208B" w14:textId="77777777" w:rsidR="000E0F82" w:rsidRPr="000E0F82" w:rsidRDefault="000E0F82" w:rsidP="000E0F82">
            <w:pPr>
              <w:ind w:firstLine="0"/>
              <w:jc w:val="center"/>
              <w:rPr>
                <w:sz w:val="18"/>
                <w:szCs w:val="18"/>
              </w:rPr>
            </w:pPr>
          </w:p>
        </w:tc>
        <w:tc>
          <w:tcPr>
            <w:tcW w:w="365" w:type="pct"/>
            <w:vAlign w:val="center"/>
          </w:tcPr>
          <w:p w14:paraId="76F84724" w14:textId="77777777" w:rsidR="000E0F82" w:rsidRPr="000E0F82" w:rsidRDefault="000E0F82" w:rsidP="000E0F82">
            <w:pPr>
              <w:ind w:firstLine="0"/>
              <w:jc w:val="center"/>
              <w:rPr>
                <w:sz w:val="18"/>
                <w:szCs w:val="18"/>
              </w:rPr>
            </w:pPr>
          </w:p>
        </w:tc>
        <w:tc>
          <w:tcPr>
            <w:tcW w:w="365" w:type="pct"/>
            <w:vAlign w:val="center"/>
          </w:tcPr>
          <w:p w14:paraId="2DCE1755" w14:textId="77777777" w:rsidR="000E0F82" w:rsidRPr="000E0F82" w:rsidRDefault="000E0F82" w:rsidP="000E0F82">
            <w:pPr>
              <w:ind w:firstLine="0"/>
              <w:jc w:val="center"/>
              <w:rPr>
                <w:sz w:val="18"/>
                <w:szCs w:val="18"/>
              </w:rPr>
            </w:pPr>
          </w:p>
        </w:tc>
      </w:tr>
    </w:tbl>
    <w:p w14:paraId="48397A78" w14:textId="77777777" w:rsidR="00A31930" w:rsidRDefault="00A31930" w:rsidP="00A31930">
      <w:pPr>
        <w:widowControl/>
        <w:autoSpaceDE/>
        <w:autoSpaceDN/>
        <w:adjustRightInd/>
        <w:spacing w:after="200" w:line="276" w:lineRule="auto"/>
        <w:ind w:firstLine="0"/>
        <w:jc w:val="left"/>
      </w:pPr>
    </w:p>
    <w:p w14:paraId="601C2A34" w14:textId="77777777" w:rsidR="00A31930" w:rsidRDefault="00A31930" w:rsidP="00117FE9">
      <w:pPr>
        <w:spacing w:line="360" w:lineRule="auto"/>
        <w:ind w:firstLine="0"/>
        <w:rPr>
          <w:rFonts w:ascii="Times New Roman" w:hAnsi="Times New Roman" w:cs="Times New Roman"/>
        </w:rPr>
      </w:pPr>
      <w:r>
        <w:t xml:space="preserve">Таблица 13. 3 – </w:t>
      </w:r>
      <w:r w:rsidRPr="00B543D7">
        <w:rPr>
          <w:rFonts w:ascii="Times New Roman" w:hAnsi="Times New Roman" w:cs="Times New Roman"/>
        </w:rPr>
        <w:t>Индикаторы развития системы теплоснабжения</w:t>
      </w:r>
      <w:r>
        <w:rPr>
          <w:rFonts w:ascii="Times New Roman" w:hAnsi="Times New Roman" w:cs="Times New Roman"/>
        </w:rPr>
        <w:t xml:space="preserve"> от котельной по ул. </w:t>
      </w:r>
      <w:proofErr w:type="spellStart"/>
      <w:r>
        <w:rPr>
          <w:rFonts w:ascii="Times New Roman" w:hAnsi="Times New Roman" w:cs="Times New Roman"/>
        </w:rPr>
        <w:t>Камышке</w:t>
      </w:r>
      <w:proofErr w:type="spellEnd"/>
      <w:r>
        <w:rPr>
          <w:rFonts w:ascii="Times New Roman" w:hAnsi="Times New Roman" w:cs="Times New Roman"/>
        </w:rPr>
        <w:t xml:space="preserve"> в пос. Самусь</w:t>
      </w:r>
      <w:r w:rsidRPr="00B543D7">
        <w:rPr>
          <w:rFonts w:ascii="Times New Roman" w:hAnsi="Times New Roman" w:cs="Times New Roman"/>
        </w:rPr>
        <w:t xml:space="preserve"> в зоне действия </w:t>
      </w:r>
      <w:r>
        <w:rPr>
          <w:rFonts w:ascii="Times New Roman" w:hAnsi="Times New Roman" w:cs="Times New Roman"/>
        </w:rPr>
        <w:t xml:space="preserve">ЕТО ООО «СЕТИ-П»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7"/>
        <w:gridCol w:w="1208"/>
        <w:gridCol w:w="711"/>
        <w:gridCol w:w="711"/>
        <w:gridCol w:w="711"/>
        <w:gridCol w:w="711"/>
        <w:gridCol w:w="711"/>
        <w:gridCol w:w="711"/>
        <w:gridCol w:w="711"/>
        <w:gridCol w:w="711"/>
        <w:gridCol w:w="711"/>
        <w:gridCol w:w="711"/>
      </w:tblGrid>
      <w:tr w:rsidR="000E0F82" w:rsidRPr="000E0F82" w14:paraId="2A8BE79B" w14:textId="77777777" w:rsidTr="002D2473">
        <w:trPr>
          <w:trHeight w:val="176"/>
          <w:jc w:val="center"/>
        </w:trPr>
        <w:tc>
          <w:tcPr>
            <w:tcW w:w="921" w:type="pct"/>
            <w:vAlign w:val="center"/>
          </w:tcPr>
          <w:p w14:paraId="68F85D5C" w14:textId="77777777" w:rsidR="000E0F82" w:rsidRPr="000E0F82" w:rsidRDefault="000E0F82" w:rsidP="000E0F82">
            <w:pPr>
              <w:ind w:firstLine="0"/>
              <w:jc w:val="center"/>
              <w:rPr>
                <w:sz w:val="18"/>
                <w:szCs w:val="18"/>
              </w:rPr>
            </w:pPr>
            <w:r w:rsidRPr="000E0F82">
              <w:rPr>
                <w:sz w:val="18"/>
                <w:szCs w:val="18"/>
              </w:rPr>
              <w:t>Индикатор</w:t>
            </w:r>
          </w:p>
        </w:tc>
        <w:tc>
          <w:tcPr>
            <w:tcW w:w="592" w:type="pct"/>
            <w:vAlign w:val="center"/>
          </w:tcPr>
          <w:p w14:paraId="1B228118" w14:textId="77777777" w:rsidR="000E0F82" w:rsidRPr="000E0F82" w:rsidRDefault="000E0F82" w:rsidP="000E0F82">
            <w:pPr>
              <w:ind w:firstLine="0"/>
              <w:jc w:val="center"/>
              <w:rPr>
                <w:sz w:val="18"/>
                <w:szCs w:val="18"/>
              </w:rPr>
            </w:pPr>
            <w:r w:rsidRPr="000E0F82">
              <w:rPr>
                <w:sz w:val="18"/>
                <w:szCs w:val="18"/>
              </w:rPr>
              <w:t>Единицы измерения</w:t>
            </w:r>
          </w:p>
        </w:tc>
        <w:tc>
          <w:tcPr>
            <w:tcW w:w="349" w:type="pct"/>
            <w:vAlign w:val="center"/>
          </w:tcPr>
          <w:p w14:paraId="15BF3410" w14:textId="77777777" w:rsidR="000E0F82" w:rsidRPr="000E0F82" w:rsidRDefault="000E0F82" w:rsidP="000E0F82">
            <w:pPr>
              <w:ind w:firstLine="0"/>
              <w:jc w:val="center"/>
              <w:rPr>
                <w:sz w:val="18"/>
                <w:szCs w:val="18"/>
              </w:rPr>
            </w:pPr>
            <w:r w:rsidRPr="000E0F82">
              <w:rPr>
                <w:sz w:val="18"/>
                <w:szCs w:val="18"/>
              </w:rPr>
              <w:t>2019</w:t>
            </w:r>
          </w:p>
        </w:tc>
        <w:tc>
          <w:tcPr>
            <w:tcW w:w="349" w:type="pct"/>
            <w:vAlign w:val="center"/>
          </w:tcPr>
          <w:p w14:paraId="633D0215" w14:textId="77777777" w:rsidR="000E0F82" w:rsidRPr="000E0F82" w:rsidRDefault="000E0F82" w:rsidP="000E0F82">
            <w:pPr>
              <w:ind w:firstLine="0"/>
              <w:jc w:val="center"/>
              <w:rPr>
                <w:sz w:val="18"/>
                <w:szCs w:val="18"/>
              </w:rPr>
            </w:pPr>
            <w:r w:rsidRPr="000E0F82">
              <w:rPr>
                <w:sz w:val="18"/>
                <w:szCs w:val="18"/>
              </w:rPr>
              <w:t>2020</w:t>
            </w:r>
          </w:p>
        </w:tc>
        <w:tc>
          <w:tcPr>
            <w:tcW w:w="349" w:type="pct"/>
            <w:vAlign w:val="center"/>
          </w:tcPr>
          <w:p w14:paraId="3685C947" w14:textId="77777777" w:rsidR="000E0F82" w:rsidRPr="000E0F82" w:rsidRDefault="000E0F82" w:rsidP="000E0F82">
            <w:pPr>
              <w:ind w:firstLine="0"/>
              <w:jc w:val="center"/>
              <w:rPr>
                <w:sz w:val="18"/>
                <w:szCs w:val="18"/>
              </w:rPr>
            </w:pPr>
            <w:r w:rsidRPr="000E0F82">
              <w:rPr>
                <w:sz w:val="18"/>
                <w:szCs w:val="18"/>
              </w:rPr>
              <w:t>2021</w:t>
            </w:r>
          </w:p>
        </w:tc>
        <w:tc>
          <w:tcPr>
            <w:tcW w:w="349" w:type="pct"/>
            <w:vAlign w:val="center"/>
          </w:tcPr>
          <w:p w14:paraId="458786FA" w14:textId="77777777" w:rsidR="000E0F82" w:rsidRPr="000E0F82" w:rsidRDefault="000E0F82" w:rsidP="000E0F82">
            <w:pPr>
              <w:ind w:firstLine="0"/>
              <w:jc w:val="center"/>
              <w:rPr>
                <w:sz w:val="18"/>
                <w:szCs w:val="18"/>
              </w:rPr>
            </w:pPr>
            <w:r w:rsidRPr="000E0F82">
              <w:rPr>
                <w:sz w:val="18"/>
                <w:szCs w:val="18"/>
              </w:rPr>
              <w:t>2022</w:t>
            </w:r>
          </w:p>
        </w:tc>
        <w:tc>
          <w:tcPr>
            <w:tcW w:w="349" w:type="pct"/>
            <w:vAlign w:val="center"/>
          </w:tcPr>
          <w:p w14:paraId="7B520B05" w14:textId="77777777" w:rsidR="000E0F82" w:rsidRPr="000E0F82" w:rsidRDefault="000E0F82" w:rsidP="000E0F82">
            <w:pPr>
              <w:ind w:firstLine="0"/>
              <w:jc w:val="center"/>
              <w:rPr>
                <w:sz w:val="18"/>
                <w:szCs w:val="18"/>
              </w:rPr>
            </w:pPr>
            <w:r w:rsidRPr="000E0F82">
              <w:rPr>
                <w:sz w:val="18"/>
                <w:szCs w:val="18"/>
              </w:rPr>
              <w:t>2023</w:t>
            </w:r>
          </w:p>
        </w:tc>
        <w:tc>
          <w:tcPr>
            <w:tcW w:w="349" w:type="pct"/>
            <w:vAlign w:val="center"/>
          </w:tcPr>
          <w:p w14:paraId="157DB5BB" w14:textId="77777777" w:rsidR="000E0F82" w:rsidRPr="000E0F82" w:rsidRDefault="000E0F82" w:rsidP="000E0F82">
            <w:pPr>
              <w:ind w:firstLine="0"/>
              <w:jc w:val="center"/>
              <w:rPr>
                <w:sz w:val="18"/>
                <w:szCs w:val="18"/>
              </w:rPr>
            </w:pPr>
            <w:r w:rsidRPr="000E0F82">
              <w:rPr>
                <w:sz w:val="18"/>
                <w:szCs w:val="18"/>
              </w:rPr>
              <w:t>2024</w:t>
            </w:r>
          </w:p>
        </w:tc>
        <w:tc>
          <w:tcPr>
            <w:tcW w:w="349" w:type="pct"/>
            <w:vAlign w:val="center"/>
          </w:tcPr>
          <w:p w14:paraId="12B1849A" w14:textId="77777777" w:rsidR="000E0F82" w:rsidRPr="000E0F82" w:rsidRDefault="000E0F82" w:rsidP="000E0F82">
            <w:pPr>
              <w:ind w:firstLine="0"/>
              <w:jc w:val="center"/>
              <w:rPr>
                <w:sz w:val="18"/>
                <w:szCs w:val="18"/>
              </w:rPr>
            </w:pPr>
            <w:r w:rsidRPr="000E0F82">
              <w:rPr>
                <w:sz w:val="18"/>
                <w:szCs w:val="18"/>
              </w:rPr>
              <w:t>2025</w:t>
            </w:r>
          </w:p>
        </w:tc>
        <w:tc>
          <w:tcPr>
            <w:tcW w:w="349" w:type="pct"/>
            <w:vAlign w:val="center"/>
          </w:tcPr>
          <w:p w14:paraId="3F38CE3A" w14:textId="77777777" w:rsidR="000E0F82" w:rsidRPr="000E0F82" w:rsidRDefault="000E0F82" w:rsidP="000E0F82">
            <w:pPr>
              <w:ind w:firstLine="0"/>
              <w:jc w:val="center"/>
              <w:rPr>
                <w:sz w:val="18"/>
                <w:szCs w:val="18"/>
              </w:rPr>
            </w:pPr>
            <w:r w:rsidRPr="000E0F82">
              <w:rPr>
                <w:sz w:val="18"/>
                <w:szCs w:val="18"/>
              </w:rPr>
              <w:t>2026</w:t>
            </w:r>
          </w:p>
        </w:tc>
        <w:tc>
          <w:tcPr>
            <w:tcW w:w="349" w:type="pct"/>
            <w:vAlign w:val="center"/>
          </w:tcPr>
          <w:p w14:paraId="014C6F73" w14:textId="77777777" w:rsidR="000E0F82" w:rsidRPr="000E0F82" w:rsidRDefault="000E0F82" w:rsidP="000E0F82">
            <w:pPr>
              <w:ind w:firstLine="0"/>
              <w:jc w:val="center"/>
              <w:rPr>
                <w:sz w:val="18"/>
                <w:szCs w:val="18"/>
              </w:rPr>
            </w:pPr>
            <w:r w:rsidRPr="000E0F82">
              <w:rPr>
                <w:sz w:val="18"/>
                <w:szCs w:val="18"/>
              </w:rPr>
              <w:t>2031</w:t>
            </w:r>
          </w:p>
        </w:tc>
        <w:tc>
          <w:tcPr>
            <w:tcW w:w="349" w:type="pct"/>
            <w:vAlign w:val="center"/>
          </w:tcPr>
          <w:p w14:paraId="6C5C433A" w14:textId="77777777" w:rsidR="000E0F82" w:rsidRPr="000E0F82" w:rsidRDefault="000E0F82" w:rsidP="000E0F82">
            <w:pPr>
              <w:ind w:firstLine="0"/>
              <w:jc w:val="center"/>
              <w:rPr>
                <w:sz w:val="18"/>
                <w:szCs w:val="18"/>
              </w:rPr>
            </w:pPr>
            <w:r w:rsidRPr="000E0F82">
              <w:rPr>
                <w:sz w:val="18"/>
                <w:szCs w:val="18"/>
              </w:rPr>
              <w:t>2035</w:t>
            </w:r>
          </w:p>
        </w:tc>
      </w:tr>
      <w:tr w:rsidR="000E0F82" w:rsidRPr="000E0F82" w14:paraId="5BEDED75" w14:textId="77777777" w:rsidTr="000E0F82">
        <w:trPr>
          <w:trHeight w:val="451"/>
          <w:jc w:val="center"/>
        </w:trPr>
        <w:tc>
          <w:tcPr>
            <w:tcW w:w="5000" w:type="pct"/>
            <w:gridSpan w:val="12"/>
            <w:vAlign w:val="center"/>
          </w:tcPr>
          <w:p w14:paraId="5440FB1A" w14:textId="77777777" w:rsidR="000E0F82" w:rsidRPr="000E0F82" w:rsidRDefault="000E0F82" w:rsidP="000E0F82">
            <w:pPr>
              <w:ind w:firstLine="0"/>
              <w:jc w:val="center"/>
              <w:rPr>
                <w:sz w:val="18"/>
                <w:szCs w:val="18"/>
              </w:rPr>
            </w:pPr>
            <w:r w:rsidRPr="000E0F82">
              <w:rPr>
                <w:sz w:val="18"/>
                <w:szCs w:val="18"/>
              </w:rPr>
              <w:t>Индикаторы, характеризующие развитие существующей системы теплоснабжения</w:t>
            </w:r>
          </w:p>
        </w:tc>
      </w:tr>
      <w:tr w:rsidR="000E0F82" w:rsidRPr="000E0F82" w14:paraId="22442B8B" w14:textId="77777777" w:rsidTr="002D2473">
        <w:trPr>
          <w:trHeight w:val="750"/>
          <w:jc w:val="center"/>
        </w:trPr>
        <w:tc>
          <w:tcPr>
            <w:tcW w:w="921" w:type="pct"/>
            <w:vAlign w:val="center"/>
          </w:tcPr>
          <w:p w14:paraId="51BB999D" w14:textId="77777777" w:rsidR="000E0F82" w:rsidRPr="000E0F82" w:rsidRDefault="000E0F82" w:rsidP="000E0F82">
            <w:pPr>
              <w:ind w:firstLine="0"/>
              <w:jc w:val="center"/>
              <w:rPr>
                <w:sz w:val="18"/>
                <w:szCs w:val="18"/>
              </w:rPr>
            </w:pPr>
            <w:r w:rsidRPr="000E0F82">
              <w:rPr>
                <w:sz w:val="18"/>
                <w:szCs w:val="18"/>
              </w:rPr>
              <w:t xml:space="preserve">Тепловая нагрузка в </w:t>
            </w:r>
            <w:proofErr w:type="spellStart"/>
            <w:r w:rsidRPr="000E0F82">
              <w:rPr>
                <w:sz w:val="18"/>
                <w:szCs w:val="18"/>
              </w:rPr>
              <w:t>т.ч</w:t>
            </w:r>
            <w:proofErr w:type="spellEnd"/>
          </w:p>
        </w:tc>
        <w:tc>
          <w:tcPr>
            <w:tcW w:w="592" w:type="pct"/>
            <w:vAlign w:val="center"/>
          </w:tcPr>
          <w:p w14:paraId="2500FC65" w14:textId="77777777" w:rsidR="000E0F82" w:rsidRPr="000E0F82" w:rsidRDefault="000E0F82" w:rsidP="000E0F82">
            <w:pPr>
              <w:ind w:firstLine="0"/>
              <w:jc w:val="center"/>
              <w:rPr>
                <w:sz w:val="18"/>
                <w:szCs w:val="18"/>
              </w:rPr>
            </w:pPr>
            <w:r w:rsidRPr="000E0F82">
              <w:rPr>
                <w:sz w:val="18"/>
                <w:szCs w:val="18"/>
              </w:rPr>
              <w:t>Гкал/ч</w:t>
            </w:r>
          </w:p>
        </w:tc>
        <w:tc>
          <w:tcPr>
            <w:tcW w:w="349" w:type="pct"/>
            <w:vAlign w:val="center"/>
          </w:tcPr>
          <w:p w14:paraId="31DF78CC" w14:textId="77777777" w:rsidR="000E0F82" w:rsidRPr="000E0F82" w:rsidRDefault="000E0F82" w:rsidP="000E0F82">
            <w:pPr>
              <w:ind w:firstLine="0"/>
              <w:jc w:val="center"/>
              <w:rPr>
                <w:color w:val="000000"/>
                <w:sz w:val="18"/>
                <w:szCs w:val="18"/>
              </w:rPr>
            </w:pPr>
            <w:r w:rsidRPr="000E0F82">
              <w:rPr>
                <w:color w:val="000000"/>
                <w:sz w:val="18"/>
                <w:szCs w:val="18"/>
              </w:rPr>
              <w:t>1,36</w:t>
            </w:r>
          </w:p>
        </w:tc>
        <w:tc>
          <w:tcPr>
            <w:tcW w:w="349" w:type="pct"/>
            <w:vAlign w:val="center"/>
          </w:tcPr>
          <w:p w14:paraId="6529F63C" w14:textId="77777777" w:rsidR="000E0F82" w:rsidRPr="000E0F82" w:rsidRDefault="000E0F82" w:rsidP="000E0F82">
            <w:pPr>
              <w:ind w:firstLine="0"/>
              <w:jc w:val="center"/>
              <w:rPr>
                <w:color w:val="000000"/>
                <w:sz w:val="18"/>
                <w:szCs w:val="18"/>
              </w:rPr>
            </w:pPr>
            <w:r w:rsidRPr="000E0F82">
              <w:rPr>
                <w:color w:val="000000"/>
                <w:sz w:val="18"/>
                <w:szCs w:val="18"/>
              </w:rPr>
              <w:t>1,36</w:t>
            </w:r>
          </w:p>
        </w:tc>
        <w:tc>
          <w:tcPr>
            <w:tcW w:w="349" w:type="pct"/>
            <w:vAlign w:val="center"/>
          </w:tcPr>
          <w:p w14:paraId="15D84A9E" w14:textId="77777777" w:rsidR="000E0F82" w:rsidRPr="000E0F82" w:rsidRDefault="000E0F82" w:rsidP="000E0F82">
            <w:pPr>
              <w:ind w:firstLine="0"/>
              <w:jc w:val="center"/>
              <w:rPr>
                <w:color w:val="000000"/>
                <w:sz w:val="18"/>
                <w:szCs w:val="18"/>
              </w:rPr>
            </w:pPr>
            <w:r w:rsidRPr="000E0F82">
              <w:rPr>
                <w:color w:val="000000"/>
                <w:sz w:val="18"/>
                <w:szCs w:val="18"/>
              </w:rPr>
              <w:t>1,36</w:t>
            </w:r>
          </w:p>
        </w:tc>
        <w:tc>
          <w:tcPr>
            <w:tcW w:w="349" w:type="pct"/>
            <w:vAlign w:val="center"/>
          </w:tcPr>
          <w:p w14:paraId="25B35BAD" w14:textId="77777777" w:rsidR="000E0F82" w:rsidRPr="000E0F82" w:rsidRDefault="000E0F82" w:rsidP="000E0F82">
            <w:pPr>
              <w:ind w:firstLine="0"/>
              <w:jc w:val="center"/>
              <w:rPr>
                <w:color w:val="000000"/>
                <w:sz w:val="18"/>
                <w:szCs w:val="18"/>
              </w:rPr>
            </w:pPr>
            <w:r w:rsidRPr="000E0F82">
              <w:rPr>
                <w:color w:val="000000"/>
                <w:sz w:val="18"/>
                <w:szCs w:val="18"/>
              </w:rPr>
              <w:t>1,36</w:t>
            </w:r>
          </w:p>
        </w:tc>
        <w:tc>
          <w:tcPr>
            <w:tcW w:w="349" w:type="pct"/>
            <w:vAlign w:val="center"/>
          </w:tcPr>
          <w:p w14:paraId="6CD0D23D" w14:textId="77777777" w:rsidR="000E0F82" w:rsidRPr="000E0F82" w:rsidRDefault="000E0F82" w:rsidP="000E0F82">
            <w:pPr>
              <w:ind w:firstLine="0"/>
              <w:jc w:val="center"/>
              <w:rPr>
                <w:color w:val="000000"/>
                <w:sz w:val="18"/>
                <w:szCs w:val="18"/>
              </w:rPr>
            </w:pPr>
            <w:r w:rsidRPr="000E0F82">
              <w:rPr>
                <w:color w:val="000000"/>
                <w:sz w:val="18"/>
                <w:szCs w:val="18"/>
              </w:rPr>
              <w:t>1,329</w:t>
            </w:r>
          </w:p>
        </w:tc>
        <w:tc>
          <w:tcPr>
            <w:tcW w:w="349" w:type="pct"/>
            <w:vAlign w:val="center"/>
          </w:tcPr>
          <w:p w14:paraId="221E588F" w14:textId="77777777" w:rsidR="000E0F82" w:rsidRPr="000E0F82" w:rsidRDefault="000E0F82" w:rsidP="000E0F82">
            <w:pPr>
              <w:ind w:firstLine="0"/>
              <w:jc w:val="center"/>
              <w:rPr>
                <w:color w:val="000000"/>
                <w:sz w:val="18"/>
                <w:szCs w:val="18"/>
              </w:rPr>
            </w:pPr>
            <w:r w:rsidRPr="000E0F82">
              <w:rPr>
                <w:color w:val="000000"/>
                <w:sz w:val="18"/>
                <w:szCs w:val="18"/>
              </w:rPr>
              <w:t>1,329</w:t>
            </w:r>
          </w:p>
        </w:tc>
        <w:tc>
          <w:tcPr>
            <w:tcW w:w="349" w:type="pct"/>
            <w:vAlign w:val="center"/>
          </w:tcPr>
          <w:p w14:paraId="01383D18" w14:textId="77777777" w:rsidR="000E0F82" w:rsidRPr="000E0F82" w:rsidRDefault="000E0F82" w:rsidP="000E0F82">
            <w:pPr>
              <w:ind w:firstLine="0"/>
              <w:jc w:val="center"/>
              <w:rPr>
                <w:color w:val="000000"/>
                <w:sz w:val="18"/>
                <w:szCs w:val="18"/>
              </w:rPr>
            </w:pPr>
            <w:r w:rsidRPr="000E0F82">
              <w:rPr>
                <w:color w:val="000000"/>
                <w:sz w:val="18"/>
                <w:szCs w:val="18"/>
              </w:rPr>
              <w:t>1,329</w:t>
            </w:r>
          </w:p>
        </w:tc>
        <w:tc>
          <w:tcPr>
            <w:tcW w:w="349" w:type="pct"/>
            <w:vAlign w:val="center"/>
          </w:tcPr>
          <w:p w14:paraId="658C7EB5" w14:textId="77777777" w:rsidR="000E0F82" w:rsidRPr="000E0F82" w:rsidRDefault="000E0F82" w:rsidP="000E0F82">
            <w:pPr>
              <w:ind w:firstLine="0"/>
              <w:jc w:val="center"/>
              <w:rPr>
                <w:color w:val="000000"/>
                <w:sz w:val="18"/>
                <w:szCs w:val="18"/>
              </w:rPr>
            </w:pPr>
            <w:r w:rsidRPr="000E0F82">
              <w:rPr>
                <w:color w:val="000000"/>
                <w:sz w:val="18"/>
                <w:szCs w:val="18"/>
              </w:rPr>
              <w:t>1,329</w:t>
            </w:r>
          </w:p>
        </w:tc>
        <w:tc>
          <w:tcPr>
            <w:tcW w:w="349" w:type="pct"/>
            <w:vAlign w:val="center"/>
          </w:tcPr>
          <w:p w14:paraId="59E5E069" w14:textId="77777777" w:rsidR="000E0F82" w:rsidRPr="000E0F82" w:rsidRDefault="000E0F82" w:rsidP="000E0F82">
            <w:pPr>
              <w:ind w:firstLine="0"/>
              <w:jc w:val="center"/>
              <w:rPr>
                <w:color w:val="000000"/>
                <w:sz w:val="18"/>
                <w:szCs w:val="18"/>
              </w:rPr>
            </w:pPr>
            <w:r w:rsidRPr="000E0F82">
              <w:rPr>
                <w:color w:val="000000"/>
                <w:sz w:val="18"/>
                <w:szCs w:val="18"/>
              </w:rPr>
              <w:t>1,329</w:t>
            </w:r>
          </w:p>
        </w:tc>
        <w:tc>
          <w:tcPr>
            <w:tcW w:w="349" w:type="pct"/>
            <w:vAlign w:val="center"/>
          </w:tcPr>
          <w:p w14:paraId="62DF0EB5" w14:textId="77777777" w:rsidR="000E0F82" w:rsidRPr="000E0F82" w:rsidRDefault="000E0F82" w:rsidP="000E0F82">
            <w:pPr>
              <w:ind w:firstLine="0"/>
              <w:jc w:val="center"/>
              <w:rPr>
                <w:color w:val="000000"/>
                <w:sz w:val="18"/>
                <w:szCs w:val="18"/>
              </w:rPr>
            </w:pPr>
            <w:r w:rsidRPr="000E0F82">
              <w:rPr>
                <w:color w:val="000000"/>
                <w:sz w:val="18"/>
                <w:szCs w:val="18"/>
              </w:rPr>
              <w:t>1,329</w:t>
            </w:r>
          </w:p>
        </w:tc>
      </w:tr>
      <w:tr w:rsidR="000E0F82" w:rsidRPr="000E0F82" w14:paraId="59449121" w14:textId="77777777" w:rsidTr="002D2473">
        <w:trPr>
          <w:trHeight w:val="520"/>
          <w:jc w:val="center"/>
        </w:trPr>
        <w:tc>
          <w:tcPr>
            <w:tcW w:w="921" w:type="pct"/>
            <w:vAlign w:val="center"/>
          </w:tcPr>
          <w:p w14:paraId="2C473BA7" w14:textId="77777777" w:rsidR="000E0F82" w:rsidRPr="000E0F82" w:rsidRDefault="000E0F82" w:rsidP="000E0F82">
            <w:pPr>
              <w:ind w:firstLine="0"/>
              <w:jc w:val="center"/>
              <w:rPr>
                <w:sz w:val="18"/>
                <w:szCs w:val="18"/>
              </w:rPr>
            </w:pPr>
            <w:r w:rsidRPr="000E0F82">
              <w:rPr>
                <w:sz w:val="18"/>
                <w:szCs w:val="18"/>
              </w:rPr>
              <w:t>- население</w:t>
            </w:r>
          </w:p>
        </w:tc>
        <w:tc>
          <w:tcPr>
            <w:tcW w:w="592" w:type="pct"/>
            <w:vAlign w:val="center"/>
          </w:tcPr>
          <w:p w14:paraId="43C84C6F" w14:textId="77777777" w:rsidR="000E0F82" w:rsidRPr="000E0F82" w:rsidRDefault="000E0F82" w:rsidP="000E0F82">
            <w:pPr>
              <w:ind w:firstLine="0"/>
              <w:jc w:val="center"/>
              <w:rPr>
                <w:sz w:val="18"/>
                <w:szCs w:val="18"/>
              </w:rPr>
            </w:pPr>
            <w:r w:rsidRPr="000E0F82">
              <w:rPr>
                <w:sz w:val="18"/>
                <w:szCs w:val="18"/>
              </w:rPr>
              <w:t>Гкал/ч</w:t>
            </w:r>
          </w:p>
        </w:tc>
        <w:tc>
          <w:tcPr>
            <w:tcW w:w="349" w:type="pct"/>
            <w:vAlign w:val="center"/>
          </w:tcPr>
          <w:p w14:paraId="76292533" w14:textId="77777777" w:rsidR="000E0F82" w:rsidRPr="000E0F82" w:rsidRDefault="000E0F82" w:rsidP="000E0F82">
            <w:pPr>
              <w:ind w:firstLine="0"/>
              <w:jc w:val="center"/>
              <w:rPr>
                <w:sz w:val="18"/>
                <w:szCs w:val="18"/>
              </w:rPr>
            </w:pPr>
            <w:r w:rsidRPr="000E0F82">
              <w:rPr>
                <w:sz w:val="18"/>
                <w:szCs w:val="18"/>
              </w:rPr>
              <w:t>0,653</w:t>
            </w:r>
          </w:p>
        </w:tc>
        <w:tc>
          <w:tcPr>
            <w:tcW w:w="349" w:type="pct"/>
            <w:vAlign w:val="center"/>
          </w:tcPr>
          <w:p w14:paraId="2384FE6E" w14:textId="77777777" w:rsidR="000E0F82" w:rsidRPr="000E0F82" w:rsidRDefault="000E0F82" w:rsidP="000E0F82">
            <w:pPr>
              <w:ind w:firstLine="0"/>
              <w:jc w:val="center"/>
              <w:rPr>
                <w:sz w:val="18"/>
                <w:szCs w:val="18"/>
              </w:rPr>
            </w:pPr>
            <w:r w:rsidRPr="000E0F82">
              <w:rPr>
                <w:sz w:val="18"/>
                <w:szCs w:val="18"/>
              </w:rPr>
              <w:t>0,653</w:t>
            </w:r>
          </w:p>
        </w:tc>
        <w:tc>
          <w:tcPr>
            <w:tcW w:w="349" w:type="pct"/>
            <w:vAlign w:val="center"/>
          </w:tcPr>
          <w:p w14:paraId="402180D3" w14:textId="77777777" w:rsidR="000E0F82" w:rsidRPr="000E0F82" w:rsidRDefault="000E0F82" w:rsidP="000E0F82">
            <w:pPr>
              <w:ind w:firstLine="0"/>
              <w:jc w:val="center"/>
              <w:rPr>
                <w:sz w:val="18"/>
                <w:szCs w:val="18"/>
              </w:rPr>
            </w:pPr>
            <w:r w:rsidRPr="000E0F82">
              <w:rPr>
                <w:sz w:val="18"/>
                <w:szCs w:val="18"/>
              </w:rPr>
              <w:t>0,653</w:t>
            </w:r>
          </w:p>
        </w:tc>
        <w:tc>
          <w:tcPr>
            <w:tcW w:w="349" w:type="pct"/>
            <w:vAlign w:val="center"/>
          </w:tcPr>
          <w:p w14:paraId="605807B3" w14:textId="77777777" w:rsidR="000E0F82" w:rsidRPr="000E0F82" w:rsidRDefault="000E0F82" w:rsidP="000E0F82">
            <w:pPr>
              <w:ind w:firstLine="0"/>
              <w:jc w:val="center"/>
              <w:rPr>
                <w:sz w:val="18"/>
                <w:szCs w:val="18"/>
              </w:rPr>
            </w:pPr>
            <w:r w:rsidRPr="000E0F82">
              <w:rPr>
                <w:sz w:val="18"/>
                <w:szCs w:val="18"/>
              </w:rPr>
              <w:t>0,653</w:t>
            </w:r>
          </w:p>
        </w:tc>
        <w:tc>
          <w:tcPr>
            <w:tcW w:w="349" w:type="pct"/>
            <w:vAlign w:val="center"/>
          </w:tcPr>
          <w:p w14:paraId="2C2C5132" w14:textId="77777777" w:rsidR="000E0F82" w:rsidRPr="000E0F82" w:rsidRDefault="000E0F82" w:rsidP="000E0F82">
            <w:pPr>
              <w:ind w:firstLine="0"/>
              <w:jc w:val="center"/>
              <w:rPr>
                <w:sz w:val="18"/>
                <w:szCs w:val="18"/>
              </w:rPr>
            </w:pPr>
            <w:r w:rsidRPr="000E0F82">
              <w:rPr>
                <w:sz w:val="18"/>
                <w:szCs w:val="18"/>
              </w:rPr>
              <w:t>0,653</w:t>
            </w:r>
          </w:p>
        </w:tc>
        <w:tc>
          <w:tcPr>
            <w:tcW w:w="349" w:type="pct"/>
            <w:vAlign w:val="center"/>
          </w:tcPr>
          <w:p w14:paraId="3B33A59C" w14:textId="77777777" w:rsidR="000E0F82" w:rsidRPr="000E0F82" w:rsidRDefault="000E0F82" w:rsidP="000E0F82">
            <w:pPr>
              <w:ind w:firstLine="0"/>
              <w:jc w:val="center"/>
              <w:rPr>
                <w:sz w:val="18"/>
                <w:szCs w:val="18"/>
              </w:rPr>
            </w:pPr>
            <w:r w:rsidRPr="000E0F82">
              <w:rPr>
                <w:sz w:val="18"/>
                <w:szCs w:val="18"/>
              </w:rPr>
              <w:t>0,653</w:t>
            </w:r>
          </w:p>
        </w:tc>
        <w:tc>
          <w:tcPr>
            <w:tcW w:w="349" w:type="pct"/>
            <w:vAlign w:val="center"/>
          </w:tcPr>
          <w:p w14:paraId="47651F39" w14:textId="77777777" w:rsidR="000E0F82" w:rsidRPr="000E0F82" w:rsidRDefault="000E0F82" w:rsidP="000E0F82">
            <w:pPr>
              <w:ind w:firstLine="0"/>
              <w:jc w:val="center"/>
              <w:rPr>
                <w:sz w:val="18"/>
                <w:szCs w:val="18"/>
              </w:rPr>
            </w:pPr>
            <w:r w:rsidRPr="000E0F82">
              <w:rPr>
                <w:sz w:val="18"/>
                <w:szCs w:val="18"/>
              </w:rPr>
              <w:t>0,653</w:t>
            </w:r>
          </w:p>
        </w:tc>
        <w:tc>
          <w:tcPr>
            <w:tcW w:w="349" w:type="pct"/>
            <w:vAlign w:val="center"/>
          </w:tcPr>
          <w:p w14:paraId="0D6BA779" w14:textId="77777777" w:rsidR="000E0F82" w:rsidRPr="000E0F82" w:rsidRDefault="000E0F82" w:rsidP="000E0F82">
            <w:pPr>
              <w:ind w:firstLine="0"/>
              <w:jc w:val="center"/>
              <w:rPr>
                <w:sz w:val="18"/>
                <w:szCs w:val="18"/>
              </w:rPr>
            </w:pPr>
            <w:r w:rsidRPr="000E0F82">
              <w:rPr>
                <w:sz w:val="18"/>
                <w:szCs w:val="18"/>
              </w:rPr>
              <w:t>0,653</w:t>
            </w:r>
          </w:p>
        </w:tc>
        <w:tc>
          <w:tcPr>
            <w:tcW w:w="349" w:type="pct"/>
            <w:vAlign w:val="center"/>
          </w:tcPr>
          <w:p w14:paraId="760497A8" w14:textId="77777777" w:rsidR="000E0F82" w:rsidRPr="000E0F82" w:rsidRDefault="000E0F82" w:rsidP="000E0F82">
            <w:pPr>
              <w:ind w:firstLine="0"/>
              <w:jc w:val="center"/>
              <w:rPr>
                <w:sz w:val="18"/>
                <w:szCs w:val="18"/>
              </w:rPr>
            </w:pPr>
            <w:r w:rsidRPr="000E0F82">
              <w:rPr>
                <w:sz w:val="18"/>
                <w:szCs w:val="18"/>
              </w:rPr>
              <w:t>0,653</w:t>
            </w:r>
          </w:p>
        </w:tc>
        <w:tc>
          <w:tcPr>
            <w:tcW w:w="349" w:type="pct"/>
            <w:vAlign w:val="center"/>
          </w:tcPr>
          <w:p w14:paraId="293B0BE8" w14:textId="77777777" w:rsidR="000E0F82" w:rsidRPr="000E0F82" w:rsidRDefault="000E0F82" w:rsidP="000E0F82">
            <w:pPr>
              <w:ind w:firstLine="0"/>
              <w:jc w:val="center"/>
              <w:rPr>
                <w:sz w:val="18"/>
                <w:szCs w:val="18"/>
              </w:rPr>
            </w:pPr>
            <w:r w:rsidRPr="000E0F82">
              <w:rPr>
                <w:sz w:val="18"/>
                <w:szCs w:val="18"/>
              </w:rPr>
              <w:t>0,653</w:t>
            </w:r>
          </w:p>
        </w:tc>
      </w:tr>
      <w:tr w:rsidR="000E0F82" w:rsidRPr="000E0F82" w14:paraId="66F69CF9" w14:textId="77777777" w:rsidTr="002D2473">
        <w:trPr>
          <w:trHeight w:val="440"/>
          <w:jc w:val="center"/>
        </w:trPr>
        <w:tc>
          <w:tcPr>
            <w:tcW w:w="921" w:type="pct"/>
            <w:vAlign w:val="center"/>
          </w:tcPr>
          <w:p w14:paraId="368094A0" w14:textId="77777777" w:rsidR="000E0F82" w:rsidRPr="000E0F82" w:rsidRDefault="000E0F82" w:rsidP="000E0F82">
            <w:pPr>
              <w:ind w:firstLine="0"/>
              <w:jc w:val="center"/>
              <w:rPr>
                <w:sz w:val="18"/>
                <w:szCs w:val="18"/>
              </w:rPr>
            </w:pPr>
            <w:r w:rsidRPr="000E0F82">
              <w:rPr>
                <w:sz w:val="18"/>
                <w:szCs w:val="18"/>
              </w:rPr>
              <w:lastRenderedPageBreak/>
              <w:t>- бюджет</w:t>
            </w:r>
          </w:p>
        </w:tc>
        <w:tc>
          <w:tcPr>
            <w:tcW w:w="592" w:type="pct"/>
            <w:vAlign w:val="center"/>
          </w:tcPr>
          <w:p w14:paraId="7DD29EB4" w14:textId="77777777" w:rsidR="000E0F82" w:rsidRPr="000E0F82" w:rsidRDefault="000E0F82" w:rsidP="000E0F82">
            <w:pPr>
              <w:ind w:firstLine="0"/>
              <w:jc w:val="center"/>
              <w:rPr>
                <w:sz w:val="18"/>
                <w:szCs w:val="18"/>
              </w:rPr>
            </w:pPr>
            <w:r w:rsidRPr="000E0F82">
              <w:rPr>
                <w:sz w:val="18"/>
                <w:szCs w:val="18"/>
              </w:rPr>
              <w:t>Гкал/ч</w:t>
            </w:r>
          </w:p>
        </w:tc>
        <w:tc>
          <w:tcPr>
            <w:tcW w:w="349" w:type="pct"/>
            <w:vAlign w:val="center"/>
          </w:tcPr>
          <w:p w14:paraId="141F64C4" w14:textId="77777777" w:rsidR="000E0F82" w:rsidRPr="000E0F82" w:rsidRDefault="000E0F82" w:rsidP="000E0F82">
            <w:pPr>
              <w:ind w:firstLine="0"/>
              <w:jc w:val="center"/>
              <w:rPr>
                <w:color w:val="000000"/>
                <w:sz w:val="18"/>
                <w:szCs w:val="18"/>
              </w:rPr>
            </w:pPr>
            <w:r w:rsidRPr="000E0F82">
              <w:rPr>
                <w:color w:val="000000"/>
                <w:sz w:val="18"/>
                <w:szCs w:val="18"/>
              </w:rPr>
              <w:t>0,21</w:t>
            </w:r>
          </w:p>
        </w:tc>
        <w:tc>
          <w:tcPr>
            <w:tcW w:w="349" w:type="pct"/>
            <w:vAlign w:val="center"/>
          </w:tcPr>
          <w:p w14:paraId="136972F8" w14:textId="77777777" w:rsidR="000E0F82" w:rsidRPr="000E0F82" w:rsidRDefault="000E0F82" w:rsidP="000E0F82">
            <w:pPr>
              <w:ind w:firstLine="0"/>
              <w:jc w:val="center"/>
              <w:rPr>
                <w:color w:val="000000"/>
                <w:sz w:val="18"/>
                <w:szCs w:val="18"/>
              </w:rPr>
            </w:pPr>
            <w:r w:rsidRPr="000E0F82">
              <w:rPr>
                <w:color w:val="000000"/>
                <w:sz w:val="18"/>
                <w:szCs w:val="18"/>
              </w:rPr>
              <w:t>0,21</w:t>
            </w:r>
          </w:p>
        </w:tc>
        <w:tc>
          <w:tcPr>
            <w:tcW w:w="349" w:type="pct"/>
            <w:vAlign w:val="center"/>
          </w:tcPr>
          <w:p w14:paraId="4F6C5DAC" w14:textId="77777777" w:rsidR="000E0F82" w:rsidRPr="000E0F82" w:rsidRDefault="000E0F82" w:rsidP="000E0F82">
            <w:pPr>
              <w:ind w:firstLine="0"/>
              <w:jc w:val="center"/>
              <w:rPr>
                <w:color w:val="000000"/>
                <w:sz w:val="18"/>
                <w:szCs w:val="18"/>
              </w:rPr>
            </w:pPr>
            <w:r w:rsidRPr="000E0F82">
              <w:rPr>
                <w:color w:val="000000"/>
                <w:sz w:val="18"/>
                <w:szCs w:val="18"/>
              </w:rPr>
              <w:t>0,21</w:t>
            </w:r>
          </w:p>
        </w:tc>
        <w:tc>
          <w:tcPr>
            <w:tcW w:w="349" w:type="pct"/>
            <w:vAlign w:val="center"/>
          </w:tcPr>
          <w:p w14:paraId="0B527790" w14:textId="77777777" w:rsidR="000E0F82" w:rsidRPr="000E0F82" w:rsidRDefault="000E0F82" w:rsidP="000E0F82">
            <w:pPr>
              <w:ind w:firstLine="0"/>
              <w:jc w:val="center"/>
              <w:rPr>
                <w:color w:val="000000"/>
                <w:sz w:val="18"/>
                <w:szCs w:val="18"/>
              </w:rPr>
            </w:pPr>
            <w:r w:rsidRPr="000E0F82">
              <w:rPr>
                <w:color w:val="000000"/>
                <w:sz w:val="18"/>
                <w:szCs w:val="18"/>
              </w:rPr>
              <w:t>0,21</w:t>
            </w:r>
          </w:p>
        </w:tc>
        <w:tc>
          <w:tcPr>
            <w:tcW w:w="349" w:type="pct"/>
            <w:vAlign w:val="center"/>
          </w:tcPr>
          <w:p w14:paraId="75C18E40" w14:textId="77777777" w:rsidR="000E0F82" w:rsidRPr="000E0F82" w:rsidRDefault="000E0F82" w:rsidP="000E0F82">
            <w:pPr>
              <w:ind w:firstLine="0"/>
              <w:jc w:val="center"/>
              <w:rPr>
                <w:color w:val="000000"/>
                <w:sz w:val="18"/>
                <w:szCs w:val="18"/>
              </w:rPr>
            </w:pPr>
            <w:r w:rsidRPr="000E0F82">
              <w:rPr>
                <w:color w:val="000000"/>
                <w:sz w:val="18"/>
                <w:szCs w:val="18"/>
              </w:rPr>
              <w:t>0,00</w:t>
            </w:r>
          </w:p>
        </w:tc>
        <w:tc>
          <w:tcPr>
            <w:tcW w:w="349" w:type="pct"/>
            <w:vAlign w:val="center"/>
          </w:tcPr>
          <w:p w14:paraId="1D7B1D45" w14:textId="77777777" w:rsidR="000E0F82" w:rsidRPr="000E0F82" w:rsidRDefault="000E0F82" w:rsidP="000E0F82">
            <w:pPr>
              <w:ind w:firstLine="0"/>
              <w:jc w:val="center"/>
              <w:rPr>
                <w:color w:val="000000"/>
                <w:sz w:val="18"/>
                <w:szCs w:val="18"/>
              </w:rPr>
            </w:pPr>
            <w:r w:rsidRPr="000E0F82">
              <w:rPr>
                <w:color w:val="000000"/>
                <w:sz w:val="18"/>
                <w:szCs w:val="18"/>
              </w:rPr>
              <w:t>0,00</w:t>
            </w:r>
          </w:p>
        </w:tc>
        <w:tc>
          <w:tcPr>
            <w:tcW w:w="349" w:type="pct"/>
            <w:vAlign w:val="center"/>
          </w:tcPr>
          <w:p w14:paraId="171EA8D3" w14:textId="77777777" w:rsidR="000E0F82" w:rsidRPr="000E0F82" w:rsidRDefault="000E0F82" w:rsidP="000E0F82">
            <w:pPr>
              <w:ind w:firstLine="0"/>
              <w:jc w:val="center"/>
              <w:rPr>
                <w:color w:val="000000"/>
                <w:sz w:val="18"/>
                <w:szCs w:val="18"/>
              </w:rPr>
            </w:pPr>
            <w:r w:rsidRPr="000E0F82">
              <w:rPr>
                <w:color w:val="000000"/>
                <w:sz w:val="18"/>
                <w:szCs w:val="18"/>
              </w:rPr>
              <w:t>0,00</w:t>
            </w:r>
          </w:p>
        </w:tc>
        <w:tc>
          <w:tcPr>
            <w:tcW w:w="349" w:type="pct"/>
            <w:vAlign w:val="center"/>
          </w:tcPr>
          <w:p w14:paraId="0E3F6871" w14:textId="77777777" w:rsidR="000E0F82" w:rsidRPr="000E0F82" w:rsidRDefault="000E0F82" w:rsidP="000E0F82">
            <w:pPr>
              <w:ind w:firstLine="0"/>
              <w:jc w:val="center"/>
              <w:rPr>
                <w:color w:val="000000"/>
                <w:sz w:val="18"/>
                <w:szCs w:val="18"/>
              </w:rPr>
            </w:pPr>
            <w:r w:rsidRPr="000E0F82">
              <w:rPr>
                <w:color w:val="000000"/>
                <w:sz w:val="18"/>
                <w:szCs w:val="18"/>
              </w:rPr>
              <w:t>0,00</w:t>
            </w:r>
          </w:p>
        </w:tc>
        <w:tc>
          <w:tcPr>
            <w:tcW w:w="349" w:type="pct"/>
            <w:vAlign w:val="center"/>
          </w:tcPr>
          <w:p w14:paraId="31967CF6" w14:textId="77777777" w:rsidR="000E0F82" w:rsidRPr="000E0F82" w:rsidRDefault="000E0F82" w:rsidP="000E0F82">
            <w:pPr>
              <w:ind w:firstLine="0"/>
              <w:jc w:val="center"/>
              <w:rPr>
                <w:color w:val="000000"/>
                <w:sz w:val="18"/>
                <w:szCs w:val="18"/>
              </w:rPr>
            </w:pPr>
            <w:r w:rsidRPr="000E0F82">
              <w:rPr>
                <w:color w:val="000000"/>
                <w:sz w:val="18"/>
                <w:szCs w:val="18"/>
              </w:rPr>
              <w:t>0,00</w:t>
            </w:r>
          </w:p>
        </w:tc>
        <w:tc>
          <w:tcPr>
            <w:tcW w:w="349" w:type="pct"/>
            <w:vAlign w:val="center"/>
          </w:tcPr>
          <w:p w14:paraId="7544AEE6" w14:textId="77777777" w:rsidR="000E0F82" w:rsidRPr="000E0F82" w:rsidRDefault="000E0F82" w:rsidP="000E0F82">
            <w:pPr>
              <w:ind w:firstLine="0"/>
              <w:jc w:val="center"/>
              <w:rPr>
                <w:color w:val="000000"/>
                <w:sz w:val="18"/>
                <w:szCs w:val="18"/>
              </w:rPr>
            </w:pPr>
            <w:r w:rsidRPr="000E0F82">
              <w:rPr>
                <w:color w:val="000000"/>
                <w:sz w:val="18"/>
                <w:szCs w:val="18"/>
              </w:rPr>
              <w:t>0,00</w:t>
            </w:r>
          </w:p>
        </w:tc>
      </w:tr>
      <w:tr w:rsidR="000E0F82" w:rsidRPr="000E0F82" w14:paraId="0D5B1F7A" w14:textId="77777777" w:rsidTr="002D2473">
        <w:trPr>
          <w:trHeight w:val="460"/>
          <w:jc w:val="center"/>
        </w:trPr>
        <w:tc>
          <w:tcPr>
            <w:tcW w:w="921" w:type="pct"/>
            <w:vAlign w:val="center"/>
          </w:tcPr>
          <w:p w14:paraId="1DF0DA32" w14:textId="77777777" w:rsidR="000E0F82" w:rsidRPr="000E0F82" w:rsidRDefault="000E0F82" w:rsidP="000E0F82">
            <w:pPr>
              <w:ind w:firstLine="0"/>
              <w:jc w:val="center"/>
              <w:rPr>
                <w:sz w:val="18"/>
                <w:szCs w:val="18"/>
              </w:rPr>
            </w:pPr>
            <w:r w:rsidRPr="000E0F82">
              <w:rPr>
                <w:sz w:val="18"/>
                <w:szCs w:val="18"/>
              </w:rPr>
              <w:t>- прочие</w:t>
            </w:r>
          </w:p>
        </w:tc>
        <w:tc>
          <w:tcPr>
            <w:tcW w:w="592" w:type="pct"/>
            <w:vAlign w:val="center"/>
          </w:tcPr>
          <w:p w14:paraId="3BEF6C8F" w14:textId="77777777" w:rsidR="000E0F82" w:rsidRPr="000E0F82" w:rsidRDefault="000E0F82" w:rsidP="000E0F82">
            <w:pPr>
              <w:ind w:firstLine="0"/>
              <w:jc w:val="center"/>
              <w:rPr>
                <w:sz w:val="18"/>
                <w:szCs w:val="18"/>
              </w:rPr>
            </w:pPr>
            <w:r w:rsidRPr="000E0F82">
              <w:rPr>
                <w:sz w:val="18"/>
                <w:szCs w:val="18"/>
              </w:rPr>
              <w:t>Гкал/ч</w:t>
            </w:r>
          </w:p>
        </w:tc>
        <w:tc>
          <w:tcPr>
            <w:tcW w:w="349" w:type="pct"/>
            <w:noWrap/>
            <w:vAlign w:val="center"/>
          </w:tcPr>
          <w:p w14:paraId="6B246CDC" w14:textId="77777777" w:rsidR="000E0F82" w:rsidRPr="000E0F82" w:rsidRDefault="000E0F82" w:rsidP="000E0F82">
            <w:pPr>
              <w:ind w:firstLine="0"/>
              <w:jc w:val="center"/>
              <w:rPr>
                <w:color w:val="000000"/>
                <w:sz w:val="18"/>
                <w:szCs w:val="18"/>
              </w:rPr>
            </w:pPr>
            <w:r w:rsidRPr="000E0F82">
              <w:rPr>
                <w:color w:val="000000"/>
                <w:sz w:val="18"/>
                <w:szCs w:val="18"/>
              </w:rPr>
              <w:t>0,686</w:t>
            </w:r>
          </w:p>
        </w:tc>
        <w:tc>
          <w:tcPr>
            <w:tcW w:w="349" w:type="pct"/>
            <w:noWrap/>
            <w:vAlign w:val="center"/>
          </w:tcPr>
          <w:p w14:paraId="6F7115A0" w14:textId="77777777" w:rsidR="000E0F82" w:rsidRPr="000E0F82" w:rsidRDefault="000E0F82" w:rsidP="000E0F82">
            <w:pPr>
              <w:ind w:firstLine="0"/>
              <w:jc w:val="center"/>
              <w:rPr>
                <w:color w:val="000000"/>
                <w:sz w:val="18"/>
                <w:szCs w:val="18"/>
              </w:rPr>
            </w:pPr>
            <w:r w:rsidRPr="000E0F82">
              <w:rPr>
                <w:color w:val="000000"/>
                <w:sz w:val="18"/>
                <w:szCs w:val="18"/>
              </w:rPr>
              <w:t>0,686</w:t>
            </w:r>
          </w:p>
        </w:tc>
        <w:tc>
          <w:tcPr>
            <w:tcW w:w="349" w:type="pct"/>
            <w:vAlign w:val="center"/>
          </w:tcPr>
          <w:p w14:paraId="605795EE" w14:textId="77777777" w:rsidR="000E0F82" w:rsidRPr="000E0F82" w:rsidRDefault="000E0F82" w:rsidP="000E0F82">
            <w:pPr>
              <w:ind w:firstLine="0"/>
              <w:jc w:val="center"/>
              <w:rPr>
                <w:color w:val="000000"/>
                <w:sz w:val="18"/>
                <w:szCs w:val="18"/>
              </w:rPr>
            </w:pPr>
            <w:r w:rsidRPr="000E0F82">
              <w:rPr>
                <w:color w:val="000000"/>
                <w:sz w:val="18"/>
                <w:szCs w:val="18"/>
              </w:rPr>
              <w:t>0,686</w:t>
            </w:r>
          </w:p>
        </w:tc>
        <w:tc>
          <w:tcPr>
            <w:tcW w:w="349" w:type="pct"/>
            <w:vAlign w:val="center"/>
          </w:tcPr>
          <w:p w14:paraId="1B1FC094" w14:textId="77777777" w:rsidR="000E0F82" w:rsidRPr="000E0F82" w:rsidRDefault="000E0F82" w:rsidP="000E0F82">
            <w:pPr>
              <w:ind w:firstLine="0"/>
              <w:jc w:val="center"/>
              <w:rPr>
                <w:color w:val="000000"/>
                <w:sz w:val="18"/>
                <w:szCs w:val="18"/>
              </w:rPr>
            </w:pPr>
            <w:r w:rsidRPr="000E0F82">
              <w:rPr>
                <w:color w:val="000000"/>
                <w:sz w:val="18"/>
                <w:szCs w:val="18"/>
              </w:rPr>
              <w:t>0,686</w:t>
            </w:r>
          </w:p>
        </w:tc>
        <w:tc>
          <w:tcPr>
            <w:tcW w:w="349" w:type="pct"/>
            <w:vAlign w:val="center"/>
          </w:tcPr>
          <w:p w14:paraId="2C2B9D92" w14:textId="77777777" w:rsidR="000E0F82" w:rsidRPr="000E0F82" w:rsidRDefault="000E0F82" w:rsidP="000E0F82">
            <w:pPr>
              <w:ind w:firstLine="0"/>
              <w:jc w:val="center"/>
              <w:rPr>
                <w:color w:val="000000"/>
                <w:sz w:val="18"/>
                <w:szCs w:val="18"/>
              </w:rPr>
            </w:pPr>
            <w:r w:rsidRPr="000E0F82">
              <w:rPr>
                <w:color w:val="000000"/>
                <w:sz w:val="18"/>
                <w:szCs w:val="18"/>
              </w:rPr>
              <w:t>0,676</w:t>
            </w:r>
          </w:p>
        </w:tc>
        <w:tc>
          <w:tcPr>
            <w:tcW w:w="349" w:type="pct"/>
            <w:vAlign w:val="center"/>
          </w:tcPr>
          <w:p w14:paraId="2048BF89" w14:textId="77777777" w:rsidR="000E0F82" w:rsidRPr="000E0F82" w:rsidRDefault="000E0F82" w:rsidP="000E0F82">
            <w:pPr>
              <w:ind w:firstLine="0"/>
              <w:jc w:val="center"/>
              <w:rPr>
                <w:color w:val="000000"/>
                <w:sz w:val="18"/>
                <w:szCs w:val="18"/>
              </w:rPr>
            </w:pPr>
            <w:r w:rsidRPr="000E0F82">
              <w:rPr>
                <w:color w:val="000000"/>
                <w:sz w:val="18"/>
                <w:szCs w:val="18"/>
              </w:rPr>
              <w:t>0,676</w:t>
            </w:r>
          </w:p>
        </w:tc>
        <w:tc>
          <w:tcPr>
            <w:tcW w:w="349" w:type="pct"/>
            <w:vAlign w:val="center"/>
          </w:tcPr>
          <w:p w14:paraId="21E8A7EA" w14:textId="77777777" w:rsidR="000E0F82" w:rsidRPr="000E0F82" w:rsidRDefault="000E0F82" w:rsidP="000E0F82">
            <w:pPr>
              <w:ind w:firstLine="0"/>
              <w:jc w:val="center"/>
              <w:rPr>
                <w:color w:val="000000"/>
                <w:sz w:val="18"/>
                <w:szCs w:val="18"/>
              </w:rPr>
            </w:pPr>
            <w:r w:rsidRPr="000E0F82">
              <w:rPr>
                <w:color w:val="000000"/>
                <w:sz w:val="18"/>
                <w:szCs w:val="18"/>
              </w:rPr>
              <w:t>0,676</w:t>
            </w:r>
          </w:p>
        </w:tc>
        <w:tc>
          <w:tcPr>
            <w:tcW w:w="349" w:type="pct"/>
            <w:vAlign w:val="center"/>
          </w:tcPr>
          <w:p w14:paraId="757E77DF" w14:textId="77777777" w:rsidR="000E0F82" w:rsidRPr="000E0F82" w:rsidRDefault="000E0F82" w:rsidP="000E0F82">
            <w:pPr>
              <w:ind w:firstLine="0"/>
              <w:jc w:val="center"/>
              <w:rPr>
                <w:color w:val="000000"/>
                <w:sz w:val="18"/>
                <w:szCs w:val="18"/>
              </w:rPr>
            </w:pPr>
            <w:r w:rsidRPr="000E0F82">
              <w:rPr>
                <w:color w:val="000000"/>
                <w:sz w:val="18"/>
                <w:szCs w:val="18"/>
              </w:rPr>
              <w:t>0,676</w:t>
            </w:r>
          </w:p>
        </w:tc>
        <w:tc>
          <w:tcPr>
            <w:tcW w:w="349" w:type="pct"/>
            <w:vAlign w:val="center"/>
          </w:tcPr>
          <w:p w14:paraId="0FC9AB3D" w14:textId="77777777" w:rsidR="000E0F82" w:rsidRPr="000E0F82" w:rsidRDefault="000E0F82" w:rsidP="000E0F82">
            <w:pPr>
              <w:ind w:firstLine="0"/>
              <w:jc w:val="center"/>
              <w:rPr>
                <w:color w:val="000000"/>
                <w:sz w:val="18"/>
                <w:szCs w:val="18"/>
              </w:rPr>
            </w:pPr>
            <w:r w:rsidRPr="000E0F82">
              <w:rPr>
                <w:color w:val="000000"/>
                <w:sz w:val="18"/>
                <w:szCs w:val="18"/>
              </w:rPr>
              <w:t>0,676</w:t>
            </w:r>
          </w:p>
        </w:tc>
        <w:tc>
          <w:tcPr>
            <w:tcW w:w="349" w:type="pct"/>
            <w:vAlign w:val="center"/>
          </w:tcPr>
          <w:p w14:paraId="46BAF523" w14:textId="77777777" w:rsidR="000E0F82" w:rsidRPr="000E0F82" w:rsidRDefault="000E0F82" w:rsidP="000E0F82">
            <w:pPr>
              <w:ind w:firstLine="0"/>
              <w:jc w:val="center"/>
              <w:rPr>
                <w:color w:val="000000"/>
                <w:sz w:val="18"/>
                <w:szCs w:val="18"/>
              </w:rPr>
            </w:pPr>
            <w:r w:rsidRPr="000E0F82">
              <w:rPr>
                <w:color w:val="000000"/>
                <w:sz w:val="18"/>
                <w:szCs w:val="18"/>
              </w:rPr>
              <w:t>0,676</w:t>
            </w:r>
          </w:p>
        </w:tc>
      </w:tr>
      <w:tr w:rsidR="000E0F82" w:rsidRPr="000E0F82" w14:paraId="7941FAAD" w14:textId="77777777" w:rsidTr="002D2473">
        <w:trPr>
          <w:trHeight w:val="460"/>
          <w:jc w:val="center"/>
        </w:trPr>
        <w:tc>
          <w:tcPr>
            <w:tcW w:w="921" w:type="pct"/>
            <w:vAlign w:val="center"/>
          </w:tcPr>
          <w:p w14:paraId="7BD3440A" w14:textId="77777777" w:rsidR="000E0F82" w:rsidRPr="000E0F82" w:rsidRDefault="000E0F82" w:rsidP="000E0F82">
            <w:pPr>
              <w:ind w:firstLine="0"/>
              <w:jc w:val="center"/>
              <w:rPr>
                <w:sz w:val="18"/>
                <w:szCs w:val="18"/>
              </w:rPr>
            </w:pPr>
            <w:proofErr w:type="spellStart"/>
            <w:r w:rsidRPr="000E0F82">
              <w:rPr>
                <w:sz w:val="18"/>
                <w:szCs w:val="18"/>
              </w:rPr>
              <w:t>Градусо</w:t>
            </w:r>
            <w:proofErr w:type="spellEnd"/>
            <w:r w:rsidRPr="000E0F82">
              <w:rPr>
                <w:sz w:val="18"/>
                <w:szCs w:val="18"/>
              </w:rPr>
              <w:t>-сутки отопительного периода</w:t>
            </w:r>
          </w:p>
        </w:tc>
        <w:tc>
          <w:tcPr>
            <w:tcW w:w="592" w:type="pct"/>
            <w:vAlign w:val="center"/>
          </w:tcPr>
          <w:p w14:paraId="72E620BA" w14:textId="77777777" w:rsidR="000E0F82" w:rsidRPr="000E0F82" w:rsidRDefault="000E0F82" w:rsidP="000E0F82">
            <w:pPr>
              <w:ind w:firstLine="0"/>
              <w:jc w:val="center"/>
              <w:rPr>
                <w:sz w:val="18"/>
                <w:szCs w:val="18"/>
              </w:rPr>
            </w:pPr>
            <w:proofErr w:type="spellStart"/>
            <w:r w:rsidRPr="000E0F82">
              <w:rPr>
                <w:sz w:val="18"/>
                <w:szCs w:val="18"/>
              </w:rPr>
              <w:t>Градусо</w:t>
            </w:r>
            <w:proofErr w:type="spellEnd"/>
            <w:r w:rsidRPr="000E0F82">
              <w:rPr>
                <w:sz w:val="18"/>
                <w:szCs w:val="18"/>
              </w:rPr>
              <w:t>-сутки</w:t>
            </w:r>
          </w:p>
        </w:tc>
        <w:tc>
          <w:tcPr>
            <w:tcW w:w="349" w:type="pct"/>
            <w:vAlign w:val="center"/>
          </w:tcPr>
          <w:p w14:paraId="01826B65"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035EC3DB"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658C6AF2"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56EFA8B4"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4327D35D"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69E465AF"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7A1DCEAD"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648EB676"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51FAB132"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196CAD53" w14:textId="77777777" w:rsidR="000E0F82" w:rsidRPr="000E0F82" w:rsidRDefault="000E0F82" w:rsidP="000E0F82">
            <w:pPr>
              <w:ind w:firstLine="0"/>
              <w:jc w:val="center"/>
              <w:rPr>
                <w:sz w:val="18"/>
                <w:szCs w:val="18"/>
              </w:rPr>
            </w:pPr>
            <w:r w:rsidRPr="000E0F82">
              <w:rPr>
                <w:sz w:val="18"/>
                <w:szCs w:val="18"/>
              </w:rPr>
              <w:t>6500,7</w:t>
            </w:r>
          </w:p>
        </w:tc>
      </w:tr>
      <w:tr w:rsidR="000E0F82" w:rsidRPr="000E0F82" w14:paraId="29801F60" w14:textId="77777777" w:rsidTr="002D2473">
        <w:trPr>
          <w:trHeight w:val="490"/>
          <w:jc w:val="center"/>
        </w:trPr>
        <w:tc>
          <w:tcPr>
            <w:tcW w:w="921" w:type="pct"/>
            <w:vAlign w:val="center"/>
          </w:tcPr>
          <w:p w14:paraId="733AC185" w14:textId="77777777" w:rsidR="000E0F82" w:rsidRPr="000E0F82" w:rsidRDefault="000E0F82" w:rsidP="000E0F82">
            <w:pPr>
              <w:ind w:firstLine="0"/>
              <w:jc w:val="center"/>
              <w:rPr>
                <w:sz w:val="18"/>
                <w:szCs w:val="18"/>
              </w:rPr>
            </w:pPr>
            <w:r w:rsidRPr="000E0F82">
              <w:rPr>
                <w:sz w:val="18"/>
                <w:szCs w:val="18"/>
              </w:rPr>
              <w:t>Средняя плотность тепловой нагрузки, Гкал/ч/га</w:t>
            </w:r>
          </w:p>
        </w:tc>
        <w:tc>
          <w:tcPr>
            <w:tcW w:w="592" w:type="pct"/>
            <w:vAlign w:val="center"/>
          </w:tcPr>
          <w:p w14:paraId="301F0321" w14:textId="77777777" w:rsidR="000E0F82" w:rsidRPr="000E0F82" w:rsidRDefault="000E0F82" w:rsidP="000E0F82">
            <w:pPr>
              <w:ind w:firstLine="0"/>
              <w:jc w:val="center"/>
              <w:rPr>
                <w:sz w:val="18"/>
                <w:szCs w:val="18"/>
              </w:rPr>
            </w:pPr>
            <w:r w:rsidRPr="000E0F82">
              <w:rPr>
                <w:sz w:val="18"/>
                <w:szCs w:val="18"/>
              </w:rPr>
              <w:t>Гкал/ч/га</w:t>
            </w:r>
          </w:p>
        </w:tc>
        <w:tc>
          <w:tcPr>
            <w:tcW w:w="349" w:type="pct"/>
            <w:vAlign w:val="center"/>
          </w:tcPr>
          <w:p w14:paraId="30C7CD8D"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C25556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F4AB061"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F5D503B"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9DBBCDB"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6DE8D3BB"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180F934A"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28923628"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0C345FD2"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04CB31C"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2430A41E" w14:textId="77777777" w:rsidTr="002D2473">
        <w:trPr>
          <w:trHeight w:val="490"/>
          <w:jc w:val="center"/>
        </w:trPr>
        <w:tc>
          <w:tcPr>
            <w:tcW w:w="921" w:type="pct"/>
            <w:vAlign w:val="center"/>
          </w:tcPr>
          <w:p w14:paraId="3340766D" w14:textId="69DA4B2F" w:rsidR="000E0F82" w:rsidRPr="000E0F82" w:rsidRDefault="000E0F82" w:rsidP="000E0F82">
            <w:pPr>
              <w:jc w:val="center"/>
              <w:rPr>
                <w:sz w:val="18"/>
                <w:szCs w:val="18"/>
              </w:rPr>
            </w:pPr>
            <w:r w:rsidRPr="000E0F82">
              <w:rPr>
                <w:sz w:val="18"/>
                <w:szCs w:val="18"/>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4079" w:type="pct"/>
            <w:gridSpan w:val="11"/>
            <w:vAlign w:val="center"/>
          </w:tcPr>
          <w:p w14:paraId="4B0BF130" w14:textId="77777777" w:rsidR="000E0F82" w:rsidRPr="000E0F82" w:rsidRDefault="000E0F82" w:rsidP="000E0F82">
            <w:pPr>
              <w:jc w:val="center"/>
              <w:rPr>
                <w:sz w:val="18"/>
                <w:szCs w:val="18"/>
              </w:rPr>
            </w:pPr>
            <w:r w:rsidRPr="000E0F82">
              <w:rPr>
                <w:sz w:val="18"/>
                <w:szCs w:val="18"/>
              </w:rPr>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0E0F82" w:rsidRPr="000E0F82" w14:paraId="2FD6E259" w14:textId="77777777" w:rsidTr="000E0F82">
        <w:trPr>
          <w:trHeight w:val="460"/>
          <w:jc w:val="center"/>
        </w:trPr>
        <w:tc>
          <w:tcPr>
            <w:tcW w:w="5000" w:type="pct"/>
            <w:gridSpan w:val="12"/>
            <w:vAlign w:val="center"/>
          </w:tcPr>
          <w:p w14:paraId="7914D907" w14:textId="77777777" w:rsidR="000E0F82" w:rsidRPr="000E0F82" w:rsidRDefault="000E0F82" w:rsidP="000E0F82">
            <w:pPr>
              <w:ind w:firstLine="0"/>
              <w:jc w:val="center"/>
              <w:rPr>
                <w:rFonts w:ascii="Arial CYR" w:hAnsi="Arial CYR"/>
                <w:sz w:val="18"/>
                <w:szCs w:val="18"/>
              </w:rPr>
            </w:pPr>
            <w:r w:rsidRPr="000E0F82">
              <w:rPr>
                <w:sz w:val="18"/>
                <w:szCs w:val="18"/>
              </w:rPr>
              <w:t>Индикаторы, характеризующие функционирование источников тепловой энергии (мощности) в системе теплоснабжения на базе котельной</w:t>
            </w:r>
          </w:p>
        </w:tc>
      </w:tr>
      <w:tr w:rsidR="002D2473" w:rsidRPr="000E0F82" w14:paraId="0B91201D" w14:textId="77777777" w:rsidTr="002D2473">
        <w:trPr>
          <w:trHeight w:val="460"/>
          <w:jc w:val="center"/>
        </w:trPr>
        <w:tc>
          <w:tcPr>
            <w:tcW w:w="921" w:type="pct"/>
            <w:vAlign w:val="center"/>
          </w:tcPr>
          <w:p w14:paraId="61B62D19" w14:textId="77777777" w:rsidR="002D2473" w:rsidRPr="000E0F82" w:rsidRDefault="002D2473" w:rsidP="002D2473">
            <w:pPr>
              <w:ind w:firstLine="0"/>
              <w:jc w:val="center"/>
              <w:rPr>
                <w:sz w:val="18"/>
                <w:szCs w:val="18"/>
              </w:rPr>
            </w:pPr>
            <w:r w:rsidRPr="000E0F82">
              <w:rPr>
                <w:sz w:val="18"/>
                <w:szCs w:val="18"/>
              </w:rPr>
              <w:t>Установленная тепловая  мощность котельной</w:t>
            </w:r>
          </w:p>
        </w:tc>
        <w:tc>
          <w:tcPr>
            <w:tcW w:w="592" w:type="pct"/>
            <w:vAlign w:val="center"/>
          </w:tcPr>
          <w:p w14:paraId="24ECFDD6" w14:textId="77777777" w:rsidR="002D2473" w:rsidRPr="000E0F82" w:rsidRDefault="002D2473" w:rsidP="002D2473">
            <w:pPr>
              <w:ind w:firstLine="0"/>
              <w:jc w:val="center"/>
              <w:rPr>
                <w:sz w:val="18"/>
                <w:szCs w:val="18"/>
              </w:rPr>
            </w:pPr>
            <w:r w:rsidRPr="000E0F82">
              <w:rPr>
                <w:sz w:val="18"/>
                <w:szCs w:val="18"/>
              </w:rPr>
              <w:t>Гкал/ч</w:t>
            </w:r>
          </w:p>
        </w:tc>
        <w:tc>
          <w:tcPr>
            <w:tcW w:w="349" w:type="pct"/>
            <w:vAlign w:val="center"/>
          </w:tcPr>
          <w:p w14:paraId="32D2C7D8" w14:textId="77777777" w:rsidR="002D2473" w:rsidRPr="000E0F82" w:rsidRDefault="002D2473" w:rsidP="002D2473">
            <w:pPr>
              <w:ind w:firstLine="0"/>
              <w:jc w:val="center"/>
              <w:rPr>
                <w:sz w:val="18"/>
                <w:szCs w:val="18"/>
              </w:rPr>
            </w:pPr>
            <w:r w:rsidRPr="000E0F82">
              <w:rPr>
                <w:sz w:val="18"/>
                <w:szCs w:val="18"/>
              </w:rPr>
              <w:t>3,37</w:t>
            </w:r>
          </w:p>
        </w:tc>
        <w:tc>
          <w:tcPr>
            <w:tcW w:w="349" w:type="pct"/>
            <w:vAlign w:val="center"/>
          </w:tcPr>
          <w:p w14:paraId="5B497FC9" w14:textId="77777777" w:rsidR="002D2473" w:rsidRPr="000E0F82" w:rsidRDefault="002D2473" w:rsidP="002D2473">
            <w:pPr>
              <w:ind w:firstLine="0"/>
              <w:jc w:val="center"/>
              <w:rPr>
                <w:sz w:val="18"/>
                <w:szCs w:val="18"/>
              </w:rPr>
            </w:pPr>
            <w:r w:rsidRPr="000E0F82">
              <w:rPr>
                <w:sz w:val="18"/>
                <w:szCs w:val="18"/>
              </w:rPr>
              <w:t>3,37</w:t>
            </w:r>
          </w:p>
        </w:tc>
        <w:tc>
          <w:tcPr>
            <w:tcW w:w="349" w:type="pct"/>
            <w:vAlign w:val="center"/>
          </w:tcPr>
          <w:p w14:paraId="2DB82573" w14:textId="77777777" w:rsidR="002D2473" w:rsidRPr="000E0F82" w:rsidRDefault="002D2473" w:rsidP="002D2473">
            <w:pPr>
              <w:ind w:firstLine="0"/>
              <w:jc w:val="center"/>
              <w:rPr>
                <w:sz w:val="18"/>
                <w:szCs w:val="18"/>
              </w:rPr>
            </w:pPr>
            <w:r w:rsidRPr="000E0F82">
              <w:rPr>
                <w:sz w:val="18"/>
                <w:szCs w:val="18"/>
              </w:rPr>
              <w:t>3,37</w:t>
            </w:r>
          </w:p>
        </w:tc>
        <w:tc>
          <w:tcPr>
            <w:tcW w:w="349" w:type="pct"/>
            <w:vAlign w:val="center"/>
          </w:tcPr>
          <w:p w14:paraId="0C81880B" w14:textId="77777777" w:rsidR="002D2473" w:rsidRPr="000E0F82" w:rsidRDefault="002D2473" w:rsidP="002D2473">
            <w:pPr>
              <w:ind w:firstLine="0"/>
              <w:jc w:val="center"/>
              <w:rPr>
                <w:sz w:val="18"/>
                <w:szCs w:val="18"/>
              </w:rPr>
            </w:pPr>
            <w:r w:rsidRPr="000E0F82">
              <w:rPr>
                <w:sz w:val="18"/>
                <w:szCs w:val="18"/>
              </w:rPr>
              <w:t>3,37</w:t>
            </w:r>
          </w:p>
        </w:tc>
        <w:tc>
          <w:tcPr>
            <w:tcW w:w="349" w:type="pct"/>
            <w:vAlign w:val="center"/>
          </w:tcPr>
          <w:p w14:paraId="604CCA9D" w14:textId="69A1B879" w:rsidR="002D2473" w:rsidRPr="000E0F82" w:rsidRDefault="002D2473" w:rsidP="002D2473">
            <w:pPr>
              <w:ind w:firstLine="0"/>
              <w:jc w:val="center"/>
              <w:rPr>
                <w:sz w:val="18"/>
                <w:szCs w:val="18"/>
              </w:rPr>
            </w:pPr>
            <w:r>
              <w:rPr>
                <w:sz w:val="18"/>
                <w:szCs w:val="18"/>
              </w:rPr>
              <w:t>3,7</w:t>
            </w:r>
            <w:r w:rsidRPr="000E0F82">
              <w:rPr>
                <w:sz w:val="18"/>
                <w:szCs w:val="18"/>
              </w:rPr>
              <w:t>7</w:t>
            </w:r>
          </w:p>
        </w:tc>
        <w:tc>
          <w:tcPr>
            <w:tcW w:w="349" w:type="pct"/>
            <w:vAlign w:val="center"/>
          </w:tcPr>
          <w:p w14:paraId="7D05C0D9" w14:textId="67F02ACA" w:rsidR="002D2473" w:rsidRPr="000E0F82" w:rsidRDefault="002D2473" w:rsidP="002D2473">
            <w:pPr>
              <w:ind w:firstLine="0"/>
              <w:jc w:val="center"/>
              <w:rPr>
                <w:sz w:val="18"/>
                <w:szCs w:val="18"/>
              </w:rPr>
            </w:pPr>
            <w:r w:rsidRPr="00797CBE">
              <w:rPr>
                <w:sz w:val="18"/>
                <w:szCs w:val="18"/>
              </w:rPr>
              <w:t>3,77</w:t>
            </w:r>
          </w:p>
        </w:tc>
        <w:tc>
          <w:tcPr>
            <w:tcW w:w="349" w:type="pct"/>
            <w:noWrap/>
            <w:vAlign w:val="center"/>
          </w:tcPr>
          <w:p w14:paraId="60C44089" w14:textId="2317606C" w:rsidR="002D2473" w:rsidRPr="000E0F82" w:rsidRDefault="002D2473" w:rsidP="002D2473">
            <w:pPr>
              <w:ind w:firstLine="0"/>
              <w:jc w:val="center"/>
              <w:rPr>
                <w:sz w:val="18"/>
                <w:szCs w:val="18"/>
              </w:rPr>
            </w:pPr>
            <w:r w:rsidRPr="00797CBE">
              <w:rPr>
                <w:sz w:val="18"/>
                <w:szCs w:val="18"/>
              </w:rPr>
              <w:t>3,77</w:t>
            </w:r>
          </w:p>
        </w:tc>
        <w:tc>
          <w:tcPr>
            <w:tcW w:w="349" w:type="pct"/>
            <w:noWrap/>
            <w:vAlign w:val="center"/>
          </w:tcPr>
          <w:p w14:paraId="63ECC3C6" w14:textId="2EE520D9" w:rsidR="002D2473" w:rsidRPr="000E0F82" w:rsidRDefault="002D2473" w:rsidP="002D2473">
            <w:pPr>
              <w:ind w:firstLine="0"/>
              <w:jc w:val="center"/>
              <w:rPr>
                <w:sz w:val="18"/>
                <w:szCs w:val="18"/>
              </w:rPr>
            </w:pPr>
            <w:r w:rsidRPr="00797CBE">
              <w:rPr>
                <w:sz w:val="18"/>
                <w:szCs w:val="18"/>
              </w:rPr>
              <w:t>3,77</w:t>
            </w:r>
          </w:p>
        </w:tc>
        <w:tc>
          <w:tcPr>
            <w:tcW w:w="349" w:type="pct"/>
            <w:noWrap/>
            <w:vAlign w:val="center"/>
          </w:tcPr>
          <w:p w14:paraId="0D1F7460" w14:textId="10A043B8" w:rsidR="002D2473" w:rsidRPr="000E0F82" w:rsidRDefault="002D2473" w:rsidP="002D2473">
            <w:pPr>
              <w:ind w:firstLine="0"/>
              <w:jc w:val="center"/>
              <w:rPr>
                <w:sz w:val="18"/>
                <w:szCs w:val="18"/>
              </w:rPr>
            </w:pPr>
            <w:r w:rsidRPr="00797CBE">
              <w:rPr>
                <w:sz w:val="18"/>
                <w:szCs w:val="18"/>
              </w:rPr>
              <w:t>3,77</w:t>
            </w:r>
          </w:p>
        </w:tc>
        <w:tc>
          <w:tcPr>
            <w:tcW w:w="349" w:type="pct"/>
            <w:vAlign w:val="center"/>
          </w:tcPr>
          <w:p w14:paraId="0AC03A81" w14:textId="52E81C3D" w:rsidR="002D2473" w:rsidRPr="000E0F82" w:rsidRDefault="002D2473" w:rsidP="002D2473">
            <w:pPr>
              <w:ind w:firstLine="0"/>
              <w:jc w:val="center"/>
              <w:rPr>
                <w:sz w:val="18"/>
                <w:szCs w:val="18"/>
              </w:rPr>
            </w:pPr>
            <w:r w:rsidRPr="00797CBE">
              <w:rPr>
                <w:sz w:val="18"/>
                <w:szCs w:val="18"/>
              </w:rPr>
              <w:t>3,77</w:t>
            </w:r>
          </w:p>
        </w:tc>
      </w:tr>
      <w:tr w:rsidR="000E0F82" w:rsidRPr="000E0F82" w14:paraId="4CE4607D" w14:textId="77777777" w:rsidTr="002D2473">
        <w:trPr>
          <w:trHeight w:val="410"/>
          <w:jc w:val="center"/>
        </w:trPr>
        <w:tc>
          <w:tcPr>
            <w:tcW w:w="921" w:type="pct"/>
            <w:vAlign w:val="center"/>
          </w:tcPr>
          <w:p w14:paraId="5989A351" w14:textId="77777777" w:rsidR="000E0F82" w:rsidRPr="000E0F82" w:rsidRDefault="000E0F82" w:rsidP="000E0F82">
            <w:pPr>
              <w:ind w:firstLine="0"/>
              <w:jc w:val="center"/>
              <w:rPr>
                <w:sz w:val="18"/>
                <w:szCs w:val="18"/>
              </w:rPr>
            </w:pPr>
            <w:r w:rsidRPr="000E0F82">
              <w:rPr>
                <w:sz w:val="18"/>
                <w:szCs w:val="18"/>
              </w:rPr>
              <w:t>Присоединенная тепловая нагрузка на коллекторах</w:t>
            </w:r>
          </w:p>
        </w:tc>
        <w:tc>
          <w:tcPr>
            <w:tcW w:w="592" w:type="pct"/>
            <w:vAlign w:val="center"/>
          </w:tcPr>
          <w:p w14:paraId="104B4FC4" w14:textId="77777777" w:rsidR="000E0F82" w:rsidRPr="000E0F82" w:rsidRDefault="000E0F82" w:rsidP="000E0F82">
            <w:pPr>
              <w:ind w:firstLine="0"/>
              <w:jc w:val="center"/>
              <w:rPr>
                <w:sz w:val="18"/>
                <w:szCs w:val="18"/>
              </w:rPr>
            </w:pPr>
            <w:r w:rsidRPr="000E0F82">
              <w:rPr>
                <w:sz w:val="18"/>
                <w:szCs w:val="18"/>
              </w:rPr>
              <w:t>Гкал/ч</w:t>
            </w:r>
          </w:p>
        </w:tc>
        <w:tc>
          <w:tcPr>
            <w:tcW w:w="349" w:type="pct"/>
            <w:vAlign w:val="center"/>
          </w:tcPr>
          <w:p w14:paraId="343FD6EA"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w:t>
            </w:r>
          </w:p>
        </w:tc>
        <w:tc>
          <w:tcPr>
            <w:tcW w:w="349" w:type="pct"/>
            <w:vAlign w:val="center"/>
          </w:tcPr>
          <w:p w14:paraId="10249824"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w:t>
            </w:r>
          </w:p>
        </w:tc>
        <w:tc>
          <w:tcPr>
            <w:tcW w:w="349" w:type="pct"/>
            <w:vAlign w:val="center"/>
          </w:tcPr>
          <w:p w14:paraId="66ED5B57"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w:t>
            </w:r>
          </w:p>
        </w:tc>
        <w:tc>
          <w:tcPr>
            <w:tcW w:w="349" w:type="pct"/>
            <w:vAlign w:val="center"/>
          </w:tcPr>
          <w:p w14:paraId="3AD616A3"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w:t>
            </w:r>
          </w:p>
        </w:tc>
        <w:tc>
          <w:tcPr>
            <w:tcW w:w="349" w:type="pct"/>
            <w:vAlign w:val="center"/>
          </w:tcPr>
          <w:p w14:paraId="422F329F"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1,46</w:t>
            </w:r>
          </w:p>
        </w:tc>
        <w:tc>
          <w:tcPr>
            <w:tcW w:w="349" w:type="pct"/>
            <w:vAlign w:val="center"/>
          </w:tcPr>
          <w:p w14:paraId="27B5DB93"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1,46</w:t>
            </w:r>
          </w:p>
        </w:tc>
        <w:tc>
          <w:tcPr>
            <w:tcW w:w="349" w:type="pct"/>
            <w:vAlign w:val="center"/>
          </w:tcPr>
          <w:p w14:paraId="06B559C4"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1,46</w:t>
            </w:r>
          </w:p>
        </w:tc>
        <w:tc>
          <w:tcPr>
            <w:tcW w:w="349" w:type="pct"/>
            <w:vAlign w:val="center"/>
          </w:tcPr>
          <w:p w14:paraId="764172FD"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1,46</w:t>
            </w:r>
          </w:p>
        </w:tc>
        <w:tc>
          <w:tcPr>
            <w:tcW w:w="349" w:type="pct"/>
            <w:vAlign w:val="center"/>
          </w:tcPr>
          <w:p w14:paraId="47E55C5B"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1,46</w:t>
            </w:r>
          </w:p>
        </w:tc>
        <w:tc>
          <w:tcPr>
            <w:tcW w:w="349" w:type="pct"/>
            <w:vAlign w:val="center"/>
          </w:tcPr>
          <w:p w14:paraId="4514E00E"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1,46</w:t>
            </w:r>
          </w:p>
        </w:tc>
      </w:tr>
      <w:tr w:rsidR="000E0F82" w:rsidRPr="000E0F82" w14:paraId="0C748DF6" w14:textId="77777777" w:rsidTr="002D2473">
        <w:trPr>
          <w:trHeight w:val="460"/>
          <w:jc w:val="center"/>
        </w:trPr>
        <w:tc>
          <w:tcPr>
            <w:tcW w:w="921" w:type="pct"/>
            <w:vAlign w:val="center"/>
          </w:tcPr>
          <w:p w14:paraId="7056685C" w14:textId="77777777" w:rsidR="000E0F82" w:rsidRPr="000E0F82" w:rsidRDefault="000E0F82" w:rsidP="000E0F82">
            <w:pPr>
              <w:ind w:firstLine="0"/>
              <w:jc w:val="center"/>
              <w:rPr>
                <w:sz w:val="18"/>
                <w:szCs w:val="18"/>
              </w:rPr>
            </w:pPr>
            <w:r w:rsidRPr="000E0F82">
              <w:rPr>
                <w:sz w:val="18"/>
                <w:szCs w:val="18"/>
              </w:rPr>
              <w:t>Доля резерва тепловой мощности котельной</w:t>
            </w:r>
          </w:p>
        </w:tc>
        <w:tc>
          <w:tcPr>
            <w:tcW w:w="592" w:type="pct"/>
            <w:vAlign w:val="center"/>
          </w:tcPr>
          <w:p w14:paraId="3DEE802B"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1B7B715" w14:textId="77777777" w:rsidR="000E0F82" w:rsidRPr="000E0F82" w:rsidRDefault="000E0F82" w:rsidP="000E0F82">
            <w:pPr>
              <w:ind w:firstLine="0"/>
              <w:jc w:val="center"/>
              <w:rPr>
                <w:sz w:val="18"/>
                <w:szCs w:val="18"/>
              </w:rPr>
            </w:pPr>
            <w:r w:rsidRPr="000E0F82">
              <w:rPr>
                <w:sz w:val="18"/>
                <w:szCs w:val="18"/>
              </w:rPr>
              <w:t>56</w:t>
            </w:r>
          </w:p>
        </w:tc>
        <w:tc>
          <w:tcPr>
            <w:tcW w:w="349" w:type="pct"/>
            <w:vAlign w:val="center"/>
          </w:tcPr>
          <w:p w14:paraId="7FF762B6" w14:textId="77777777" w:rsidR="000E0F82" w:rsidRPr="000E0F82" w:rsidRDefault="000E0F82" w:rsidP="000E0F82">
            <w:pPr>
              <w:ind w:firstLine="0"/>
              <w:jc w:val="center"/>
              <w:rPr>
                <w:sz w:val="18"/>
                <w:szCs w:val="18"/>
              </w:rPr>
            </w:pPr>
            <w:r w:rsidRPr="000E0F82">
              <w:rPr>
                <w:sz w:val="18"/>
                <w:szCs w:val="18"/>
              </w:rPr>
              <w:t>56</w:t>
            </w:r>
          </w:p>
        </w:tc>
        <w:tc>
          <w:tcPr>
            <w:tcW w:w="349" w:type="pct"/>
            <w:vAlign w:val="center"/>
          </w:tcPr>
          <w:p w14:paraId="5092E843" w14:textId="77777777" w:rsidR="000E0F82" w:rsidRPr="000E0F82" w:rsidRDefault="000E0F82" w:rsidP="000E0F82">
            <w:pPr>
              <w:ind w:firstLine="0"/>
              <w:jc w:val="center"/>
              <w:rPr>
                <w:sz w:val="18"/>
                <w:szCs w:val="18"/>
              </w:rPr>
            </w:pPr>
            <w:r w:rsidRPr="000E0F82">
              <w:rPr>
                <w:sz w:val="18"/>
                <w:szCs w:val="18"/>
              </w:rPr>
              <w:t>56</w:t>
            </w:r>
          </w:p>
        </w:tc>
        <w:tc>
          <w:tcPr>
            <w:tcW w:w="349" w:type="pct"/>
            <w:vAlign w:val="center"/>
          </w:tcPr>
          <w:p w14:paraId="2EE544C2" w14:textId="77777777" w:rsidR="000E0F82" w:rsidRPr="000E0F82" w:rsidRDefault="000E0F82" w:rsidP="000E0F82">
            <w:pPr>
              <w:ind w:firstLine="0"/>
              <w:jc w:val="center"/>
              <w:rPr>
                <w:sz w:val="18"/>
                <w:szCs w:val="18"/>
              </w:rPr>
            </w:pPr>
            <w:r w:rsidRPr="000E0F82">
              <w:rPr>
                <w:sz w:val="18"/>
                <w:szCs w:val="18"/>
              </w:rPr>
              <w:t>56</w:t>
            </w:r>
          </w:p>
        </w:tc>
        <w:tc>
          <w:tcPr>
            <w:tcW w:w="349" w:type="pct"/>
            <w:vAlign w:val="center"/>
          </w:tcPr>
          <w:p w14:paraId="2C8B87F7" w14:textId="77777777" w:rsidR="000E0F82" w:rsidRPr="000E0F82" w:rsidRDefault="000E0F82" w:rsidP="000E0F82">
            <w:pPr>
              <w:ind w:firstLine="0"/>
              <w:jc w:val="center"/>
              <w:rPr>
                <w:sz w:val="18"/>
                <w:szCs w:val="18"/>
              </w:rPr>
            </w:pPr>
            <w:r w:rsidRPr="000E0F82">
              <w:rPr>
                <w:sz w:val="18"/>
                <w:szCs w:val="18"/>
              </w:rPr>
              <w:t>56</w:t>
            </w:r>
          </w:p>
        </w:tc>
        <w:tc>
          <w:tcPr>
            <w:tcW w:w="349" w:type="pct"/>
            <w:vAlign w:val="center"/>
          </w:tcPr>
          <w:p w14:paraId="7FEBDF20" w14:textId="77777777" w:rsidR="000E0F82" w:rsidRPr="000E0F82" w:rsidRDefault="000E0F82" w:rsidP="000E0F82">
            <w:pPr>
              <w:ind w:firstLine="0"/>
              <w:jc w:val="center"/>
              <w:rPr>
                <w:sz w:val="18"/>
                <w:szCs w:val="18"/>
              </w:rPr>
            </w:pPr>
            <w:r w:rsidRPr="000E0F82">
              <w:rPr>
                <w:sz w:val="18"/>
                <w:szCs w:val="18"/>
              </w:rPr>
              <w:t>56</w:t>
            </w:r>
          </w:p>
        </w:tc>
        <w:tc>
          <w:tcPr>
            <w:tcW w:w="349" w:type="pct"/>
            <w:vAlign w:val="center"/>
          </w:tcPr>
          <w:p w14:paraId="16DBCB02" w14:textId="77777777" w:rsidR="000E0F82" w:rsidRPr="000E0F82" w:rsidRDefault="000E0F82" w:rsidP="000E0F82">
            <w:pPr>
              <w:ind w:firstLine="0"/>
              <w:jc w:val="center"/>
              <w:rPr>
                <w:sz w:val="18"/>
                <w:szCs w:val="18"/>
              </w:rPr>
            </w:pPr>
            <w:r w:rsidRPr="000E0F82">
              <w:rPr>
                <w:sz w:val="18"/>
                <w:szCs w:val="18"/>
              </w:rPr>
              <w:t>56</w:t>
            </w:r>
          </w:p>
        </w:tc>
        <w:tc>
          <w:tcPr>
            <w:tcW w:w="349" w:type="pct"/>
            <w:vAlign w:val="center"/>
          </w:tcPr>
          <w:p w14:paraId="0907D349" w14:textId="77777777" w:rsidR="000E0F82" w:rsidRPr="000E0F82" w:rsidRDefault="000E0F82" w:rsidP="000E0F82">
            <w:pPr>
              <w:ind w:firstLine="0"/>
              <w:jc w:val="center"/>
              <w:rPr>
                <w:sz w:val="18"/>
                <w:szCs w:val="18"/>
              </w:rPr>
            </w:pPr>
            <w:r w:rsidRPr="000E0F82">
              <w:rPr>
                <w:sz w:val="18"/>
                <w:szCs w:val="18"/>
              </w:rPr>
              <w:t>56</w:t>
            </w:r>
          </w:p>
        </w:tc>
        <w:tc>
          <w:tcPr>
            <w:tcW w:w="349" w:type="pct"/>
            <w:vAlign w:val="center"/>
          </w:tcPr>
          <w:p w14:paraId="0C415CE8" w14:textId="77777777" w:rsidR="000E0F82" w:rsidRPr="000E0F82" w:rsidRDefault="000E0F82" w:rsidP="000E0F82">
            <w:pPr>
              <w:ind w:firstLine="0"/>
              <w:jc w:val="center"/>
              <w:rPr>
                <w:sz w:val="18"/>
                <w:szCs w:val="18"/>
              </w:rPr>
            </w:pPr>
            <w:r w:rsidRPr="000E0F82">
              <w:rPr>
                <w:sz w:val="18"/>
                <w:szCs w:val="18"/>
              </w:rPr>
              <w:t>56</w:t>
            </w:r>
          </w:p>
        </w:tc>
        <w:tc>
          <w:tcPr>
            <w:tcW w:w="349" w:type="pct"/>
            <w:vAlign w:val="center"/>
          </w:tcPr>
          <w:p w14:paraId="4295EB66" w14:textId="77777777" w:rsidR="000E0F82" w:rsidRPr="000E0F82" w:rsidRDefault="000E0F82" w:rsidP="000E0F82">
            <w:pPr>
              <w:ind w:firstLine="0"/>
              <w:jc w:val="center"/>
              <w:rPr>
                <w:sz w:val="18"/>
                <w:szCs w:val="18"/>
              </w:rPr>
            </w:pPr>
            <w:r w:rsidRPr="000E0F82">
              <w:rPr>
                <w:sz w:val="18"/>
                <w:szCs w:val="18"/>
              </w:rPr>
              <w:t>56</w:t>
            </w:r>
          </w:p>
        </w:tc>
      </w:tr>
      <w:tr w:rsidR="000E0F82" w:rsidRPr="000E0F82" w14:paraId="0A51741D" w14:textId="77777777" w:rsidTr="002D2473">
        <w:trPr>
          <w:trHeight w:val="460"/>
          <w:jc w:val="center"/>
        </w:trPr>
        <w:tc>
          <w:tcPr>
            <w:tcW w:w="921" w:type="pct"/>
            <w:vAlign w:val="center"/>
          </w:tcPr>
          <w:p w14:paraId="6E76CB0A" w14:textId="77777777" w:rsidR="000E0F82" w:rsidRPr="000E0F82" w:rsidRDefault="000E0F82" w:rsidP="000E0F82">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592" w:type="pct"/>
            <w:vAlign w:val="center"/>
          </w:tcPr>
          <w:p w14:paraId="5E583312" w14:textId="77777777" w:rsidR="000E0F82" w:rsidRPr="000E0F82" w:rsidRDefault="000E0F82" w:rsidP="000E0F82">
            <w:pPr>
              <w:ind w:firstLine="0"/>
              <w:jc w:val="center"/>
              <w:rPr>
                <w:sz w:val="18"/>
                <w:szCs w:val="18"/>
              </w:rPr>
            </w:pPr>
            <w:r w:rsidRPr="000E0F82">
              <w:rPr>
                <w:sz w:val="18"/>
                <w:szCs w:val="18"/>
              </w:rPr>
              <w:t>ед./год</w:t>
            </w:r>
          </w:p>
        </w:tc>
        <w:tc>
          <w:tcPr>
            <w:tcW w:w="349" w:type="pct"/>
            <w:vAlign w:val="center"/>
          </w:tcPr>
          <w:p w14:paraId="78AC1DDD"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7E02AFCD"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481F49E0"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736200B2"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11C1A334"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4C9EC327"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01B19107"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14157590"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164BDBC0"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773A1556"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r>
      <w:tr w:rsidR="000E0F82" w:rsidRPr="000E0F82" w14:paraId="1FD913A7" w14:textId="77777777" w:rsidTr="002D2473">
        <w:trPr>
          <w:trHeight w:val="510"/>
          <w:jc w:val="center"/>
        </w:trPr>
        <w:tc>
          <w:tcPr>
            <w:tcW w:w="921" w:type="pct"/>
            <w:vAlign w:val="center"/>
          </w:tcPr>
          <w:p w14:paraId="71E0375A" w14:textId="77777777" w:rsidR="000E0F82" w:rsidRPr="000E0F82" w:rsidRDefault="000E0F82" w:rsidP="000E0F82">
            <w:pPr>
              <w:ind w:firstLine="0"/>
              <w:jc w:val="center"/>
              <w:rPr>
                <w:sz w:val="18"/>
                <w:szCs w:val="18"/>
              </w:rPr>
            </w:pPr>
            <w:r w:rsidRPr="000E0F82">
              <w:rPr>
                <w:sz w:val="18"/>
                <w:szCs w:val="18"/>
              </w:rPr>
              <w:t>Удельный расход условного топлива на отпуск тепловой энергии</w:t>
            </w:r>
          </w:p>
        </w:tc>
        <w:tc>
          <w:tcPr>
            <w:tcW w:w="592" w:type="pct"/>
            <w:vAlign w:val="center"/>
          </w:tcPr>
          <w:p w14:paraId="41B86817" w14:textId="77777777" w:rsidR="000E0F82" w:rsidRPr="000E0F82" w:rsidRDefault="000E0F82" w:rsidP="000E0F82">
            <w:pPr>
              <w:ind w:firstLine="0"/>
              <w:jc w:val="center"/>
              <w:rPr>
                <w:sz w:val="18"/>
                <w:szCs w:val="18"/>
              </w:rPr>
            </w:pPr>
            <w:proofErr w:type="spellStart"/>
            <w:r w:rsidRPr="000E0F82">
              <w:rPr>
                <w:sz w:val="18"/>
                <w:szCs w:val="18"/>
              </w:rPr>
              <w:t>кг.у.т</w:t>
            </w:r>
            <w:proofErr w:type="spellEnd"/>
            <w:r w:rsidRPr="000E0F82">
              <w:rPr>
                <w:sz w:val="18"/>
                <w:szCs w:val="18"/>
              </w:rPr>
              <w:t>/Гкал</w:t>
            </w:r>
          </w:p>
        </w:tc>
        <w:tc>
          <w:tcPr>
            <w:tcW w:w="349" w:type="pct"/>
            <w:vAlign w:val="center"/>
          </w:tcPr>
          <w:p w14:paraId="5A7DFF83"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179,9</w:t>
            </w:r>
          </w:p>
        </w:tc>
        <w:tc>
          <w:tcPr>
            <w:tcW w:w="349" w:type="pct"/>
            <w:vAlign w:val="center"/>
          </w:tcPr>
          <w:p w14:paraId="2EC03788"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179,9</w:t>
            </w:r>
          </w:p>
        </w:tc>
        <w:tc>
          <w:tcPr>
            <w:tcW w:w="349" w:type="pct"/>
            <w:vAlign w:val="center"/>
          </w:tcPr>
          <w:p w14:paraId="1F1F2850"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095A389E"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653AB7AC"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18A53D1E"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16267680"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5C9CD4BB"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0799E7AC"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36596DE1"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r>
      <w:tr w:rsidR="000E0F82" w:rsidRPr="000E0F82" w14:paraId="18D875E9" w14:textId="77777777" w:rsidTr="002D2473">
        <w:trPr>
          <w:trHeight w:val="460"/>
          <w:jc w:val="center"/>
        </w:trPr>
        <w:tc>
          <w:tcPr>
            <w:tcW w:w="921" w:type="pct"/>
            <w:vAlign w:val="center"/>
          </w:tcPr>
          <w:p w14:paraId="65D3A902" w14:textId="77777777" w:rsidR="000E0F82" w:rsidRPr="000E0F82" w:rsidRDefault="000E0F82" w:rsidP="000E0F82">
            <w:pPr>
              <w:ind w:firstLine="0"/>
              <w:jc w:val="center"/>
              <w:rPr>
                <w:sz w:val="18"/>
                <w:szCs w:val="18"/>
              </w:rPr>
            </w:pPr>
            <w:r w:rsidRPr="000E0F82">
              <w:rPr>
                <w:sz w:val="18"/>
                <w:szCs w:val="18"/>
              </w:rPr>
              <w:t>Коэффициент полезного действия</w:t>
            </w:r>
          </w:p>
        </w:tc>
        <w:tc>
          <w:tcPr>
            <w:tcW w:w="592" w:type="pct"/>
            <w:vAlign w:val="center"/>
          </w:tcPr>
          <w:p w14:paraId="0407AC8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572D272"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1002E9E"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F0916A6"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AB6C17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027A514"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BF4BD5E"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7119578"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89FD9A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76E03A8"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28F2704"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4DC7BCDF" w14:textId="77777777" w:rsidTr="002D2473">
        <w:trPr>
          <w:trHeight w:val="460"/>
          <w:jc w:val="center"/>
        </w:trPr>
        <w:tc>
          <w:tcPr>
            <w:tcW w:w="921" w:type="pct"/>
            <w:vAlign w:val="center"/>
          </w:tcPr>
          <w:p w14:paraId="43301AA0" w14:textId="77777777" w:rsidR="000E0F82" w:rsidRPr="000E0F82" w:rsidRDefault="000E0F82" w:rsidP="000E0F82">
            <w:pPr>
              <w:ind w:firstLine="0"/>
              <w:jc w:val="center"/>
              <w:rPr>
                <w:sz w:val="18"/>
                <w:szCs w:val="18"/>
              </w:rPr>
            </w:pPr>
            <w:r w:rsidRPr="000E0F82">
              <w:rPr>
                <w:sz w:val="18"/>
                <w:szCs w:val="18"/>
              </w:rPr>
              <w:t>Коэффициент использования установленной тепловой мощности</w:t>
            </w:r>
          </w:p>
        </w:tc>
        <w:tc>
          <w:tcPr>
            <w:tcW w:w="592" w:type="pct"/>
            <w:vAlign w:val="center"/>
          </w:tcPr>
          <w:p w14:paraId="277A41B2"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8370DC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318430B"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4D0B5DE"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5DDDA5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B0D3901"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550C4A4"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69482E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A6F6C2E"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F95EF64"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60D782B"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36C14F14" w14:textId="77777777" w:rsidTr="002D2473">
        <w:trPr>
          <w:trHeight w:val="670"/>
          <w:jc w:val="center"/>
        </w:trPr>
        <w:tc>
          <w:tcPr>
            <w:tcW w:w="921" w:type="pct"/>
            <w:vAlign w:val="center"/>
          </w:tcPr>
          <w:p w14:paraId="02A59A25" w14:textId="77777777" w:rsidR="000E0F82" w:rsidRPr="000E0F82" w:rsidRDefault="000E0F82" w:rsidP="000E0F82">
            <w:pPr>
              <w:ind w:firstLine="0"/>
              <w:jc w:val="center"/>
              <w:rPr>
                <w:sz w:val="18"/>
                <w:szCs w:val="18"/>
              </w:rPr>
            </w:pPr>
            <w:r w:rsidRPr="000E0F82">
              <w:rPr>
                <w:sz w:val="18"/>
                <w:szCs w:val="18"/>
              </w:rPr>
              <w:t>Частота отказов с прекращением теплоснабжения от котельной</w:t>
            </w:r>
          </w:p>
        </w:tc>
        <w:tc>
          <w:tcPr>
            <w:tcW w:w="592" w:type="pct"/>
            <w:vAlign w:val="center"/>
          </w:tcPr>
          <w:p w14:paraId="26173CD5" w14:textId="77777777" w:rsidR="000E0F82" w:rsidRPr="000E0F82" w:rsidRDefault="000E0F82" w:rsidP="000E0F82">
            <w:pPr>
              <w:ind w:firstLine="0"/>
              <w:jc w:val="center"/>
              <w:rPr>
                <w:sz w:val="18"/>
                <w:szCs w:val="18"/>
              </w:rPr>
            </w:pPr>
            <w:r w:rsidRPr="000E0F82">
              <w:rPr>
                <w:sz w:val="18"/>
                <w:szCs w:val="18"/>
              </w:rPr>
              <w:t>ед./год</w:t>
            </w:r>
          </w:p>
        </w:tc>
        <w:tc>
          <w:tcPr>
            <w:tcW w:w="349" w:type="pct"/>
            <w:noWrap/>
            <w:vAlign w:val="center"/>
          </w:tcPr>
          <w:p w14:paraId="6485847B" w14:textId="77777777" w:rsidR="000E0F82" w:rsidRPr="000E0F82" w:rsidRDefault="000E0F82" w:rsidP="000E0F82">
            <w:pPr>
              <w:ind w:firstLine="0"/>
              <w:jc w:val="center"/>
              <w:rPr>
                <w:sz w:val="18"/>
                <w:szCs w:val="18"/>
              </w:rPr>
            </w:pPr>
            <w:r w:rsidRPr="000E0F82">
              <w:rPr>
                <w:sz w:val="18"/>
                <w:szCs w:val="18"/>
              </w:rPr>
              <w:t>0</w:t>
            </w:r>
          </w:p>
        </w:tc>
        <w:tc>
          <w:tcPr>
            <w:tcW w:w="349" w:type="pct"/>
            <w:noWrap/>
            <w:vAlign w:val="center"/>
          </w:tcPr>
          <w:p w14:paraId="71385000" w14:textId="77777777" w:rsidR="000E0F82" w:rsidRPr="000E0F82" w:rsidRDefault="000E0F82" w:rsidP="000E0F82">
            <w:pPr>
              <w:ind w:firstLine="0"/>
              <w:jc w:val="center"/>
              <w:rPr>
                <w:sz w:val="18"/>
                <w:szCs w:val="18"/>
              </w:rPr>
            </w:pPr>
            <w:r w:rsidRPr="000E0F82">
              <w:rPr>
                <w:sz w:val="18"/>
                <w:szCs w:val="18"/>
              </w:rPr>
              <w:t>0</w:t>
            </w:r>
          </w:p>
        </w:tc>
        <w:tc>
          <w:tcPr>
            <w:tcW w:w="349" w:type="pct"/>
            <w:noWrap/>
            <w:vAlign w:val="center"/>
          </w:tcPr>
          <w:p w14:paraId="186210BB"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5288BD0"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7F884EAD"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2B3F31D1"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3266F937"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3373881A"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72390E1B"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11DF18A6"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23229B47" w14:textId="77777777" w:rsidTr="002D2473">
        <w:trPr>
          <w:trHeight w:val="670"/>
          <w:jc w:val="center"/>
        </w:trPr>
        <w:tc>
          <w:tcPr>
            <w:tcW w:w="921" w:type="pct"/>
            <w:vAlign w:val="center"/>
          </w:tcPr>
          <w:p w14:paraId="310383A4" w14:textId="77777777" w:rsidR="000E0F82" w:rsidRPr="000E0F82" w:rsidRDefault="000E0F82" w:rsidP="000E0F82">
            <w:pPr>
              <w:ind w:firstLine="0"/>
              <w:jc w:val="center"/>
              <w:rPr>
                <w:sz w:val="18"/>
                <w:szCs w:val="18"/>
              </w:rPr>
            </w:pPr>
            <w:r w:rsidRPr="000E0F82">
              <w:rPr>
                <w:sz w:val="18"/>
                <w:szCs w:val="18"/>
              </w:rPr>
              <w:t>Доля котельных, оборудованных приборами учета</w:t>
            </w:r>
          </w:p>
        </w:tc>
        <w:tc>
          <w:tcPr>
            <w:tcW w:w="592" w:type="pct"/>
            <w:vAlign w:val="center"/>
          </w:tcPr>
          <w:p w14:paraId="6EDDE817"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521DBF6D" w14:textId="77777777" w:rsidR="000E0F82" w:rsidRPr="000E0F82" w:rsidRDefault="000E0F82" w:rsidP="000E0F82">
            <w:pPr>
              <w:ind w:firstLine="0"/>
              <w:jc w:val="center"/>
              <w:rPr>
                <w:sz w:val="18"/>
                <w:szCs w:val="18"/>
              </w:rPr>
            </w:pPr>
            <w:r w:rsidRPr="000E0F82">
              <w:rPr>
                <w:sz w:val="18"/>
                <w:szCs w:val="18"/>
              </w:rPr>
              <w:t>100</w:t>
            </w:r>
          </w:p>
        </w:tc>
        <w:tc>
          <w:tcPr>
            <w:tcW w:w="349" w:type="pct"/>
            <w:noWrap/>
            <w:vAlign w:val="center"/>
          </w:tcPr>
          <w:p w14:paraId="5A45A937" w14:textId="77777777" w:rsidR="000E0F82" w:rsidRPr="000E0F82" w:rsidRDefault="000E0F82" w:rsidP="000E0F82">
            <w:pPr>
              <w:ind w:firstLine="0"/>
              <w:jc w:val="center"/>
              <w:rPr>
                <w:sz w:val="18"/>
                <w:szCs w:val="18"/>
              </w:rPr>
            </w:pPr>
            <w:r w:rsidRPr="000E0F82">
              <w:rPr>
                <w:sz w:val="18"/>
                <w:szCs w:val="18"/>
              </w:rPr>
              <w:t>100</w:t>
            </w:r>
          </w:p>
        </w:tc>
        <w:tc>
          <w:tcPr>
            <w:tcW w:w="349" w:type="pct"/>
            <w:noWrap/>
            <w:vAlign w:val="center"/>
          </w:tcPr>
          <w:p w14:paraId="3D797D0B"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78BEF592"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50DFD56E"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360BAC50"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78DE3A3F"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006D8424"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0473194C"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4E9E1F46" w14:textId="77777777" w:rsidR="000E0F82" w:rsidRPr="000E0F82" w:rsidRDefault="000E0F82" w:rsidP="000E0F82">
            <w:pPr>
              <w:ind w:firstLine="0"/>
              <w:jc w:val="center"/>
              <w:rPr>
                <w:sz w:val="18"/>
                <w:szCs w:val="18"/>
              </w:rPr>
            </w:pPr>
            <w:r w:rsidRPr="000E0F82">
              <w:rPr>
                <w:sz w:val="18"/>
                <w:szCs w:val="18"/>
              </w:rPr>
              <w:t>100</w:t>
            </w:r>
          </w:p>
        </w:tc>
      </w:tr>
      <w:tr w:rsidR="000E0F82" w:rsidRPr="000E0F82" w14:paraId="2FECE886" w14:textId="77777777" w:rsidTr="002D2473">
        <w:trPr>
          <w:trHeight w:val="670"/>
          <w:jc w:val="center"/>
        </w:trPr>
        <w:tc>
          <w:tcPr>
            <w:tcW w:w="921" w:type="pct"/>
            <w:vAlign w:val="center"/>
          </w:tcPr>
          <w:p w14:paraId="01ABBB07" w14:textId="77777777" w:rsidR="000E0F82" w:rsidRPr="000E0F82" w:rsidRDefault="000E0F82" w:rsidP="000E0F82">
            <w:pPr>
              <w:ind w:firstLine="0"/>
              <w:jc w:val="center"/>
              <w:rPr>
                <w:sz w:val="18"/>
                <w:szCs w:val="18"/>
              </w:rPr>
            </w:pPr>
            <w:r w:rsidRPr="000E0F82">
              <w:rPr>
                <w:sz w:val="18"/>
                <w:szCs w:val="18"/>
              </w:rPr>
              <w:t xml:space="preserve">Отношение установленной тепловой мощности оборудования источников тепловой энергии, реконструированного за год, к общей </w:t>
            </w:r>
            <w:r w:rsidRPr="000E0F82">
              <w:rPr>
                <w:sz w:val="18"/>
                <w:szCs w:val="18"/>
              </w:rPr>
              <w:lastRenderedPageBreak/>
              <w:t>установленной тепловой мощности</w:t>
            </w:r>
          </w:p>
        </w:tc>
        <w:tc>
          <w:tcPr>
            <w:tcW w:w="592" w:type="pct"/>
            <w:vAlign w:val="center"/>
          </w:tcPr>
          <w:p w14:paraId="3432B2EB" w14:textId="77777777" w:rsidR="000E0F82" w:rsidRPr="000E0F82" w:rsidRDefault="000E0F82" w:rsidP="000E0F82">
            <w:pPr>
              <w:ind w:firstLine="0"/>
              <w:jc w:val="center"/>
              <w:rPr>
                <w:sz w:val="18"/>
                <w:szCs w:val="18"/>
              </w:rPr>
            </w:pPr>
          </w:p>
        </w:tc>
        <w:tc>
          <w:tcPr>
            <w:tcW w:w="349" w:type="pct"/>
            <w:noWrap/>
            <w:vAlign w:val="center"/>
          </w:tcPr>
          <w:p w14:paraId="18069DC5"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50DF421E"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1FF8518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45CF06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C7F6E04"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FAC7E0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76C701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6152B7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531AA3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D5C7B25"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78091141" w14:textId="77777777" w:rsidTr="000E0F82">
        <w:trPr>
          <w:trHeight w:val="619"/>
          <w:jc w:val="center"/>
        </w:trPr>
        <w:tc>
          <w:tcPr>
            <w:tcW w:w="5000" w:type="pct"/>
            <w:gridSpan w:val="12"/>
            <w:vAlign w:val="center"/>
          </w:tcPr>
          <w:p w14:paraId="2EA12B5B" w14:textId="77777777" w:rsidR="000E0F82" w:rsidRPr="000E0F82" w:rsidRDefault="000E0F82" w:rsidP="000E0F82">
            <w:pPr>
              <w:ind w:firstLine="0"/>
              <w:jc w:val="center"/>
              <w:rPr>
                <w:sz w:val="18"/>
                <w:szCs w:val="18"/>
              </w:rPr>
            </w:pPr>
            <w:r w:rsidRPr="000E0F82">
              <w:rPr>
                <w:sz w:val="18"/>
                <w:szCs w:val="18"/>
              </w:rPr>
              <w:lastRenderedPageBreak/>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0E0F82" w:rsidRPr="000E0F82" w14:paraId="3F4BEB5F" w14:textId="77777777" w:rsidTr="002D2473">
        <w:trPr>
          <w:trHeight w:val="460"/>
          <w:jc w:val="center"/>
        </w:trPr>
        <w:tc>
          <w:tcPr>
            <w:tcW w:w="921" w:type="pct"/>
            <w:vAlign w:val="center"/>
          </w:tcPr>
          <w:p w14:paraId="0EE7EA98" w14:textId="77777777" w:rsidR="000E0F82" w:rsidRPr="000E0F82" w:rsidRDefault="000E0F82" w:rsidP="000E0F82">
            <w:pPr>
              <w:ind w:firstLine="0"/>
              <w:jc w:val="center"/>
              <w:rPr>
                <w:sz w:val="18"/>
                <w:szCs w:val="18"/>
              </w:rPr>
            </w:pPr>
            <w:r w:rsidRPr="000E0F82">
              <w:rPr>
                <w:sz w:val="18"/>
                <w:szCs w:val="18"/>
              </w:rPr>
              <w:t>Индикатор</w:t>
            </w:r>
          </w:p>
        </w:tc>
        <w:tc>
          <w:tcPr>
            <w:tcW w:w="592" w:type="pct"/>
            <w:vAlign w:val="center"/>
          </w:tcPr>
          <w:p w14:paraId="721F85FC" w14:textId="77777777" w:rsidR="000E0F82" w:rsidRPr="000E0F82" w:rsidRDefault="000E0F82" w:rsidP="000E0F82">
            <w:pPr>
              <w:ind w:firstLine="0"/>
              <w:jc w:val="center"/>
              <w:rPr>
                <w:sz w:val="18"/>
                <w:szCs w:val="18"/>
              </w:rPr>
            </w:pPr>
            <w:r w:rsidRPr="000E0F82">
              <w:rPr>
                <w:sz w:val="18"/>
                <w:szCs w:val="18"/>
              </w:rPr>
              <w:t>Единицы измерения</w:t>
            </w:r>
          </w:p>
        </w:tc>
        <w:tc>
          <w:tcPr>
            <w:tcW w:w="349" w:type="pct"/>
            <w:vAlign w:val="center"/>
          </w:tcPr>
          <w:p w14:paraId="3E63FA4D" w14:textId="77777777" w:rsidR="000E0F82" w:rsidRPr="000E0F82" w:rsidRDefault="000E0F82" w:rsidP="000E0F82">
            <w:pPr>
              <w:ind w:firstLine="0"/>
              <w:jc w:val="center"/>
              <w:rPr>
                <w:sz w:val="18"/>
                <w:szCs w:val="18"/>
              </w:rPr>
            </w:pPr>
            <w:r w:rsidRPr="000E0F82">
              <w:rPr>
                <w:sz w:val="18"/>
                <w:szCs w:val="18"/>
              </w:rPr>
              <w:t>2019</w:t>
            </w:r>
          </w:p>
        </w:tc>
        <w:tc>
          <w:tcPr>
            <w:tcW w:w="349" w:type="pct"/>
            <w:vAlign w:val="center"/>
          </w:tcPr>
          <w:p w14:paraId="1C86293A" w14:textId="77777777" w:rsidR="000E0F82" w:rsidRPr="000E0F82" w:rsidRDefault="000E0F82" w:rsidP="000E0F82">
            <w:pPr>
              <w:ind w:firstLine="0"/>
              <w:jc w:val="center"/>
              <w:rPr>
                <w:sz w:val="18"/>
                <w:szCs w:val="18"/>
              </w:rPr>
            </w:pPr>
            <w:r w:rsidRPr="000E0F82">
              <w:rPr>
                <w:sz w:val="18"/>
                <w:szCs w:val="18"/>
              </w:rPr>
              <w:t>2020</w:t>
            </w:r>
          </w:p>
        </w:tc>
        <w:tc>
          <w:tcPr>
            <w:tcW w:w="349" w:type="pct"/>
            <w:vAlign w:val="center"/>
          </w:tcPr>
          <w:p w14:paraId="61E853F6" w14:textId="77777777" w:rsidR="000E0F82" w:rsidRPr="000E0F82" w:rsidRDefault="000E0F82" w:rsidP="000E0F82">
            <w:pPr>
              <w:ind w:firstLine="0"/>
              <w:jc w:val="center"/>
              <w:rPr>
                <w:sz w:val="18"/>
                <w:szCs w:val="18"/>
              </w:rPr>
            </w:pPr>
            <w:r w:rsidRPr="000E0F82">
              <w:rPr>
                <w:sz w:val="18"/>
                <w:szCs w:val="18"/>
              </w:rPr>
              <w:t>2021</w:t>
            </w:r>
          </w:p>
        </w:tc>
        <w:tc>
          <w:tcPr>
            <w:tcW w:w="349" w:type="pct"/>
            <w:vAlign w:val="center"/>
          </w:tcPr>
          <w:p w14:paraId="28E9DF8F" w14:textId="77777777" w:rsidR="000E0F82" w:rsidRPr="000E0F82" w:rsidRDefault="000E0F82" w:rsidP="000E0F82">
            <w:pPr>
              <w:ind w:firstLine="0"/>
              <w:jc w:val="center"/>
              <w:rPr>
                <w:sz w:val="18"/>
                <w:szCs w:val="18"/>
              </w:rPr>
            </w:pPr>
            <w:r w:rsidRPr="000E0F82">
              <w:rPr>
                <w:sz w:val="18"/>
                <w:szCs w:val="18"/>
              </w:rPr>
              <w:t>2022</w:t>
            </w:r>
          </w:p>
        </w:tc>
        <w:tc>
          <w:tcPr>
            <w:tcW w:w="349" w:type="pct"/>
            <w:vAlign w:val="center"/>
          </w:tcPr>
          <w:p w14:paraId="2F322699" w14:textId="77777777" w:rsidR="000E0F82" w:rsidRPr="000E0F82" w:rsidRDefault="000E0F82" w:rsidP="000E0F82">
            <w:pPr>
              <w:ind w:firstLine="0"/>
              <w:jc w:val="center"/>
              <w:rPr>
                <w:sz w:val="18"/>
                <w:szCs w:val="18"/>
              </w:rPr>
            </w:pPr>
            <w:r w:rsidRPr="000E0F82">
              <w:rPr>
                <w:sz w:val="18"/>
                <w:szCs w:val="18"/>
              </w:rPr>
              <w:t>2023</w:t>
            </w:r>
          </w:p>
        </w:tc>
        <w:tc>
          <w:tcPr>
            <w:tcW w:w="349" w:type="pct"/>
            <w:vAlign w:val="center"/>
          </w:tcPr>
          <w:p w14:paraId="31FF9785" w14:textId="77777777" w:rsidR="000E0F82" w:rsidRPr="000E0F82" w:rsidRDefault="000E0F82" w:rsidP="000E0F82">
            <w:pPr>
              <w:ind w:firstLine="0"/>
              <w:jc w:val="center"/>
              <w:rPr>
                <w:sz w:val="18"/>
                <w:szCs w:val="18"/>
              </w:rPr>
            </w:pPr>
            <w:r w:rsidRPr="000E0F82">
              <w:rPr>
                <w:sz w:val="18"/>
                <w:szCs w:val="18"/>
              </w:rPr>
              <w:t>2024</w:t>
            </w:r>
          </w:p>
        </w:tc>
        <w:tc>
          <w:tcPr>
            <w:tcW w:w="349" w:type="pct"/>
            <w:vAlign w:val="center"/>
          </w:tcPr>
          <w:p w14:paraId="35649E49" w14:textId="77777777" w:rsidR="000E0F82" w:rsidRPr="000E0F82" w:rsidRDefault="000E0F82" w:rsidP="000E0F82">
            <w:pPr>
              <w:ind w:firstLine="0"/>
              <w:jc w:val="center"/>
              <w:rPr>
                <w:sz w:val="18"/>
                <w:szCs w:val="18"/>
              </w:rPr>
            </w:pPr>
            <w:r w:rsidRPr="000E0F82">
              <w:rPr>
                <w:sz w:val="18"/>
                <w:szCs w:val="18"/>
              </w:rPr>
              <w:t>2025</w:t>
            </w:r>
          </w:p>
        </w:tc>
        <w:tc>
          <w:tcPr>
            <w:tcW w:w="349" w:type="pct"/>
            <w:vAlign w:val="center"/>
          </w:tcPr>
          <w:p w14:paraId="70192F9B" w14:textId="77777777" w:rsidR="000E0F82" w:rsidRPr="000E0F82" w:rsidRDefault="000E0F82" w:rsidP="000E0F82">
            <w:pPr>
              <w:ind w:firstLine="0"/>
              <w:jc w:val="center"/>
              <w:rPr>
                <w:sz w:val="18"/>
                <w:szCs w:val="18"/>
              </w:rPr>
            </w:pPr>
            <w:r w:rsidRPr="000E0F82">
              <w:rPr>
                <w:sz w:val="18"/>
                <w:szCs w:val="18"/>
              </w:rPr>
              <w:t>2026</w:t>
            </w:r>
          </w:p>
        </w:tc>
        <w:tc>
          <w:tcPr>
            <w:tcW w:w="349" w:type="pct"/>
            <w:vAlign w:val="center"/>
          </w:tcPr>
          <w:p w14:paraId="11444C64" w14:textId="77777777" w:rsidR="000E0F82" w:rsidRPr="000E0F82" w:rsidRDefault="000E0F82" w:rsidP="000E0F82">
            <w:pPr>
              <w:ind w:firstLine="0"/>
              <w:jc w:val="center"/>
              <w:rPr>
                <w:sz w:val="18"/>
                <w:szCs w:val="18"/>
              </w:rPr>
            </w:pPr>
            <w:r w:rsidRPr="000E0F82">
              <w:rPr>
                <w:sz w:val="18"/>
                <w:szCs w:val="18"/>
              </w:rPr>
              <w:t>2031</w:t>
            </w:r>
          </w:p>
        </w:tc>
        <w:tc>
          <w:tcPr>
            <w:tcW w:w="349" w:type="pct"/>
            <w:vAlign w:val="center"/>
          </w:tcPr>
          <w:p w14:paraId="04334E35" w14:textId="77777777" w:rsidR="000E0F82" w:rsidRPr="000E0F82" w:rsidRDefault="000E0F82" w:rsidP="000E0F82">
            <w:pPr>
              <w:ind w:firstLine="0"/>
              <w:jc w:val="center"/>
              <w:rPr>
                <w:sz w:val="18"/>
                <w:szCs w:val="18"/>
              </w:rPr>
            </w:pPr>
            <w:r w:rsidRPr="000E0F82">
              <w:rPr>
                <w:sz w:val="18"/>
                <w:szCs w:val="18"/>
              </w:rPr>
              <w:t>2035</w:t>
            </w:r>
          </w:p>
        </w:tc>
      </w:tr>
      <w:tr w:rsidR="000E0F82" w:rsidRPr="000E0F82" w14:paraId="7639D840" w14:textId="77777777" w:rsidTr="002D2473">
        <w:trPr>
          <w:trHeight w:val="460"/>
          <w:jc w:val="center"/>
        </w:trPr>
        <w:tc>
          <w:tcPr>
            <w:tcW w:w="921" w:type="pct"/>
            <w:vAlign w:val="center"/>
          </w:tcPr>
          <w:p w14:paraId="5E91641E" w14:textId="77777777" w:rsidR="000E0F82" w:rsidRPr="000E0F82" w:rsidRDefault="000E0F82" w:rsidP="000E0F82">
            <w:pPr>
              <w:ind w:firstLine="0"/>
              <w:jc w:val="center"/>
              <w:rPr>
                <w:sz w:val="18"/>
                <w:szCs w:val="18"/>
              </w:rPr>
            </w:pPr>
            <w:r w:rsidRPr="000E0F82">
              <w:rPr>
                <w:sz w:val="18"/>
                <w:szCs w:val="18"/>
              </w:rPr>
              <w:t>Протяженность тепловых сетей</w:t>
            </w:r>
          </w:p>
        </w:tc>
        <w:tc>
          <w:tcPr>
            <w:tcW w:w="592" w:type="pct"/>
            <w:vAlign w:val="center"/>
          </w:tcPr>
          <w:p w14:paraId="0ABAAD1E" w14:textId="77777777" w:rsidR="000E0F82" w:rsidRPr="000E0F82" w:rsidRDefault="000E0F82" w:rsidP="000E0F82">
            <w:pPr>
              <w:ind w:firstLine="0"/>
              <w:jc w:val="center"/>
              <w:rPr>
                <w:sz w:val="18"/>
                <w:szCs w:val="18"/>
              </w:rPr>
            </w:pPr>
            <w:r w:rsidRPr="000E0F82">
              <w:rPr>
                <w:sz w:val="18"/>
                <w:szCs w:val="18"/>
              </w:rPr>
              <w:t>км</w:t>
            </w:r>
          </w:p>
        </w:tc>
        <w:tc>
          <w:tcPr>
            <w:tcW w:w="349" w:type="pct"/>
            <w:vAlign w:val="center"/>
          </w:tcPr>
          <w:p w14:paraId="368FFFB0" w14:textId="77777777" w:rsidR="000E0F82" w:rsidRPr="000E0F82" w:rsidRDefault="000E0F82" w:rsidP="000E0F82">
            <w:pPr>
              <w:ind w:firstLine="0"/>
              <w:jc w:val="center"/>
              <w:rPr>
                <w:sz w:val="18"/>
                <w:szCs w:val="18"/>
              </w:rPr>
            </w:pPr>
            <w:r w:rsidRPr="000E0F82">
              <w:rPr>
                <w:sz w:val="18"/>
                <w:szCs w:val="18"/>
              </w:rPr>
              <w:t>4,352</w:t>
            </w:r>
          </w:p>
        </w:tc>
        <w:tc>
          <w:tcPr>
            <w:tcW w:w="349" w:type="pct"/>
            <w:vAlign w:val="center"/>
          </w:tcPr>
          <w:p w14:paraId="4D50C7B9" w14:textId="77777777" w:rsidR="000E0F82" w:rsidRPr="000E0F82" w:rsidRDefault="000E0F82" w:rsidP="000E0F82">
            <w:pPr>
              <w:ind w:firstLine="0"/>
              <w:jc w:val="center"/>
              <w:rPr>
                <w:sz w:val="18"/>
                <w:szCs w:val="18"/>
              </w:rPr>
            </w:pPr>
            <w:r w:rsidRPr="000E0F82">
              <w:rPr>
                <w:sz w:val="18"/>
                <w:szCs w:val="18"/>
              </w:rPr>
              <w:t>4,352</w:t>
            </w:r>
          </w:p>
        </w:tc>
        <w:tc>
          <w:tcPr>
            <w:tcW w:w="349" w:type="pct"/>
            <w:vAlign w:val="center"/>
          </w:tcPr>
          <w:p w14:paraId="2F0AD44F" w14:textId="77777777" w:rsidR="000E0F82" w:rsidRPr="000E0F82" w:rsidRDefault="000E0F82" w:rsidP="000E0F82">
            <w:pPr>
              <w:ind w:firstLine="0"/>
              <w:jc w:val="center"/>
              <w:rPr>
                <w:sz w:val="18"/>
                <w:szCs w:val="18"/>
              </w:rPr>
            </w:pPr>
            <w:r w:rsidRPr="000E0F82">
              <w:rPr>
                <w:sz w:val="18"/>
                <w:szCs w:val="18"/>
              </w:rPr>
              <w:t>4,352</w:t>
            </w:r>
          </w:p>
        </w:tc>
        <w:tc>
          <w:tcPr>
            <w:tcW w:w="349" w:type="pct"/>
            <w:vAlign w:val="center"/>
          </w:tcPr>
          <w:p w14:paraId="4D7F94D8" w14:textId="77777777" w:rsidR="000E0F82" w:rsidRPr="000E0F82" w:rsidRDefault="000E0F82" w:rsidP="000E0F82">
            <w:pPr>
              <w:ind w:firstLine="0"/>
              <w:jc w:val="center"/>
              <w:rPr>
                <w:sz w:val="18"/>
                <w:szCs w:val="18"/>
              </w:rPr>
            </w:pPr>
            <w:r w:rsidRPr="000E0F82">
              <w:rPr>
                <w:sz w:val="18"/>
                <w:szCs w:val="18"/>
              </w:rPr>
              <w:t>4,352</w:t>
            </w:r>
          </w:p>
        </w:tc>
        <w:tc>
          <w:tcPr>
            <w:tcW w:w="349" w:type="pct"/>
            <w:vAlign w:val="center"/>
          </w:tcPr>
          <w:p w14:paraId="327DFA83" w14:textId="77777777" w:rsidR="000E0F82" w:rsidRPr="000E0F82" w:rsidRDefault="000E0F82" w:rsidP="000E0F82">
            <w:pPr>
              <w:ind w:firstLine="0"/>
              <w:jc w:val="center"/>
              <w:rPr>
                <w:sz w:val="18"/>
                <w:szCs w:val="18"/>
              </w:rPr>
            </w:pPr>
            <w:r w:rsidRPr="000E0F82">
              <w:rPr>
                <w:sz w:val="18"/>
                <w:szCs w:val="18"/>
              </w:rPr>
              <w:t>3,542</w:t>
            </w:r>
          </w:p>
        </w:tc>
        <w:tc>
          <w:tcPr>
            <w:tcW w:w="349" w:type="pct"/>
            <w:vAlign w:val="center"/>
          </w:tcPr>
          <w:p w14:paraId="2600377A" w14:textId="77777777" w:rsidR="000E0F82" w:rsidRPr="000E0F82" w:rsidRDefault="000E0F82" w:rsidP="000E0F82">
            <w:pPr>
              <w:ind w:firstLine="0"/>
              <w:jc w:val="center"/>
              <w:rPr>
                <w:sz w:val="18"/>
                <w:szCs w:val="18"/>
              </w:rPr>
            </w:pPr>
            <w:r w:rsidRPr="000E0F82">
              <w:rPr>
                <w:sz w:val="18"/>
                <w:szCs w:val="18"/>
              </w:rPr>
              <w:t>3,542</w:t>
            </w:r>
          </w:p>
        </w:tc>
        <w:tc>
          <w:tcPr>
            <w:tcW w:w="349" w:type="pct"/>
            <w:vAlign w:val="center"/>
          </w:tcPr>
          <w:p w14:paraId="715D0C86" w14:textId="77777777" w:rsidR="000E0F82" w:rsidRPr="000E0F82" w:rsidRDefault="000E0F82" w:rsidP="000E0F82">
            <w:pPr>
              <w:ind w:firstLine="0"/>
              <w:jc w:val="center"/>
              <w:rPr>
                <w:sz w:val="18"/>
                <w:szCs w:val="18"/>
              </w:rPr>
            </w:pPr>
            <w:r w:rsidRPr="000E0F82">
              <w:rPr>
                <w:sz w:val="18"/>
                <w:szCs w:val="18"/>
              </w:rPr>
              <w:t>3,542</w:t>
            </w:r>
          </w:p>
        </w:tc>
        <w:tc>
          <w:tcPr>
            <w:tcW w:w="349" w:type="pct"/>
            <w:vAlign w:val="center"/>
          </w:tcPr>
          <w:p w14:paraId="19B65C48" w14:textId="77777777" w:rsidR="000E0F82" w:rsidRPr="000E0F82" w:rsidRDefault="000E0F82" w:rsidP="000E0F82">
            <w:pPr>
              <w:ind w:firstLine="0"/>
              <w:jc w:val="center"/>
              <w:rPr>
                <w:sz w:val="18"/>
                <w:szCs w:val="18"/>
              </w:rPr>
            </w:pPr>
            <w:r w:rsidRPr="000E0F82">
              <w:rPr>
                <w:sz w:val="18"/>
                <w:szCs w:val="18"/>
              </w:rPr>
              <w:t>3,542</w:t>
            </w:r>
          </w:p>
        </w:tc>
        <w:tc>
          <w:tcPr>
            <w:tcW w:w="349" w:type="pct"/>
            <w:vAlign w:val="center"/>
          </w:tcPr>
          <w:p w14:paraId="03FEE358" w14:textId="77777777" w:rsidR="000E0F82" w:rsidRPr="000E0F82" w:rsidRDefault="000E0F82" w:rsidP="000E0F82">
            <w:pPr>
              <w:ind w:firstLine="0"/>
              <w:jc w:val="center"/>
              <w:rPr>
                <w:sz w:val="18"/>
                <w:szCs w:val="18"/>
              </w:rPr>
            </w:pPr>
            <w:r w:rsidRPr="000E0F82">
              <w:rPr>
                <w:sz w:val="18"/>
                <w:szCs w:val="18"/>
              </w:rPr>
              <w:t>3,542</w:t>
            </w:r>
          </w:p>
        </w:tc>
        <w:tc>
          <w:tcPr>
            <w:tcW w:w="349" w:type="pct"/>
            <w:vAlign w:val="center"/>
          </w:tcPr>
          <w:p w14:paraId="64644863" w14:textId="77777777" w:rsidR="000E0F82" w:rsidRPr="000E0F82" w:rsidRDefault="000E0F82" w:rsidP="000E0F82">
            <w:pPr>
              <w:ind w:firstLine="0"/>
              <w:jc w:val="center"/>
              <w:rPr>
                <w:sz w:val="18"/>
                <w:szCs w:val="18"/>
              </w:rPr>
            </w:pPr>
            <w:r w:rsidRPr="000E0F82">
              <w:rPr>
                <w:sz w:val="18"/>
                <w:szCs w:val="18"/>
              </w:rPr>
              <w:t>3,542</w:t>
            </w:r>
          </w:p>
        </w:tc>
      </w:tr>
      <w:tr w:rsidR="000E0F82" w:rsidRPr="000E0F82" w14:paraId="6AA6FC1D" w14:textId="77777777" w:rsidTr="002D2473">
        <w:trPr>
          <w:trHeight w:val="800"/>
          <w:jc w:val="center"/>
        </w:trPr>
        <w:tc>
          <w:tcPr>
            <w:tcW w:w="921" w:type="pct"/>
            <w:vAlign w:val="center"/>
          </w:tcPr>
          <w:p w14:paraId="242A0ABC" w14:textId="76833C1D" w:rsidR="000E0F82" w:rsidRPr="000E0F82" w:rsidRDefault="000E0F82" w:rsidP="000E0F82">
            <w:pPr>
              <w:ind w:firstLine="0"/>
              <w:jc w:val="center"/>
              <w:rPr>
                <w:sz w:val="18"/>
                <w:szCs w:val="18"/>
              </w:rPr>
            </w:pPr>
            <w:r w:rsidRPr="000E0F82">
              <w:rPr>
                <w:sz w:val="18"/>
                <w:szCs w:val="18"/>
              </w:rPr>
              <w:t>Удельная материальная характеристика тепловых сетей,</w:t>
            </w:r>
          </w:p>
        </w:tc>
        <w:tc>
          <w:tcPr>
            <w:tcW w:w="592" w:type="pct"/>
            <w:vAlign w:val="center"/>
          </w:tcPr>
          <w:p w14:paraId="7BEA8EF5" w14:textId="77777777" w:rsidR="000E0F82" w:rsidRPr="000E0F82" w:rsidRDefault="000E0F82" w:rsidP="000E0F82">
            <w:pPr>
              <w:ind w:firstLine="0"/>
              <w:jc w:val="center"/>
              <w:rPr>
                <w:sz w:val="18"/>
                <w:szCs w:val="18"/>
              </w:rPr>
            </w:pPr>
            <w:r w:rsidRPr="000E0F82">
              <w:rPr>
                <w:sz w:val="18"/>
                <w:szCs w:val="18"/>
              </w:rPr>
              <w:t>м</w:t>
            </w:r>
            <w:r w:rsidRPr="000E0F82">
              <w:rPr>
                <w:sz w:val="18"/>
                <w:szCs w:val="18"/>
                <w:vertAlign w:val="superscript"/>
              </w:rPr>
              <w:t>2</w:t>
            </w:r>
            <w:r w:rsidRPr="000E0F82">
              <w:rPr>
                <w:sz w:val="18"/>
                <w:szCs w:val="18"/>
              </w:rPr>
              <w:t xml:space="preserve"> /Гкал/ч</w:t>
            </w:r>
          </w:p>
        </w:tc>
        <w:tc>
          <w:tcPr>
            <w:tcW w:w="349" w:type="pct"/>
            <w:vAlign w:val="center"/>
          </w:tcPr>
          <w:p w14:paraId="707B43D6" w14:textId="77777777" w:rsidR="000E0F82" w:rsidRPr="000E0F82" w:rsidRDefault="000E0F82" w:rsidP="000E0F82">
            <w:pPr>
              <w:ind w:firstLine="0"/>
              <w:jc w:val="center"/>
              <w:rPr>
                <w:sz w:val="18"/>
                <w:szCs w:val="18"/>
              </w:rPr>
            </w:pPr>
            <w:r w:rsidRPr="000E0F82">
              <w:rPr>
                <w:sz w:val="18"/>
                <w:szCs w:val="18"/>
              </w:rPr>
              <w:t>232,5</w:t>
            </w:r>
          </w:p>
        </w:tc>
        <w:tc>
          <w:tcPr>
            <w:tcW w:w="349" w:type="pct"/>
            <w:vAlign w:val="center"/>
          </w:tcPr>
          <w:p w14:paraId="43E66C3E" w14:textId="77777777" w:rsidR="000E0F82" w:rsidRPr="000E0F82" w:rsidRDefault="000E0F82" w:rsidP="000E0F82">
            <w:pPr>
              <w:ind w:firstLine="0"/>
              <w:jc w:val="center"/>
              <w:rPr>
                <w:sz w:val="18"/>
                <w:szCs w:val="18"/>
              </w:rPr>
            </w:pPr>
            <w:r w:rsidRPr="000E0F82">
              <w:rPr>
                <w:sz w:val="18"/>
                <w:szCs w:val="18"/>
              </w:rPr>
              <w:t>232,5</w:t>
            </w:r>
          </w:p>
        </w:tc>
        <w:tc>
          <w:tcPr>
            <w:tcW w:w="349" w:type="pct"/>
            <w:vAlign w:val="center"/>
          </w:tcPr>
          <w:p w14:paraId="79D357F8" w14:textId="77777777" w:rsidR="000E0F82" w:rsidRPr="000E0F82" w:rsidRDefault="000E0F82" w:rsidP="000E0F82">
            <w:pPr>
              <w:ind w:firstLine="0"/>
              <w:jc w:val="center"/>
              <w:rPr>
                <w:sz w:val="18"/>
                <w:szCs w:val="18"/>
              </w:rPr>
            </w:pPr>
            <w:r w:rsidRPr="000E0F82">
              <w:rPr>
                <w:sz w:val="18"/>
                <w:szCs w:val="18"/>
              </w:rPr>
              <w:t>232,5</w:t>
            </w:r>
          </w:p>
        </w:tc>
        <w:tc>
          <w:tcPr>
            <w:tcW w:w="349" w:type="pct"/>
            <w:vAlign w:val="center"/>
          </w:tcPr>
          <w:p w14:paraId="3BE2AFF1" w14:textId="77777777" w:rsidR="000E0F82" w:rsidRPr="000E0F82" w:rsidRDefault="000E0F82" w:rsidP="000E0F82">
            <w:pPr>
              <w:ind w:firstLine="0"/>
              <w:jc w:val="center"/>
              <w:rPr>
                <w:sz w:val="18"/>
                <w:szCs w:val="18"/>
              </w:rPr>
            </w:pPr>
            <w:r w:rsidRPr="000E0F82">
              <w:rPr>
                <w:sz w:val="18"/>
                <w:szCs w:val="18"/>
              </w:rPr>
              <w:t>232,5</w:t>
            </w:r>
          </w:p>
        </w:tc>
        <w:tc>
          <w:tcPr>
            <w:tcW w:w="349" w:type="pct"/>
            <w:vAlign w:val="center"/>
          </w:tcPr>
          <w:p w14:paraId="02848B4B" w14:textId="77777777" w:rsidR="000E0F82" w:rsidRPr="000E0F82" w:rsidRDefault="000E0F82" w:rsidP="000E0F82">
            <w:pPr>
              <w:ind w:firstLine="0"/>
              <w:jc w:val="center"/>
              <w:rPr>
                <w:sz w:val="18"/>
                <w:szCs w:val="18"/>
              </w:rPr>
            </w:pPr>
            <w:r w:rsidRPr="000E0F82">
              <w:rPr>
                <w:sz w:val="18"/>
                <w:szCs w:val="18"/>
              </w:rPr>
              <w:t>194,00</w:t>
            </w:r>
          </w:p>
        </w:tc>
        <w:tc>
          <w:tcPr>
            <w:tcW w:w="349" w:type="pct"/>
            <w:vAlign w:val="center"/>
          </w:tcPr>
          <w:p w14:paraId="31E06E73" w14:textId="77777777" w:rsidR="000E0F82" w:rsidRPr="000E0F82" w:rsidRDefault="000E0F82" w:rsidP="000E0F82">
            <w:pPr>
              <w:ind w:firstLine="0"/>
              <w:jc w:val="center"/>
              <w:rPr>
                <w:sz w:val="18"/>
                <w:szCs w:val="18"/>
              </w:rPr>
            </w:pPr>
            <w:r w:rsidRPr="000E0F82">
              <w:rPr>
                <w:sz w:val="18"/>
                <w:szCs w:val="18"/>
              </w:rPr>
              <w:t>194,00</w:t>
            </w:r>
          </w:p>
        </w:tc>
        <w:tc>
          <w:tcPr>
            <w:tcW w:w="349" w:type="pct"/>
            <w:vAlign w:val="center"/>
          </w:tcPr>
          <w:p w14:paraId="09FA0015" w14:textId="77777777" w:rsidR="000E0F82" w:rsidRPr="000E0F82" w:rsidRDefault="000E0F82" w:rsidP="000E0F82">
            <w:pPr>
              <w:ind w:firstLine="0"/>
              <w:jc w:val="center"/>
              <w:rPr>
                <w:sz w:val="18"/>
                <w:szCs w:val="18"/>
              </w:rPr>
            </w:pPr>
            <w:r w:rsidRPr="000E0F82">
              <w:rPr>
                <w:sz w:val="18"/>
                <w:szCs w:val="18"/>
              </w:rPr>
              <w:t>194,00</w:t>
            </w:r>
          </w:p>
        </w:tc>
        <w:tc>
          <w:tcPr>
            <w:tcW w:w="349" w:type="pct"/>
            <w:vAlign w:val="center"/>
          </w:tcPr>
          <w:p w14:paraId="56E1E8FD" w14:textId="77777777" w:rsidR="000E0F82" w:rsidRPr="000E0F82" w:rsidRDefault="000E0F82" w:rsidP="000E0F82">
            <w:pPr>
              <w:ind w:firstLine="0"/>
              <w:jc w:val="center"/>
              <w:rPr>
                <w:sz w:val="18"/>
                <w:szCs w:val="18"/>
              </w:rPr>
            </w:pPr>
            <w:r w:rsidRPr="000E0F82">
              <w:rPr>
                <w:sz w:val="18"/>
                <w:szCs w:val="18"/>
              </w:rPr>
              <w:t>194,00</w:t>
            </w:r>
          </w:p>
        </w:tc>
        <w:tc>
          <w:tcPr>
            <w:tcW w:w="349" w:type="pct"/>
            <w:vAlign w:val="center"/>
          </w:tcPr>
          <w:p w14:paraId="33B41710" w14:textId="77777777" w:rsidR="000E0F82" w:rsidRPr="000E0F82" w:rsidRDefault="000E0F82" w:rsidP="000E0F82">
            <w:pPr>
              <w:ind w:firstLine="0"/>
              <w:jc w:val="center"/>
              <w:rPr>
                <w:sz w:val="18"/>
                <w:szCs w:val="18"/>
              </w:rPr>
            </w:pPr>
            <w:r w:rsidRPr="000E0F82">
              <w:rPr>
                <w:sz w:val="18"/>
                <w:szCs w:val="18"/>
              </w:rPr>
              <w:t>194,00</w:t>
            </w:r>
          </w:p>
        </w:tc>
        <w:tc>
          <w:tcPr>
            <w:tcW w:w="349" w:type="pct"/>
            <w:vAlign w:val="center"/>
          </w:tcPr>
          <w:p w14:paraId="1EE5A2E5" w14:textId="77777777" w:rsidR="000E0F82" w:rsidRPr="000E0F82" w:rsidRDefault="000E0F82" w:rsidP="000E0F82">
            <w:pPr>
              <w:ind w:firstLine="0"/>
              <w:jc w:val="center"/>
              <w:rPr>
                <w:sz w:val="18"/>
                <w:szCs w:val="18"/>
              </w:rPr>
            </w:pPr>
            <w:r w:rsidRPr="000E0F82">
              <w:rPr>
                <w:sz w:val="18"/>
                <w:szCs w:val="18"/>
              </w:rPr>
              <w:t>194,00</w:t>
            </w:r>
          </w:p>
        </w:tc>
      </w:tr>
      <w:tr w:rsidR="000E0F82" w:rsidRPr="000E0F82" w14:paraId="130C4BC7" w14:textId="77777777" w:rsidTr="002D2473">
        <w:trPr>
          <w:trHeight w:val="950"/>
          <w:jc w:val="center"/>
        </w:trPr>
        <w:tc>
          <w:tcPr>
            <w:tcW w:w="921" w:type="pct"/>
            <w:vAlign w:val="center"/>
          </w:tcPr>
          <w:p w14:paraId="2322C4F8" w14:textId="77777777" w:rsidR="000E0F82" w:rsidRPr="000E0F82" w:rsidRDefault="000E0F82" w:rsidP="000E0F82">
            <w:pPr>
              <w:ind w:firstLine="0"/>
              <w:jc w:val="center"/>
              <w:rPr>
                <w:sz w:val="18"/>
                <w:szCs w:val="18"/>
              </w:rPr>
            </w:pPr>
            <w:r w:rsidRPr="000E0F82">
              <w:rPr>
                <w:sz w:val="18"/>
                <w:szCs w:val="18"/>
              </w:rPr>
              <w:t>Потери тепловой энергии в тепловых сетях</w:t>
            </w:r>
          </w:p>
        </w:tc>
        <w:tc>
          <w:tcPr>
            <w:tcW w:w="592" w:type="pct"/>
            <w:vAlign w:val="center"/>
          </w:tcPr>
          <w:p w14:paraId="07EB2F2B" w14:textId="77777777" w:rsidR="000E0F82" w:rsidRPr="000E0F82" w:rsidRDefault="000E0F82" w:rsidP="000E0F82">
            <w:pPr>
              <w:ind w:firstLine="0"/>
              <w:jc w:val="center"/>
              <w:rPr>
                <w:sz w:val="18"/>
                <w:szCs w:val="18"/>
              </w:rPr>
            </w:pPr>
            <w:proofErr w:type="spellStart"/>
            <w:r w:rsidRPr="000E0F82">
              <w:rPr>
                <w:sz w:val="18"/>
                <w:szCs w:val="18"/>
              </w:rPr>
              <w:t>тыс.Гкал</w:t>
            </w:r>
            <w:proofErr w:type="spellEnd"/>
            <w:r w:rsidRPr="000E0F82">
              <w:rPr>
                <w:sz w:val="18"/>
                <w:szCs w:val="18"/>
              </w:rPr>
              <w:t>/год</w:t>
            </w:r>
          </w:p>
        </w:tc>
        <w:tc>
          <w:tcPr>
            <w:tcW w:w="349" w:type="pct"/>
            <w:vAlign w:val="center"/>
          </w:tcPr>
          <w:p w14:paraId="647D4CA0" w14:textId="77777777" w:rsidR="000E0F82" w:rsidRPr="000E0F82" w:rsidRDefault="000E0F82" w:rsidP="000E0F82">
            <w:pPr>
              <w:ind w:firstLine="0"/>
              <w:jc w:val="center"/>
              <w:rPr>
                <w:sz w:val="18"/>
                <w:szCs w:val="18"/>
              </w:rPr>
            </w:pPr>
            <w:r w:rsidRPr="000E0F82">
              <w:rPr>
                <w:sz w:val="18"/>
                <w:szCs w:val="18"/>
              </w:rPr>
              <w:t>0,492</w:t>
            </w:r>
          </w:p>
        </w:tc>
        <w:tc>
          <w:tcPr>
            <w:tcW w:w="349" w:type="pct"/>
            <w:vAlign w:val="center"/>
          </w:tcPr>
          <w:p w14:paraId="35F18552" w14:textId="77777777" w:rsidR="000E0F82" w:rsidRPr="000E0F82" w:rsidRDefault="000E0F82" w:rsidP="000E0F82">
            <w:pPr>
              <w:ind w:firstLine="0"/>
              <w:jc w:val="center"/>
              <w:rPr>
                <w:sz w:val="18"/>
                <w:szCs w:val="18"/>
              </w:rPr>
            </w:pPr>
            <w:r w:rsidRPr="000E0F82">
              <w:rPr>
                <w:sz w:val="18"/>
                <w:szCs w:val="18"/>
              </w:rPr>
              <w:t>0,492</w:t>
            </w:r>
          </w:p>
        </w:tc>
        <w:tc>
          <w:tcPr>
            <w:tcW w:w="349" w:type="pct"/>
            <w:vAlign w:val="center"/>
          </w:tcPr>
          <w:p w14:paraId="0D94638C" w14:textId="77777777" w:rsidR="000E0F82" w:rsidRPr="000E0F82" w:rsidRDefault="000E0F82" w:rsidP="000E0F82">
            <w:pPr>
              <w:ind w:firstLine="0"/>
              <w:jc w:val="center"/>
              <w:rPr>
                <w:sz w:val="18"/>
                <w:szCs w:val="18"/>
              </w:rPr>
            </w:pPr>
            <w:r w:rsidRPr="000E0F82">
              <w:rPr>
                <w:sz w:val="18"/>
                <w:szCs w:val="18"/>
              </w:rPr>
              <w:t>0,492</w:t>
            </w:r>
          </w:p>
        </w:tc>
        <w:tc>
          <w:tcPr>
            <w:tcW w:w="349" w:type="pct"/>
            <w:vAlign w:val="center"/>
          </w:tcPr>
          <w:p w14:paraId="10BBB3A6" w14:textId="77777777" w:rsidR="000E0F82" w:rsidRPr="000E0F82" w:rsidRDefault="000E0F82" w:rsidP="000E0F82">
            <w:pPr>
              <w:ind w:firstLine="0"/>
              <w:jc w:val="center"/>
              <w:rPr>
                <w:sz w:val="18"/>
                <w:szCs w:val="18"/>
              </w:rPr>
            </w:pPr>
            <w:r w:rsidRPr="000E0F82">
              <w:rPr>
                <w:sz w:val="18"/>
                <w:szCs w:val="18"/>
              </w:rPr>
              <w:t>0,492</w:t>
            </w:r>
          </w:p>
        </w:tc>
        <w:tc>
          <w:tcPr>
            <w:tcW w:w="349" w:type="pct"/>
            <w:vAlign w:val="center"/>
          </w:tcPr>
          <w:p w14:paraId="0BE7AD37" w14:textId="77777777" w:rsidR="000E0F82" w:rsidRPr="000E0F82" w:rsidRDefault="000E0F82" w:rsidP="000E0F82">
            <w:pPr>
              <w:ind w:firstLine="0"/>
              <w:jc w:val="center"/>
              <w:rPr>
                <w:sz w:val="18"/>
                <w:szCs w:val="18"/>
              </w:rPr>
            </w:pPr>
            <w:r w:rsidRPr="000E0F82">
              <w:rPr>
                <w:sz w:val="18"/>
                <w:szCs w:val="18"/>
              </w:rPr>
              <w:t>0,429</w:t>
            </w:r>
          </w:p>
        </w:tc>
        <w:tc>
          <w:tcPr>
            <w:tcW w:w="349" w:type="pct"/>
            <w:vAlign w:val="center"/>
          </w:tcPr>
          <w:p w14:paraId="51ECDC83" w14:textId="77777777" w:rsidR="000E0F82" w:rsidRPr="000E0F82" w:rsidRDefault="000E0F82" w:rsidP="000E0F82">
            <w:pPr>
              <w:ind w:firstLine="0"/>
              <w:jc w:val="center"/>
              <w:rPr>
                <w:sz w:val="18"/>
                <w:szCs w:val="18"/>
              </w:rPr>
            </w:pPr>
            <w:r w:rsidRPr="000E0F82">
              <w:rPr>
                <w:sz w:val="18"/>
                <w:szCs w:val="18"/>
              </w:rPr>
              <w:t>0,429</w:t>
            </w:r>
          </w:p>
        </w:tc>
        <w:tc>
          <w:tcPr>
            <w:tcW w:w="349" w:type="pct"/>
            <w:vAlign w:val="center"/>
          </w:tcPr>
          <w:p w14:paraId="06D47D03" w14:textId="77777777" w:rsidR="000E0F82" w:rsidRPr="000E0F82" w:rsidRDefault="000E0F82" w:rsidP="000E0F82">
            <w:pPr>
              <w:ind w:firstLine="0"/>
              <w:jc w:val="center"/>
              <w:rPr>
                <w:sz w:val="18"/>
                <w:szCs w:val="18"/>
              </w:rPr>
            </w:pPr>
            <w:r w:rsidRPr="000E0F82">
              <w:rPr>
                <w:sz w:val="18"/>
                <w:szCs w:val="18"/>
              </w:rPr>
              <w:t>0,429</w:t>
            </w:r>
          </w:p>
        </w:tc>
        <w:tc>
          <w:tcPr>
            <w:tcW w:w="349" w:type="pct"/>
            <w:vAlign w:val="center"/>
          </w:tcPr>
          <w:p w14:paraId="20CC9364" w14:textId="77777777" w:rsidR="000E0F82" w:rsidRPr="000E0F82" w:rsidRDefault="000E0F82" w:rsidP="000E0F82">
            <w:pPr>
              <w:ind w:firstLine="0"/>
              <w:jc w:val="center"/>
              <w:rPr>
                <w:sz w:val="18"/>
                <w:szCs w:val="18"/>
              </w:rPr>
            </w:pPr>
            <w:r w:rsidRPr="000E0F82">
              <w:rPr>
                <w:sz w:val="18"/>
                <w:szCs w:val="18"/>
              </w:rPr>
              <w:t>0,429</w:t>
            </w:r>
          </w:p>
        </w:tc>
        <w:tc>
          <w:tcPr>
            <w:tcW w:w="349" w:type="pct"/>
            <w:vAlign w:val="center"/>
          </w:tcPr>
          <w:p w14:paraId="633F18C0" w14:textId="77777777" w:rsidR="000E0F82" w:rsidRPr="000E0F82" w:rsidRDefault="000E0F82" w:rsidP="000E0F82">
            <w:pPr>
              <w:ind w:firstLine="0"/>
              <w:jc w:val="center"/>
              <w:rPr>
                <w:sz w:val="18"/>
                <w:szCs w:val="18"/>
              </w:rPr>
            </w:pPr>
            <w:r w:rsidRPr="000E0F82">
              <w:rPr>
                <w:sz w:val="18"/>
                <w:szCs w:val="18"/>
              </w:rPr>
              <w:t>0,429</w:t>
            </w:r>
          </w:p>
        </w:tc>
        <w:tc>
          <w:tcPr>
            <w:tcW w:w="349" w:type="pct"/>
            <w:vAlign w:val="center"/>
          </w:tcPr>
          <w:p w14:paraId="06A56B26" w14:textId="77777777" w:rsidR="000E0F82" w:rsidRPr="000E0F82" w:rsidRDefault="000E0F82" w:rsidP="000E0F82">
            <w:pPr>
              <w:ind w:firstLine="0"/>
              <w:jc w:val="center"/>
              <w:rPr>
                <w:sz w:val="18"/>
                <w:szCs w:val="18"/>
              </w:rPr>
            </w:pPr>
            <w:r w:rsidRPr="000E0F82">
              <w:rPr>
                <w:sz w:val="18"/>
                <w:szCs w:val="18"/>
              </w:rPr>
              <w:t>0,429</w:t>
            </w:r>
          </w:p>
        </w:tc>
      </w:tr>
      <w:tr w:rsidR="000E0F82" w:rsidRPr="000E0F82" w14:paraId="53124E8B" w14:textId="77777777" w:rsidTr="002D2473">
        <w:trPr>
          <w:trHeight w:val="950"/>
          <w:jc w:val="center"/>
        </w:trPr>
        <w:tc>
          <w:tcPr>
            <w:tcW w:w="921" w:type="pct"/>
            <w:vAlign w:val="center"/>
          </w:tcPr>
          <w:p w14:paraId="59C3C2E5" w14:textId="77777777" w:rsidR="000E0F82" w:rsidRPr="000E0F82" w:rsidRDefault="000E0F82" w:rsidP="000E0F82">
            <w:pPr>
              <w:ind w:firstLine="0"/>
              <w:jc w:val="center"/>
              <w:rPr>
                <w:sz w:val="18"/>
                <w:szCs w:val="18"/>
              </w:rPr>
            </w:pPr>
            <w:r w:rsidRPr="000E0F82">
              <w:rPr>
                <w:sz w:val="18"/>
                <w:szCs w:val="18"/>
              </w:rPr>
              <w:t>Уровень потерь в тепловых сетях</w:t>
            </w:r>
          </w:p>
        </w:tc>
        <w:tc>
          <w:tcPr>
            <w:tcW w:w="592" w:type="pct"/>
            <w:vAlign w:val="center"/>
          </w:tcPr>
          <w:p w14:paraId="4618AE7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BEA2549" w14:textId="77777777" w:rsidR="000E0F82" w:rsidRPr="000E0F82" w:rsidRDefault="000E0F82" w:rsidP="000E0F82">
            <w:pPr>
              <w:ind w:firstLine="0"/>
              <w:jc w:val="center"/>
              <w:rPr>
                <w:sz w:val="18"/>
                <w:szCs w:val="18"/>
              </w:rPr>
            </w:pPr>
            <w:r w:rsidRPr="000E0F82">
              <w:rPr>
                <w:sz w:val="18"/>
                <w:szCs w:val="18"/>
              </w:rPr>
              <w:t>13,079</w:t>
            </w:r>
          </w:p>
        </w:tc>
        <w:tc>
          <w:tcPr>
            <w:tcW w:w="349" w:type="pct"/>
            <w:vAlign w:val="center"/>
          </w:tcPr>
          <w:p w14:paraId="20A52662" w14:textId="77777777" w:rsidR="000E0F82" w:rsidRPr="000E0F82" w:rsidRDefault="000E0F82" w:rsidP="000E0F82">
            <w:pPr>
              <w:ind w:firstLine="0"/>
              <w:jc w:val="center"/>
              <w:rPr>
                <w:sz w:val="18"/>
                <w:szCs w:val="18"/>
              </w:rPr>
            </w:pPr>
            <w:r w:rsidRPr="000E0F82">
              <w:rPr>
                <w:sz w:val="18"/>
                <w:szCs w:val="18"/>
              </w:rPr>
              <w:t>13,079</w:t>
            </w:r>
          </w:p>
        </w:tc>
        <w:tc>
          <w:tcPr>
            <w:tcW w:w="349" w:type="pct"/>
            <w:vAlign w:val="center"/>
          </w:tcPr>
          <w:p w14:paraId="7ABE2E4D" w14:textId="77777777" w:rsidR="000E0F82" w:rsidRPr="000E0F82" w:rsidRDefault="000E0F82" w:rsidP="000E0F82">
            <w:pPr>
              <w:ind w:firstLine="0"/>
              <w:jc w:val="center"/>
              <w:rPr>
                <w:sz w:val="18"/>
                <w:szCs w:val="18"/>
              </w:rPr>
            </w:pPr>
            <w:r w:rsidRPr="000E0F82">
              <w:rPr>
                <w:sz w:val="18"/>
                <w:szCs w:val="18"/>
              </w:rPr>
              <w:t>13,079</w:t>
            </w:r>
          </w:p>
        </w:tc>
        <w:tc>
          <w:tcPr>
            <w:tcW w:w="349" w:type="pct"/>
            <w:vAlign w:val="center"/>
          </w:tcPr>
          <w:p w14:paraId="6D0342B8" w14:textId="77777777" w:rsidR="000E0F82" w:rsidRPr="000E0F82" w:rsidRDefault="000E0F82" w:rsidP="000E0F82">
            <w:pPr>
              <w:ind w:firstLine="0"/>
              <w:jc w:val="center"/>
              <w:rPr>
                <w:sz w:val="18"/>
                <w:szCs w:val="18"/>
              </w:rPr>
            </w:pPr>
            <w:r w:rsidRPr="000E0F82">
              <w:rPr>
                <w:sz w:val="18"/>
                <w:szCs w:val="18"/>
              </w:rPr>
              <w:t>13,079</w:t>
            </w:r>
          </w:p>
        </w:tc>
        <w:tc>
          <w:tcPr>
            <w:tcW w:w="349" w:type="pct"/>
            <w:vAlign w:val="center"/>
          </w:tcPr>
          <w:p w14:paraId="31238BB3" w14:textId="77777777" w:rsidR="000E0F82" w:rsidRPr="000E0F82" w:rsidRDefault="000E0F82" w:rsidP="000E0F82">
            <w:pPr>
              <w:ind w:firstLine="0"/>
              <w:jc w:val="center"/>
              <w:rPr>
                <w:sz w:val="18"/>
                <w:szCs w:val="18"/>
              </w:rPr>
            </w:pPr>
            <w:r w:rsidRPr="000E0F82">
              <w:rPr>
                <w:sz w:val="18"/>
                <w:szCs w:val="18"/>
              </w:rPr>
              <w:t>14,20</w:t>
            </w:r>
          </w:p>
        </w:tc>
        <w:tc>
          <w:tcPr>
            <w:tcW w:w="349" w:type="pct"/>
            <w:vAlign w:val="center"/>
          </w:tcPr>
          <w:p w14:paraId="3BB3196F" w14:textId="77777777" w:rsidR="000E0F82" w:rsidRPr="000E0F82" w:rsidRDefault="000E0F82" w:rsidP="000E0F82">
            <w:pPr>
              <w:ind w:firstLine="0"/>
              <w:jc w:val="center"/>
              <w:rPr>
                <w:sz w:val="18"/>
                <w:szCs w:val="18"/>
              </w:rPr>
            </w:pPr>
            <w:r w:rsidRPr="000E0F82">
              <w:rPr>
                <w:sz w:val="18"/>
                <w:szCs w:val="18"/>
              </w:rPr>
              <w:t>14,20</w:t>
            </w:r>
          </w:p>
        </w:tc>
        <w:tc>
          <w:tcPr>
            <w:tcW w:w="349" w:type="pct"/>
            <w:vAlign w:val="center"/>
          </w:tcPr>
          <w:p w14:paraId="60E39522" w14:textId="77777777" w:rsidR="000E0F82" w:rsidRPr="000E0F82" w:rsidRDefault="000E0F82" w:rsidP="000E0F82">
            <w:pPr>
              <w:ind w:firstLine="0"/>
              <w:jc w:val="center"/>
              <w:rPr>
                <w:sz w:val="18"/>
                <w:szCs w:val="18"/>
              </w:rPr>
            </w:pPr>
            <w:r w:rsidRPr="000E0F82">
              <w:rPr>
                <w:sz w:val="18"/>
                <w:szCs w:val="18"/>
              </w:rPr>
              <w:t>14,20</w:t>
            </w:r>
          </w:p>
        </w:tc>
        <w:tc>
          <w:tcPr>
            <w:tcW w:w="349" w:type="pct"/>
            <w:vAlign w:val="center"/>
          </w:tcPr>
          <w:p w14:paraId="15DD2314" w14:textId="77777777" w:rsidR="000E0F82" w:rsidRPr="000E0F82" w:rsidRDefault="000E0F82" w:rsidP="000E0F82">
            <w:pPr>
              <w:ind w:firstLine="0"/>
              <w:jc w:val="center"/>
              <w:rPr>
                <w:sz w:val="18"/>
                <w:szCs w:val="18"/>
              </w:rPr>
            </w:pPr>
            <w:r w:rsidRPr="000E0F82">
              <w:rPr>
                <w:sz w:val="18"/>
                <w:szCs w:val="18"/>
              </w:rPr>
              <w:t>14,20</w:t>
            </w:r>
          </w:p>
        </w:tc>
        <w:tc>
          <w:tcPr>
            <w:tcW w:w="349" w:type="pct"/>
            <w:vAlign w:val="center"/>
          </w:tcPr>
          <w:p w14:paraId="5F97750E" w14:textId="77777777" w:rsidR="000E0F82" w:rsidRPr="000E0F82" w:rsidRDefault="000E0F82" w:rsidP="000E0F82">
            <w:pPr>
              <w:ind w:firstLine="0"/>
              <w:jc w:val="center"/>
              <w:rPr>
                <w:sz w:val="18"/>
                <w:szCs w:val="18"/>
              </w:rPr>
            </w:pPr>
            <w:r w:rsidRPr="000E0F82">
              <w:rPr>
                <w:sz w:val="18"/>
                <w:szCs w:val="18"/>
              </w:rPr>
              <w:t>14,20</w:t>
            </w:r>
          </w:p>
        </w:tc>
        <w:tc>
          <w:tcPr>
            <w:tcW w:w="349" w:type="pct"/>
            <w:vAlign w:val="center"/>
          </w:tcPr>
          <w:p w14:paraId="50727C2B" w14:textId="77777777" w:rsidR="000E0F82" w:rsidRPr="000E0F82" w:rsidRDefault="000E0F82" w:rsidP="000E0F82">
            <w:pPr>
              <w:ind w:firstLine="0"/>
              <w:jc w:val="center"/>
              <w:rPr>
                <w:sz w:val="18"/>
                <w:szCs w:val="18"/>
              </w:rPr>
            </w:pPr>
            <w:r w:rsidRPr="000E0F82">
              <w:rPr>
                <w:sz w:val="18"/>
                <w:szCs w:val="18"/>
              </w:rPr>
              <w:t>14,20</w:t>
            </w:r>
          </w:p>
        </w:tc>
      </w:tr>
      <w:tr w:rsidR="000E0F82" w:rsidRPr="000E0F82" w14:paraId="70E6CF69" w14:textId="77777777" w:rsidTr="002D2473">
        <w:trPr>
          <w:trHeight w:val="950"/>
          <w:jc w:val="center"/>
        </w:trPr>
        <w:tc>
          <w:tcPr>
            <w:tcW w:w="921" w:type="pct"/>
            <w:vAlign w:val="center"/>
          </w:tcPr>
          <w:p w14:paraId="005C0AEF" w14:textId="77777777" w:rsidR="000E0F82" w:rsidRPr="000E0F82" w:rsidRDefault="000E0F82" w:rsidP="000E0F82">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592" w:type="pct"/>
            <w:vAlign w:val="center"/>
          </w:tcPr>
          <w:p w14:paraId="661C1D88" w14:textId="77777777" w:rsidR="000E0F82" w:rsidRPr="000E0F82" w:rsidRDefault="000E0F82" w:rsidP="000E0F82">
            <w:pPr>
              <w:ind w:firstLine="0"/>
              <w:jc w:val="center"/>
              <w:rPr>
                <w:sz w:val="18"/>
                <w:szCs w:val="18"/>
              </w:rPr>
            </w:pPr>
            <w:r w:rsidRPr="000E0F82">
              <w:rPr>
                <w:sz w:val="18"/>
                <w:szCs w:val="18"/>
              </w:rPr>
              <w:t>ед./год</w:t>
            </w:r>
          </w:p>
        </w:tc>
        <w:tc>
          <w:tcPr>
            <w:tcW w:w="349" w:type="pct"/>
            <w:vAlign w:val="center"/>
          </w:tcPr>
          <w:p w14:paraId="5FA5D8C7"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787A2182"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064628E"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26258B79"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964690B"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C1E82D1"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98D7220"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72602C89"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E9967B9"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E2D0A0A"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00286FBC" w14:textId="77777777" w:rsidTr="002D2473">
        <w:trPr>
          <w:trHeight w:val="950"/>
          <w:jc w:val="center"/>
        </w:trPr>
        <w:tc>
          <w:tcPr>
            <w:tcW w:w="921" w:type="pct"/>
            <w:vAlign w:val="center"/>
          </w:tcPr>
          <w:p w14:paraId="61AFEEAC" w14:textId="77777777" w:rsidR="000E0F82" w:rsidRPr="000E0F82" w:rsidRDefault="000E0F82" w:rsidP="000E0F82">
            <w:pPr>
              <w:ind w:firstLine="0"/>
              <w:jc w:val="center"/>
              <w:rPr>
                <w:sz w:val="18"/>
                <w:szCs w:val="18"/>
              </w:rPr>
            </w:pPr>
            <w:r w:rsidRPr="000E0F82">
              <w:rPr>
                <w:sz w:val="18"/>
                <w:szCs w:val="18"/>
              </w:rPr>
              <w:t>Доля потребителей, присоединенных по открытой схеме теплоснабжения</w:t>
            </w:r>
          </w:p>
        </w:tc>
        <w:tc>
          <w:tcPr>
            <w:tcW w:w="592" w:type="pct"/>
            <w:vAlign w:val="center"/>
          </w:tcPr>
          <w:p w14:paraId="35641C52"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C9F357A"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2D3724B"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4D49371"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4A293AFB"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2AC87C5D"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857B2B5"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76FA911"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1B5A673"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10BF693D"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1A350C60"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2FA3E6B5" w14:textId="77777777" w:rsidTr="002D2473">
        <w:trPr>
          <w:trHeight w:val="950"/>
          <w:jc w:val="center"/>
        </w:trPr>
        <w:tc>
          <w:tcPr>
            <w:tcW w:w="921" w:type="pct"/>
            <w:vAlign w:val="center"/>
          </w:tcPr>
          <w:p w14:paraId="2A531CE5" w14:textId="77777777" w:rsidR="000E0F82" w:rsidRPr="000E0F82" w:rsidRDefault="000E0F82" w:rsidP="000E0F82">
            <w:pPr>
              <w:ind w:firstLine="0"/>
              <w:jc w:val="center"/>
              <w:rPr>
                <w:sz w:val="18"/>
                <w:szCs w:val="18"/>
              </w:rPr>
            </w:pPr>
            <w:r w:rsidRPr="000E0F82">
              <w:rPr>
                <w:sz w:val="18"/>
                <w:szCs w:val="18"/>
              </w:rPr>
              <w:t>Расчетный расход теплоносителя</w:t>
            </w:r>
          </w:p>
        </w:tc>
        <w:tc>
          <w:tcPr>
            <w:tcW w:w="592" w:type="pct"/>
            <w:vAlign w:val="center"/>
          </w:tcPr>
          <w:p w14:paraId="51884D5E" w14:textId="77777777" w:rsidR="000E0F82" w:rsidRPr="000E0F82" w:rsidRDefault="000E0F82" w:rsidP="000E0F82">
            <w:pPr>
              <w:ind w:firstLine="0"/>
              <w:jc w:val="center"/>
              <w:rPr>
                <w:sz w:val="18"/>
                <w:szCs w:val="18"/>
              </w:rPr>
            </w:pPr>
            <w:r w:rsidRPr="000E0F82">
              <w:rPr>
                <w:sz w:val="18"/>
                <w:szCs w:val="18"/>
              </w:rPr>
              <w:t>т/ч</w:t>
            </w:r>
          </w:p>
        </w:tc>
        <w:tc>
          <w:tcPr>
            <w:tcW w:w="349" w:type="pct"/>
            <w:vAlign w:val="center"/>
          </w:tcPr>
          <w:p w14:paraId="750CDEA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9C6556F"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8C82F9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2D7348F"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5083754"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73F6223"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65A4C3A3"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CF225C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09FE36F"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0E516AE"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32A9832F" w14:textId="77777777" w:rsidTr="002D2473">
        <w:trPr>
          <w:trHeight w:val="950"/>
          <w:jc w:val="center"/>
        </w:trPr>
        <w:tc>
          <w:tcPr>
            <w:tcW w:w="921" w:type="pct"/>
            <w:vAlign w:val="center"/>
          </w:tcPr>
          <w:p w14:paraId="3DD66AE5" w14:textId="77777777" w:rsidR="000E0F82" w:rsidRPr="000E0F82" w:rsidRDefault="000E0F82" w:rsidP="000E0F82">
            <w:pPr>
              <w:ind w:firstLine="0"/>
              <w:jc w:val="center"/>
              <w:rPr>
                <w:sz w:val="18"/>
                <w:szCs w:val="18"/>
              </w:rPr>
            </w:pPr>
            <w:r w:rsidRPr="000E0F82">
              <w:rPr>
                <w:sz w:val="18"/>
                <w:szCs w:val="18"/>
              </w:rPr>
              <w:t>Фактический расход теплоносителя</w:t>
            </w:r>
          </w:p>
        </w:tc>
        <w:tc>
          <w:tcPr>
            <w:tcW w:w="592" w:type="pct"/>
            <w:vAlign w:val="center"/>
          </w:tcPr>
          <w:p w14:paraId="65CFB56C" w14:textId="77777777" w:rsidR="000E0F82" w:rsidRPr="000E0F82" w:rsidRDefault="000E0F82" w:rsidP="000E0F82">
            <w:pPr>
              <w:ind w:firstLine="0"/>
              <w:jc w:val="center"/>
              <w:rPr>
                <w:sz w:val="18"/>
                <w:szCs w:val="18"/>
              </w:rPr>
            </w:pPr>
            <w:r w:rsidRPr="000E0F82">
              <w:rPr>
                <w:sz w:val="18"/>
                <w:szCs w:val="18"/>
              </w:rPr>
              <w:t>т/ч</w:t>
            </w:r>
          </w:p>
        </w:tc>
        <w:tc>
          <w:tcPr>
            <w:tcW w:w="349" w:type="pct"/>
            <w:vAlign w:val="center"/>
          </w:tcPr>
          <w:p w14:paraId="6C6FCF1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868A3E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164F38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8DFE36E"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6024B4D3"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B39DB0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59491ED"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FAF310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EF7A93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E2453A3"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63890318" w14:textId="77777777" w:rsidTr="002D2473">
        <w:trPr>
          <w:trHeight w:val="950"/>
          <w:jc w:val="center"/>
        </w:trPr>
        <w:tc>
          <w:tcPr>
            <w:tcW w:w="921" w:type="pct"/>
            <w:vAlign w:val="center"/>
          </w:tcPr>
          <w:p w14:paraId="2C1A7C4A" w14:textId="23A60FE9" w:rsidR="000E0F82" w:rsidRPr="000E0F82" w:rsidRDefault="000E0F82" w:rsidP="000E0F82">
            <w:pPr>
              <w:ind w:firstLine="0"/>
              <w:jc w:val="center"/>
              <w:rPr>
                <w:sz w:val="18"/>
                <w:szCs w:val="18"/>
              </w:rPr>
            </w:pPr>
            <w:r w:rsidRPr="000E0F82">
              <w:rPr>
                <w:sz w:val="18"/>
                <w:szCs w:val="18"/>
              </w:rPr>
              <w:t>Доля полезного отпуска тепловой энергии, осуществляемого потребителям по приборам учета, в общем объеме отпущенной тепловой энергии</w:t>
            </w:r>
          </w:p>
        </w:tc>
        <w:tc>
          <w:tcPr>
            <w:tcW w:w="592" w:type="pct"/>
            <w:vAlign w:val="center"/>
          </w:tcPr>
          <w:p w14:paraId="0F1EF10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111AB0E"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DDC0830"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4D32D395"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31EBD32C"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3F1102DF"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AA7EE38"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76A9F93"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078C451"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340FF8D8"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3CA50C2"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5EB53563" w14:textId="77777777" w:rsidTr="002D2473">
        <w:trPr>
          <w:trHeight w:val="950"/>
          <w:jc w:val="center"/>
        </w:trPr>
        <w:tc>
          <w:tcPr>
            <w:tcW w:w="921" w:type="pct"/>
            <w:vAlign w:val="center"/>
          </w:tcPr>
          <w:p w14:paraId="1A48A55C" w14:textId="77777777" w:rsidR="000E0F82" w:rsidRPr="000E0F82" w:rsidRDefault="000E0F82" w:rsidP="000E0F82">
            <w:pPr>
              <w:ind w:firstLine="0"/>
              <w:jc w:val="center"/>
              <w:rPr>
                <w:sz w:val="18"/>
                <w:szCs w:val="18"/>
              </w:rPr>
            </w:pPr>
            <w:r w:rsidRPr="000E0F82">
              <w:rPr>
                <w:sz w:val="18"/>
                <w:szCs w:val="18"/>
              </w:rPr>
              <w:t>Средневзвешенный срок эксплуатации тепловых сетей</w:t>
            </w:r>
          </w:p>
        </w:tc>
        <w:tc>
          <w:tcPr>
            <w:tcW w:w="592" w:type="pct"/>
            <w:vAlign w:val="center"/>
          </w:tcPr>
          <w:p w14:paraId="6FFC74A3" w14:textId="77777777" w:rsidR="000E0F82" w:rsidRPr="000E0F82" w:rsidRDefault="000E0F82" w:rsidP="000E0F82">
            <w:pPr>
              <w:ind w:firstLine="0"/>
              <w:jc w:val="center"/>
              <w:rPr>
                <w:sz w:val="18"/>
                <w:szCs w:val="18"/>
              </w:rPr>
            </w:pPr>
            <w:r w:rsidRPr="000E0F82">
              <w:rPr>
                <w:sz w:val="18"/>
                <w:szCs w:val="18"/>
              </w:rPr>
              <w:t>лет</w:t>
            </w:r>
          </w:p>
        </w:tc>
        <w:tc>
          <w:tcPr>
            <w:tcW w:w="349" w:type="pct"/>
            <w:vAlign w:val="center"/>
          </w:tcPr>
          <w:p w14:paraId="43139696" w14:textId="77777777" w:rsidR="000E0F82" w:rsidRPr="000E0F82" w:rsidRDefault="000E0F82" w:rsidP="000E0F82">
            <w:pPr>
              <w:ind w:firstLine="0"/>
              <w:jc w:val="center"/>
              <w:rPr>
                <w:sz w:val="18"/>
                <w:szCs w:val="18"/>
              </w:rPr>
            </w:pPr>
            <w:r w:rsidRPr="000E0F82">
              <w:rPr>
                <w:sz w:val="18"/>
                <w:szCs w:val="18"/>
              </w:rPr>
              <w:t>22,17</w:t>
            </w:r>
          </w:p>
        </w:tc>
        <w:tc>
          <w:tcPr>
            <w:tcW w:w="349" w:type="pct"/>
            <w:vAlign w:val="center"/>
          </w:tcPr>
          <w:p w14:paraId="6184DE9E" w14:textId="77777777" w:rsidR="000E0F82" w:rsidRPr="000E0F82" w:rsidRDefault="000E0F82" w:rsidP="000E0F82">
            <w:pPr>
              <w:ind w:firstLine="0"/>
              <w:jc w:val="center"/>
              <w:rPr>
                <w:sz w:val="18"/>
                <w:szCs w:val="18"/>
              </w:rPr>
            </w:pPr>
            <w:r w:rsidRPr="000E0F82">
              <w:rPr>
                <w:sz w:val="18"/>
                <w:szCs w:val="18"/>
              </w:rPr>
              <w:t>22,17</w:t>
            </w:r>
          </w:p>
        </w:tc>
        <w:tc>
          <w:tcPr>
            <w:tcW w:w="349" w:type="pct"/>
            <w:vAlign w:val="center"/>
          </w:tcPr>
          <w:p w14:paraId="415D4357" w14:textId="77777777" w:rsidR="000E0F82" w:rsidRPr="000E0F82" w:rsidRDefault="000E0F82" w:rsidP="000E0F82">
            <w:pPr>
              <w:ind w:firstLine="0"/>
              <w:jc w:val="center"/>
              <w:rPr>
                <w:sz w:val="18"/>
                <w:szCs w:val="18"/>
              </w:rPr>
            </w:pPr>
            <w:r w:rsidRPr="000E0F82">
              <w:rPr>
                <w:sz w:val="18"/>
                <w:szCs w:val="18"/>
              </w:rPr>
              <w:t>22,17</w:t>
            </w:r>
          </w:p>
        </w:tc>
        <w:tc>
          <w:tcPr>
            <w:tcW w:w="349" w:type="pct"/>
            <w:vAlign w:val="center"/>
          </w:tcPr>
          <w:p w14:paraId="31ED48AF" w14:textId="77777777" w:rsidR="000E0F82" w:rsidRPr="000E0F82" w:rsidRDefault="000E0F82" w:rsidP="000E0F82">
            <w:pPr>
              <w:ind w:firstLine="0"/>
              <w:jc w:val="center"/>
              <w:rPr>
                <w:sz w:val="18"/>
                <w:szCs w:val="18"/>
              </w:rPr>
            </w:pPr>
            <w:r w:rsidRPr="000E0F82">
              <w:rPr>
                <w:sz w:val="18"/>
                <w:szCs w:val="18"/>
              </w:rPr>
              <w:t>22,17</w:t>
            </w:r>
          </w:p>
        </w:tc>
        <w:tc>
          <w:tcPr>
            <w:tcW w:w="349" w:type="pct"/>
            <w:vAlign w:val="center"/>
          </w:tcPr>
          <w:p w14:paraId="770A2083" w14:textId="77777777" w:rsidR="000E0F82" w:rsidRPr="000E0F82" w:rsidRDefault="000E0F82" w:rsidP="000E0F82">
            <w:pPr>
              <w:ind w:firstLine="0"/>
              <w:jc w:val="center"/>
              <w:rPr>
                <w:sz w:val="18"/>
                <w:szCs w:val="18"/>
              </w:rPr>
            </w:pPr>
            <w:r w:rsidRPr="000E0F82">
              <w:rPr>
                <w:sz w:val="18"/>
                <w:szCs w:val="18"/>
              </w:rPr>
              <w:t>22,17</w:t>
            </w:r>
          </w:p>
        </w:tc>
        <w:tc>
          <w:tcPr>
            <w:tcW w:w="349" w:type="pct"/>
            <w:vAlign w:val="center"/>
          </w:tcPr>
          <w:p w14:paraId="5A8E319B" w14:textId="77777777" w:rsidR="000E0F82" w:rsidRPr="000E0F82" w:rsidRDefault="000E0F82" w:rsidP="000E0F82">
            <w:pPr>
              <w:ind w:firstLine="0"/>
              <w:jc w:val="center"/>
              <w:rPr>
                <w:sz w:val="18"/>
                <w:szCs w:val="18"/>
              </w:rPr>
            </w:pPr>
            <w:r w:rsidRPr="000E0F82">
              <w:rPr>
                <w:sz w:val="18"/>
                <w:szCs w:val="18"/>
              </w:rPr>
              <w:t>22,17</w:t>
            </w:r>
          </w:p>
        </w:tc>
        <w:tc>
          <w:tcPr>
            <w:tcW w:w="349" w:type="pct"/>
            <w:vAlign w:val="center"/>
          </w:tcPr>
          <w:p w14:paraId="1C11F66E" w14:textId="77777777" w:rsidR="000E0F82" w:rsidRPr="000E0F82" w:rsidRDefault="000E0F82" w:rsidP="000E0F82">
            <w:pPr>
              <w:ind w:firstLine="0"/>
              <w:jc w:val="center"/>
              <w:rPr>
                <w:sz w:val="18"/>
                <w:szCs w:val="18"/>
              </w:rPr>
            </w:pPr>
            <w:r w:rsidRPr="000E0F82">
              <w:rPr>
                <w:sz w:val="18"/>
                <w:szCs w:val="18"/>
              </w:rPr>
              <w:t>22,17</w:t>
            </w:r>
          </w:p>
        </w:tc>
        <w:tc>
          <w:tcPr>
            <w:tcW w:w="349" w:type="pct"/>
            <w:vAlign w:val="center"/>
          </w:tcPr>
          <w:p w14:paraId="78279BBF" w14:textId="77777777" w:rsidR="000E0F82" w:rsidRPr="000E0F82" w:rsidRDefault="000E0F82" w:rsidP="000E0F82">
            <w:pPr>
              <w:ind w:firstLine="0"/>
              <w:jc w:val="center"/>
              <w:rPr>
                <w:sz w:val="18"/>
                <w:szCs w:val="18"/>
              </w:rPr>
            </w:pPr>
            <w:r w:rsidRPr="000E0F82">
              <w:rPr>
                <w:sz w:val="18"/>
                <w:szCs w:val="18"/>
              </w:rPr>
              <w:t>22,17</w:t>
            </w:r>
          </w:p>
        </w:tc>
        <w:tc>
          <w:tcPr>
            <w:tcW w:w="349" w:type="pct"/>
            <w:vAlign w:val="center"/>
          </w:tcPr>
          <w:p w14:paraId="228EDAA9" w14:textId="77777777" w:rsidR="000E0F82" w:rsidRPr="000E0F82" w:rsidRDefault="000E0F82" w:rsidP="000E0F82">
            <w:pPr>
              <w:ind w:firstLine="0"/>
              <w:jc w:val="center"/>
              <w:rPr>
                <w:sz w:val="18"/>
                <w:szCs w:val="18"/>
              </w:rPr>
            </w:pPr>
            <w:r w:rsidRPr="000E0F82">
              <w:rPr>
                <w:sz w:val="18"/>
                <w:szCs w:val="18"/>
              </w:rPr>
              <w:t>22,17</w:t>
            </w:r>
          </w:p>
        </w:tc>
        <w:tc>
          <w:tcPr>
            <w:tcW w:w="349" w:type="pct"/>
            <w:vAlign w:val="center"/>
          </w:tcPr>
          <w:p w14:paraId="5D674B00" w14:textId="77777777" w:rsidR="000E0F82" w:rsidRPr="000E0F82" w:rsidRDefault="000E0F82" w:rsidP="000E0F82">
            <w:pPr>
              <w:ind w:firstLine="0"/>
              <w:jc w:val="center"/>
              <w:rPr>
                <w:sz w:val="18"/>
                <w:szCs w:val="18"/>
              </w:rPr>
            </w:pPr>
            <w:r w:rsidRPr="000E0F82">
              <w:rPr>
                <w:sz w:val="18"/>
                <w:szCs w:val="18"/>
              </w:rPr>
              <w:t>22,17</w:t>
            </w:r>
          </w:p>
        </w:tc>
      </w:tr>
      <w:tr w:rsidR="000E0F82" w:rsidRPr="000E0F82" w14:paraId="78D77B2E" w14:textId="77777777" w:rsidTr="002D2473">
        <w:trPr>
          <w:trHeight w:val="950"/>
          <w:jc w:val="center"/>
        </w:trPr>
        <w:tc>
          <w:tcPr>
            <w:tcW w:w="921" w:type="pct"/>
            <w:vAlign w:val="center"/>
          </w:tcPr>
          <w:p w14:paraId="68CDF081" w14:textId="77777777" w:rsidR="000E0F82" w:rsidRPr="000E0F82" w:rsidRDefault="000E0F82" w:rsidP="000E0F82">
            <w:pPr>
              <w:ind w:firstLine="0"/>
              <w:jc w:val="center"/>
              <w:rPr>
                <w:sz w:val="18"/>
                <w:szCs w:val="18"/>
              </w:rPr>
            </w:pPr>
            <w:r w:rsidRPr="000E0F82">
              <w:rPr>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592" w:type="pct"/>
            <w:vAlign w:val="center"/>
          </w:tcPr>
          <w:p w14:paraId="3F906107" w14:textId="77777777" w:rsidR="000E0F82" w:rsidRPr="000E0F82" w:rsidRDefault="000E0F82" w:rsidP="000E0F82">
            <w:pPr>
              <w:ind w:firstLine="0"/>
              <w:jc w:val="center"/>
              <w:rPr>
                <w:sz w:val="18"/>
                <w:szCs w:val="18"/>
              </w:rPr>
            </w:pPr>
            <w:r w:rsidRPr="000E0F82">
              <w:rPr>
                <w:sz w:val="18"/>
                <w:szCs w:val="18"/>
              </w:rPr>
              <w:t>км</w:t>
            </w:r>
          </w:p>
        </w:tc>
        <w:tc>
          <w:tcPr>
            <w:tcW w:w="349" w:type="pct"/>
            <w:vAlign w:val="center"/>
          </w:tcPr>
          <w:p w14:paraId="20E70D0E"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AEC9ED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2956B6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9462016"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249EBBF"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8E5CCB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62EA4EA8"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1D8714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77D8581"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5779D3A"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6DFD0085" w14:textId="77777777" w:rsidTr="002D2473">
        <w:trPr>
          <w:trHeight w:val="950"/>
          <w:jc w:val="center"/>
        </w:trPr>
        <w:tc>
          <w:tcPr>
            <w:tcW w:w="921" w:type="pct"/>
            <w:vAlign w:val="center"/>
          </w:tcPr>
          <w:p w14:paraId="7D9D8DFE" w14:textId="77777777" w:rsidR="000E0F82" w:rsidRPr="000E0F82" w:rsidRDefault="000E0F82" w:rsidP="000E0F82">
            <w:pPr>
              <w:ind w:firstLine="0"/>
              <w:jc w:val="center"/>
              <w:rPr>
                <w:sz w:val="18"/>
                <w:szCs w:val="18"/>
              </w:rPr>
            </w:pPr>
            <w:r w:rsidRPr="000E0F82">
              <w:rPr>
                <w:sz w:val="18"/>
                <w:szCs w:val="18"/>
              </w:rPr>
              <w:lastRenderedPageBreak/>
              <w:t>Протяженность тепловых сетей, реконструируемых за год</w:t>
            </w:r>
          </w:p>
        </w:tc>
        <w:tc>
          <w:tcPr>
            <w:tcW w:w="592" w:type="pct"/>
            <w:vAlign w:val="center"/>
          </w:tcPr>
          <w:p w14:paraId="205D33E6" w14:textId="77777777" w:rsidR="000E0F82" w:rsidRPr="000E0F82" w:rsidRDefault="000E0F82" w:rsidP="000E0F82">
            <w:pPr>
              <w:ind w:firstLine="0"/>
              <w:jc w:val="center"/>
              <w:rPr>
                <w:sz w:val="18"/>
                <w:szCs w:val="18"/>
              </w:rPr>
            </w:pPr>
            <w:r w:rsidRPr="000E0F82">
              <w:rPr>
                <w:sz w:val="18"/>
                <w:szCs w:val="18"/>
              </w:rPr>
              <w:t>км</w:t>
            </w:r>
          </w:p>
        </w:tc>
        <w:tc>
          <w:tcPr>
            <w:tcW w:w="349" w:type="pct"/>
            <w:vAlign w:val="center"/>
          </w:tcPr>
          <w:p w14:paraId="329CC45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3240F06"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9612A7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FA7673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4302543"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6126BA8"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BB8F096"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0F27B31"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16CD25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6CDBDF4" w14:textId="77777777" w:rsidR="000E0F82" w:rsidRPr="000E0F82" w:rsidRDefault="000E0F82" w:rsidP="000E0F82">
            <w:pPr>
              <w:ind w:firstLine="0"/>
              <w:jc w:val="center"/>
              <w:rPr>
                <w:sz w:val="18"/>
                <w:szCs w:val="18"/>
              </w:rPr>
            </w:pPr>
            <w:r w:rsidRPr="000E0F82">
              <w:rPr>
                <w:sz w:val="18"/>
                <w:szCs w:val="18"/>
              </w:rPr>
              <w:t>-</w:t>
            </w:r>
          </w:p>
        </w:tc>
      </w:tr>
    </w:tbl>
    <w:p w14:paraId="02A90687" w14:textId="77777777" w:rsidR="00A31930" w:rsidRDefault="00A31930" w:rsidP="00A31930">
      <w:pPr>
        <w:widowControl/>
        <w:autoSpaceDE/>
        <w:autoSpaceDN/>
        <w:adjustRightInd/>
        <w:spacing w:after="200" w:line="276" w:lineRule="auto"/>
        <w:ind w:firstLine="0"/>
        <w:jc w:val="left"/>
      </w:pPr>
    </w:p>
    <w:p w14:paraId="296C1F98" w14:textId="77777777" w:rsidR="00A31930" w:rsidRDefault="00A31930" w:rsidP="00117FE9">
      <w:pPr>
        <w:spacing w:line="360" w:lineRule="auto"/>
        <w:ind w:firstLine="0"/>
        <w:rPr>
          <w:rFonts w:ascii="Times New Roman" w:hAnsi="Times New Roman" w:cs="Times New Roman"/>
        </w:rPr>
      </w:pPr>
      <w:r>
        <w:t xml:space="preserve">Таблица 13.44 – </w:t>
      </w:r>
      <w:r w:rsidRPr="00B543D7">
        <w:rPr>
          <w:rFonts w:ascii="Times New Roman" w:hAnsi="Times New Roman" w:cs="Times New Roman"/>
        </w:rPr>
        <w:t>Индикаторы развития системы теплоснабжения</w:t>
      </w:r>
      <w:r>
        <w:rPr>
          <w:rFonts w:ascii="Times New Roman" w:hAnsi="Times New Roman" w:cs="Times New Roman"/>
        </w:rPr>
        <w:t xml:space="preserve"> от котельной в пос. Орловка</w:t>
      </w:r>
      <w:r w:rsidRPr="00B543D7">
        <w:rPr>
          <w:rFonts w:ascii="Times New Roman" w:hAnsi="Times New Roman" w:cs="Times New Roman"/>
        </w:rPr>
        <w:t xml:space="preserve"> в зоне действия </w:t>
      </w:r>
      <w:r>
        <w:rPr>
          <w:rFonts w:ascii="Times New Roman" w:hAnsi="Times New Roman" w:cs="Times New Roman"/>
        </w:rPr>
        <w:t xml:space="preserve">ЕТО ООО «Уют Орловка»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7"/>
        <w:gridCol w:w="1208"/>
        <w:gridCol w:w="711"/>
        <w:gridCol w:w="711"/>
        <w:gridCol w:w="711"/>
        <w:gridCol w:w="711"/>
        <w:gridCol w:w="711"/>
        <w:gridCol w:w="711"/>
        <w:gridCol w:w="711"/>
        <w:gridCol w:w="711"/>
        <w:gridCol w:w="711"/>
        <w:gridCol w:w="711"/>
      </w:tblGrid>
      <w:tr w:rsidR="000E0F82" w:rsidRPr="000E0F82" w14:paraId="126D3FFD" w14:textId="77777777" w:rsidTr="000E0F82">
        <w:trPr>
          <w:trHeight w:val="176"/>
          <w:jc w:val="center"/>
        </w:trPr>
        <w:tc>
          <w:tcPr>
            <w:tcW w:w="921" w:type="pct"/>
            <w:vAlign w:val="center"/>
          </w:tcPr>
          <w:p w14:paraId="5413E47B" w14:textId="77777777" w:rsidR="000E0F82" w:rsidRPr="000E0F82" w:rsidRDefault="000E0F82" w:rsidP="000E0F82">
            <w:pPr>
              <w:ind w:firstLine="0"/>
              <w:jc w:val="center"/>
              <w:rPr>
                <w:sz w:val="18"/>
                <w:szCs w:val="18"/>
              </w:rPr>
            </w:pPr>
            <w:r w:rsidRPr="000E0F82">
              <w:rPr>
                <w:sz w:val="18"/>
                <w:szCs w:val="18"/>
              </w:rPr>
              <w:t>Индикатор</w:t>
            </w:r>
          </w:p>
        </w:tc>
        <w:tc>
          <w:tcPr>
            <w:tcW w:w="592" w:type="pct"/>
            <w:vAlign w:val="center"/>
          </w:tcPr>
          <w:p w14:paraId="1A3132DB" w14:textId="77777777" w:rsidR="000E0F82" w:rsidRPr="000E0F82" w:rsidRDefault="000E0F82" w:rsidP="000E0F82">
            <w:pPr>
              <w:ind w:firstLine="0"/>
              <w:jc w:val="center"/>
              <w:rPr>
                <w:sz w:val="18"/>
                <w:szCs w:val="18"/>
              </w:rPr>
            </w:pPr>
            <w:r w:rsidRPr="000E0F82">
              <w:rPr>
                <w:sz w:val="18"/>
                <w:szCs w:val="18"/>
              </w:rPr>
              <w:t>Единицы измерения</w:t>
            </w:r>
          </w:p>
        </w:tc>
        <w:tc>
          <w:tcPr>
            <w:tcW w:w="349" w:type="pct"/>
            <w:vAlign w:val="center"/>
          </w:tcPr>
          <w:p w14:paraId="6C78ABCF" w14:textId="77777777" w:rsidR="000E0F82" w:rsidRPr="000E0F82" w:rsidRDefault="000E0F82" w:rsidP="000E0F82">
            <w:pPr>
              <w:ind w:firstLine="0"/>
              <w:jc w:val="center"/>
              <w:rPr>
                <w:sz w:val="18"/>
                <w:szCs w:val="18"/>
              </w:rPr>
            </w:pPr>
            <w:r w:rsidRPr="000E0F82">
              <w:rPr>
                <w:sz w:val="18"/>
                <w:szCs w:val="18"/>
              </w:rPr>
              <w:t>2019</w:t>
            </w:r>
          </w:p>
        </w:tc>
        <w:tc>
          <w:tcPr>
            <w:tcW w:w="349" w:type="pct"/>
            <w:vAlign w:val="center"/>
          </w:tcPr>
          <w:p w14:paraId="6C642380" w14:textId="77777777" w:rsidR="000E0F82" w:rsidRPr="000E0F82" w:rsidRDefault="000E0F82" w:rsidP="000E0F82">
            <w:pPr>
              <w:ind w:firstLine="0"/>
              <w:jc w:val="center"/>
              <w:rPr>
                <w:sz w:val="18"/>
                <w:szCs w:val="18"/>
              </w:rPr>
            </w:pPr>
            <w:r w:rsidRPr="000E0F82">
              <w:rPr>
                <w:sz w:val="18"/>
                <w:szCs w:val="18"/>
              </w:rPr>
              <w:t>2020</w:t>
            </w:r>
          </w:p>
        </w:tc>
        <w:tc>
          <w:tcPr>
            <w:tcW w:w="349" w:type="pct"/>
            <w:vAlign w:val="center"/>
          </w:tcPr>
          <w:p w14:paraId="58B2D6B7" w14:textId="77777777" w:rsidR="000E0F82" w:rsidRPr="000E0F82" w:rsidRDefault="000E0F82" w:rsidP="000E0F82">
            <w:pPr>
              <w:ind w:firstLine="0"/>
              <w:jc w:val="center"/>
              <w:rPr>
                <w:sz w:val="18"/>
                <w:szCs w:val="18"/>
              </w:rPr>
            </w:pPr>
            <w:r w:rsidRPr="000E0F82">
              <w:rPr>
                <w:sz w:val="18"/>
                <w:szCs w:val="18"/>
              </w:rPr>
              <w:t>2021</w:t>
            </w:r>
          </w:p>
        </w:tc>
        <w:tc>
          <w:tcPr>
            <w:tcW w:w="349" w:type="pct"/>
            <w:vAlign w:val="center"/>
          </w:tcPr>
          <w:p w14:paraId="5FE41600" w14:textId="77777777" w:rsidR="000E0F82" w:rsidRPr="000E0F82" w:rsidRDefault="000E0F82" w:rsidP="000E0F82">
            <w:pPr>
              <w:ind w:firstLine="0"/>
              <w:jc w:val="center"/>
              <w:rPr>
                <w:sz w:val="18"/>
                <w:szCs w:val="18"/>
              </w:rPr>
            </w:pPr>
            <w:r w:rsidRPr="000E0F82">
              <w:rPr>
                <w:sz w:val="18"/>
                <w:szCs w:val="18"/>
              </w:rPr>
              <w:t>2022</w:t>
            </w:r>
          </w:p>
        </w:tc>
        <w:tc>
          <w:tcPr>
            <w:tcW w:w="349" w:type="pct"/>
            <w:vAlign w:val="center"/>
          </w:tcPr>
          <w:p w14:paraId="4C2CF0F1" w14:textId="77777777" w:rsidR="000E0F82" w:rsidRPr="000E0F82" w:rsidRDefault="000E0F82" w:rsidP="000E0F82">
            <w:pPr>
              <w:ind w:firstLine="0"/>
              <w:jc w:val="center"/>
              <w:rPr>
                <w:sz w:val="18"/>
                <w:szCs w:val="18"/>
              </w:rPr>
            </w:pPr>
            <w:r w:rsidRPr="000E0F82">
              <w:rPr>
                <w:sz w:val="18"/>
                <w:szCs w:val="18"/>
              </w:rPr>
              <w:t>2023</w:t>
            </w:r>
          </w:p>
        </w:tc>
        <w:tc>
          <w:tcPr>
            <w:tcW w:w="349" w:type="pct"/>
            <w:vAlign w:val="center"/>
          </w:tcPr>
          <w:p w14:paraId="73241973" w14:textId="77777777" w:rsidR="000E0F82" w:rsidRPr="000E0F82" w:rsidRDefault="000E0F82" w:rsidP="000E0F82">
            <w:pPr>
              <w:ind w:firstLine="0"/>
              <w:jc w:val="center"/>
              <w:rPr>
                <w:sz w:val="18"/>
                <w:szCs w:val="18"/>
              </w:rPr>
            </w:pPr>
            <w:r w:rsidRPr="000E0F82">
              <w:rPr>
                <w:sz w:val="18"/>
                <w:szCs w:val="18"/>
              </w:rPr>
              <w:t>2024</w:t>
            </w:r>
          </w:p>
        </w:tc>
        <w:tc>
          <w:tcPr>
            <w:tcW w:w="349" w:type="pct"/>
            <w:vAlign w:val="center"/>
          </w:tcPr>
          <w:p w14:paraId="4AF1510E" w14:textId="77777777" w:rsidR="000E0F82" w:rsidRPr="000E0F82" w:rsidRDefault="000E0F82" w:rsidP="000E0F82">
            <w:pPr>
              <w:ind w:firstLine="0"/>
              <w:jc w:val="center"/>
              <w:rPr>
                <w:sz w:val="18"/>
                <w:szCs w:val="18"/>
              </w:rPr>
            </w:pPr>
            <w:r w:rsidRPr="000E0F82">
              <w:rPr>
                <w:sz w:val="18"/>
                <w:szCs w:val="18"/>
              </w:rPr>
              <w:t>2025</w:t>
            </w:r>
          </w:p>
        </w:tc>
        <w:tc>
          <w:tcPr>
            <w:tcW w:w="349" w:type="pct"/>
            <w:vAlign w:val="center"/>
          </w:tcPr>
          <w:p w14:paraId="26BF5EBA" w14:textId="77777777" w:rsidR="000E0F82" w:rsidRPr="000E0F82" w:rsidRDefault="000E0F82" w:rsidP="000E0F82">
            <w:pPr>
              <w:ind w:firstLine="0"/>
              <w:jc w:val="center"/>
              <w:rPr>
                <w:sz w:val="18"/>
                <w:szCs w:val="18"/>
              </w:rPr>
            </w:pPr>
            <w:r w:rsidRPr="000E0F82">
              <w:rPr>
                <w:sz w:val="18"/>
                <w:szCs w:val="18"/>
              </w:rPr>
              <w:t>2026</w:t>
            </w:r>
          </w:p>
        </w:tc>
        <w:tc>
          <w:tcPr>
            <w:tcW w:w="349" w:type="pct"/>
            <w:vAlign w:val="center"/>
          </w:tcPr>
          <w:p w14:paraId="16A1DAD7" w14:textId="77777777" w:rsidR="000E0F82" w:rsidRPr="000E0F82" w:rsidRDefault="000E0F82" w:rsidP="000E0F82">
            <w:pPr>
              <w:ind w:firstLine="0"/>
              <w:jc w:val="center"/>
              <w:rPr>
                <w:sz w:val="18"/>
                <w:szCs w:val="18"/>
              </w:rPr>
            </w:pPr>
            <w:r w:rsidRPr="000E0F82">
              <w:rPr>
                <w:sz w:val="18"/>
                <w:szCs w:val="18"/>
              </w:rPr>
              <w:t>2031</w:t>
            </w:r>
          </w:p>
        </w:tc>
        <w:tc>
          <w:tcPr>
            <w:tcW w:w="349" w:type="pct"/>
            <w:vAlign w:val="center"/>
          </w:tcPr>
          <w:p w14:paraId="5A5538B4" w14:textId="77777777" w:rsidR="000E0F82" w:rsidRPr="000E0F82" w:rsidRDefault="000E0F82" w:rsidP="000E0F82">
            <w:pPr>
              <w:ind w:firstLine="0"/>
              <w:jc w:val="center"/>
              <w:rPr>
                <w:sz w:val="18"/>
                <w:szCs w:val="18"/>
              </w:rPr>
            </w:pPr>
            <w:r w:rsidRPr="000E0F82">
              <w:rPr>
                <w:sz w:val="18"/>
                <w:szCs w:val="18"/>
              </w:rPr>
              <w:t>2035</w:t>
            </w:r>
          </w:p>
        </w:tc>
      </w:tr>
      <w:tr w:rsidR="000E0F82" w:rsidRPr="000E0F82" w14:paraId="20ABA0EA" w14:textId="77777777" w:rsidTr="000E0F82">
        <w:trPr>
          <w:trHeight w:val="451"/>
          <w:jc w:val="center"/>
        </w:trPr>
        <w:tc>
          <w:tcPr>
            <w:tcW w:w="5000" w:type="pct"/>
            <w:gridSpan w:val="12"/>
            <w:vAlign w:val="center"/>
          </w:tcPr>
          <w:p w14:paraId="043C8449" w14:textId="77777777" w:rsidR="000E0F82" w:rsidRPr="000E0F82" w:rsidRDefault="000E0F82" w:rsidP="000E0F82">
            <w:pPr>
              <w:ind w:firstLine="0"/>
              <w:jc w:val="center"/>
              <w:rPr>
                <w:sz w:val="18"/>
                <w:szCs w:val="18"/>
              </w:rPr>
            </w:pPr>
            <w:r w:rsidRPr="000E0F82">
              <w:rPr>
                <w:sz w:val="18"/>
                <w:szCs w:val="18"/>
              </w:rPr>
              <w:t>Индикаторы, характеризующие развитие существующей системы теплоснабжения</w:t>
            </w:r>
          </w:p>
        </w:tc>
      </w:tr>
      <w:tr w:rsidR="000E0F82" w:rsidRPr="000E0F82" w14:paraId="6306CF77" w14:textId="77777777" w:rsidTr="000E0F82">
        <w:trPr>
          <w:trHeight w:val="750"/>
          <w:jc w:val="center"/>
        </w:trPr>
        <w:tc>
          <w:tcPr>
            <w:tcW w:w="921" w:type="pct"/>
            <w:vAlign w:val="center"/>
          </w:tcPr>
          <w:p w14:paraId="7348F3EA" w14:textId="77777777" w:rsidR="000E0F82" w:rsidRPr="000E0F82" w:rsidRDefault="000E0F82" w:rsidP="000E0F82">
            <w:pPr>
              <w:ind w:firstLine="0"/>
              <w:jc w:val="center"/>
              <w:rPr>
                <w:sz w:val="18"/>
                <w:szCs w:val="18"/>
              </w:rPr>
            </w:pPr>
            <w:r w:rsidRPr="000E0F82">
              <w:rPr>
                <w:sz w:val="18"/>
                <w:szCs w:val="18"/>
              </w:rPr>
              <w:t xml:space="preserve">Тепловая нагрузка, Гкал/ч, в </w:t>
            </w:r>
            <w:proofErr w:type="spellStart"/>
            <w:r w:rsidRPr="000E0F82">
              <w:rPr>
                <w:sz w:val="18"/>
                <w:szCs w:val="18"/>
              </w:rPr>
              <w:t>т.ч</w:t>
            </w:r>
            <w:proofErr w:type="spellEnd"/>
          </w:p>
        </w:tc>
        <w:tc>
          <w:tcPr>
            <w:tcW w:w="592" w:type="pct"/>
            <w:vAlign w:val="center"/>
          </w:tcPr>
          <w:p w14:paraId="50C26014" w14:textId="77777777" w:rsidR="000E0F82" w:rsidRPr="000E0F82" w:rsidRDefault="000E0F82" w:rsidP="000E0F82">
            <w:pPr>
              <w:ind w:firstLine="0"/>
              <w:jc w:val="center"/>
              <w:rPr>
                <w:sz w:val="18"/>
                <w:szCs w:val="18"/>
              </w:rPr>
            </w:pPr>
            <w:r w:rsidRPr="000E0F82">
              <w:rPr>
                <w:sz w:val="18"/>
                <w:szCs w:val="18"/>
              </w:rPr>
              <w:t>Гкал/ч</w:t>
            </w:r>
          </w:p>
        </w:tc>
        <w:tc>
          <w:tcPr>
            <w:tcW w:w="349" w:type="pct"/>
            <w:vAlign w:val="center"/>
          </w:tcPr>
          <w:p w14:paraId="4BECB3B6" w14:textId="77777777" w:rsidR="000E0F82" w:rsidRPr="000E0F82" w:rsidRDefault="000E0F82" w:rsidP="000E0F82">
            <w:pPr>
              <w:ind w:firstLine="0"/>
              <w:jc w:val="center"/>
              <w:rPr>
                <w:color w:val="000000"/>
                <w:sz w:val="18"/>
                <w:szCs w:val="18"/>
              </w:rPr>
            </w:pPr>
            <w:r w:rsidRPr="000E0F82">
              <w:rPr>
                <w:color w:val="000000"/>
                <w:sz w:val="18"/>
                <w:szCs w:val="18"/>
              </w:rPr>
              <w:t>0,655</w:t>
            </w:r>
          </w:p>
        </w:tc>
        <w:tc>
          <w:tcPr>
            <w:tcW w:w="349" w:type="pct"/>
            <w:vAlign w:val="center"/>
          </w:tcPr>
          <w:p w14:paraId="52B71BCB" w14:textId="77777777" w:rsidR="000E0F82" w:rsidRPr="000E0F82" w:rsidRDefault="000E0F82" w:rsidP="000E0F82">
            <w:pPr>
              <w:ind w:firstLine="0"/>
              <w:jc w:val="center"/>
              <w:rPr>
                <w:color w:val="000000"/>
                <w:sz w:val="18"/>
                <w:szCs w:val="18"/>
              </w:rPr>
            </w:pPr>
            <w:r w:rsidRPr="000E0F82">
              <w:rPr>
                <w:color w:val="000000"/>
                <w:sz w:val="18"/>
                <w:szCs w:val="18"/>
              </w:rPr>
              <w:t>0,655</w:t>
            </w:r>
          </w:p>
        </w:tc>
        <w:tc>
          <w:tcPr>
            <w:tcW w:w="349" w:type="pct"/>
            <w:vAlign w:val="center"/>
          </w:tcPr>
          <w:p w14:paraId="55B209F2" w14:textId="77777777" w:rsidR="000E0F82" w:rsidRPr="000E0F82" w:rsidRDefault="000E0F82" w:rsidP="000E0F82">
            <w:pPr>
              <w:ind w:firstLine="0"/>
              <w:jc w:val="center"/>
              <w:rPr>
                <w:color w:val="000000"/>
                <w:sz w:val="18"/>
                <w:szCs w:val="18"/>
              </w:rPr>
            </w:pPr>
            <w:r w:rsidRPr="000E0F82">
              <w:rPr>
                <w:color w:val="000000"/>
                <w:sz w:val="18"/>
                <w:szCs w:val="18"/>
              </w:rPr>
              <w:t>0,655</w:t>
            </w:r>
          </w:p>
        </w:tc>
        <w:tc>
          <w:tcPr>
            <w:tcW w:w="349" w:type="pct"/>
            <w:vAlign w:val="center"/>
          </w:tcPr>
          <w:p w14:paraId="2A346288" w14:textId="77777777" w:rsidR="000E0F82" w:rsidRPr="000E0F82" w:rsidRDefault="000E0F82" w:rsidP="000E0F82">
            <w:pPr>
              <w:ind w:firstLine="0"/>
              <w:jc w:val="center"/>
              <w:rPr>
                <w:color w:val="000000"/>
                <w:sz w:val="18"/>
                <w:szCs w:val="18"/>
              </w:rPr>
            </w:pPr>
            <w:r w:rsidRPr="000E0F82">
              <w:rPr>
                <w:color w:val="000000"/>
                <w:sz w:val="18"/>
                <w:szCs w:val="18"/>
              </w:rPr>
              <w:t>0,655</w:t>
            </w:r>
          </w:p>
        </w:tc>
        <w:tc>
          <w:tcPr>
            <w:tcW w:w="349" w:type="pct"/>
            <w:vAlign w:val="center"/>
          </w:tcPr>
          <w:p w14:paraId="36B4B82D" w14:textId="42BFB208" w:rsidR="000E0F82" w:rsidRPr="000E0F82" w:rsidRDefault="000E0F82" w:rsidP="000E0F82">
            <w:pPr>
              <w:ind w:firstLine="0"/>
              <w:jc w:val="center"/>
              <w:rPr>
                <w:color w:val="000000"/>
                <w:sz w:val="18"/>
                <w:szCs w:val="18"/>
              </w:rPr>
            </w:pPr>
            <w:r>
              <w:rPr>
                <w:color w:val="000000"/>
                <w:sz w:val="18"/>
                <w:szCs w:val="18"/>
              </w:rPr>
              <w:t>0,66</w:t>
            </w:r>
            <w:r w:rsidRPr="000E0F82">
              <w:rPr>
                <w:color w:val="000000"/>
                <w:sz w:val="18"/>
                <w:szCs w:val="18"/>
              </w:rPr>
              <w:t>7</w:t>
            </w:r>
          </w:p>
        </w:tc>
        <w:tc>
          <w:tcPr>
            <w:tcW w:w="349" w:type="pct"/>
            <w:vAlign w:val="center"/>
          </w:tcPr>
          <w:p w14:paraId="4E0A55BD" w14:textId="5E1F42A9" w:rsidR="000E0F82" w:rsidRPr="000E0F82" w:rsidRDefault="000E0F82" w:rsidP="000E0F82">
            <w:pPr>
              <w:ind w:firstLine="0"/>
              <w:jc w:val="center"/>
              <w:rPr>
                <w:color w:val="000000"/>
                <w:sz w:val="18"/>
                <w:szCs w:val="18"/>
              </w:rPr>
            </w:pPr>
            <w:r>
              <w:rPr>
                <w:color w:val="000000"/>
                <w:sz w:val="18"/>
                <w:szCs w:val="18"/>
              </w:rPr>
              <w:t>0,66</w:t>
            </w:r>
            <w:r w:rsidRPr="000E0F82">
              <w:rPr>
                <w:color w:val="000000"/>
                <w:sz w:val="18"/>
                <w:szCs w:val="18"/>
              </w:rPr>
              <w:t>7</w:t>
            </w:r>
          </w:p>
        </w:tc>
        <w:tc>
          <w:tcPr>
            <w:tcW w:w="349" w:type="pct"/>
            <w:vAlign w:val="center"/>
          </w:tcPr>
          <w:p w14:paraId="7D8800C2" w14:textId="3A70147D" w:rsidR="000E0F82" w:rsidRPr="000E0F82" w:rsidRDefault="000E0F82" w:rsidP="000E0F82">
            <w:pPr>
              <w:ind w:firstLine="0"/>
              <w:jc w:val="center"/>
              <w:rPr>
                <w:color w:val="000000"/>
                <w:sz w:val="18"/>
                <w:szCs w:val="18"/>
              </w:rPr>
            </w:pPr>
            <w:r>
              <w:rPr>
                <w:color w:val="000000"/>
                <w:sz w:val="18"/>
                <w:szCs w:val="18"/>
              </w:rPr>
              <w:t>0,66</w:t>
            </w:r>
            <w:r w:rsidRPr="000E0F82">
              <w:rPr>
                <w:color w:val="000000"/>
                <w:sz w:val="18"/>
                <w:szCs w:val="18"/>
              </w:rPr>
              <w:t>7</w:t>
            </w:r>
          </w:p>
        </w:tc>
        <w:tc>
          <w:tcPr>
            <w:tcW w:w="349" w:type="pct"/>
            <w:vAlign w:val="center"/>
          </w:tcPr>
          <w:p w14:paraId="65920F28" w14:textId="57681818" w:rsidR="000E0F82" w:rsidRPr="000E0F82" w:rsidRDefault="000E0F82" w:rsidP="000E0F82">
            <w:pPr>
              <w:ind w:firstLine="0"/>
              <w:jc w:val="center"/>
              <w:rPr>
                <w:color w:val="000000"/>
                <w:sz w:val="18"/>
                <w:szCs w:val="18"/>
              </w:rPr>
            </w:pPr>
            <w:r>
              <w:rPr>
                <w:color w:val="000000"/>
                <w:sz w:val="18"/>
                <w:szCs w:val="18"/>
              </w:rPr>
              <w:t>0,66</w:t>
            </w:r>
            <w:r w:rsidRPr="000E0F82">
              <w:rPr>
                <w:color w:val="000000"/>
                <w:sz w:val="18"/>
                <w:szCs w:val="18"/>
              </w:rPr>
              <w:t>7</w:t>
            </w:r>
          </w:p>
        </w:tc>
        <w:tc>
          <w:tcPr>
            <w:tcW w:w="349" w:type="pct"/>
            <w:vAlign w:val="center"/>
          </w:tcPr>
          <w:p w14:paraId="2F5C54F6" w14:textId="26C0FFA5" w:rsidR="000E0F82" w:rsidRPr="000E0F82" w:rsidRDefault="000E0F82" w:rsidP="000E0F82">
            <w:pPr>
              <w:ind w:firstLine="0"/>
              <w:jc w:val="center"/>
              <w:rPr>
                <w:color w:val="000000"/>
                <w:sz w:val="18"/>
                <w:szCs w:val="18"/>
              </w:rPr>
            </w:pPr>
            <w:r>
              <w:rPr>
                <w:color w:val="000000"/>
                <w:sz w:val="18"/>
                <w:szCs w:val="18"/>
              </w:rPr>
              <w:t>0,66</w:t>
            </w:r>
            <w:r w:rsidRPr="000E0F82">
              <w:rPr>
                <w:color w:val="000000"/>
                <w:sz w:val="18"/>
                <w:szCs w:val="18"/>
              </w:rPr>
              <w:t>7</w:t>
            </w:r>
          </w:p>
        </w:tc>
        <w:tc>
          <w:tcPr>
            <w:tcW w:w="349" w:type="pct"/>
            <w:vAlign w:val="center"/>
          </w:tcPr>
          <w:p w14:paraId="04343CA2" w14:textId="34BA11F6" w:rsidR="000E0F82" w:rsidRPr="000E0F82" w:rsidRDefault="000E0F82" w:rsidP="000E0F82">
            <w:pPr>
              <w:ind w:firstLine="0"/>
              <w:jc w:val="center"/>
              <w:rPr>
                <w:color w:val="000000"/>
                <w:sz w:val="18"/>
                <w:szCs w:val="18"/>
              </w:rPr>
            </w:pPr>
            <w:r>
              <w:rPr>
                <w:color w:val="000000"/>
                <w:sz w:val="18"/>
                <w:szCs w:val="18"/>
              </w:rPr>
              <w:t>0,66</w:t>
            </w:r>
            <w:r w:rsidRPr="000E0F82">
              <w:rPr>
                <w:color w:val="000000"/>
                <w:sz w:val="18"/>
                <w:szCs w:val="18"/>
              </w:rPr>
              <w:t>7</w:t>
            </w:r>
          </w:p>
        </w:tc>
      </w:tr>
      <w:tr w:rsidR="000E0F82" w:rsidRPr="000E0F82" w14:paraId="441668EB" w14:textId="77777777" w:rsidTr="000E0F82">
        <w:trPr>
          <w:trHeight w:val="520"/>
          <w:jc w:val="center"/>
        </w:trPr>
        <w:tc>
          <w:tcPr>
            <w:tcW w:w="921" w:type="pct"/>
            <w:vAlign w:val="center"/>
          </w:tcPr>
          <w:p w14:paraId="1752066A" w14:textId="77777777" w:rsidR="000E0F82" w:rsidRPr="000E0F82" w:rsidRDefault="000E0F82" w:rsidP="000E0F82">
            <w:pPr>
              <w:ind w:firstLine="0"/>
              <w:jc w:val="center"/>
              <w:rPr>
                <w:sz w:val="18"/>
                <w:szCs w:val="18"/>
              </w:rPr>
            </w:pPr>
            <w:r w:rsidRPr="000E0F82">
              <w:rPr>
                <w:sz w:val="18"/>
                <w:szCs w:val="18"/>
              </w:rPr>
              <w:t>- население</w:t>
            </w:r>
          </w:p>
        </w:tc>
        <w:tc>
          <w:tcPr>
            <w:tcW w:w="592" w:type="pct"/>
            <w:vAlign w:val="center"/>
          </w:tcPr>
          <w:p w14:paraId="40CCBF7D" w14:textId="77777777" w:rsidR="000E0F82" w:rsidRPr="000E0F82" w:rsidRDefault="000E0F82" w:rsidP="000E0F82">
            <w:pPr>
              <w:ind w:firstLine="0"/>
              <w:jc w:val="center"/>
              <w:rPr>
                <w:sz w:val="18"/>
                <w:szCs w:val="18"/>
              </w:rPr>
            </w:pPr>
            <w:r w:rsidRPr="000E0F82">
              <w:rPr>
                <w:sz w:val="18"/>
                <w:szCs w:val="18"/>
              </w:rPr>
              <w:t>Гкал/ч</w:t>
            </w:r>
          </w:p>
        </w:tc>
        <w:tc>
          <w:tcPr>
            <w:tcW w:w="349" w:type="pct"/>
            <w:vAlign w:val="center"/>
          </w:tcPr>
          <w:p w14:paraId="09DAF3FB" w14:textId="77777777" w:rsidR="000E0F82" w:rsidRPr="000E0F82" w:rsidRDefault="000E0F82" w:rsidP="000E0F82">
            <w:pPr>
              <w:ind w:firstLine="0"/>
              <w:jc w:val="center"/>
              <w:rPr>
                <w:sz w:val="18"/>
                <w:szCs w:val="18"/>
              </w:rPr>
            </w:pPr>
            <w:r w:rsidRPr="000E0F82">
              <w:rPr>
                <w:sz w:val="18"/>
                <w:szCs w:val="18"/>
              </w:rPr>
              <w:t>0,178</w:t>
            </w:r>
          </w:p>
        </w:tc>
        <w:tc>
          <w:tcPr>
            <w:tcW w:w="349" w:type="pct"/>
            <w:vAlign w:val="center"/>
          </w:tcPr>
          <w:p w14:paraId="2FCEA84B" w14:textId="77777777" w:rsidR="000E0F82" w:rsidRPr="000E0F82" w:rsidRDefault="000E0F82" w:rsidP="000E0F82">
            <w:pPr>
              <w:ind w:firstLine="0"/>
              <w:jc w:val="center"/>
              <w:rPr>
                <w:sz w:val="18"/>
                <w:szCs w:val="18"/>
              </w:rPr>
            </w:pPr>
            <w:r w:rsidRPr="000E0F82">
              <w:rPr>
                <w:sz w:val="18"/>
                <w:szCs w:val="18"/>
              </w:rPr>
              <w:t>0,178</w:t>
            </w:r>
          </w:p>
        </w:tc>
        <w:tc>
          <w:tcPr>
            <w:tcW w:w="349" w:type="pct"/>
            <w:vAlign w:val="center"/>
          </w:tcPr>
          <w:p w14:paraId="261B235C" w14:textId="77777777" w:rsidR="000E0F82" w:rsidRPr="000E0F82" w:rsidRDefault="000E0F82" w:rsidP="000E0F82">
            <w:pPr>
              <w:ind w:firstLine="0"/>
              <w:jc w:val="center"/>
              <w:rPr>
                <w:sz w:val="18"/>
                <w:szCs w:val="18"/>
              </w:rPr>
            </w:pPr>
            <w:r w:rsidRPr="000E0F82">
              <w:rPr>
                <w:sz w:val="18"/>
                <w:szCs w:val="18"/>
              </w:rPr>
              <w:t>0,178</w:t>
            </w:r>
          </w:p>
        </w:tc>
        <w:tc>
          <w:tcPr>
            <w:tcW w:w="349" w:type="pct"/>
            <w:vAlign w:val="center"/>
          </w:tcPr>
          <w:p w14:paraId="7A28394A" w14:textId="77777777" w:rsidR="000E0F82" w:rsidRPr="000E0F82" w:rsidRDefault="000E0F82" w:rsidP="000E0F82">
            <w:pPr>
              <w:ind w:firstLine="0"/>
              <w:jc w:val="center"/>
              <w:rPr>
                <w:sz w:val="18"/>
                <w:szCs w:val="18"/>
              </w:rPr>
            </w:pPr>
            <w:r w:rsidRPr="000E0F82">
              <w:rPr>
                <w:sz w:val="18"/>
                <w:szCs w:val="18"/>
              </w:rPr>
              <w:t>0,178</w:t>
            </w:r>
          </w:p>
        </w:tc>
        <w:tc>
          <w:tcPr>
            <w:tcW w:w="349" w:type="pct"/>
            <w:vAlign w:val="center"/>
          </w:tcPr>
          <w:p w14:paraId="742AC6EA" w14:textId="24D7025A" w:rsidR="000E0F82" w:rsidRPr="000E0F82" w:rsidRDefault="000E0F82" w:rsidP="000E0F82">
            <w:pPr>
              <w:ind w:firstLine="0"/>
              <w:jc w:val="center"/>
              <w:rPr>
                <w:sz w:val="18"/>
                <w:szCs w:val="18"/>
              </w:rPr>
            </w:pPr>
            <w:r w:rsidRPr="000E0F82">
              <w:rPr>
                <w:sz w:val="18"/>
                <w:szCs w:val="18"/>
              </w:rPr>
              <w:t>0,184</w:t>
            </w:r>
          </w:p>
        </w:tc>
        <w:tc>
          <w:tcPr>
            <w:tcW w:w="349" w:type="pct"/>
            <w:vAlign w:val="center"/>
          </w:tcPr>
          <w:p w14:paraId="281DE2BD" w14:textId="5DAA1AA7" w:rsidR="000E0F82" w:rsidRPr="000E0F82" w:rsidRDefault="000E0F82" w:rsidP="000E0F82">
            <w:pPr>
              <w:ind w:firstLine="0"/>
              <w:jc w:val="center"/>
              <w:rPr>
                <w:sz w:val="18"/>
                <w:szCs w:val="18"/>
              </w:rPr>
            </w:pPr>
            <w:r w:rsidRPr="000E0F82">
              <w:rPr>
                <w:sz w:val="18"/>
                <w:szCs w:val="18"/>
              </w:rPr>
              <w:t>0,184</w:t>
            </w:r>
          </w:p>
        </w:tc>
        <w:tc>
          <w:tcPr>
            <w:tcW w:w="349" w:type="pct"/>
            <w:vAlign w:val="center"/>
          </w:tcPr>
          <w:p w14:paraId="1D903D83" w14:textId="2F2703D1" w:rsidR="000E0F82" w:rsidRPr="000E0F82" w:rsidRDefault="000E0F82" w:rsidP="000E0F82">
            <w:pPr>
              <w:ind w:firstLine="0"/>
              <w:jc w:val="center"/>
              <w:rPr>
                <w:sz w:val="18"/>
                <w:szCs w:val="18"/>
              </w:rPr>
            </w:pPr>
            <w:r w:rsidRPr="000E0F82">
              <w:rPr>
                <w:sz w:val="18"/>
                <w:szCs w:val="18"/>
              </w:rPr>
              <w:t>0,184</w:t>
            </w:r>
          </w:p>
        </w:tc>
        <w:tc>
          <w:tcPr>
            <w:tcW w:w="349" w:type="pct"/>
            <w:vAlign w:val="center"/>
          </w:tcPr>
          <w:p w14:paraId="41947DB1" w14:textId="425B0E8E" w:rsidR="000E0F82" w:rsidRPr="000E0F82" w:rsidRDefault="000E0F82" w:rsidP="000E0F82">
            <w:pPr>
              <w:ind w:firstLine="0"/>
              <w:jc w:val="center"/>
              <w:rPr>
                <w:sz w:val="18"/>
                <w:szCs w:val="18"/>
              </w:rPr>
            </w:pPr>
            <w:r w:rsidRPr="000E0F82">
              <w:rPr>
                <w:sz w:val="18"/>
                <w:szCs w:val="18"/>
              </w:rPr>
              <w:t>0,184</w:t>
            </w:r>
          </w:p>
        </w:tc>
        <w:tc>
          <w:tcPr>
            <w:tcW w:w="349" w:type="pct"/>
            <w:vAlign w:val="center"/>
          </w:tcPr>
          <w:p w14:paraId="78A6C47E" w14:textId="330D2F42" w:rsidR="000E0F82" w:rsidRPr="000E0F82" w:rsidRDefault="000E0F82" w:rsidP="000E0F82">
            <w:pPr>
              <w:ind w:firstLine="0"/>
              <w:jc w:val="center"/>
              <w:rPr>
                <w:sz w:val="18"/>
                <w:szCs w:val="18"/>
              </w:rPr>
            </w:pPr>
            <w:r w:rsidRPr="000E0F82">
              <w:rPr>
                <w:sz w:val="18"/>
                <w:szCs w:val="18"/>
              </w:rPr>
              <w:t>0,184</w:t>
            </w:r>
          </w:p>
        </w:tc>
        <w:tc>
          <w:tcPr>
            <w:tcW w:w="349" w:type="pct"/>
            <w:vAlign w:val="center"/>
          </w:tcPr>
          <w:p w14:paraId="30CD03C5" w14:textId="4C94693C" w:rsidR="000E0F82" w:rsidRPr="000E0F82" w:rsidRDefault="000E0F82" w:rsidP="000E0F82">
            <w:pPr>
              <w:ind w:firstLine="0"/>
              <w:jc w:val="center"/>
              <w:rPr>
                <w:sz w:val="18"/>
                <w:szCs w:val="18"/>
              </w:rPr>
            </w:pPr>
            <w:r w:rsidRPr="000E0F82">
              <w:rPr>
                <w:sz w:val="18"/>
                <w:szCs w:val="18"/>
              </w:rPr>
              <w:t>0,184</w:t>
            </w:r>
          </w:p>
        </w:tc>
      </w:tr>
      <w:tr w:rsidR="000E0F82" w:rsidRPr="000E0F82" w14:paraId="2AA7AB02" w14:textId="77777777" w:rsidTr="000E0F82">
        <w:trPr>
          <w:trHeight w:val="440"/>
          <w:jc w:val="center"/>
        </w:trPr>
        <w:tc>
          <w:tcPr>
            <w:tcW w:w="921" w:type="pct"/>
            <w:vAlign w:val="center"/>
          </w:tcPr>
          <w:p w14:paraId="2AC3DCBC" w14:textId="77777777" w:rsidR="000E0F82" w:rsidRPr="000E0F82" w:rsidRDefault="000E0F82" w:rsidP="000E0F82">
            <w:pPr>
              <w:ind w:firstLine="0"/>
              <w:jc w:val="center"/>
              <w:rPr>
                <w:sz w:val="18"/>
                <w:szCs w:val="18"/>
              </w:rPr>
            </w:pPr>
            <w:r w:rsidRPr="000E0F82">
              <w:rPr>
                <w:sz w:val="18"/>
                <w:szCs w:val="18"/>
              </w:rPr>
              <w:t>- бюджет</w:t>
            </w:r>
          </w:p>
        </w:tc>
        <w:tc>
          <w:tcPr>
            <w:tcW w:w="592" w:type="pct"/>
            <w:vAlign w:val="center"/>
          </w:tcPr>
          <w:p w14:paraId="36F7D836" w14:textId="77777777" w:rsidR="000E0F82" w:rsidRPr="000E0F82" w:rsidRDefault="000E0F82" w:rsidP="000E0F82">
            <w:pPr>
              <w:ind w:firstLine="0"/>
              <w:jc w:val="center"/>
              <w:rPr>
                <w:sz w:val="18"/>
                <w:szCs w:val="18"/>
              </w:rPr>
            </w:pPr>
            <w:r w:rsidRPr="000E0F82">
              <w:rPr>
                <w:sz w:val="18"/>
                <w:szCs w:val="18"/>
              </w:rPr>
              <w:t>Гкал/ч</w:t>
            </w:r>
          </w:p>
        </w:tc>
        <w:tc>
          <w:tcPr>
            <w:tcW w:w="349" w:type="pct"/>
            <w:vAlign w:val="center"/>
          </w:tcPr>
          <w:p w14:paraId="5D2E6722" w14:textId="77777777" w:rsidR="000E0F82" w:rsidRPr="000E0F82" w:rsidRDefault="000E0F82" w:rsidP="000E0F82">
            <w:pPr>
              <w:ind w:firstLine="0"/>
              <w:jc w:val="center"/>
              <w:rPr>
                <w:color w:val="000000"/>
                <w:sz w:val="18"/>
                <w:szCs w:val="18"/>
              </w:rPr>
            </w:pPr>
            <w:r w:rsidRPr="000E0F82">
              <w:rPr>
                <w:color w:val="000000"/>
                <w:sz w:val="18"/>
                <w:szCs w:val="18"/>
              </w:rPr>
              <w:t>0,474</w:t>
            </w:r>
          </w:p>
        </w:tc>
        <w:tc>
          <w:tcPr>
            <w:tcW w:w="349" w:type="pct"/>
            <w:vAlign w:val="center"/>
          </w:tcPr>
          <w:p w14:paraId="5837632F" w14:textId="77777777" w:rsidR="000E0F82" w:rsidRPr="000E0F82" w:rsidRDefault="000E0F82" w:rsidP="000E0F82">
            <w:pPr>
              <w:ind w:firstLine="0"/>
              <w:jc w:val="center"/>
              <w:rPr>
                <w:color w:val="000000"/>
                <w:sz w:val="18"/>
                <w:szCs w:val="18"/>
              </w:rPr>
            </w:pPr>
            <w:r w:rsidRPr="000E0F82">
              <w:rPr>
                <w:color w:val="000000"/>
                <w:sz w:val="18"/>
                <w:szCs w:val="18"/>
              </w:rPr>
              <w:t>0,474</w:t>
            </w:r>
          </w:p>
        </w:tc>
        <w:tc>
          <w:tcPr>
            <w:tcW w:w="349" w:type="pct"/>
            <w:vAlign w:val="center"/>
          </w:tcPr>
          <w:p w14:paraId="5FE4E820" w14:textId="77777777" w:rsidR="000E0F82" w:rsidRPr="000E0F82" w:rsidRDefault="000E0F82" w:rsidP="000E0F82">
            <w:pPr>
              <w:ind w:firstLine="0"/>
              <w:jc w:val="center"/>
              <w:rPr>
                <w:color w:val="000000"/>
                <w:sz w:val="18"/>
                <w:szCs w:val="18"/>
              </w:rPr>
            </w:pPr>
            <w:r w:rsidRPr="000E0F82">
              <w:rPr>
                <w:color w:val="000000"/>
                <w:sz w:val="18"/>
                <w:szCs w:val="18"/>
              </w:rPr>
              <w:t>0,474</w:t>
            </w:r>
          </w:p>
        </w:tc>
        <w:tc>
          <w:tcPr>
            <w:tcW w:w="349" w:type="pct"/>
            <w:vAlign w:val="center"/>
          </w:tcPr>
          <w:p w14:paraId="6BA9FC99" w14:textId="77777777" w:rsidR="000E0F82" w:rsidRPr="000E0F82" w:rsidRDefault="000E0F82" w:rsidP="000E0F82">
            <w:pPr>
              <w:ind w:firstLine="0"/>
              <w:jc w:val="center"/>
              <w:rPr>
                <w:color w:val="000000"/>
                <w:sz w:val="18"/>
                <w:szCs w:val="18"/>
              </w:rPr>
            </w:pPr>
            <w:r w:rsidRPr="000E0F82">
              <w:rPr>
                <w:color w:val="000000"/>
                <w:sz w:val="18"/>
                <w:szCs w:val="18"/>
              </w:rPr>
              <w:t>0,474</w:t>
            </w:r>
          </w:p>
        </w:tc>
        <w:tc>
          <w:tcPr>
            <w:tcW w:w="349" w:type="pct"/>
            <w:vAlign w:val="center"/>
          </w:tcPr>
          <w:p w14:paraId="734C65C7" w14:textId="77777777" w:rsidR="000E0F82" w:rsidRPr="000E0F82" w:rsidRDefault="000E0F82" w:rsidP="000E0F82">
            <w:pPr>
              <w:ind w:firstLine="0"/>
              <w:jc w:val="center"/>
              <w:rPr>
                <w:color w:val="000000"/>
                <w:sz w:val="18"/>
                <w:szCs w:val="18"/>
              </w:rPr>
            </w:pPr>
            <w:r w:rsidRPr="000E0F82">
              <w:rPr>
                <w:color w:val="000000"/>
                <w:sz w:val="18"/>
                <w:szCs w:val="18"/>
              </w:rPr>
              <w:t>0,473</w:t>
            </w:r>
          </w:p>
        </w:tc>
        <w:tc>
          <w:tcPr>
            <w:tcW w:w="349" w:type="pct"/>
            <w:vAlign w:val="center"/>
          </w:tcPr>
          <w:p w14:paraId="54E96838" w14:textId="201EF1A8" w:rsidR="000E0F82" w:rsidRPr="000E0F82" w:rsidRDefault="000E0F82" w:rsidP="000E0F82">
            <w:pPr>
              <w:ind w:firstLine="0"/>
              <w:jc w:val="center"/>
              <w:rPr>
                <w:color w:val="000000"/>
                <w:sz w:val="18"/>
                <w:szCs w:val="18"/>
              </w:rPr>
            </w:pPr>
            <w:r w:rsidRPr="000E0F82">
              <w:rPr>
                <w:color w:val="000000"/>
                <w:sz w:val="18"/>
                <w:szCs w:val="18"/>
              </w:rPr>
              <w:t>0,473</w:t>
            </w:r>
          </w:p>
        </w:tc>
        <w:tc>
          <w:tcPr>
            <w:tcW w:w="349" w:type="pct"/>
            <w:vAlign w:val="center"/>
          </w:tcPr>
          <w:p w14:paraId="19501FF6" w14:textId="155C8E50" w:rsidR="000E0F82" w:rsidRPr="000E0F82" w:rsidRDefault="000E0F82" w:rsidP="000E0F82">
            <w:pPr>
              <w:ind w:firstLine="0"/>
              <w:jc w:val="center"/>
              <w:rPr>
                <w:color w:val="000000"/>
                <w:sz w:val="18"/>
                <w:szCs w:val="18"/>
              </w:rPr>
            </w:pPr>
            <w:r w:rsidRPr="000E0F82">
              <w:rPr>
                <w:color w:val="000000"/>
                <w:sz w:val="18"/>
                <w:szCs w:val="18"/>
              </w:rPr>
              <w:t>0,473</w:t>
            </w:r>
          </w:p>
        </w:tc>
        <w:tc>
          <w:tcPr>
            <w:tcW w:w="349" w:type="pct"/>
            <w:vAlign w:val="center"/>
          </w:tcPr>
          <w:p w14:paraId="31E6DE42" w14:textId="4AB0741E" w:rsidR="000E0F82" w:rsidRPr="000E0F82" w:rsidRDefault="000E0F82" w:rsidP="000E0F82">
            <w:pPr>
              <w:ind w:firstLine="0"/>
              <w:jc w:val="center"/>
              <w:rPr>
                <w:color w:val="000000"/>
                <w:sz w:val="18"/>
                <w:szCs w:val="18"/>
              </w:rPr>
            </w:pPr>
            <w:r w:rsidRPr="000E0F82">
              <w:rPr>
                <w:color w:val="000000"/>
                <w:sz w:val="18"/>
                <w:szCs w:val="18"/>
              </w:rPr>
              <w:t>0,473</w:t>
            </w:r>
          </w:p>
        </w:tc>
        <w:tc>
          <w:tcPr>
            <w:tcW w:w="349" w:type="pct"/>
            <w:vAlign w:val="center"/>
          </w:tcPr>
          <w:p w14:paraId="00E9652B" w14:textId="30A4407A" w:rsidR="000E0F82" w:rsidRPr="000E0F82" w:rsidRDefault="000E0F82" w:rsidP="000E0F82">
            <w:pPr>
              <w:ind w:firstLine="0"/>
              <w:jc w:val="center"/>
              <w:rPr>
                <w:color w:val="000000"/>
                <w:sz w:val="18"/>
                <w:szCs w:val="18"/>
              </w:rPr>
            </w:pPr>
            <w:r w:rsidRPr="000E0F82">
              <w:rPr>
                <w:color w:val="000000"/>
                <w:sz w:val="18"/>
                <w:szCs w:val="18"/>
              </w:rPr>
              <w:t>0,473</w:t>
            </w:r>
          </w:p>
        </w:tc>
        <w:tc>
          <w:tcPr>
            <w:tcW w:w="349" w:type="pct"/>
            <w:vAlign w:val="center"/>
          </w:tcPr>
          <w:p w14:paraId="14DAD846" w14:textId="37BF39C3" w:rsidR="000E0F82" w:rsidRPr="000E0F82" w:rsidRDefault="000E0F82" w:rsidP="000E0F82">
            <w:pPr>
              <w:ind w:firstLine="0"/>
              <w:jc w:val="center"/>
              <w:rPr>
                <w:color w:val="000000"/>
                <w:sz w:val="18"/>
                <w:szCs w:val="18"/>
              </w:rPr>
            </w:pPr>
            <w:r w:rsidRPr="000E0F82">
              <w:rPr>
                <w:color w:val="000000"/>
                <w:sz w:val="18"/>
                <w:szCs w:val="18"/>
              </w:rPr>
              <w:t>0,473</w:t>
            </w:r>
          </w:p>
        </w:tc>
      </w:tr>
      <w:tr w:rsidR="000E0F82" w:rsidRPr="000E0F82" w14:paraId="2EDF234F" w14:textId="77777777" w:rsidTr="000E0F82">
        <w:trPr>
          <w:trHeight w:val="460"/>
          <w:jc w:val="center"/>
        </w:trPr>
        <w:tc>
          <w:tcPr>
            <w:tcW w:w="921" w:type="pct"/>
            <w:vAlign w:val="center"/>
          </w:tcPr>
          <w:p w14:paraId="7D5825D4" w14:textId="77777777" w:rsidR="000E0F82" w:rsidRPr="000E0F82" w:rsidRDefault="000E0F82" w:rsidP="000E0F82">
            <w:pPr>
              <w:ind w:firstLine="0"/>
              <w:jc w:val="center"/>
              <w:rPr>
                <w:sz w:val="18"/>
                <w:szCs w:val="18"/>
              </w:rPr>
            </w:pPr>
            <w:r w:rsidRPr="000E0F82">
              <w:rPr>
                <w:sz w:val="18"/>
                <w:szCs w:val="18"/>
              </w:rPr>
              <w:t>- прочие</w:t>
            </w:r>
          </w:p>
        </w:tc>
        <w:tc>
          <w:tcPr>
            <w:tcW w:w="592" w:type="pct"/>
            <w:vAlign w:val="center"/>
          </w:tcPr>
          <w:p w14:paraId="39B0441E" w14:textId="77777777" w:rsidR="000E0F82" w:rsidRPr="000E0F82" w:rsidRDefault="000E0F82" w:rsidP="000E0F82">
            <w:pPr>
              <w:ind w:firstLine="0"/>
              <w:jc w:val="center"/>
              <w:rPr>
                <w:sz w:val="18"/>
                <w:szCs w:val="18"/>
              </w:rPr>
            </w:pPr>
            <w:r w:rsidRPr="000E0F82">
              <w:rPr>
                <w:sz w:val="18"/>
                <w:szCs w:val="18"/>
              </w:rPr>
              <w:t>Гкал/ч</w:t>
            </w:r>
          </w:p>
        </w:tc>
        <w:tc>
          <w:tcPr>
            <w:tcW w:w="349" w:type="pct"/>
            <w:noWrap/>
            <w:vAlign w:val="center"/>
          </w:tcPr>
          <w:p w14:paraId="3A320C24" w14:textId="77777777" w:rsidR="000E0F82" w:rsidRPr="000E0F82" w:rsidRDefault="000E0F82" w:rsidP="000E0F82">
            <w:pPr>
              <w:ind w:firstLine="0"/>
              <w:jc w:val="center"/>
              <w:rPr>
                <w:color w:val="000000"/>
                <w:sz w:val="18"/>
                <w:szCs w:val="18"/>
              </w:rPr>
            </w:pPr>
            <w:r w:rsidRPr="000E0F82">
              <w:rPr>
                <w:color w:val="000000"/>
                <w:sz w:val="18"/>
                <w:szCs w:val="18"/>
              </w:rPr>
              <w:t>0,002</w:t>
            </w:r>
          </w:p>
        </w:tc>
        <w:tc>
          <w:tcPr>
            <w:tcW w:w="349" w:type="pct"/>
            <w:noWrap/>
            <w:vAlign w:val="center"/>
          </w:tcPr>
          <w:p w14:paraId="2D08815E" w14:textId="77777777" w:rsidR="000E0F82" w:rsidRPr="000E0F82" w:rsidRDefault="000E0F82" w:rsidP="000E0F82">
            <w:pPr>
              <w:ind w:firstLine="0"/>
              <w:jc w:val="center"/>
              <w:rPr>
                <w:color w:val="000000"/>
                <w:sz w:val="18"/>
                <w:szCs w:val="18"/>
              </w:rPr>
            </w:pPr>
            <w:r w:rsidRPr="000E0F82">
              <w:rPr>
                <w:color w:val="000000"/>
                <w:sz w:val="18"/>
                <w:szCs w:val="18"/>
              </w:rPr>
              <w:t>0,002</w:t>
            </w:r>
          </w:p>
        </w:tc>
        <w:tc>
          <w:tcPr>
            <w:tcW w:w="349" w:type="pct"/>
            <w:vAlign w:val="center"/>
          </w:tcPr>
          <w:p w14:paraId="3A57C725" w14:textId="77777777" w:rsidR="000E0F82" w:rsidRPr="000E0F82" w:rsidRDefault="000E0F82" w:rsidP="000E0F82">
            <w:pPr>
              <w:ind w:firstLine="0"/>
              <w:jc w:val="center"/>
              <w:rPr>
                <w:color w:val="000000"/>
                <w:sz w:val="18"/>
                <w:szCs w:val="18"/>
              </w:rPr>
            </w:pPr>
            <w:r w:rsidRPr="000E0F82">
              <w:rPr>
                <w:color w:val="000000"/>
                <w:sz w:val="18"/>
                <w:szCs w:val="18"/>
              </w:rPr>
              <w:t>0,002</w:t>
            </w:r>
          </w:p>
        </w:tc>
        <w:tc>
          <w:tcPr>
            <w:tcW w:w="349" w:type="pct"/>
            <w:vAlign w:val="center"/>
          </w:tcPr>
          <w:p w14:paraId="547FA1AB" w14:textId="77777777" w:rsidR="000E0F82" w:rsidRPr="000E0F82" w:rsidRDefault="000E0F82" w:rsidP="000E0F82">
            <w:pPr>
              <w:ind w:firstLine="0"/>
              <w:jc w:val="center"/>
              <w:rPr>
                <w:color w:val="000000"/>
                <w:sz w:val="18"/>
                <w:szCs w:val="18"/>
              </w:rPr>
            </w:pPr>
            <w:r w:rsidRPr="000E0F82">
              <w:rPr>
                <w:color w:val="000000"/>
                <w:sz w:val="18"/>
                <w:szCs w:val="18"/>
              </w:rPr>
              <w:t>0,002</w:t>
            </w:r>
          </w:p>
        </w:tc>
        <w:tc>
          <w:tcPr>
            <w:tcW w:w="349" w:type="pct"/>
            <w:vAlign w:val="center"/>
          </w:tcPr>
          <w:p w14:paraId="3F6A050C" w14:textId="5A202682" w:rsidR="000E0F82" w:rsidRPr="000E0F82" w:rsidRDefault="000E0F82" w:rsidP="000E0F82">
            <w:pPr>
              <w:ind w:firstLine="0"/>
              <w:jc w:val="center"/>
              <w:rPr>
                <w:color w:val="000000"/>
                <w:sz w:val="18"/>
                <w:szCs w:val="18"/>
              </w:rPr>
            </w:pPr>
            <w:r w:rsidRPr="000E0F82">
              <w:rPr>
                <w:color w:val="000000"/>
                <w:sz w:val="18"/>
                <w:szCs w:val="18"/>
              </w:rPr>
              <w:t>0,010</w:t>
            </w:r>
          </w:p>
        </w:tc>
        <w:tc>
          <w:tcPr>
            <w:tcW w:w="349" w:type="pct"/>
            <w:vAlign w:val="center"/>
          </w:tcPr>
          <w:p w14:paraId="615074B9" w14:textId="76A5A288" w:rsidR="000E0F82" w:rsidRPr="000E0F82" w:rsidRDefault="000E0F82" w:rsidP="000E0F82">
            <w:pPr>
              <w:ind w:firstLine="0"/>
              <w:jc w:val="center"/>
              <w:rPr>
                <w:color w:val="000000"/>
                <w:sz w:val="18"/>
                <w:szCs w:val="18"/>
              </w:rPr>
            </w:pPr>
            <w:r w:rsidRPr="000E0F82">
              <w:rPr>
                <w:color w:val="000000"/>
                <w:sz w:val="18"/>
                <w:szCs w:val="18"/>
              </w:rPr>
              <w:t>0,010</w:t>
            </w:r>
          </w:p>
        </w:tc>
        <w:tc>
          <w:tcPr>
            <w:tcW w:w="349" w:type="pct"/>
            <w:vAlign w:val="center"/>
          </w:tcPr>
          <w:p w14:paraId="669AD577" w14:textId="2C27D1DF" w:rsidR="000E0F82" w:rsidRPr="000E0F82" w:rsidRDefault="000E0F82" w:rsidP="000E0F82">
            <w:pPr>
              <w:ind w:firstLine="0"/>
              <w:jc w:val="center"/>
              <w:rPr>
                <w:color w:val="000000"/>
                <w:sz w:val="18"/>
                <w:szCs w:val="18"/>
              </w:rPr>
            </w:pPr>
            <w:r w:rsidRPr="000E0F82">
              <w:rPr>
                <w:color w:val="000000"/>
                <w:sz w:val="18"/>
                <w:szCs w:val="18"/>
              </w:rPr>
              <w:t>0,010</w:t>
            </w:r>
          </w:p>
        </w:tc>
        <w:tc>
          <w:tcPr>
            <w:tcW w:w="349" w:type="pct"/>
            <w:vAlign w:val="center"/>
          </w:tcPr>
          <w:p w14:paraId="5CFC2486" w14:textId="78A13CBF" w:rsidR="000E0F82" w:rsidRPr="000E0F82" w:rsidRDefault="000E0F82" w:rsidP="000E0F82">
            <w:pPr>
              <w:ind w:firstLine="0"/>
              <w:jc w:val="center"/>
              <w:rPr>
                <w:color w:val="000000"/>
                <w:sz w:val="18"/>
                <w:szCs w:val="18"/>
              </w:rPr>
            </w:pPr>
            <w:r w:rsidRPr="000E0F82">
              <w:rPr>
                <w:color w:val="000000"/>
                <w:sz w:val="18"/>
                <w:szCs w:val="18"/>
              </w:rPr>
              <w:t>0,010</w:t>
            </w:r>
          </w:p>
        </w:tc>
        <w:tc>
          <w:tcPr>
            <w:tcW w:w="349" w:type="pct"/>
            <w:vAlign w:val="center"/>
          </w:tcPr>
          <w:p w14:paraId="501210E7" w14:textId="4468E153" w:rsidR="000E0F82" w:rsidRPr="000E0F82" w:rsidRDefault="000E0F82" w:rsidP="000E0F82">
            <w:pPr>
              <w:ind w:firstLine="0"/>
              <w:jc w:val="center"/>
              <w:rPr>
                <w:color w:val="000000"/>
                <w:sz w:val="18"/>
                <w:szCs w:val="18"/>
              </w:rPr>
            </w:pPr>
            <w:r w:rsidRPr="000E0F82">
              <w:rPr>
                <w:color w:val="000000"/>
                <w:sz w:val="18"/>
                <w:szCs w:val="18"/>
              </w:rPr>
              <w:t>0,010</w:t>
            </w:r>
          </w:p>
        </w:tc>
        <w:tc>
          <w:tcPr>
            <w:tcW w:w="349" w:type="pct"/>
            <w:vAlign w:val="center"/>
          </w:tcPr>
          <w:p w14:paraId="601F6128" w14:textId="2D8E5B56" w:rsidR="000E0F82" w:rsidRPr="000E0F82" w:rsidRDefault="000E0F82" w:rsidP="000E0F82">
            <w:pPr>
              <w:ind w:firstLine="0"/>
              <w:jc w:val="center"/>
              <w:rPr>
                <w:color w:val="000000"/>
                <w:sz w:val="18"/>
                <w:szCs w:val="18"/>
              </w:rPr>
            </w:pPr>
            <w:r w:rsidRPr="000E0F82">
              <w:rPr>
                <w:color w:val="000000"/>
                <w:sz w:val="18"/>
                <w:szCs w:val="18"/>
              </w:rPr>
              <w:t>0,010</w:t>
            </w:r>
          </w:p>
        </w:tc>
      </w:tr>
      <w:tr w:rsidR="000E0F82" w:rsidRPr="000E0F82" w14:paraId="6D9A570E" w14:textId="77777777" w:rsidTr="000E0F82">
        <w:trPr>
          <w:trHeight w:val="460"/>
          <w:jc w:val="center"/>
        </w:trPr>
        <w:tc>
          <w:tcPr>
            <w:tcW w:w="921" w:type="pct"/>
            <w:vAlign w:val="center"/>
          </w:tcPr>
          <w:p w14:paraId="415A5721" w14:textId="77777777" w:rsidR="000E0F82" w:rsidRPr="000E0F82" w:rsidRDefault="000E0F82" w:rsidP="000E0F82">
            <w:pPr>
              <w:ind w:firstLine="0"/>
              <w:jc w:val="center"/>
              <w:rPr>
                <w:sz w:val="18"/>
                <w:szCs w:val="18"/>
              </w:rPr>
            </w:pPr>
            <w:proofErr w:type="spellStart"/>
            <w:r w:rsidRPr="000E0F82">
              <w:rPr>
                <w:sz w:val="18"/>
                <w:szCs w:val="18"/>
              </w:rPr>
              <w:t>Градусо</w:t>
            </w:r>
            <w:proofErr w:type="spellEnd"/>
            <w:r w:rsidRPr="000E0F82">
              <w:rPr>
                <w:sz w:val="18"/>
                <w:szCs w:val="18"/>
              </w:rPr>
              <w:t>-сутки отопительного периода</w:t>
            </w:r>
          </w:p>
        </w:tc>
        <w:tc>
          <w:tcPr>
            <w:tcW w:w="592" w:type="pct"/>
            <w:vAlign w:val="center"/>
          </w:tcPr>
          <w:p w14:paraId="41CD6721" w14:textId="77777777" w:rsidR="000E0F82" w:rsidRPr="000E0F82" w:rsidRDefault="000E0F82" w:rsidP="000E0F82">
            <w:pPr>
              <w:ind w:firstLine="0"/>
              <w:jc w:val="center"/>
              <w:rPr>
                <w:sz w:val="18"/>
                <w:szCs w:val="18"/>
              </w:rPr>
            </w:pPr>
            <w:proofErr w:type="spellStart"/>
            <w:r w:rsidRPr="000E0F82">
              <w:rPr>
                <w:sz w:val="18"/>
                <w:szCs w:val="18"/>
              </w:rPr>
              <w:t>Градусо</w:t>
            </w:r>
            <w:proofErr w:type="spellEnd"/>
            <w:r w:rsidRPr="000E0F82">
              <w:rPr>
                <w:sz w:val="18"/>
                <w:szCs w:val="18"/>
              </w:rPr>
              <w:t>-сутки</w:t>
            </w:r>
          </w:p>
        </w:tc>
        <w:tc>
          <w:tcPr>
            <w:tcW w:w="349" w:type="pct"/>
            <w:vAlign w:val="center"/>
          </w:tcPr>
          <w:p w14:paraId="7FFA242B"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3A4A74E4"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55731EA0"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3C6ACB20"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67FF4CC9"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4831A3C5"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336493DC"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348929DA"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0D175C40" w14:textId="77777777" w:rsidR="000E0F82" w:rsidRPr="000E0F82" w:rsidRDefault="000E0F82" w:rsidP="000E0F82">
            <w:pPr>
              <w:ind w:firstLine="0"/>
              <w:jc w:val="center"/>
              <w:rPr>
                <w:sz w:val="18"/>
                <w:szCs w:val="18"/>
              </w:rPr>
            </w:pPr>
            <w:r w:rsidRPr="000E0F82">
              <w:rPr>
                <w:sz w:val="18"/>
                <w:szCs w:val="18"/>
              </w:rPr>
              <w:t>6500,7</w:t>
            </w:r>
          </w:p>
        </w:tc>
        <w:tc>
          <w:tcPr>
            <w:tcW w:w="349" w:type="pct"/>
            <w:vAlign w:val="center"/>
          </w:tcPr>
          <w:p w14:paraId="543AC4BD" w14:textId="77777777" w:rsidR="000E0F82" w:rsidRPr="000E0F82" w:rsidRDefault="000E0F82" w:rsidP="000E0F82">
            <w:pPr>
              <w:ind w:firstLine="0"/>
              <w:jc w:val="center"/>
              <w:rPr>
                <w:sz w:val="18"/>
                <w:szCs w:val="18"/>
              </w:rPr>
            </w:pPr>
            <w:r w:rsidRPr="000E0F82">
              <w:rPr>
                <w:sz w:val="18"/>
                <w:szCs w:val="18"/>
              </w:rPr>
              <w:t>6500,7</w:t>
            </w:r>
          </w:p>
        </w:tc>
      </w:tr>
      <w:tr w:rsidR="000E0F82" w:rsidRPr="000E0F82" w14:paraId="2AE40DC8" w14:textId="77777777" w:rsidTr="000E0F82">
        <w:trPr>
          <w:trHeight w:val="490"/>
          <w:jc w:val="center"/>
        </w:trPr>
        <w:tc>
          <w:tcPr>
            <w:tcW w:w="921" w:type="pct"/>
            <w:vAlign w:val="center"/>
          </w:tcPr>
          <w:p w14:paraId="550AB077" w14:textId="77777777" w:rsidR="000E0F82" w:rsidRPr="000E0F82" w:rsidRDefault="000E0F82" w:rsidP="000E0F82">
            <w:pPr>
              <w:ind w:firstLine="0"/>
              <w:jc w:val="center"/>
              <w:rPr>
                <w:sz w:val="18"/>
                <w:szCs w:val="18"/>
              </w:rPr>
            </w:pPr>
            <w:r w:rsidRPr="000E0F82">
              <w:rPr>
                <w:sz w:val="18"/>
                <w:szCs w:val="18"/>
              </w:rPr>
              <w:t>Средняя плотность тепловой нагрузки, Гкал/ч/га</w:t>
            </w:r>
          </w:p>
        </w:tc>
        <w:tc>
          <w:tcPr>
            <w:tcW w:w="592" w:type="pct"/>
            <w:vAlign w:val="center"/>
          </w:tcPr>
          <w:p w14:paraId="1620B327" w14:textId="77777777" w:rsidR="000E0F82" w:rsidRPr="000E0F82" w:rsidRDefault="000E0F82" w:rsidP="000E0F82">
            <w:pPr>
              <w:ind w:firstLine="0"/>
              <w:jc w:val="center"/>
              <w:rPr>
                <w:sz w:val="18"/>
                <w:szCs w:val="18"/>
              </w:rPr>
            </w:pPr>
            <w:r w:rsidRPr="000E0F82">
              <w:rPr>
                <w:sz w:val="18"/>
                <w:szCs w:val="18"/>
              </w:rPr>
              <w:t>Гкал/ч/га</w:t>
            </w:r>
          </w:p>
        </w:tc>
        <w:tc>
          <w:tcPr>
            <w:tcW w:w="349" w:type="pct"/>
            <w:vAlign w:val="center"/>
          </w:tcPr>
          <w:p w14:paraId="7F85A48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50696B4"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8D05D5F"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C9AC12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7F0E57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FA0AA9A"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41BDA6A5"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23AED379"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04F3800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C8379CB"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17C63747" w14:textId="77777777" w:rsidTr="000E0F82">
        <w:trPr>
          <w:trHeight w:val="490"/>
          <w:jc w:val="center"/>
        </w:trPr>
        <w:tc>
          <w:tcPr>
            <w:tcW w:w="921" w:type="pct"/>
            <w:vAlign w:val="center"/>
          </w:tcPr>
          <w:p w14:paraId="09F16B81" w14:textId="6A99CD71" w:rsidR="000E0F82" w:rsidRPr="000E0F82" w:rsidRDefault="000E0F82" w:rsidP="000E0F82">
            <w:pPr>
              <w:jc w:val="center"/>
              <w:rPr>
                <w:sz w:val="18"/>
                <w:szCs w:val="18"/>
              </w:rPr>
            </w:pPr>
            <w:r w:rsidRPr="000E0F82">
              <w:rPr>
                <w:sz w:val="18"/>
                <w:szCs w:val="18"/>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4079" w:type="pct"/>
            <w:gridSpan w:val="11"/>
            <w:vAlign w:val="center"/>
          </w:tcPr>
          <w:p w14:paraId="0DB5F009" w14:textId="77777777" w:rsidR="000E0F82" w:rsidRPr="000E0F82" w:rsidRDefault="000E0F82" w:rsidP="000E0F82">
            <w:pPr>
              <w:jc w:val="center"/>
              <w:rPr>
                <w:sz w:val="18"/>
                <w:szCs w:val="18"/>
              </w:rPr>
            </w:pPr>
            <w:r w:rsidRPr="000E0F82">
              <w:rPr>
                <w:sz w:val="18"/>
                <w:szCs w:val="18"/>
              </w:rPr>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0E0F82" w:rsidRPr="000E0F82" w14:paraId="76C00FD1" w14:textId="77777777" w:rsidTr="000E0F82">
        <w:trPr>
          <w:trHeight w:val="460"/>
          <w:jc w:val="center"/>
        </w:trPr>
        <w:tc>
          <w:tcPr>
            <w:tcW w:w="5000" w:type="pct"/>
            <w:gridSpan w:val="12"/>
            <w:vAlign w:val="center"/>
          </w:tcPr>
          <w:p w14:paraId="2A436680" w14:textId="77777777" w:rsidR="000E0F82" w:rsidRPr="000E0F82" w:rsidRDefault="000E0F82" w:rsidP="000E0F82">
            <w:pPr>
              <w:ind w:firstLine="0"/>
              <w:jc w:val="center"/>
              <w:rPr>
                <w:rFonts w:ascii="Arial CYR" w:hAnsi="Arial CYR"/>
                <w:sz w:val="18"/>
                <w:szCs w:val="18"/>
              </w:rPr>
            </w:pPr>
            <w:r w:rsidRPr="000E0F82">
              <w:rPr>
                <w:sz w:val="18"/>
                <w:szCs w:val="18"/>
              </w:rPr>
              <w:t>Индикаторы, характеризующие функционирование источников тепловой энергии (мощности) в системе теплоснабжения на базе котельной</w:t>
            </w:r>
          </w:p>
        </w:tc>
      </w:tr>
      <w:tr w:rsidR="000E0F82" w:rsidRPr="000E0F82" w14:paraId="53A92A66" w14:textId="77777777" w:rsidTr="000E0F82">
        <w:trPr>
          <w:trHeight w:val="460"/>
          <w:jc w:val="center"/>
        </w:trPr>
        <w:tc>
          <w:tcPr>
            <w:tcW w:w="921" w:type="pct"/>
            <w:vAlign w:val="center"/>
          </w:tcPr>
          <w:p w14:paraId="412BC487" w14:textId="08E4CDDF" w:rsidR="000E0F82" w:rsidRPr="000E0F82" w:rsidRDefault="000E0F82" w:rsidP="000E0F82">
            <w:pPr>
              <w:ind w:firstLine="0"/>
              <w:jc w:val="center"/>
              <w:rPr>
                <w:sz w:val="18"/>
                <w:szCs w:val="18"/>
              </w:rPr>
            </w:pPr>
            <w:r>
              <w:rPr>
                <w:sz w:val="18"/>
                <w:szCs w:val="18"/>
              </w:rPr>
              <w:t>Установленная тепловая</w:t>
            </w:r>
            <w:r w:rsidRPr="000E0F82">
              <w:rPr>
                <w:sz w:val="18"/>
                <w:szCs w:val="18"/>
              </w:rPr>
              <w:t xml:space="preserve"> мощность котельной</w:t>
            </w:r>
          </w:p>
        </w:tc>
        <w:tc>
          <w:tcPr>
            <w:tcW w:w="592" w:type="pct"/>
            <w:vAlign w:val="center"/>
          </w:tcPr>
          <w:p w14:paraId="471F55C5" w14:textId="77777777" w:rsidR="000E0F82" w:rsidRPr="000E0F82" w:rsidRDefault="000E0F82" w:rsidP="000E0F82">
            <w:pPr>
              <w:ind w:firstLine="0"/>
              <w:jc w:val="center"/>
              <w:rPr>
                <w:sz w:val="18"/>
                <w:szCs w:val="18"/>
              </w:rPr>
            </w:pPr>
            <w:r w:rsidRPr="000E0F82">
              <w:rPr>
                <w:sz w:val="18"/>
                <w:szCs w:val="18"/>
              </w:rPr>
              <w:t>Гкал/ч</w:t>
            </w:r>
          </w:p>
        </w:tc>
        <w:tc>
          <w:tcPr>
            <w:tcW w:w="349" w:type="pct"/>
            <w:vAlign w:val="center"/>
          </w:tcPr>
          <w:p w14:paraId="182A4188" w14:textId="77777777" w:rsidR="000E0F82" w:rsidRPr="000E0F82" w:rsidRDefault="000E0F82" w:rsidP="000E0F82">
            <w:pPr>
              <w:ind w:firstLine="0"/>
              <w:jc w:val="center"/>
              <w:rPr>
                <w:sz w:val="18"/>
                <w:szCs w:val="18"/>
              </w:rPr>
            </w:pPr>
            <w:r w:rsidRPr="000E0F82">
              <w:rPr>
                <w:sz w:val="18"/>
                <w:szCs w:val="18"/>
              </w:rPr>
              <w:t>1,754</w:t>
            </w:r>
          </w:p>
        </w:tc>
        <w:tc>
          <w:tcPr>
            <w:tcW w:w="349" w:type="pct"/>
            <w:vAlign w:val="center"/>
          </w:tcPr>
          <w:p w14:paraId="2820C584" w14:textId="77777777" w:rsidR="000E0F82" w:rsidRPr="000E0F82" w:rsidRDefault="000E0F82" w:rsidP="000E0F82">
            <w:pPr>
              <w:ind w:firstLine="0"/>
              <w:jc w:val="center"/>
              <w:rPr>
                <w:sz w:val="18"/>
                <w:szCs w:val="18"/>
              </w:rPr>
            </w:pPr>
            <w:r w:rsidRPr="000E0F82">
              <w:rPr>
                <w:sz w:val="18"/>
                <w:szCs w:val="18"/>
              </w:rPr>
              <w:t>1,754</w:t>
            </w:r>
          </w:p>
        </w:tc>
        <w:tc>
          <w:tcPr>
            <w:tcW w:w="349" w:type="pct"/>
            <w:vAlign w:val="center"/>
          </w:tcPr>
          <w:p w14:paraId="0C461AE5" w14:textId="77777777" w:rsidR="000E0F82" w:rsidRPr="000E0F82" w:rsidRDefault="000E0F82" w:rsidP="000E0F82">
            <w:pPr>
              <w:ind w:firstLine="0"/>
              <w:jc w:val="center"/>
              <w:rPr>
                <w:sz w:val="18"/>
                <w:szCs w:val="18"/>
              </w:rPr>
            </w:pPr>
            <w:r w:rsidRPr="000E0F82">
              <w:rPr>
                <w:sz w:val="18"/>
                <w:szCs w:val="18"/>
              </w:rPr>
              <w:t>1,754</w:t>
            </w:r>
          </w:p>
        </w:tc>
        <w:tc>
          <w:tcPr>
            <w:tcW w:w="349" w:type="pct"/>
            <w:vAlign w:val="center"/>
          </w:tcPr>
          <w:p w14:paraId="788270AB" w14:textId="77777777" w:rsidR="000E0F82" w:rsidRPr="000E0F82" w:rsidRDefault="000E0F82" w:rsidP="000E0F82">
            <w:pPr>
              <w:ind w:firstLine="0"/>
              <w:jc w:val="center"/>
              <w:rPr>
                <w:sz w:val="18"/>
                <w:szCs w:val="18"/>
              </w:rPr>
            </w:pPr>
            <w:r w:rsidRPr="000E0F82">
              <w:rPr>
                <w:sz w:val="18"/>
                <w:szCs w:val="18"/>
              </w:rPr>
              <w:t>1,754</w:t>
            </w:r>
          </w:p>
        </w:tc>
        <w:tc>
          <w:tcPr>
            <w:tcW w:w="349" w:type="pct"/>
            <w:vAlign w:val="center"/>
          </w:tcPr>
          <w:p w14:paraId="3F295A24" w14:textId="77777777" w:rsidR="000E0F82" w:rsidRPr="000E0F82" w:rsidRDefault="000E0F82" w:rsidP="000E0F82">
            <w:pPr>
              <w:ind w:firstLine="0"/>
              <w:jc w:val="center"/>
              <w:rPr>
                <w:sz w:val="18"/>
                <w:szCs w:val="18"/>
              </w:rPr>
            </w:pPr>
            <w:r w:rsidRPr="000E0F82">
              <w:rPr>
                <w:sz w:val="18"/>
                <w:szCs w:val="18"/>
              </w:rPr>
              <w:t>1,846</w:t>
            </w:r>
          </w:p>
        </w:tc>
        <w:tc>
          <w:tcPr>
            <w:tcW w:w="349" w:type="pct"/>
            <w:vAlign w:val="center"/>
          </w:tcPr>
          <w:p w14:paraId="3073E109" w14:textId="77777777" w:rsidR="000E0F82" w:rsidRPr="000E0F82" w:rsidRDefault="000E0F82" w:rsidP="000E0F82">
            <w:pPr>
              <w:ind w:firstLine="0"/>
              <w:jc w:val="center"/>
              <w:rPr>
                <w:sz w:val="18"/>
                <w:szCs w:val="18"/>
              </w:rPr>
            </w:pPr>
            <w:r w:rsidRPr="000E0F82">
              <w:rPr>
                <w:sz w:val="18"/>
                <w:szCs w:val="18"/>
              </w:rPr>
              <w:t>1,846</w:t>
            </w:r>
          </w:p>
        </w:tc>
        <w:tc>
          <w:tcPr>
            <w:tcW w:w="349" w:type="pct"/>
            <w:noWrap/>
            <w:vAlign w:val="center"/>
          </w:tcPr>
          <w:p w14:paraId="688CD475" w14:textId="77777777" w:rsidR="000E0F82" w:rsidRPr="000E0F82" w:rsidRDefault="000E0F82" w:rsidP="000E0F82">
            <w:pPr>
              <w:ind w:firstLine="0"/>
              <w:jc w:val="center"/>
              <w:rPr>
                <w:sz w:val="18"/>
                <w:szCs w:val="18"/>
              </w:rPr>
            </w:pPr>
            <w:r w:rsidRPr="000E0F82">
              <w:rPr>
                <w:sz w:val="18"/>
                <w:szCs w:val="18"/>
              </w:rPr>
              <w:t>1,846</w:t>
            </w:r>
          </w:p>
        </w:tc>
        <w:tc>
          <w:tcPr>
            <w:tcW w:w="349" w:type="pct"/>
            <w:noWrap/>
            <w:vAlign w:val="center"/>
          </w:tcPr>
          <w:p w14:paraId="7DBF8390" w14:textId="77777777" w:rsidR="000E0F82" w:rsidRPr="000E0F82" w:rsidRDefault="000E0F82" w:rsidP="000E0F82">
            <w:pPr>
              <w:ind w:firstLine="0"/>
              <w:jc w:val="center"/>
              <w:rPr>
                <w:sz w:val="18"/>
                <w:szCs w:val="18"/>
              </w:rPr>
            </w:pPr>
            <w:r w:rsidRPr="000E0F82">
              <w:rPr>
                <w:sz w:val="18"/>
                <w:szCs w:val="18"/>
              </w:rPr>
              <w:t>1,846</w:t>
            </w:r>
          </w:p>
        </w:tc>
        <w:tc>
          <w:tcPr>
            <w:tcW w:w="349" w:type="pct"/>
            <w:noWrap/>
            <w:vAlign w:val="center"/>
          </w:tcPr>
          <w:p w14:paraId="37271D34" w14:textId="77777777" w:rsidR="000E0F82" w:rsidRPr="000E0F82" w:rsidRDefault="000E0F82" w:rsidP="000E0F82">
            <w:pPr>
              <w:ind w:firstLine="0"/>
              <w:jc w:val="center"/>
              <w:rPr>
                <w:sz w:val="18"/>
                <w:szCs w:val="18"/>
              </w:rPr>
            </w:pPr>
            <w:r w:rsidRPr="000E0F82">
              <w:rPr>
                <w:sz w:val="18"/>
                <w:szCs w:val="18"/>
              </w:rPr>
              <w:t>1,846</w:t>
            </w:r>
          </w:p>
        </w:tc>
        <w:tc>
          <w:tcPr>
            <w:tcW w:w="349" w:type="pct"/>
            <w:vAlign w:val="center"/>
          </w:tcPr>
          <w:p w14:paraId="72983153" w14:textId="77777777" w:rsidR="000E0F82" w:rsidRPr="000E0F82" w:rsidRDefault="000E0F82" w:rsidP="000E0F82">
            <w:pPr>
              <w:ind w:firstLine="0"/>
              <w:jc w:val="center"/>
              <w:rPr>
                <w:sz w:val="18"/>
                <w:szCs w:val="18"/>
              </w:rPr>
            </w:pPr>
            <w:r w:rsidRPr="000E0F82">
              <w:rPr>
                <w:sz w:val="18"/>
                <w:szCs w:val="18"/>
              </w:rPr>
              <w:t>1,846</w:t>
            </w:r>
          </w:p>
        </w:tc>
      </w:tr>
      <w:tr w:rsidR="00BA300F" w:rsidRPr="000E0F82" w14:paraId="6B533CF0" w14:textId="77777777" w:rsidTr="00BA300F">
        <w:trPr>
          <w:trHeight w:val="410"/>
          <w:jc w:val="center"/>
        </w:trPr>
        <w:tc>
          <w:tcPr>
            <w:tcW w:w="921" w:type="pct"/>
            <w:vAlign w:val="center"/>
          </w:tcPr>
          <w:p w14:paraId="1BCC5E9A" w14:textId="77777777" w:rsidR="00BA300F" w:rsidRPr="000E0F82" w:rsidRDefault="00BA300F" w:rsidP="00BA300F">
            <w:pPr>
              <w:ind w:firstLine="0"/>
              <w:jc w:val="center"/>
              <w:rPr>
                <w:sz w:val="18"/>
                <w:szCs w:val="18"/>
              </w:rPr>
            </w:pPr>
            <w:r w:rsidRPr="000E0F82">
              <w:rPr>
                <w:sz w:val="18"/>
                <w:szCs w:val="18"/>
              </w:rPr>
              <w:t>Присоединенная тепловая нагрузка на коллекторах</w:t>
            </w:r>
          </w:p>
        </w:tc>
        <w:tc>
          <w:tcPr>
            <w:tcW w:w="592" w:type="pct"/>
            <w:vAlign w:val="center"/>
          </w:tcPr>
          <w:p w14:paraId="0A5601BB" w14:textId="77777777" w:rsidR="00BA300F" w:rsidRPr="000E0F82" w:rsidRDefault="00BA300F" w:rsidP="00BA300F">
            <w:pPr>
              <w:ind w:firstLine="0"/>
              <w:jc w:val="center"/>
              <w:rPr>
                <w:sz w:val="18"/>
                <w:szCs w:val="18"/>
              </w:rPr>
            </w:pPr>
            <w:r w:rsidRPr="000E0F82">
              <w:rPr>
                <w:sz w:val="18"/>
                <w:szCs w:val="18"/>
              </w:rPr>
              <w:t>Гкал/ч</w:t>
            </w:r>
          </w:p>
        </w:tc>
        <w:tc>
          <w:tcPr>
            <w:tcW w:w="349" w:type="pct"/>
            <w:vAlign w:val="center"/>
          </w:tcPr>
          <w:p w14:paraId="208D16DC" w14:textId="77777777" w:rsidR="00BA300F" w:rsidRPr="000E0F82" w:rsidRDefault="00BA300F" w:rsidP="00BA300F">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0,782</w:t>
            </w:r>
          </w:p>
        </w:tc>
        <w:tc>
          <w:tcPr>
            <w:tcW w:w="349" w:type="pct"/>
            <w:vAlign w:val="center"/>
          </w:tcPr>
          <w:p w14:paraId="5FB2CB0A" w14:textId="77777777" w:rsidR="00BA300F" w:rsidRPr="000E0F82" w:rsidRDefault="00BA300F" w:rsidP="00BA300F">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0,782</w:t>
            </w:r>
          </w:p>
        </w:tc>
        <w:tc>
          <w:tcPr>
            <w:tcW w:w="349" w:type="pct"/>
            <w:vAlign w:val="center"/>
          </w:tcPr>
          <w:p w14:paraId="692425A8" w14:textId="77777777" w:rsidR="00BA300F" w:rsidRPr="000E0F82" w:rsidRDefault="00BA300F" w:rsidP="00BA300F">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0,782</w:t>
            </w:r>
          </w:p>
        </w:tc>
        <w:tc>
          <w:tcPr>
            <w:tcW w:w="349" w:type="pct"/>
            <w:vAlign w:val="center"/>
          </w:tcPr>
          <w:p w14:paraId="2AC594DE" w14:textId="77777777" w:rsidR="00BA300F" w:rsidRPr="000E0F82" w:rsidRDefault="00BA300F" w:rsidP="00BA300F">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0,782</w:t>
            </w:r>
          </w:p>
        </w:tc>
        <w:tc>
          <w:tcPr>
            <w:tcW w:w="349" w:type="pct"/>
            <w:vAlign w:val="center"/>
          </w:tcPr>
          <w:p w14:paraId="78ECE5A2" w14:textId="78EF4A83" w:rsidR="00BA300F" w:rsidRPr="000E0F82" w:rsidRDefault="00BA300F" w:rsidP="00BA300F">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0,733</w:t>
            </w:r>
          </w:p>
        </w:tc>
        <w:tc>
          <w:tcPr>
            <w:tcW w:w="349" w:type="pct"/>
            <w:vAlign w:val="center"/>
          </w:tcPr>
          <w:p w14:paraId="333261A7" w14:textId="23F01C89" w:rsidR="00BA300F" w:rsidRPr="000E0F82" w:rsidRDefault="00BA300F" w:rsidP="00BA300F">
            <w:pPr>
              <w:ind w:firstLine="0"/>
              <w:jc w:val="center"/>
              <w:rPr>
                <w:rFonts w:ascii="Times New Roman" w:hAnsi="Times New Roman" w:cs="Times New Roman"/>
                <w:color w:val="000000"/>
                <w:sz w:val="18"/>
                <w:szCs w:val="18"/>
              </w:rPr>
            </w:pPr>
            <w:r w:rsidRPr="00B42881">
              <w:rPr>
                <w:rFonts w:ascii="Times New Roman" w:hAnsi="Times New Roman" w:cs="Times New Roman"/>
                <w:color w:val="000000"/>
                <w:sz w:val="18"/>
                <w:szCs w:val="18"/>
              </w:rPr>
              <w:t>0,733</w:t>
            </w:r>
          </w:p>
        </w:tc>
        <w:tc>
          <w:tcPr>
            <w:tcW w:w="349" w:type="pct"/>
            <w:vAlign w:val="center"/>
          </w:tcPr>
          <w:p w14:paraId="2ED9096D" w14:textId="48588850" w:rsidR="00BA300F" w:rsidRPr="000E0F82" w:rsidRDefault="00BA300F" w:rsidP="00BA300F">
            <w:pPr>
              <w:ind w:firstLine="0"/>
              <w:jc w:val="center"/>
              <w:rPr>
                <w:rFonts w:ascii="Times New Roman" w:hAnsi="Times New Roman" w:cs="Times New Roman"/>
                <w:color w:val="000000"/>
                <w:sz w:val="18"/>
                <w:szCs w:val="18"/>
              </w:rPr>
            </w:pPr>
            <w:r w:rsidRPr="00B42881">
              <w:rPr>
                <w:rFonts w:ascii="Times New Roman" w:hAnsi="Times New Roman" w:cs="Times New Roman"/>
                <w:color w:val="000000"/>
                <w:sz w:val="18"/>
                <w:szCs w:val="18"/>
              </w:rPr>
              <w:t>0,733</w:t>
            </w:r>
          </w:p>
        </w:tc>
        <w:tc>
          <w:tcPr>
            <w:tcW w:w="349" w:type="pct"/>
            <w:vAlign w:val="center"/>
          </w:tcPr>
          <w:p w14:paraId="574B788E" w14:textId="452EB23A" w:rsidR="00BA300F" w:rsidRPr="000E0F82" w:rsidRDefault="00BA300F" w:rsidP="00BA300F">
            <w:pPr>
              <w:ind w:firstLine="0"/>
              <w:jc w:val="center"/>
              <w:rPr>
                <w:rFonts w:ascii="Times New Roman" w:hAnsi="Times New Roman" w:cs="Times New Roman"/>
                <w:color w:val="000000"/>
                <w:sz w:val="18"/>
                <w:szCs w:val="18"/>
              </w:rPr>
            </w:pPr>
            <w:r w:rsidRPr="00B42881">
              <w:rPr>
                <w:rFonts w:ascii="Times New Roman" w:hAnsi="Times New Roman" w:cs="Times New Roman"/>
                <w:color w:val="000000"/>
                <w:sz w:val="18"/>
                <w:szCs w:val="18"/>
              </w:rPr>
              <w:t>0,733</w:t>
            </w:r>
          </w:p>
        </w:tc>
        <w:tc>
          <w:tcPr>
            <w:tcW w:w="349" w:type="pct"/>
            <w:vAlign w:val="center"/>
          </w:tcPr>
          <w:p w14:paraId="055CD740" w14:textId="3EB21362" w:rsidR="00BA300F" w:rsidRPr="000E0F82" w:rsidRDefault="00BA300F" w:rsidP="00BA300F">
            <w:pPr>
              <w:ind w:firstLine="0"/>
              <w:jc w:val="center"/>
              <w:rPr>
                <w:rFonts w:ascii="Times New Roman" w:hAnsi="Times New Roman" w:cs="Times New Roman"/>
                <w:color w:val="000000"/>
                <w:sz w:val="18"/>
                <w:szCs w:val="18"/>
              </w:rPr>
            </w:pPr>
            <w:r w:rsidRPr="00B42881">
              <w:rPr>
                <w:rFonts w:ascii="Times New Roman" w:hAnsi="Times New Roman" w:cs="Times New Roman"/>
                <w:color w:val="000000"/>
                <w:sz w:val="18"/>
                <w:szCs w:val="18"/>
              </w:rPr>
              <w:t>0,733</w:t>
            </w:r>
          </w:p>
        </w:tc>
        <w:tc>
          <w:tcPr>
            <w:tcW w:w="349" w:type="pct"/>
            <w:vAlign w:val="center"/>
          </w:tcPr>
          <w:p w14:paraId="55BA68CC" w14:textId="6AB6A06D" w:rsidR="00BA300F" w:rsidRPr="000E0F82" w:rsidRDefault="00BA300F" w:rsidP="00BA300F">
            <w:pPr>
              <w:ind w:firstLine="0"/>
              <w:jc w:val="center"/>
              <w:rPr>
                <w:rFonts w:ascii="Times New Roman" w:hAnsi="Times New Roman" w:cs="Times New Roman"/>
                <w:color w:val="000000"/>
                <w:sz w:val="18"/>
                <w:szCs w:val="18"/>
              </w:rPr>
            </w:pPr>
            <w:r w:rsidRPr="00B42881">
              <w:rPr>
                <w:rFonts w:ascii="Times New Roman" w:hAnsi="Times New Roman" w:cs="Times New Roman"/>
                <w:color w:val="000000"/>
                <w:sz w:val="18"/>
                <w:szCs w:val="18"/>
              </w:rPr>
              <w:t>0,733</w:t>
            </w:r>
          </w:p>
        </w:tc>
      </w:tr>
      <w:tr w:rsidR="000E0F82" w:rsidRPr="000E0F82" w14:paraId="2AE33350" w14:textId="77777777" w:rsidTr="000E0F82">
        <w:trPr>
          <w:trHeight w:val="460"/>
          <w:jc w:val="center"/>
        </w:trPr>
        <w:tc>
          <w:tcPr>
            <w:tcW w:w="921" w:type="pct"/>
            <w:vAlign w:val="center"/>
          </w:tcPr>
          <w:p w14:paraId="7355B36D" w14:textId="77777777" w:rsidR="000E0F82" w:rsidRPr="000E0F82" w:rsidRDefault="000E0F82" w:rsidP="000E0F82">
            <w:pPr>
              <w:ind w:firstLine="0"/>
              <w:jc w:val="center"/>
              <w:rPr>
                <w:sz w:val="18"/>
                <w:szCs w:val="18"/>
              </w:rPr>
            </w:pPr>
            <w:r w:rsidRPr="000E0F82">
              <w:rPr>
                <w:sz w:val="18"/>
                <w:szCs w:val="18"/>
              </w:rPr>
              <w:t>Доля резерва тепловой мощности котельной</w:t>
            </w:r>
          </w:p>
        </w:tc>
        <w:tc>
          <w:tcPr>
            <w:tcW w:w="592" w:type="pct"/>
            <w:vAlign w:val="center"/>
          </w:tcPr>
          <w:p w14:paraId="39D160B2"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0776F7F" w14:textId="77777777" w:rsidR="000E0F82" w:rsidRPr="000E0F82" w:rsidRDefault="000E0F82" w:rsidP="000E0F82">
            <w:pPr>
              <w:ind w:firstLine="0"/>
              <w:jc w:val="center"/>
              <w:rPr>
                <w:sz w:val="18"/>
                <w:szCs w:val="18"/>
              </w:rPr>
            </w:pPr>
            <w:r w:rsidRPr="000E0F82">
              <w:rPr>
                <w:sz w:val="18"/>
                <w:szCs w:val="18"/>
              </w:rPr>
              <w:t>58</w:t>
            </w:r>
          </w:p>
        </w:tc>
        <w:tc>
          <w:tcPr>
            <w:tcW w:w="349" w:type="pct"/>
            <w:vAlign w:val="center"/>
          </w:tcPr>
          <w:p w14:paraId="70FD2503" w14:textId="77777777" w:rsidR="000E0F82" w:rsidRPr="000E0F82" w:rsidRDefault="000E0F82" w:rsidP="000E0F82">
            <w:pPr>
              <w:ind w:firstLine="0"/>
              <w:jc w:val="center"/>
              <w:rPr>
                <w:sz w:val="18"/>
                <w:szCs w:val="18"/>
              </w:rPr>
            </w:pPr>
            <w:r w:rsidRPr="000E0F82">
              <w:rPr>
                <w:sz w:val="18"/>
                <w:szCs w:val="18"/>
              </w:rPr>
              <w:t>58</w:t>
            </w:r>
          </w:p>
        </w:tc>
        <w:tc>
          <w:tcPr>
            <w:tcW w:w="349" w:type="pct"/>
            <w:vAlign w:val="center"/>
          </w:tcPr>
          <w:p w14:paraId="3A81E80A" w14:textId="77777777" w:rsidR="000E0F82" w:rsidRPr="000E0F82" w:rsidRDefault="000E0F82" w:rsidP="000E0F82">
            <w:pPr>
              <w:ind w:firstLine="0"/>
              <w:jc w:val="center"/>
              <w:rPr>
                <w:sz w:val="18"/>
                <w:szCs w:val="18"/>
              </w:rPr>
            </w:pPr>
            <w:r w:rsidRPr="000E0F82">
              <w:rPr>
                <w:sz w:val="18"/>
                <w:szCs w:val="18"/>
              </w:rPr>
              <w:t>58</w:t>
            </w:r>
          </w:p>
        </w:tc>
        <w:tc>
          <w:tcPr>
            <w:tcW w:w="349" w:type="pct"/>
            <w:vAlign w:val="center"/>
          </w:tcPr>
          <w:p w14:paraId="24AF9C87" w14:textId="77777777" w:rsidR="000E0F82" w:rsidRPr="000E0F82" w:rsidRDefault="000E0F82" w:rsidP="000E0F82">
            <w:pPr>
              <w:ind w:firstLine="0"/>
              <w:jc w:val="center"/>
              <w:rPr>
                <w:sz w:val="18"/>
                <w:szCs w:val="18"/>
              </w:rPr>
            </w:pPr>
            <w:r w:rsidRPr="000E0F82">
              <w:rPr>
                <w:sz w:val="18"/>
                <w:szCs w:val="18"/>
              </w:rPr>
              <w:t>58</w:t>
            </w:r>
          </w:p>
        </w:tc>
        <w:tc>
          <w:tcPr>
            <w:tcW w:w="349" w:type="pct"/>
            <w:vAlign w:val="center"/>
          </w:tcPr>
          <w:p w14:paraId="0014B92B" w14:textId="77777777" w:rsidR="000E0F82" w:rsidRPr="000E0F82" w:rsidRDefault="000E0F82" w:rsidP="000E0F82">
            <w:pPr>
              <w:ind w:firstLine="0"/>
              <w:jc w:val="center"/>
              <w:rPr>
                <w:sz w:val="18"/>
                <w:szCs w:val="18"/>
              </w:rPr>
            </w:pPr>
            <w:r w:rsidRPr="000E0F82">
              <w:rPr>
                <w:sz w:val="18"/>
                <w:szCs w:val="18"/>
              </w:rPr>
              <w:t>59</w:t>
            </w:r>
          </w:p>
        </w:tc>
        <w:tc>
          <w:tcPr>
            <w:tcW w:w="349" w:type="pct"/>
            <w:vAlign w:val="center"/>
          </w:tcPr>
          <w:p w14:paraId="36105D18" w14:textId="77777777" w:rsidR="000E0F82" w:rsidRPr="000E0F82" w:rsidRDefault="000E0F82" w:rsidP="000E0F82">
            <w:pPr>
              <w:ind w:firstLine="0"/>
              <w:jc w:val="center"/>
              <w:rPr>
                <w:sz w:val="18"/>
                <w:szCs w:val="18"/>
              </w:rPr>
            </w:pPr>
            <w:r w:rsidRPr="000E0F82">
              <w:rPr>
                <w:sz w:val="18"/>
                <w:szCs w:val="18"/>
              </w:rPr>
              <w:t>59</w:t>
            </w:r>
          </w:p>
        </w:tc>
        <w:tc>
          <w:tcPr>
            <w:tcW w:w="349" w:type="pct"/>
            <w:vAlign w:val="center"/>
          </w:tcPr>
          <w:p w14:paraId="2CD03D95" w14:textId="77777777" w:rsidR="000E0F82" w:rsidRPr="000E0F82" w:rsidRDefault="000E0F82" w:rsidP="000E0F82">
            <w:pPr>
              <w:ind w:firstLine="0"/>
              <w:jc w:val="center"/>
              <w:rPr>
                <w:sz w:val="18"/>
                <w:szCs w:val="18"/>
              </w:rPr>
            </w:pPr>
            <w:r w:rsidRPr="000E0F82">
              <w:rPr>
                <w:sz w:val="18"/>
                <w:szCs w:val="18"/>
              </w:rPr>
              <w:t>59</w:t>
            </w:r>
          </w:p>
        </w:tc>
        <w:tc>
          <w:tcPr>
            <w:tcW w:w="349" w:type="pct"/>
            <w:vAlign w:val="center"/>
          </w:tcPr>
          <w:p w14:paraId="4BD758C4" w14:textId="77777777" w:rsidR="000E0F82" w:rsidRPr="000E0F82" w:rsidRDefault="000E0F82" w:rsidP="000E0F82">
            <w:pPr>
              <w:ind w:firstLine="0"/>
              <w:jc w:val="center"/>
              <w:rPr>
                <w:sz w:val="18"/>
                <w:szCs w:val="18"/>
              </w:rPr>
            </w:pPr>
            <w:r w:rsidRPr="000E0F82">
              <w:rPr>
                <w:sz w:val="18"/>
                <w:szCs w:val="18"/>
              </w:rPr>
              <w:t>59</w:t>
            </w:r>
          </w:p>
        </w:tc>
        <w:tc>
          <w:tcPr>
            <w:tcW w:w="349" w:type="pct"/>
            <w:vAlign w:val="center"/>
          </w:tcPr>
          <w:p w14:paraId="1F7536AA" w14:textId="77777777" w:rsidR="000E0F82" w:rsidRPr="000E0F82" w:rsidRDefault="000E0F82" w:rsidP="000E0F82">
            <w:pPr>
              <w:ind w:firstLine="0"/>
              <w:jc w:val="center"/>
              <w:rPr>
                <w:sz w:val="18"/>
                <w:szCs w:val="18"/>
              </w:rPr>
            </w:pPr>
            <w:r w:rsidRPr="000E0F82">
              <w:rPr>
                <w:sz w:val="18"/>
                <w:szCs w:val="18"/>
              </w:rPr>
              <w:t>59</w:t>
            </w:r>
          </w:p>
        </w:tc>
        <w:tc>
          <w:tcPr>
            <w:tcW w:w="349" w:type="pct"/>
            <w:vAlign w:val="center"/>
          </w:tcPr>
          <w:p w14:paraId="6EBEDAF7" w14:textId="77777777" w:rsidR="000E0F82" w:rsidRPr="000E0F82" w:rsidRDefault="000E0F82" w:rsidP="000E0F82">
            <w:pPr>
              <w:ind w:firstLine="0"/>
              <w:jc w:val="center"/>
              <w:rPr>
                <w:sz w:val="18"/>
                <w:szCs w:val="18"/>
              </w:rPr>
            </w:pPr>
            <w:r w:rsidRPr="000E0F82">
              <w:rPr>
                <w:sz w:val="18"/>
                <w:szCs w:val="18"/>
              </w:rPr>
              <w:t>59</w:t>
            </w:r>
          </w:p>
        </w:tc>
      </w:tr>
      <w:tr w:rsidR="000E0F82" w:rsidRPr="000E0F82" w14:paraId="607B8159" w14:textId="77777777" w:rsidTr="000E0F82">
        <w:trPr>
          <w:trHeight w:val="460"/>
          <w:jc w:val="center"/>
        </w:trPr>
        <w:tc>
          <w:tcPr>
            <w:tcW w:w="921" w:type="pct"/>
            <w:vAlign w:val="center"/>
          </w:tcPr>
          <w:p w14:paraId="69344805" w14:textId="77777777" w:rsidR="000E0F82" w:rsidRPr="000E0F82" w:rsidRDefault="000E0F82" w:rsidP="000E0F82">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592" w:type="pct"/>
            <w:vAlign w:val="center"/>
          </w:tcPr>
          <w:p w14:paraId="15BBDE5B" w14:textId="77777777" w:rsidR="000E0F82" w:rsidRPr="000E0F82" w:rsidRDefault="000E0F82" w:rsidP="000E0F82">
            <w:pPr>
              <w:ind w:firstLine="0"/>
              <w:jc w:val="center"/>
              <w:rPr>
                <w:sz w:val="18"/>
                <w:szCs w:val="18"/>
              </w:rPr>
            </w:pPr>
            <w:r w:rsidRPr="000E0F82">
              <w:rPr>
                <w:sz w:val="18"/>
                <w:szCs w:val="18"/>
              </w:rPr>
              <w:t>ед./год</w:t>
            </w:r>
          </w:p>
        </w:tc>
        <w:tc>
          <w:tcPr>
            <w:tcW w:w="349" w:type="pct"/>
            <w:vAlign w:val="center"/>
          </w:tcPr>
          <w:p w14:paraId="634E0A2B"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43E90DE7"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5EC7418A"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1D2A372F"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7793B6B3"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78D4ECCE"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1B8D9DBD"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22E91BBA"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63D96DA8"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2750C3FD" w14:textId="77777777" w:rsidR="000E0F82" w:rsidRPr="000E0F82" w:rsidRDefault="000E0F82" w:rsidP="000E0F82">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r>
      <w:tr w:rsidR="00BA300F" w:rsidRPr="000E0F82" w14:paraId="16B2DE31" w14:textId="77777777" w:rsidTr="00BA300F">
        <w:trPr>
          <w:trHeight w:val="510"/>
          <w:jc w:val="center"/>
        </w:trPr>
        <w:tc>
          <w:tcPr>
            <w:tcW w:w="921" w:type="pct"/>
            <w:vAlign w:val="center"/>
          </w:tcPr>
          <w:p w14:paraId="7D1E1543" w14:textId="77777777" w:rsidR="00BA300F" w:rsidRPr="000E0F82" w:rsidRDefault="00BA300F" w:rsidP="00BA300F">
            <w:pPr>
              <w:ind w:firstLine="0"/>
              <w:jc w:val="center"/>
              <w:rPr>
                <w:sz w:val="18"/>
                <w:szCs w:val="18"/>
              </w:rPr>
            </w:pPr>
            <w:r w:rsidRPr="000E0F82">
              <w:rPr>
                <w:sz w:val="18"/>
                <w:szCs w:val="18"/>
              </w:rPr>
              <w:t>Удельный расход условного топлива на отпуск тепловой энергии</w:t>
            </w:r>
          </w:p>
        </w:tc>
        <w:tc>
          <w:tcPr>
            <w:tcW w:w="592" w:type="pct"/>
            <w:vAlign w:val="center"/>
          </w:tcPr>
          <w:p w14:paraId="062294B1" w14:textId="77777777" w:rsidR="00BA300F" w:rsidRPr="000E0F82" w:rsidRDefault="00BA300F" w:rsidP="00BA300F">
            <w:pPr>
              <w:ind w:firstLine="0"/>
              <w:jc w:val="center"/>
              <w:rPr>
                <w:sz w:val="18"/>
                <w:szCs w:val="18"/>
              </w:rPr>
            </w:pPr>
            <w:proofErr w:type="spellStart"/>
            <w:r w:rsidRPr="000E0F82">
              <w:rPr>
                <w:sz w:val="18"/>
                <w:szCs w:val="18"/>
              </w:rPr>
              <w:t>кг.у.т</w:t>
            </w:r>
            <w:proofErr w:type="spellEnd"/>
            <w:r w:rsidRPr="000E0F82">
              <w:rPr>
                <w:sz w:val="18"/>
                <w:szCs w:val="18"/>
              </w:rPr>
              <w:t>/Гкал</w:t>
            </w:r>
          </w:p>
        </w:tc>
        <w:tc>
          <w:tcPr>
            <w:tcW w:w="349" w:type="pct"/>
            <w:vAlign w:val="center"/>
          </w:tcPr>
          <w:p w14:paraId="77AF0CC2" w14:textId="77777777" w:rsidR="00BA300F" w:rsidRPr="000E0F82" w:rsidRDefault="00BA300F" w:rsidP="00BA300F">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154,93</w:t>
            </w:r>
          </w:p>
        </w:tc>
        <w:tc>
          <w:tcPr>
            <w:tcW w:w="349" w:type="pct"/>
            <w:vAlign w:val="center"/>
          </w:tcPr>
          <w:p w14:paraId="1189731A" w14:textId="77777777" w:rsidR="00BA300F" w:rsidRPr="000E0F82" w:rsidRDefault="00BA300F" w:rsidP="00BA300F">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154,93</w:t>
            </w:r>
          </w:p>
        </w:tc>
        <w:tc>
          <w:tcPr>
            <w:tcW w:w="349" w:type="pct"/>
            <w:vAlign w:val="center"/>
          </w:tcPr>
          <w:p w14:paraId="61117367" w14:textId="77777777" w:rsidR="00BA300F" w:rsidRPr="000E0F82" w:rsidRDefault="00BA300F" w:rsidP="00BA300F">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154,93</w:t>
            </w:r>
          </w:p>
        </w:tc>
        <w:tc>
          <w:tcPr>
            <w:tcW w:w="349" w:type="pct"/>
            <w:vAlign w:val="center"/>
          </w:tcPr>
          <w:p w14:paraId="758510C7" w14:textId="77777777" w:rsidR="00BA300F" w:rsidRPr="000E0F82" w:rsidRDefault="00BA300F" w:rsidP="00BA300F">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154,93</w:t>
            </w:r>
          </w:p>
        </w:tc>
        <w:tc>
          <w:tcPr>
            <w:tcW w:w="349" w:type="pct"/>
            <w:vAlign w:val="center"/>
          </w:tcPr>
          <w:p w14:paraId="0CE1A4BF" w14:textId="5FE1CEBC" w:rsidR="00BA300F" w:rsidRPr="000E0F82" w:rsidRDefault="00BA300F" w:rsidP="00BA300F">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154,84</w:t>
            </w:r>
          </w:p>
        </w:tc>
        <w:tc>
          <w:tcPr>
            <w:tcW w:w="349" w:type="pct"/>
            <w:vAlign w:val="center"/>
          </w:tcPr>
          <w:p w14:paraId="4779F001" w14:textId="0B83669B" w:rsidR="00BA300F" w:rsidRPr="000E0F82" w:rsidRDefault="00BA300F" w:rsidP="00BA300F">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c>
          <w:tcPr>
            <w:tcW w:w="349" w:type="pct"/>
            <w:vAlign w:val="center"/>
          </w:tcPr>
          <w:p w14:paraId="2BF92E2E" w14:textId="7369197B" w:rsidR="00BA300F" w:rsidRPr="000E0F82" w:rsidRDefault="00BA300F" w:rsidP="00BA300F">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c>
          <w:tcPr>
            <w:tcW w:w="349" w:type="pct"/>
            <w:vAlign w:val="center"/>
          </w:tcPr>
          <w:p w14:paraId="116D700F" w14:textId="7AF03855" w:rsidR="00BA300F" w:rsidRPr="000E0F82" w:rsidRDefault="00BA300F" w:rsidP="00BA300F">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c>
          <w:tcPr>
            <w:tcW w:w="349" w:type="pct"/>
            <w:vAlign w:val="center"/>
          </w:tcPr>
          <w:p w14:paraId="2E709EA8" w14:textId="6A049F7C" w:rsidR="00BA300F" w:rsidRPr="000E0F82" w:rsidRDefault="00BA300F" w:rsidP="00BA300F">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c>
          <w:tcPr>
            <w:tcW w:w="349" w:type="pct"/>
            <w:vAlign w:val="center"/>
          </w:tcPr>
          <w:p w14:paraId="31835724" w14:textId="6B0AFF71" w:rsidR="00BA300F" w:rsidRPr="000E0F82" w:rsidRDefault="00BA300F" w:rsidP="00BA300F">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r>
      <w:tr w:rsidR="000E0F82" w:rsidRPr="000E0F82" w14:paraId="6328F001" w14:textId="77777777" w:rsidTr="000E0F82">
        <w:trPr>
          <w:trHeight w:val="460"/>
          <w:jc w:val="center"/>
        </w:trPr>
        <w:tc>
          <w:tcPr>
            <w:tcW w:w="921" w:type="pct"/>
            <w:vAlign w:val="center"/>
          </w:tcPr>
          <w:p w14:paraId="6702B6AB" w14:textId="77777777" w:rsidR="000E0F82" w:rsidRPr="000E0F82" w:rsidRDefault="000E0F82" w:rsidP="000E0F82">
            <w:pPr>
              <w:ind w:firstLine="0"/>
              <w:jc w:val="center"/>
              <w:rPr>
                <w:sz w:val="18"/>
                <w:szCs w:val="18"/>
              </w:rPr>
            </w:pPr>
            <w:r w:rsidRPr="000E0F82">
              <w:rPr>
                <w:sz w:val="18"/>
                <w:szCs w:val="18"/>
              </w:rPr>
              <w:lastRenderedPageBreak/>
              <w:t>Коэффициент полезного действия</w:t>
            </w:r>
          </w:p>
        </w:tc>
        <w:tc>
          <w:tcPr>
            <w:tcW w:w="592" w:type="pct"/>
            <w:vAlign w:val="center"/>
          </w:tcPr>
          <w:p w14:paraId="6E26B92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E99F0BF"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2B5B8A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07A0D1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55572E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A256381"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7671B1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9860E6D"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6E44EBB"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FAD1B52"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EFE0C41"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3670BE43" w14:textId="77777777" w:rsidTr="000E0F82">
        <w:trPr>
          <w:trHeight w:val="460"/>
          <w:jc w:val="center"/>
        </w:trPr>
        <w:tc>
          <w:tcPr>
            <w:tcW w:w="921" w:type="pct"/>
            <w:vAlign w:val="center"/>
          </w:tcPr>
          <w:p w14:paraId="348C40C3" w14:textId="77777777" w:rsidR="000E0F82" w:rsidRPr="000E0F82" w:rsidRDefault="000E0F82" w:rsidP="000E0F82">
            <w:pPr>
              <w:ind w:firstLine="0"/>
              <w:jc w:val="center"/>
              <w:rPr>
                <w:sz w:val="18"/>
                <w:szCs w:val="18"/>
              </w:rPr>
            </w:pPr>
            <w:r w:rsidRPr="000E0F82">
              <w:rPr>
                <w:sz w:val="18"/>
                <w:szCs w:val="18"/>
              </w:rPr>
              <w:t>Коэффициент использования установленной тепловой мощности</w:t>
            </w:r>
          </w:p>
        </w:tc>
        <w:tc>
          <w:tcPr>
            <w:tcW w:w="592" w:type="pct"/>
            <w:vAlign w:val="center"/>
          </w:tcPr>
          <w:p w14:paraId="039D4FF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512338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6650096D"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78681B3"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6E2A877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09BDF7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6D875D4"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92D1643"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1BBF6C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2F74CD2"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44AD8ED"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094D9997" w14:textId="77777777" w:rsidTr="000E0F82">
        <w:trPr>
          <w:trHeight w:val="670"/>
          <w:jc w:val="center"/>
        </w:trPr>
        <w:tc>
          <w:tcPr>
            <w:tcW w:w="921" w:type="pct"/>
            <w:vAlign w:val="center"/>
          </w:tcPr>
          <w:p w14:paraId="1E3FD2BB" w14:textId="77777777" w:rsidR="000E0F82" w:rsidRPr="000E0F82" w:rsidRDefault="000E0F82" w:rsidP="000E0F82">
            <w:pPr>
              <w:ind w:firstLine="0"/>
              <w:jc w:val="center"/>
              <w:rPr>
                <w:sz w:val="18"/>
                <w:szCs w:val="18"/>
              </w:rPr>
            </w:pPr>
            <w:r w:rsidRPr="000E0F82">
              <w:rPr>
                <w:sz w:val="18"/>
                <w:szCs w:val="18"/>
              </w:rPr>
              <w:t>Частота отказов с прекращением теплоснабжения от котельной</w:t>
            </w:r>
          </w:p>
        </w:tc>
        <w:tc>
          <w:tcPr>
            <w:tcW w:w="592" w:type="pct"/>
            <w:vAlign w:val="center"/>
          </w:tcPr>
          <w:p w14:paraId="118400DD" w14:textId="77777777" w:rsidR="000E0F82" w:rsidRPr="000E0F82" w:rsidRDefault="000E0F82" w:rsidP="000E0F82">
            <w:pPr>
              <w:ind w:firstLine="0"/>
              <w:jc w:val="center"/>
              <w:rPr>
                <w:sz w:val="18"/>
                <w:szCs w:val="18"/>
              </w:rPr>
            </w:pPr>
            <w:r w:rsidRPr="000E0F82">
              <w:rPr>
                <w:sz w:val="18"/>
                <w:szCs w:val="18"/>
              </w:rPr>
              <w:t>ед./год</w:t>
            </w:r>
          </w:p>
        </w:tc>
        <w:tc>
          <w:tcPr>
            <w:tcW w:w="349" w:type="pct"/>
            <w:noWrap/>
            <w:vAlign w:val="center"/>
          </w:tcPr>
          <w:p w14:paraId="1021E937" w14:textId="77777777" w:rsidR="000E0F82" w:rsidRPr="000E0F82" w:rsidRDefault="000E0F82" w:rsidP="000E0F82">
            <w:pPr>
              <w:ind w:firstLine="0"/>
              <w:jc w:val="center"/>
              <w:rPr>
                <w:sz w:val="18"/>
                <w:szCs w:val="18"/>
              </w:rPr>
            </w:pPr>
            <w:r w:rsidRPr="000E0F82">
              <w:rPr>
                <w:sz w:val="18"/>
                <w:szCs w:val="18"/>
              </w:rPr>
              <w:t>0</w:t>
            </w:r>
          </w:p>
        </w:tc>
        <w:tc>
          <w:tcPr>
            <w:tcW w:w="349" w:type="pct"/>
            <w:noWrap/>
            <w:vAlign w:val="center"/>
          </w:tcPr>
          <w:p w14:paraId="7FFCAF07" w14:textId="77777777" w:rsidR="000E0F82" w:rsidRPr="000E0F82" w:rsidRDefault="000E0F82" w:rsidP="000E0F82">
            <w:pPr>
              <w:ind w:firstLine="0"/>
              <w:jc w:val="center"/>
              <w:rPr>
                <w:sz w:val="18"/>
                <w:szCs w:val="18"/>
              </w:rPr>
            </w:pPr>
            <w:r w:rsidRPr="000E0F82">
              <w:rPr>
                <w:sz w:val="18"/>
                <w:szCs w:val="18"/>
              </w:rPr>
              <w:t>0</w:t>
            </w:r>
          </w:p>
        </w:tc>
        <w:tc>
          <w:tcPr>
            <w:tcW w:w="349" w:type="pct"/>
            <w:noWrap/>
            <w:vAlign w:val="center"/>
          </w:tcPr>
          <w:p w14:paraId="1BD3ADC2"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22BDBC07"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3E31622"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19D4FC08"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1AD5850B"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C5DAB13"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078B499"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31B50A01"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3DA3538E" w14:textId="77777777" w:rsidTr="000E0F82">
        <w:trPr>
          <w:trHeight w:val="670"/>
          <w:jc w:val="center"/>
        </w:trPr>
        <w:tc>
          <w:tcPr>
            <w:tcW w:w="921" w:type="pct"/>
            <w:vAlign w:val="center"/>
          </w:tcPr>
          <w:p w14:paraId="0109F0F1" w14:textId="77777777" w:rsidR="000E0F82" w:rsidRPr="000E0F82" w:rsidRDefault="000E0F82" w:rsidP="000E0F82">
            <w:pPr>
              <w:ind w:firstLine="0"/>
              <w:jc w:val="center"/>
              <w:rPr>
                <w:sz w:val="18"/>
                <w:szCs w:val="18"/>
              </w:rPr>
            </w:pPr>
            <w:r w:rsidRPr="000E0F82">
              <w:rPr>
                <w:sz w:val="18"/>
                <w:szCs w:val="18"/>
              </w:rPr>
              <w:t>Доля котельных, оборудованных приборами учета</w:t>
            </w:r>
          </w:p>
        </w:tc>
        <w:tc>
          <w:tcPr>
            <w:tcW w:w="592" w:type="pct"/>
            <w:vAlign w:val="center"/>
          </w:tcPr>
          <w:p w14:paraId="756CF66C"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70367D83" w14:textId="77777777" w:rsidR="000E0F82" w:rsidRPr="000E0F82" w:rsidRDefault="000E0F82" w:rsidP="000E0F82">
            <w:pPr>
              <w:ind w:firstLine="0"/>
              <w:jc w:val="center"/>
              <w:rPr>
                <w:sz w:val="18"/>
                <w:szCs w:val="18"/>
              </w:rPr>
            </w:pPr>
            <w:r w:rsidRPr="000E0F82">
              <w:rPr>
                <w:sz w:val="18"/>
                <w:szCs w:val="18"/>
              </w:rPr>
              <w:t>100</w:t>
            </w:r>
          </w:p>
        </w:tc>
        <w:tc>
          <w:tcPr>
            <w:tcW w:w="349" w:type="pct"/>
            <w:noWrap/>
            <w:vAlign w:val="center"/>
          </w:tcPr>
          <w:p w14:paraId="757A0A57" w14:textId="77777777" w:rsidR="000E0F82" w:rsidRPr="000E0F82" w:rsidRDefault="000E0F82" w:rsidP="000E0F82">
            <w:pPr>
              <w:ind w:firstLine="0"/>
              <w:jc w:val="center"/>
              <w:rPr>
                <w:sz w:val="18"/>
                <w:szCs w:val="18"/>
              </w:rPr>
            </w:pPr>
            <w:r w:rsidRPr="000E0F82">
              <w:rPr>
                <w:sz w:val="18"/>
                <w:szCs w:val="18"/>
              </w:rPr>
              <w:t>100</w:t>
            </w:r>
          </w:p>
        </w:tc>
        <w:tc>
          <w:tcPr>
            <w:tcW w:w="349" w:type="pct"/>
            <w:noWrap/>
            <w:vAlign w:val="center"/>
          </w:tcPr>
          <w:p w14:paraId="65EBA044"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1B7049DD"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3DCE721C"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33FC794F"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77C69D11"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19849F6C"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0FE4AAA9" w14:textId="77777777" w:rsidR="000E0F82" w:rsidRPr="000E0F82" w:rsidRDefault="000E0F82" w:rsidP="000E0F82">
            <w:pPr>
              <w:ind w:firstLine="0"/>
              <w:jc w:val="center"/>
              <w:rPr>
                <w:sz w:val="18"/>
                <w:szCs w:val="18"/>
              </w:rPr>
            </w:pPr>
            <w:r w:rsidRPr="000E0F82">
              <w:rPr>
                <w:sz w:val="18"/>
                <w:szCs w:val="18"/>
              </w:rPr>
              <w:t>100</w:t>
            </w:r>
          </w:p>
        </w:tc>
        <w:tc>
          <w:tcPr>
            <w:tcW w:w="349" w:type="pct"/>
            <w:vAlign w:val="center"/>
          </w:tcPr>
          <w:p w14:paraId="5273C041" w14:textId="77777777" w:rsidR="000E0F82" w:rsidRPr="000E0F82" w:rsidRDefault="000E0F82" w:rsidP="000E0F82">
            <w:pPr>
              <w:ind w:firstLine="0"/>
              <w:jc w:val="center"/>
              <w:rPr>
                <w:sz w:val="18"/>
                <w:szCs w:val="18"/>
              </w:rPr>
            </w:pPr>
            <w:r w:rsidRPr="000E0F82">
              <w:rPr>
                <w:sz w:val="18"/>
                <w:szCs w:val="18"/>
              </w:rPr>
              <w:t>100</w:t>
            </w:r>
          </w:p>
        </w:tc>
      </w:tr>
      <w:tr w:rsidR="000E0F82" w:rsidRPr="000E0F82" w14:paraId="0C6510FA" w14:textId="77777777" w:rsidTr="000E0F82">
        <w:trPr>
          <w:trHeight w:val="670"/>
          <w:jc w:val="center"/>
        </w:trPr>
        <w:tc>
          <w:tcPr>
            <w:tcW w:w="921" w:type="pct"/>
            <w:vAlign w:val="center"/>
          </w:tcPr>
          <w:p w14:paraId="3DC9558A" w14:textId="77777777" w:rsidR="000E0F82" w:rsidRPr="000E0F82" w:rsidRDefault="000E0F82" w:rsidP="000E0F82">
            <w:pPr>
              <w:ind w:firstLine="0"/>
              <w:jc w:val="center"/>
              <w:rPr>
                <w:sz w:val="18"/>
                <w:szCs w:val="18"/>
              </w:rPr>
            </w:pPr>
            <w:r w:rsidRPr="000E0F82">
              <w:rPr>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tc>
        <w:tc>
          <w:tcPr>
            <w:tcW w:w="592" w:type="pct"/>
            <w:vAlign w:val="center"/>
          </w:tcPr>
          <w:p w14:paraId="6FE358A3" w14:textId="77777777" w:rsidR="000E0F82" w:rsidRPr="000E0F82" w:rsidRDefault="000E0F82" w:rsidP="000E0F82">
            <w:pPr>
              <w:ind w:firstLine="0"/>
              <w:jc w:val="center"/>
              <w:rPr>
                <w:sz w:val="18"/>
                <w:szCs w:val="18"/>
              </w:rPr>
            </w:pPr>
          </w:p>
        </w:tc>
        <w:tc>
          <w:tcPr>
            <w:tcW w:w="349" w:type="pct"/>
            <w:noWrap/>
            <w:vAlign w:val="center"/>
          </w:tcPr>
          <w:p w14:paraId="7FCC4651"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5AB2A136" w14:textId="77777777" w:rsidR="000E0F82" w:rsidRPr="000E0F82" w:rsidRDefault="000E0F82" w:rsidP="000E0F82">
            <w:pPr>
              <w:ind w:firstLine="0"/>
              <w:jc w:val="center"/>
              <w:rPr>
                <w:sz w:val="18"/>
                <w:szCs w:val="18"/>
              </w:rPr>
            </w:pPr>
            <w:r w:rsidRPr="000E0F82">
              <w:rPr>
                <w:sz w:val="18"/>
                <w:szCs w:val="18"/>
              </w:rPr>
              <w:t>-</w:t>
            </w:r>
          </w:p>
        </w:tc>
        <w:tc>
          <w:tcPr>
            <w:tcW w:w="349" w:type="pct"/>
            <w:noWrap/>
            <w:vAlign w:val="center"/>
          </w:tcPr>
          <w:p w14:paraId="11DF845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6E4AA6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D6A6FCF"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750471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DC436F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B7D740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6D80EC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9BB958C"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362A2D9E" w14:textId="77777777" w:rsidTr="000E0F82">
        <w:trPr>
          <w:trHeight w:val="619"/>
          <w:jc w:val="center"/>
        </w:trPr>
        <w:tc>
          <w:tcPr>
            <w:tcW w:w="5000" w:type="pct"/>
            <w:gridSpan w:val="12"/>
            <w:vAlign w:val="center"/>
          </w:tcPr>
          <w:p w14:paraId="1C48F6A1" w14:textId="77777777" w:rsidR="000E0F82" w:rsidRPr="000E0F82" w:rsidRDefault="000E0F82" w:rsidP="000E0F82">
            <w:pPr>
              <w:ind w:firstLine="0"/>
              <w:jc w:val="center"/>
              <w:rPr>
                <w:sz w:val="18"/>
                <w:szCs w:val="18"/>
              </w:rPr>
            </w:pPr>
            <w:r w:rsidRPr="000E0F82">
              <w:rPr>
                <w:sz w:val="18"/>
                <w:szCs w:val="18"/>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0E0F82" w:rsidRPr="000E0F82" w14:paraId="665494BD" w14:textId="77777777" w:rsidTr="000E0F82">
        <w:trPr>
          <w:trHeight w:val="460"/>
          <w:jc w:val="center"/>
        </w:trPr>
        <w:tc>
          <w:tcPr>
            <w:tcW w:w="921" w:type="pct"/>
            <w:vAlign w:val="center"/>
          </w:tcPr>
          <w:p w14:paraId="0B24E9E8" w14:textId="77777777" w:rsidR="000E0F82" w:rsidRPr="000E0F82" w:rsidRDefault="000E0F82" w:rsidP="000E0F82">
            <w:pPr>
              <w:ind w:firstLine="0"/>
              <w:jc w:val="center"/>
              <w:rPr>
                <w:sz w:val="18"/>
                <w:szCs w:val="18"/>
              </w:rPr>
            </w:pPr>
            <w:r w:rsidRPr="000E0F82">
              <w:rPr>
                <w:sz w:val="18"/>
                <w:szCs w:val="18"/>
              </w:rPr>
              <w:t>Индикатор</w:t>
            </w:r>
          </w:p>
        </w:tc>
        <w:tc>
          <w:tcPr>
            <w:tcW w:w="592" w:type="pct"/>
            <w:vAlign w:val="center"/>
          </w:tcPr>
          <w:p w14:paraId="222E2527" w14:textId="77777777" w:rsidR="000E0F82" w:rsidRPr="000E0F82" w:rsidRDefault="000E0F82" w:rsidP="000E0F82">
            <w:pPr>
              <w:ind w:firstLine="0"/>
              <w:jc w:val="center"/>
              <w:rPr>
                <w:sz w:val="18"/>
                <w:szCs w:val="18"/>
              </w:rPr>
            </w:pPr>
            <w:r w:rsidRPr="000E0F82">
              <w:rPr>
                <w:sz w:val="18"/>
                <w:szCs w:val="18"/>
              </w:rPr>
              <w:t>Единицы измерения</w:t>
            </w:r>
          </w:p>
        </w:tc>
        <w:tc>
          <w:tcPr>
            <w:tcW w:w="349" w:type="pct"/>
            <w:vAlign w:val="center"/>
          </w:tcPr>
          <w:p w14:paraId="5F5401AA" w14:textId="77777777" w:rsidR="000E0F82" w:rsidRPr="000E0F82" w:rsidRDefault="000E0F82" w:rsidP="000E0F82">
            <w:pPr>
              <w:ind w:firstLine="0"/>
              <w:jc w:val="center"/>
              <w:rPr>
                <w:sz w:val="18"/>
                <w:szCs w:val="18"/>
              </w:rPr>
            </w:pPr>
            <w:r w:rsidRPr="000E0F82">
              <w:rPr>
                <w:sz w:val="18"/>
                <w:szCs w:val="18"/>
              </w:rPr>
              <w:t>2019</w:t>
            </w:r>
          </w:p>
        </w:tc>
        <w:tc>
          <w:tcPr>
            <w:tcW w:w="349" w:type="pct"/>
            <w:vAlign w:val="center"/>
          </w:tcPr>
          <w:p w14:paraId="34D0AEF3" w14:textId="77777777" w:rsidR="000E0F82" w:rsidRPr="000E0F82" w:rsidRDefault="000E0F82" w:rsidP="000E0F82">
            <w:pPr>
              <w:ind w:firstLine="0"/>
              <w:jc w:val="center"/>
              <w:rPr>
                <w:sz w:val="18"/>
                <w:szCs w:val="18"/>
              </w:rPr>
            </w:pPr>
            <w:r w:rsidRPr="000E0F82">
              <w:rPr>
                <w:sz w:val="18"/>
                <w:szCs w:val="18"/>
              </w:rPr>
              <w:t>2020</w:t>
            </w:r>
          </w:p>
        </w:tc>
        <w:tc>
          <w:tcPr>
            <w:tcW w:w="349" w:type="pct"/>
            <w:vAlign w:val="center"/>
          </w:tcPr>
          <w:p w14:paraId="44D47219" w14:textId="77777777" w:rsidR="000E0F82" w:rsidRPr="000E0F82" w:rsidRDefault="000E0F82" w:rsidP="000E0F82">
            <w:pPr>
              <w:ind w:firstLine="0"/>
              <w:jc w:val="center"/>
              <w:rPr>
                <w:sz w:val="18"/>
                <w:szCs w:val="18"/>
              </w:rPr>
            </w:pPr>
            <w:r w:rsidRPr="000E0F82">
              <w:rPr>
                <w:sz w:val="18"/>
                <w:szCs w:val="18"/>
              </w:rPr>
              <w:t>2021</w:t>
            </w:r>
          </w:p>
        </w:tc>
        <w:tc>
          <w:tcPr>
            <w:tcW w:w="349" w:type="pct"/>
            <w:vAlign w:val="center"/>
          </w:tcPr>
          <w:p w14:paraId="252A1069" w14:textId="77777777" w:rsidR="000E0F82" w:rsidRPr="000E0F82" w:rsidRDefault="000E0F82" w:rsidP="000E0F82">
            <w:pPr>
              <w:ind w:firstLine="0"/>
              <w:jc w:val="center"/>
              <w:rPr>
                <w:sz w:val="18"/>
                <w:szCs w:val="18"/>
              </w:rPr>
            </w:pPr>
            <w:r w:rsidRPr="000E0F82">
              <w:rPr>
                <w:sz w:val="18"/>
                <w:szCs w:val="18"/>
              </w:rPr>
              <w:t>2022</w:t>
            </w:r>
          </w:p>
        </w:tc>
        <w:tc>
          <w:tcPr>
            <w:tcW w:w="349" w:type="pct"/>
            <w:vAlign w:val="center"/>
          </w:tcPr>
          <w:p w14:paraId="59C45220" w14:textId="77777777" w:rsidR="000E0F82" w:rsidRPr="000E0F82" w:rsidRDefault="000E0F82" w:rsidP="000E0F82">
            <w:pPr>
              <w:ind w:firstLine="0"/>
              <w:jc w:val="center"/>
              <w:rPr>
                <w:sz w:val="18"/>
                <w:szCs w:val="18"/>
              </w:rPr>
            </w:pPr>
            <w:r w:rsidRPr="000E0F82">
              <w:rPr>
                <w:sz w:val="18"/>
                <w:szCs w:val="18"/>
              </w:rPr>
              <w:t>2023</w:t>
            </w:r>
          </w:p>
        </w:tc>
        <w:tc>
          <w:tcPr>
            <w:tcW w:w="349" w:type="pct"/>
            <w:vAlign w:val="center"/>
          </w:tcPr>
          <w:p w14:paraId="5B8F887D" w14:textId="77777777" w:rsidR="000E0F82" w:rsidRPr="000E0F82" w:rsidRDefault="000E0F82" w:rsidP="000E0F82">
            <w:pPr>
              <w:ind w:firstLine="0"/>
              <w:jc w:val="center"/>
              <w:rPr>
                <w:sz w:val="18"/>
                <w:szCs w:val="18"/>
              </w:rPr>
            </w:pPr>
            <w:r w:rsidRPr="000E0F82">
              <w:rPr>
                <w:sz w:val="18"/>
                <w:szCs w:val="18"/>
              </w:rPr>
              <w:t>2024</w:t>
            </w:r>
          </w:p>
        </w:tc>
        <w:tc>
          <w:tcPr>
            <w:tcW w:w="349" w:type="pct"/>
            <w:vAlign w:val="center"/>
          </w:tcPr>
          <w:p w14:paraId="2C740EB6" w14:textId="77777777" w:rsidR="000E0F82" w:rsidRPr="000E0F82" w:rsidRDefault="000E0F82" w:rsidP="000E0F82">
            <w:pPr>
              <w:ind w:firstLine="0"/>
              <w:jc w:val="center"/>
              <w:rPr>
                <w:sz w:val="18"/>
                <w:szCs w:val="18"/>
              </w:rPr>
            </w:pPr>
            <w:r w:rsidRPr="000E0F82">
              <w:rPr>
                <w:sz w:val="18"/>
                <w:szCs w:val="18"/>
              </w:rPr>
              <w:t>2025</w:t>
            </w:r>
          </w:p>
        </w:tc>
        <w:tc>
          <w:tcPr>
            <w:tcW w:w="349" w:type="pct"/>
            <w:vAlign w:val="center"/>
          </w:tcPr>
          <w:p w14:paraId="7B6513C9" w14:textId="77777777" w:rsidR="000E0F82" w:rsidRPr="000E0F82" w:rsidRDefault="000E0F82" w:rsidP="000E0F82">
            <w:pPr>
              <w:ind w:firstLine="0"/>
              <w:jc w:val="center"/>
              <w:rPr>
                <w:sz w:val="18"/>
                <w:szCs w:val="18"/>
              </w:rPr>
            </w:pPr>
            <w:r w:rsidRPr="000E0F82">
              <w:rPr>
                <w:sz w:val="18"/>
                <w:szCs w:val="18"/>
              </w:rPr>
              <w:t>2026</w:t>
            </w:r>
          </w:p>
        </w:tc>
        <w:tc>
          <w:tcPr>
            <w:tcW w:w="349" w:type="pct"/>
            <w:vAlign w:val="center"/>
          </w:tcPr>
          <w:p w14:paraId="6FB504A5" w14:textId="77777777" w:rsidR="000E0F82" w:rsidRPr="000E0F82" w:rsidRDefault="000E0F82" w:rsidP="000E0F82">
            <w:pPr>
              <w:ind w:firstLine="0"/>
              <w:jc w:val="center"/>
              <w:rPr>
                <w:sz w:val="18"/>
                <w:szCs w:val="18"/>
              </w:rPr>
            </w:pPr>
            <w:r w:rsidRPr="000E0F82">
              <w:rPr>
                <w:sz w:val="18"/>
                <w:szCs w:val="18"/>
              </w:rPr>
              <w:t>2031</w:t>
            </w:r>
          </w:p>
        </w:tc>
        <w:tc>
          <w:tcPr>
            <w:tcW w:w="349" w:type="pct"/>
            <w:vAlign w:val="center"/>
          </w:tcPr>
          <w:p w14:paraId="0E802D3F" w14:textId="77777777" w:rsidR="000E0F82" w:rsidRPr="000E0F82" w:rsidRDefault="000E0F82" w:rsidP="000E0F82">
            <w:pPr>
              <w:ind w:firstLine="0"/>
              <w:jc w:val="center"/>
              <w:rPr>
                <w:sz w:val="18"/>
                <w:szCs w:val="18"/>
              </w:rPr>
            </w:pPr>
            <w:r w:rsidRPr="000E0F82">
              <w:rPr>
                <w:sz w:val="18"/>
                <w:szCs w:val="18"/>
              </w:rPr>
              <w:t>2035</w:t>
            </w:r>
          </w:p>
        </w:tc>
      </w:tr>
      <w:tr w:rsidR="00BA300F" w:rsidRPr="000E0F82" w14:paraId="776C371E" w14:textId="77777777" w:rsidTr="00BA300F">
        <w:trPr>
          <w:trHeight w:val="460"/>
          <w:jc w:val="center"/>
        </w:trPr>
        <w:tc>
          <w:tcPr>
            <w:tcW w:w="921" w:type="pct"/>
            <w:vAlign w:val="center"/>
          </w:tcPr>
          <w:p w14:paraId="55DB021B" w14:textId="77777777" w:rsidR="00BA300F" w:rsidRPr="000E0F82" w:rsidRDefault="00BA300F" w:rsidP="00BA300F">
            <w:pPr>
              <w:ind w:firstLine="0"/>
              <w:jc w:val="center"/>
              <w:rPr>
                <w:sz w:val="18"/>
                <w:szCs w:val="18"/>
              </w:rPr>
            </w:pPr>
            <w:r w:rsidRPr="000E0F82">
              <w:rPr>
                <w:sz w:val="18"/>
                <w:szCs w:val="18"/>
              </w:rPr>
              <w:t>Протяженность тепловых сетей</w:t>
            </w:r>
          </w:p>
        </w:tc>
        <w:tc>
          <w:tcPr>
            <w:tcW w:w="592" w:type="pct"/>
            <w:vAlign w:val="center"/>
          </w:tcPr>
          <w:p w14:paraId="4DECB1C8" w14:textId="77777777" w:rsidR="00BA300F" w:rsidRPr="000E0F82" w:rsidRDefault="00BA300F" w:rsidP="00BA300F">
            <w:pPr>
              <w:ind w:firstLine="0"/>
              <w:jc w:val="center"/>
              <w:rPr>
                <w:sz w:val="18"/>
                <w:szCs w:val="18"/>
              </w:rPr>
            </w:pPr>
            <w:r w:rsidRPr="000E0F82">
              <w:rPr>
                <w:sz w:val="18"/>
                <w:szCs w:val="18"/>
              </w:rPr>
              <w:t>км</w:t>
            </w:r>
          </w:p>
        </w:tc>
        <w:tc>
          <w:tcPr>
            <w:tcW w:w="349" w:type="pct"/>
            <w:vAlign w:val="center"/>
          </w:tcPr>
          <w:p w14:paraId="0C6D15AF" w14:textId="77777777" w:rsidR="00BA300F" w:rsidRPr="000E0F82" w:rsidRDefault="00BA300F" w:rsidP="00BA300F">
            <w:pPr>
              <w:ind w:firstLine="0"/>
              <w:jc w:val="center"/>
              <w:rPr>
                <w:sz w:val="18"/>
                <w:szCs w:val="18"/>
              </w:rPr>
            </w:pPr>
            <w:r w:rsidRPr="000E0F82">
              <w:rPr>
                <w:sz w:val="18"/>
                <w:szCs w:val="18"/>
              </w:rPr>
              <w:t>2,006</w:t>
            </w:r>
          </w:p>
        </w:tc>
        <w:tc>
          <w:tcPr>
            <w:tcW w:w="349" w:type="pct"/>
            <w:vAlign w:val="center"/>
          </w:tcPr>
          <w:p w14:paraId="4FE58DC0" w14:textId="77777777" w:rsidR="00BA300F" w:rsidRPr="000E0F82" w:rsidRDefault="00BA300F" w:rsidP="00BA300F">
            <w:pPr>
              <w:ind w:firstLine="0"/>
              <w:jc w:val="center"/>
              <w:rPr>
                <w:sz w:val="18"/>
                <w:szCs w:val="18"/>
              </w:rPr>
            </w:pPr>
            <w:r w:rsidRPr="000E0F82">
              <w:rPr>
                <w:sz w:val="18"/>
                <w:szCs w:val="18"/>
              </w:rPr>
              <w:t>2,006</w:t>
            </w:r>
          </w:p>
        </w:tc>
        <w:tc>
          <w:tcPr>
            <w:tcW w:w="349" w:type="pct"/>
            <w:vAlign w:val="center"/>
          </w:tcPr>
          <w:p w14:paraId="347BDAEA" w14:textId="77777777" w:rsidR="00BA300F" w:rsidRPr="000E0F82" w:rsidRDefault="00BA300F" w:rsidP="00BA300F">
            <w:pPr>
              <w:ind w:firstLine="0"/>
              <w:jc w:val="center"/>
              <w:rPr>
                <w:sz w:val="18"/>
                <w:szCs w:val="18"/>
              </w:rPr>
            </w:pPr>
            <w:r w:rsidRPr="000E0F82">
              <w:rPr>
                <w:sz w:val="18"/>
                <w:szCs w:val="18"/>
              </w:rPr>
              <w:t>2,006</w:t>
            </w:r>
          </w:p>
        </w:tc>
        <w:tc>
          <w:tcPr>
            <w:tcW w:w="349" w:type="pct"/>
            <w:vAlign w:val="center"/>
          </w:tcPr>
          <w:p w14:paraId="0E8A0686" w14:textId="77777777" w:rsidR="00BA300F" w:rsidRPr="000E0F82" w:rsidRDefault="00BA300F" w:rsidP="00BA300F">
            <w:pPr>
              <w:ind w:firstLine="0"/>
              <w:jc w:val="center"/>
              <w:rPr>
                <w:sz w:val="18"/>
                <w:szCs w:val="18"/>
              </w:rPr>
            </w:pPr>
            <w:r w:rsidRPr="000E0F82">
              <w:rPr>
                <w:sz w:val="18"/>
                <w:szCs w:val="18"/>
              </w:rPr>
              <w:t>2,006</w:t>
            </w:r>
          </w:p>
        </w:tc>
        <w:tc>
          <w:tcPr>
            <w:tcW w:w="349" w:type="pct"/>
            <w:vAlign w:val="center"/>
          </w:tcPr>
          <w:p w14:paraId="6028E90B" w14:textId="42F16FBC" w:rsidR="00BA300F" w:rsidRPr="000E0F82" w:rsidRDefault="00BA300F" w:rsidP="00BA300F">
            <w:pPr>
              <w:ind w:firstLine="0"/>
              <w:jc w:val="center"/>
              <w:rPr>
                <w:sz w:val="18"/>
                <w:szCs w:val="18"/>
              </w:rPr>
            </w:pPr>
            <w:r>
              <w:rPr>
                <w:sz w:val="18"/>
                <w:szCs w:val="18"/>
              </w:rPr>
              <w:t>2,378</w:t>
            </w:r>
          </w:p>
        </w:tc>
        <w:tc>
          <w:tcPr>
            <w:tcW w:w="349" w:type="pct"/>
            <w:vAlign w:val="center"/>
          </w:tcPr>
          <w:p w14:paraId="1C8124D6" w14:textId="2EE0E36D" w:rsidR="00BA300F" w:rsidRPr="000E0F82" w:rsidRDefault="00BA300F" w:rsidP="00BA300F">
            <w:pPr>
              <w:ind w:firstLine="0"/>
              <w:jc w:val="center"/>
              <w:rPr>
                <w:sz w:val="18"/>
                <w:szCs w:val="18"/>
              </w:rPr>
            </w:pPr>
            <w:r>
              <w:rPr>
                <w:sz w:val="18"/>
                <w:szCs w:val="18"/>
              </w:rPr>
              <w:t>2,378</w:t>
            </w:r>
          </w:p>
        </w:tc>
        <w:tc>
          <w:tcPr>
            <w:tcW w:w="349" w:type="pct"/>
            <w:vAlign w:val="center"/>
          </w:tcPr>
          <w:p w14:paraId="216EF76B" w14:textId="78268CEE" w:rsidR="00BA300F" w:rsidRPr="000E0F82" w:rsidRDefault="00BA300F" w:rsidP="00BA300F">
            <w:pPr>
              <w:ind w:firstLine="0"/>
              <w:jc w:val="center"/>
              <w:rPr>
                <w:sz w:val="18"/>
                <w:szCs w:val="18"/>
              </w:rPr>
            </w:pPr>
            <w:r>
              <w:rPr>
                <w:sz w:val="18"/>
                <w:szCs w:val="18"/>
              </w:rPr>
              <w:t>2,378</w:t>
            </w:r>
          </w:p>
        </w:tc>
        <w:tc>
          <w:tcPr>
            <w:tcW w:w="349" w:type="pct"/>
            <w:vAlign w:val="center"/>
          </w:tcPr>
          <w:p w14:paraId="391676E6" w14:textId="73F521FC" w:rsidR="00BA300F" w:rsidRPr="000E0F82" w:rsidRDefault="00BA300F" w:rsidP="00BA300F">
            <w:pPr>
              <w:ind w:firstLine="0"/>
              <w:jc w:val="center"/>
              <w:rPr>
                <w:sz w:val="18"/>
                <w:szCs w:val="18"/>
              </w:rPr>
            </w:pPr>
            <w:r>
              <w:rPr>
                <w:sz w:val="18"/>
                <w:szCs w:val="18"/>
              </w:rPr>
              <w:t>2,378</w:t>
            </w:r>
          </w:p>
        </w:tc>
        <w:tc>
          <w:tcPr>
            <w:tcW w:w="349" w:type="pct"/>
            <w:vAlign w:val="center"/>
          </w:tcPr>
          <w:p w14:paraId="2DDC23C8" w14:textId="258F0378" w:rsidR="00BA300F" w:rsidRPr="000E0F82" w:rsidRDefault="00BA300F" w:rsidP="00BA300F">
            <w:pPr>
              <w:ind w:firstLine="0"/>
              <w:jc w:val="center"/>
              <w:rPr>
                <w:sz w:val="18"/>
                <w:szCs w:val="18"/>
              </w:rPr>
            </w:pPr>
            <w:r>
              <w:rPr>
                <w:sz w:val="18"/>
                <w:szCs w:val="18"/>
              </w:rPr>
              <w:t>2,378</w:t>
            </w:r>
          </w:p>
        </w:tc>
        <w:tc>
          <w:tcPr>
            <w:tcW w:w="349" w:type="pct"/>
            <w:vAlign w:val="center"/>
          </w:tcPr>
          <w:p w14:paraId="71557B68" w14:textId="56ABE44D" w:rsidR="00BA300F" w:rsidRPr="000E0F82" w:rsidRDefault="00BA300F" w:rsidP="00BA300F">
            <w:pPr>
              <w:ind w:firstLine="0"/>
              <w:jc w:val="center"/>
              <w:rPr>
                <w:sz w:val="18"/>
                <w:szCs w:val="18"/>
              </w:rPr>
            </w:pPr>
            <w:r>
              <w:rPr>
                <w:sz w:val="18"/>
                <w:szCs w:val="18"/>
              </w:rPr>
              <w:t>2,378</w:t>
            </w:r>
          </w:p>
        </w:tc>
      </w:tr>
      <w:tr w:rsidR="00BA300F" w:rsidRPr="000E0F82" w14:paraId="7C233555" w14:textId="77777777" w:rsidTr="00BA300F">
        <w:trPr>
          <w:trHeight w:val="800"/>
          <w:jc w:val="center"/>
        </w:trPr>
        <w:tc>
          <w:tcPr>
            <w:tcW w:w="921" w:type="pct"/>
            <w:vAlign w:val="center"/>
          </w:tcPr>
          <w:p w14:paraId="0D8B814C" w14:textId="296B46B0" w:rsidR="00BA300F" w:rsidRPr="000E0F82" w:rsidRDefault="00BA300F" w:rsidP="00BA300F">
            <w:pPr>
              <w:ind w:firstLine="0"/>
              <w:jc w:val="center"/>
              <w:rPr>
                <w:sz w:val="18"/>
                <w:szCs w:val="18"/>
              </w:rPr>
            </w:pPr>
            <w:r w:rsidRPr="000E0F82">
              <w:rPr>
                <w:sz w:val="18"/>
                <w:szCs w:val="18"/>
              </w:rPr>
              <w:t>Удельная материальная характеристика тепловых сетей,</w:t>
            </w:r>
          </w:p>
        </w:tc>
        <w:tc>
          <w:tcPr>
            <w:tcW w:w="592" w:type="pct"/>
            <w:vAlign w:val="center"/>
          </w:tcPr>
          <w:p w14:paraId="3BEBFCC7" w14:textId="77777777" w:rsidR="00BA300F" w:rsidRPr="000E0F82" w:rsidRDefault="00BA300F" w:rsidP="00BA300F">
            <w:pPr>
              <w:ind w:firstLine="0"/>
              <w:jc w:val="center"/>
              <w:rPr>
                <w:sz w:val="18"/>
                <w:szCs w:val="18"/>
              </w:rPr>
            </w:pPr>
            <w:r w:rsidRPr="000E0F82">
              <w:rPr>
                <w:sz w:val="18"/>
                <w:szCs w:val="18"/>
              </w:rPr>
              <w:t>м</w:t>
            </w:r>
            <w:r w:rsidRPr="000E0F82">
              <w:rPr>
                <w:sz w:val="18"/>
                <w:szCs w:val="18"/>
                <w:vertAlign w:val="superscript"/>
              </w:rPr>
              <w:t>2</w:t>
            </w:r>
            <w:r w:rsidRPr="000E0F82">
              <w:rPr>
                <w:sz w:val="18"/>
                <w:szCs w:val="18"/>
              </w:rPr>
              <w:t xml:space="preserve"> /Гкал/ч</w:t>
            </w:r>
          </w:p>
        </w:tc>
        <w:tc>
          <w:tcPr>
            <w:tcW w:w="349" w:type="pct"/>
            <w:vAlign w:val="center"/>
          </w:tcPr>
          <w:p w14:paraId="674D32A9" w14:textId="77777777" w:rsidR="00BA300F" w:rsidRPr="000E0F82" w:rsidRDefault="00BA300F" w:rsidP="00BA300F">
            <w:pPr>
              <w:ind w:firstLine="0"/>
              <w:jc w:val="center"/>
              <w:rPr>
                <w:sz w:val="18"/>
                <w:szCs w:val="18"/>
              </w:rPr>
            </w:pPr>
            <w:r w:rsidRPr="000E0F82">
              <w:rPr>
                <w:sz w:val="18"/>
                <w:szCs w:val="18"/>
              </w:rPr>
              <w:t>304,4</w:t>
            </w:r>
          </w:p>
        </w:tc>
        <w:tc>
          <w:tcPr>
            <w:tcW w:w="349" w:type="pct"/>
            <w:vAlign w:val="center"/>
          </w:tcPr>
          <w:p w14:paraId="179D6B78" w14:textId="77777777" w:rsidR="00BA300F" w:rsidRPr="000E0F82" w:rsidRDefault="00BA300F" w:rsidP="00BA300F">
            <w:pPr>
              <w:ind w:firstLine="0"/>
              <w:jc w:val="center"/>
              <w:rPr>
                <w:sz w:val="18"/>
                <w:szCs w:val="18"/>
              </w:rPr>
            </w:pPr>
            <w:r w:rsidRPr="000E0F82">
              <w:rPr>
                <w:sz w:val="18"/>
                <w:szCs w:val="18"/>
              </w:rPr>
              <w:t>304,4</w:t>
            </w:r>
          </w:p>
        </w:tc>
        <w:tc>
          <w:tcPr>
            <w:tcW w:w="349" w:type="pct"/>
            <w:vAlign w:val="center"/>
          </w:tcPr>
          <w:p w14:paraId="0D30878E" w14:textId="77777777" w:rsidR="00BA300F" w:rsidRPr="000E0F82" w:rsidRDefault="00BA300F" w:rsidP="00BA300F">
            <w:pPr>
              <w:ind w:firstLine="0"/>
              <w:jc w:val="center"/>
              <w:rPr>
                <w:sz w:val="18"/>
                <w:szCs w:val="18"/>
              </w:rPr>
            </w:pPr>
            <w:r w:rsidRPr="000E0F82">
              <w:rPr>
                <w:sz w:val="18"/>
                <w:szCs w:val="18"/>
              </w:rPr>
              <w:t>304,4</w:t>
            </w:r>
          </w:p>
        </w:tc>
        <w:tc>
          <w:tcPr>
            <w:tcW w:w="349" w:type="pct"/>
            <w:vAlign w:val="center"/>
          </w:tcPr>
          <w:p w14:paraId="19CD0577" w14:textId="77777777" w:rsidR="00BA300F" w:rsidRPr="000E0F82" w:rsidRDefault="00BA300F" w:rsidP="00BA300F">
            <w:pPr>
              <w:ind w:firstLine="0"/>
              <w:jc w:val="center"/>
              <w:rPr>
                <w:sz w:val="18"/>
                <w:szCs w:val="18"/>
              </w:rPr>
            </w:pPr>
            <w:r w:rsidRPr="000E0F82">
              <w:rPr>
                <w:sz w:val="18"/>
                <w:szCs w:val="18"/>
              </w:rPr>
              <w:t>304,4</w:t>
            </w:r>
          </w:p>
        </w:tc>
        <w:tc>
          <w:tcPr>
            <w:tcW w:w="349" w:type="pct"/>
            <w:vAlign w:val="center"/>
          </w:tcPr>
          <w:p w14:paraId="69576684" w14:textId="18EC5007" w:rsidR="00BA300F" w:rsidRPr="000E0F82" w:rsidRDefault="00BA300F" w:rsidP="00BA300F">
            <w:pPr>
              <w:ind w:firstLine="0"/>
              <w:jc w:val="center"/>
              <w:rPr>
                <w:sz w:val="18"/>
                <w:szCs w:val="18"/>
              </w:rPr>
            </w:pPr>
            <w:r w:rsidRPr="00BA300F">
              <w:rPr>
                <w:sz w:val="18"/>
                <w:szCs w:val="18"/>
              </w:rPr>
              <w:t>440,26</w:t>
            </w:r>
          </w:p>
        </w:tc>
        <w:tc>
          <w:tcPr>
            <w:tcW w:w="349" w:type="pct"/>
            <w:vAlign w:val="center"/>
          </w:tcPr>
          <w:p w14:paraId="5904D04F" w14:textId="52340573" w:rsidR="00BA300F" w:rsidRPr="000E0F82" w:rsidRDefault="00BA300F" w:rsidP="00BA300F">
            <w:pPr>
              <w:ind w:firstLine="0"/>
              <w:jc w:val="center"/>
              <w:rPr>
                <w:sz w:val="18"/>
                <w:szCs w:val="18"/>
              </w:rPr>
            </w:pPr>
            <w:r w:rsidRPr="00542ECA">
              <w:rPr>
                <w:sz w:val="18"/>
                <w:szCs w:val="18"/>
              </w:rPr>
              <w:t>440,26</w:t>
            </w:r>
          </w:p>
        </w:tc>
        <w:tc>
          <w:tcPr>
            <w:tcW w:w="349" w:type="pct"/>
            <w:vAlign w:val="center"/>
          </w:tcPr>
          <w:p w14:paraId="28B8584B" w14:textId="18ADB91A" w:rsidR="00BA300F" w:rsidRPr="000E0F82" w:rsidRDefault="00BA300F" w:rsidP="00BA300F">
            <w:pPr>
              <w:ind w:firstLine="0"/>
              <w:jc w:val="center"/>
              <w:rPr>
                <w:sz w:val="18"/>
                <w:szCs w:val="18"/>
              </w:rPr>
            </w:pPr>
            <w:r w:rsidRPr="00542ECA">
              <w:rPr>
                <w:sz w:val="18"/>
                <w:szCs w:val="18"/>
              </w:rPr>
              <w:t>440,26</w:t>
            </w:r>
          </w:p>
        </w:tc>
        <w:tc>
          <w:tcPr>
            <w:tcW w:w="349" w:type="pct"/>
            <w:vAlign w:val="center"/>
          </w:tcPr>
          <w:p w14:paraId="431FF6CF" w14:textId="0FA309D5" w:rsidR="00BA300F" w:rsidRPr="000E0F82" w:rsidRDefault="00BA300F" w:rsidP="00BA300F">
            <w:pPr>
              <w:ind w:firstLine="0"/>
              <w:jc w:val="center"/>
              <w:rPr>
                <w:sz w:val="18"/>
                <w:szCs w:val="18"/>
              </w:rPr>
            </w:pPr>
            <w:r w:rsidRPr="00542ECA">
              <w:rPr>
                <w:sz w:val="18"/>
                <w:szCs w:val="18"/>
              </w:rPr>
              <w:t>440,26</w:t>
            </w:r>
          </w:p>
        </w:tc>
        <w:tc>
          <w:tcPr>
            <w:tcW w:w="349" w:type="pct"/>
            <w:vAlign w:val="center"/>
          </w:tcPr>
          <w:p w14:paraId="3C4C3A91" w14:textId="76782EFA" w:rsidR="00BA300F" w:rsidRPr="000E0F82" w:rsidRDefault="00BA300F" w:rsidP="00BA300F">
            <w:pPr>
              <w:ind w:firstLine="0"/>
              <w:jc w:val="center"/>
              <w:rPr>
                <w:sz w:val="18"/>
                <w:szCs w:val="18"/>
              </w:rPr>
            </w:pPr>
            <w:r w:rsidRPr="00542ECA">
              <w:rPr>
                <w:sz w:val="18"/>
                <w:szCs w:val="18"/>
              </w:rPr>
              <w:t>440,26</w:t>
            </w:r>
          </w:p>
        </w:tc>
        <w:tc>
          <w:tcPr>
            <w:tcW w:w="349" w:type="pct"/>
            <w:vAlign w:val="center"/>
          </w:tcPr>
          <w:p w14:paraId="536F9E92" w14:textId="0853E878" w:rsidR="00BA300F" w:rsidRPr="000E0F82" w:rsidRDefault="00BA300F" w:rsidP="00BA300F">
            <w:pPr>
              <w:ind w:firstLine="0"/>
              <w:jc w:val="center"/>
              <w:rPr>
                <w:sz w:val="18"/>
                <w:szCs w:val="18"/>
              </w:rPr>
            </w:pPr>
            <w:r w:rsidRPr="00542ECA">
              <w:rPr>
                <w:sz w:val="18"/>
                <w:szCs w:val="18"/>
              </w:rPr>
              <w:t>440,26</w:t>
            </w:r>
          </w:p>
        </w:tc>
      </w:tr>
      <w:tr w:rsidR="00BA300F" w:rsidRPr="000E0F82" w14:paraId="5463790F" w14:textId="77777777" w:rsidTr="00BA300F">
        <w:trPr>
          <w:trHeight w:val="950"/>
          <w:jc w:val="center"/>
        </w:trPr>
        <w:tc>
          <w:tcPr>
            <w:tcW w:w="921" w:type="pct"/>
            <w:vAlign w:val="center"/>
          </w:tcPr>
          <w:p w14:paraId="6DC1E61A" w14:textId="77777777" w:rsidR="00BA300F" w:rsidRPr="000E0F82" w:rsidRDefault="00BA300F" w:rsidP="00BA300F">
            <w:pPr>
              <w:ind w:firstLine="0"/>
              <w:jc w:val="center"/>
              <w:rPr>
                <w:sz w:val="18"/>
                <w:szCs w:val="18"/>
              </w:rPr>
            </w:pPr>
            <w:r w:rsidRPr="000E0F82">
              <w:rPr>
                <w:sz w:val="18"/>
                <w:szCs w:val="18"/>
              </w:rPr>
              <w:t>Потери тепловой энергии в тепловых сетях</w:t>
            </w:r>
          </w:p>
        </w:tc>
        <w:tc>
          <w:tcPr>
            <w:tcW w:w="592" w:type="pct"/>
            <w:vAlign w:val="center"/>
          </w:tcPr>
          <w:p w14:paraId="42A566C3" w14:textId="77777777" w:rsidR="00BA300F" w:rsidRPr="000E0F82" w:rsidRDefault="00BA300F" w:rsidP="00BA300F">
            <w:pPr>
              <w:ind w:firstLine="0"/>
              <w:jc w:val="center"/>
              <w:rPr>
                <w:sz w:val="18"/>
                <w:szCs w:val="18"/>
              </w:rPr>
            </w:pPr>
            <w:proofErr w:type="spellStart"/>
            <w:r w:rsidRPr="000E0F82">
              <w:rPr>
                <w:sz w:val="18"/>
                <w:szCs w:val="18"/>
              </w:rPr>
              <w:t>тыс.Гкал</w:t>
            </w:r>
            <w:proofErr w:type="spellEnd"/>
            <w:r w:rsidRPr="000E0F82">
              <w:rPr>
                <w:sz w:val="18"/>
                <w:szCs w:val="18"/>
              </w:rPr>
              <w:t>/год</w:t>
            </w:r>
          </w:p>
        </w:tc>
        <w:tc>
          <w:tcPr>
            <w:tcW w:w="349" w:type="pct"/>
            <w:vAlign w:val="center"/>
          </w:tcPr>
          <w:p w14:paraId="5E640F4B" w14:textId="77777777" w:rsidR="00BA300F" w:rsidRPr="000E0F82" w:rsidRDefault="00BA300F" w:rsidP="00BA300F">
            <w:pPr>
              <w:ind w:firstLine="0"/>
              <w:jc w:val="center"/>
              <w:rPr>
                <w:sz w:val="18"/>
                <w:szCs w:val="18"/>
              </w:rPr>
            </w:pPr>
            <w:r w:rsidRPr="000E0F82">
              <w:rPr>
                <w:sz w:val="18"/>
                <w:szCs w:val="18"/>
              </w:rPr>
              <w:t>0,336</w:t>
            </w:r>
          </w:p>
        </w:tc>
        <w:tc>
          <w:tcPr>
            <w:tcW w:w="349" w:type="pct"/>
            <w:vAlign w:val="center"/>
          </w:tcPr>
          <w:p w14:paraId="3FABA2E3" w14:textId="77777777" w:rsidR="00BA300F" w:rsidRPr="000E0F82" w:rsidRDefault="00BA300F" w:rsidP="00BA300F">
            <w:pPr>
              <w:ind w:firstLine="0"/>
              <w:jc w:val="center"/>
              <w:rPr>
                <w:sz w:val="18"/>
                <w:szCs w:val="18"/>
              </w:rPr>
            </w:pPr>
            <w:r w:rsidRPr="000E0F82">
              <w:rPr>
                <w:sz w:val="18"/>
                <w:szCs w:val="18"/>
              </w:rPr>
              <w:t>0,336</w:t>
            </w:r>
          </w:p>
        </w:tc>
        <w:tc>
          <w:tcPr>
            <w:tcW w:w="349" w:type="pct"/>
            <w:vAlign w:val="center"/>
          </w:tcPr>
          <w:p w14:paraId="3694B4DC" w14:textId="77777777" w:rsidR="00BA300F" w:rsidRPr="000E0F82" w:rsidRDefault="00BA300F" w:rsidP="00BA300F">
            <w:pPr>
              <w:ind w:firstLine="0"/>
              <w:jc w:val="center"/>
              <w:rPr>
                <w:sz w:val="18"/>
                <w:szCs w:val="18"/>
              </w:rPr>
            </w:pPr>
            <w:r w:rsidRPr="000E0F82">
              <w:rPr>
                <w:sz w:val="18"/>
                <w:szCs w:val="18"/>
              </w:rPr>
              <w:t>0,336</w:t>
            </w:r>
          </w:p>
        </w:tc>
        <w:tc>
          <w:tcPr>
            <w:tcW w:w="349" w:type="pct"/>
            <w:vAlign w:val="center"/>
          </w:tcPr>
          <w:p w14:paraId="01EB1FF6" w14:textId="77777777" w:rsidR="00BA300F" w:rsidRPr="000E0F82" w:rsidRDefault="00BA300F" w:rsidP="00BA300F">
            <w:pPr>
              <w:ind w:firstLine="0"/>
              <w:jc w:val="center"/>
              <w:rPr>
                <w:sz w:val="18"/>
                <w:szCs w:val="18"/>
              </w:rPr>
            </w:pPr>
            <w:r w:rsidRPr="000E0F82">
              <w:rPr>
                <w:sz w:val="18"/>
                <w:szCs w:val="18"/>
              </w:rPr>
              <w:t>0,336</w:t>
            </w:r>
          </w:p>
        </w:tc>
        <w:tc>
          <w:tcPr>
            <w:tcW w:w="349" w:type="pct"/>
            <w:vAlign w:val="center"/>
          </w:tcPr>
          <w:p w14:paraId="3435D126" w14:textId="0235BFD0" w:rsidR="00BA300F" w:rsidRPr="000E0F82" w:rsidRDefault="00BA300F" w:rsidP="00BA300F">
            <w:pPr>
              <w:ind w:firstLine="0"/>
              <w:jc w:val="center"/>
              <w:rPr>
                <w:sz w:val="18"/>
                <w:szCs w:val="18"/>
              </w:rPr>
            </w:pPr>
            <w:r>
              <w:rPr>
                <w:sz w:val="18"/>
                <w:szCs w:val="18"/>
              </w:rPr>
              <w:t>0,374</w:t>
            </w:r>
          </w:p>
        </w:tc>
        <w:tc>
          <w:tcPr>
            <w:tcW w:w="349" w:type="pct"/>
            <w:vAlign w:val="center"/>
          </w:tcPr>
          <w:p w14:paraId="0FA55BCD" w14:textId="1A4B58CD" w:rsidR="00BA300F" w:rsidRPr="000E0F82" w:rsidRDefault="00BA300F" w:rsidP="00BA300F">
            <w:pPr>
              <w:ind w:firstLine="0"/>
              <w:jc w:val="center"/>
              <w:rPr>
                <w:sz w:val="18"/>
                <w:szCs w:val="18"/>
              </w:rPr>
            </w:pPr>
            <w:r w:rsidRPr="001B282F">
              <w:rPr>
                <w:sz w:val="18"/>
                <w:szCs w:val="18"/>
              </w:rPr>
              <w:t>0,374</w:t>
            </w:r>
          </w:p>
        </w:tc>
        <w:tc>
          <w:tcPr>
            <w:tcW w:w="349" w:type="pct"/>
            <w:vAlign w:val="center"/>
          </w:tcPr>
          <w:p w14:paraId="55BF8C68" w14:textId="5877D8C5" w:rsidR="00BA300F" w:rsidRPr="000E0F82" w:rsidRDefault="00BA300F" w:rsidP="00BA300F">
            <w:pPr>
              <w:ind w:firstLine="0"/>
              <w:jc w:val="center"/>
              <w:rPr>
                <w:sz w:val="18"/>
                <w:szCs w:val="18"/>
              </w:rPr>
            </w:pPr>
            <w:r w:rsidRPr="001B282F">
              <w:rPr>
                <w:sz w:val="18"/>
                <w:szCs w:val="18"/>
              </w:rPr>
              <w:t>0,374</w:t>
            </w:r>
          </w:p>
        </w:tc>
        <w:tc>
          <w:tcPr>
            <w:tcW w:w="349" w:type="pct"/>
            <w:vAlign w:val="center"/>
          </w:tcPr>
          <w:p w14:paraId="307A4FD1" w14:textId="5B25EE38" w:rsidR="00BA300F" w:rsidRPr="000E0F82" w:rsidRDefault="00BA300F" w:rsidP="00BA300F">
            <w:pPr>
              <w:ind w:firstLine="0"/>
              <w:jc w:val="center"/>
              <w:rPr>
                <w:sz w:val="18"/>
                <w:szCs w:val="18"/>
              </w:rPr>
            </w:pPr>
            <w:r w:rsidRPr="001B282F">
              <w:rPr>
                <w:sz w:val="18"/>
                <w:szCs w:val="18"/>
              </w:rPr>
              <w:t>0,374</w:t>
            </w:r>
          </w:p>
        </w:tc>
        <w:tc>
          <w:tcPr>
            <w:tcW w:w="349" w:type="pct"/>
            <w:vAlign w:val="center"/>
          </w:tcPr>
          <w:p w14:paraId="5F54DD31" w14:textId="40E12E2E" w:rsidR="00BA300F" w:rsidRPr="000E0F82" w:rsidRDefault="00BA300F" w:rsidP="00BA300F">
            <w:pPr>
              <w:ind w:firstLine="0"/>
              <w:jc w:val="center"/>
              <w:rPr>
                <w:sz w:val="18"/>
                <w:szCs w:val="18"/>
              </w:rPr>
            </w:pPr>
            <w:r w:rsidRPr="001B282F">
              <w:rPr>
                <w:sz w:val="18"/>
                <w:szCs w:val="18"/>
              </w:rPr>
              <w:t>0,374</w:t>
            </w:r>
          </w:p>
        </w:tc>
        <w:tc>
          <w:tcPr>
            <w:tcW w:w="349" w:type="pct"/>
            <w:vAlign w:val="center"/>
          </w:tcPr>
          <w:p w14:paraId="55B67997" w14:textId="6130F7CC" w:rsidR="00BA300F" w:rsidRPr="000E0F82" w:rsidRDefault="00BA300F" w:rsidP="00BA300F">
            <w:pPr>
              <w:ind w:firstLine="0"/>
              <w:jc w:val="center"/>
              <w:rPr>
                <w:sz w:val="18"/>
                <w:szCs w:val="18"/>
              </w:rPr>
            </w:pPr>
            <w:r w:rsidRPr="001B282F">
              <w:rPr>
                <w:sz w:val="18"/>
                <w:szCs w:val="18"/>
              </w:rPr>
              <w:t>0,374</w:t>
            </w:r>
          </w:p>
        </w:tc>
      </w:tr>
      <w:tr w:rsidR="00BA300F" w:rsidRPr="000E0F82" w14:paraId="30AF1FA6" w14:textId="77777777" w:rsidTr="000E0F82">
        <w:trPr>
          <w:trHeight w:val="950"/>
          <w:jc w:val="center"/>
        </w:trPr>
        <w:tc>
          <w:tcPr>
            <w:tcW w:w="921" w:type="pct"/>
            <w:vAlign w:val="center"/>
          </w:tcPr>
          <w:p w14:paraId="0728212D" w14:textId="77777777" w:rsidR="00BA300F" w:rsidRPr="000E0F82" w:rsidRDefault="00BA300F" w:rsidP="00BA300F">
            <w:pPr>
              <w:ind w:firstLine="0"/>
              <w:jc w:val="center"/>
              <w:rPr>
                <w:sz w:val="18"/>
                <w:szCs w:val="18"/>
              </w:rPr>
            </w:pPr>
            <w:r w:rsidRPr="000E0F82">
              <w:rPr>
                <w:sz w:val="18"/>
                <w:szCs w:val="18"/>
              </w:rPr>
              <w:t>Уровень потерь в тепловых сетях</w:t>
            </w:r>
          </w:p>
        </w:tc>
        <w:tc>
          <w:tcPr>
            <w:tcW w:w="592" w:type="pct"/>
            <w:vAlign w:val="center"/>
          </w:tcPr>
          <w:p w14:paraId="298D5DF7" w14:textId="77777777" w:rsidR="00BA300F" w:rsidRPr="000E0F82" w:rsidRDefault="00BA300F" w:rsidP="00BA300F">
            <w:pPr>
              <w:ind w:firstLine="0"/>
              <w:jc w:val="center"/>
              <w:rPr>
                <w:sz w:val="18"/>
                <w:szCs w:val="18"/>
              </w:rPr>
            </w:pPr>
            <w:r w:rsidRPr="000E0F82">
              <w:rPr>
                <w:sz w:val="18"/>
                <w:szCs w:val="18"/>
              </w:rPr>
              <w:t>%</w:t>
            </w:r>
          </w:p>
        </w:tc>
        <w:tc>
          <w:tcPr>
            <w:tcW w:w="349" w:type="pct"/>
            <w:vAlign w:val="center"/>
          </w:tcPr>
          <w:p w14:paraId="2F5AA36D" w14:textId="77777777" w:rsidR="00BA300F" w:rsidRPr="000E0F82" w:rsidRDefault="00BA300F" w:rsidP="00BA300F">
            <w:pPr>
              <w:ind w:firstLine="0"/>
              <w:jc w:val="center"/>
              <w:rPr>
                <w:sz w:val="18"/>
                <w:szCs w:val="18"/>
              </w:rPr>
            </w:pPr>
            <w:r w:rsidRPr="000E0F82">
              <w:rPr>
                <w:sz w:val="18"/>
                <w:szCs w:val="18"/>
              </w:rPr>
              <w:t>18,24</w:t>
            </w:r>
          </w:p>
        </w:tc>
        <w:tc>
          <w:tcPr>
            <w:tcW w:w="349" w:type="pct"/>
            <w:vAlign w:val="center"/>
          </w:tcPr>
          <w:p w14:paraId="433C4625" w14:textId="77777777" w:rsidR="00BA300F" w:rsidRPr="000E0F82" w:rsidRDefault="00BA300F" w:rsidP="00BA300F">
            <w:pPr>
              <w:ind w:firstLine="0"/>
              <w:jc w:val="center"/>
              <w:rPr>
                <w:sz w:val="18"/>
                <w:szCs w:val="18"/>
              </w:rPr>
            </w:pPr>
            <w:r w:rsidRPr="000E0F82">
              <w:rPr>
                <w:sz w:val="18"/>
                <w:szCs w:val="18"/>
              </w:rPr>
              <w:t>18,24</w:t>
            </w:r>
          </w:p>
        </w:tc>
        <w:tc>
          <w:tcPr>
            <w:tcW w:w="349" w:type="pct"/>
            <w:vAlign w:val="center"/>
          </w:tcPr>
          <w:p w14:paraId="7A5BC018" w14:textId="77777777" w:rsidR="00BA300F" w:rsidRPr="000E0F82" w:rsidRDefault="00BA300F" w:rsidP="00BA300F">
            <w:pPr>
              <w:ind w:firstLine="0"/>
              <w:jc w:val="center"/>
              <w:rPr>
                <w:sz w:val="18"/>
                <w:szCs w:val="18"/>
              </w:rPr>
            </w:pPr>
            <w:r w:rsidRPr="000E0F82">
              <w:rPr>
                <w:sz w:val="18"/>
                <w:szCs w:val="18"/>
              </w:rPr>
              <w:t>18,24</w:t>
            </w:r>
          </w:p>
        </w:tc>
        <w:tc>
          <w:tcPr>
            <w:tcW w:w="349" w:type="pct"/>
            <w:vAlign w:val="center"/>
          </w:tcPr>
          <w:p w14:paraId="2CE563F0" w14:textId="77777777" w:rsidR="00BA300F" w:rsidRPr="000E0F82" w:rsidRDefault="00BA300F" w:rsidP="00BA300F">
            <w:pPr>
              <w:ind w:firstLine="0"/>
              <w:jc w:val="center"/>
              <w:rPr>
                <w:sz w:val="18"/>
                <w:szCs w:val="18"/>
              </w:rPr>
            </w:pPr>
            <w:r w:rsidRPr="000E0F82">
              <w:rPr>
                <w:sz w:val="18"/>
                <w:szCs w:val="18"/>
              </w:rPr>
              <w:t>18,24</w:t>
            </w:r>
          </w:p>
        </w:tc>
        <w:tc>
          <w:tcPr>
            <w:tcW w:w="349" w:type="pct"/>
            <w:vAlign w:val="center"/>
          </w:tcPr>
          <w:p w14:paraId="7737B48B" w14:textId="2CFC5347" w:rsidR="00BA300F" w:rsidRPr="000E0F82" w:rsidRDefault="00BA300F" w:rsidP="00BA300F">
            <w:pPr>
              <w:ind w:firstLine="0"/>
              <w:jc w:val="center"/>
              <w:rPr>
                <w:sz w:val="18"/>
                <w:szCs w:val="18"/>
              </w:rPr>
            </w:pPr>
            <w:r>
              <w:rPr>
                <w:sz w:val="18"/>
                <w:szCs w:val="18"/>
              </w:rPr>
              <w:t>19,18</w:t>
            </w:r>
          </w:p>
        </w:tc>
        <w:tc>
          <w:tcPr>
            <w:tcW w:w="349" w:type="pct"/>
            <w:vAlign w:val="center"/>
          </w:tcPr>
          <w:p w14:paraId="2F1627D7" w14:textId="602EBCD3" w:rsidR="00BA300F" w:rsidRPr="000E0F82" w:rsidRDefault="00BA300F" w:rsidP="00BA300F">
            <w:pPr>
              <w:ind w:firstLine="0"/>
              <w:jc w:val="center"/>
              <w:rPr>
                <w:sz w:val="18"/>
                <w:szCs w:val="18"/>
              </w:rPr>
            </w:pPr>
            <w:r>
              <w:rPr>
                <w:sz w:val="18"/>
                <w:szCs w:val="18"/>
              </w:rPr>
              <w:t>19,18</w:t>
            </w:r>
          </w:p>
        </w:tc>
        <w:tc>
          <w:tcPr>
            <w:tcW w:w="349" w:type="pct"/>
            <w:vAlign w:val="center"/>
          </w:tcPr>
          <w:p w14:paraId="000339F4" w14:textId="602CE992" w:rsidR="00BA300F" w:rsidRPr="000E0F82" w:rsidRDefault="00BA300F" w:rsidP="00BA300F">
            <w:pPr>
              <w:ind w:firstLine="0"/>
              <w:jc w:val="center"/>
              <w:rPr>
                <w:sz w:val="18"/>
                <w:szCs w:val="18"/>
              </w:rPr>
            </w:pPr>
            <w:r>
              <w:rPr>
                <w:sz w:val="18"/>
                <w:szCs w:val="18"/>
              </w:rPr>
              <w:t>19,18</w:t>
            </w:r>
          </w:p>
        </w:tc>
        <w:tc>
          <w:tcPr>
            <w:tcW w:w="349" w:type="pct"/>
            <w:vAlign w:val="center"/>
          </w:tcPr>
          <w:p w14:paraId="16D2E6C3" w14:textId="21B2C0C6" w:rsidR="00BA300F" w:rsidRPr="000E0F82" w:rsidRDefault="00BA300F" w:rsidP="00BA300F">
            <w:pPr>
              <w:ind w:firstLine="0"/>
              <w:jc w:val="center"/>
              <w:rPr>
                <w:sz w:val="18"/>
                <w:szCs w:val="18"/>
              </w:rPr>
            </w:pPr>
            <w:r>
              <w:rPr>
                <w:sz w:val="18"/>
                <w:szCs w:val="18"/>
              </w:rPr>
              <w:t>19,18</w:t>
            </w:r>
          </w:p>
        </w:tc>
        <w:tc>
          <w:tcPr>
            <w:tcW w:w="349" w:type="pct"/>
            <w:vAlign w:val="center"/>
          </w:tcPr>
          <w:p w14:paraId="33EB8542" w14:textId="728B153E" w:rsidR="00BA300F" w:rsidRPr="000E0F82" w:rsidRDefault="00BA300F" w:rsidP="00BA300F">
            <w:pPr>
              <w:ind w:firstLine="0"/>
              <w:jc w:val="center"/>
              <w:rPr>
                <w:sz w:val="18"/>
                <w:szCs w:val="18"/>
              </w:rPr>
            </w:pPr>
            <w:r>
              <w:rPr>
                <w:sz w:val="18"/>
                <w:szCs w:val="18"/>
              </w:rPr>
              <w:t>19,18</w:t>
            </w:r>
          </w:p>
        </w:tc>
        <w:tc>
          <w:tcPr>
            <w:tcW w:w="349" w:type="pct"/>
            <w:vAlign w:val="center"/>
          </w:tcPr>
          <w:p w14:paraId="6D64020A" w14:textId="065479F7" w:rsidR="00BA300F" w:rsidRPr="000E0F82" w:rsidRDefault="00BA300F" w:rsidP="00BA300F">
            <w:pPr>
              <w:ind w:firstLine="0"/>
              <w:jc w:val="center"/>
              <w:rPr>
                <w:sz w:val="18"/>
                <w:szCs w:val="18"/>
              </w:rPr>
            </w:pPr>
            <w:r>
              <w:rPr>
                <w:sz w:val="18"/>
                <w:szCs w:val="18"/>
              </w:rPr>
              <w:t>19,18</w:t>
            </w:r>
          </w:p>
        </w:tc>
      </w:tr>
      <w:tr w:rsidR="000E0F82" w:rsidRPr="000E0F82" w14:paraId="6102261F" w14:textId="77777777" w:rsidTr="000E0F82">
        <w:trPr>
          <w:trHeight w:val="950"/>
          <w:jc w:val="center"/>
        </w:trPr>
        <w:tc>
          <w:tcPr>
            <w:tcW w:w="921" w:type="pct"/>
            <w:vAlign w:val="center"/>
          </w:tcPr>
          <w:p w14:paraId="495DF5A7" w14:textId="77777777" w:rsidR="000E0F82" w:rsidRPr="000E0F82" w:rsidRDefault="000E0F82" w:rsidP="000E0F82">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592" w:type="pct"/>
            <w:vAlign w:val="center"/>
          </w:tcPr>
          <w:p w14:paraId="34A5D30C" w14:textId="77777777" w:rsidR="000E0F82" w:rsidRPr="000E0F82" w:rsidRDefault="000E0F82" w:rsidP="000E0F82">
            <w:pPr>
              <w:ind w:firstLine="0"/>
              <w:jc w:val="center"/>
              <w:rPr>
                <w:sz w:val="18"/>
                <w:szCs w:val="18"/>
              </w:rPr>
            </w:pPr>
            <w:r w:rsidRPr="000E0F82">
              <w:rPr>
                <w:sz w:val="18"/>
                <w:szCs w:val="18"/>
              </w:rPr>
              <w:t>ед./год</w:t>
            </w:r>
          </w:p>
        </w:tc>
        <w:tc>
          <w:tcPr>
            <w:tcW w:w="349" w:type="pct"/>
            <w:vAlign w:val="center"/>
          </w:tcPr>
          <w:p w14:paraId="589E42DB"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4A77C10C"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F35BC01"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7B7A599C"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1FCCC191"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D2A8FF3"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34E12090"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3BAB127F"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2CF17857"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46A27227"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37604E5D" w14:textId="77777777" w:rsidTr="000E0F82">
        <w:trPr>
          <w:trHeight w:val="950"/>
          <w:jc w:val="center"/>
        </w:trPr>
        <w:tc>
          <w:tcPr>
            <w:tcW w:w="921" w:type="pct"/>
            <w:vAlign w:val="center"/>
          </w:tcPr>
          <w:p w14:paraId="2A7D58F1" w14:textId="77777777" w:rsidR="000E0F82" w:rsidRPr="000E0F82" w:rsidRDefault="000E0F82" w:rsidP="000E0F82">
            <w:pPr>
              <w:ind w:firstLine="0"/>
              <w:jc w:val="center"/>
              <w:rPr>
                <w:sz w:val="18"/>
                <w:szCs w:val="18"/>
              </w:rPr>
            </w:pPr>
            <w:r w:rsidRPr="000E0F82">
              <w:rPr>
                <w:sz w:val="18"/>
                <w:szCs w:val="18"/>
              </w:rPr>
              <w:t>Доля потребителей, присоединенных по открытой схеме теплоснабжения</w:t>
            </w:r>
          </w:p>
        </w:tc>
        <w:tc>
          <w:tcPr>
            <w:tcW w:w="592" w:type="pct"/>
            <w:vAlign w:val="center"/>
          </w:tcPr>
          <w:p w14:paraId="25C9DBB0"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BFDA303"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5C638D25"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722AA339"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8C4B94A"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5E054830"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0BAF4064"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5D4605D5"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25A9D7C"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49588779" w14:textId="77777777" w:rsidR="000E0F82" w:rsidRPr="000E0F82" w:rsidRDefault="000E0F82" w:rsidP="000E0F82">
            <w:pPr>
              <w:ind w:firstLine="0"/>
              <w:jc w:val="center"/>
              <w:rPr>
                <w:sz w:val="18"/>
                <w:szCs w:val="18"/>
              </w:rPr>
            </w:pPr>
            <w:r w:rsidRPr="000E0F82">
              <w:rPr>
                <w:sz w:val="18"/>
                <w:szCs w:val="18"/>
              </w:rPr>
              <w:t>0</w:t>
            </w:r>
          </w:p>
        </w:tc>
        <w:tc>
          <w:tcPr>
            <w:tcW w:w="349" w:type="pct"/>
            <w:vAlign w:val="center"/>
          </w:tcPr>
          <w:p w14:paraId="6451F63C" w14:textId="77777777" w:rsidR="000E0F82" w:rsidRPr="000E0F82" w:rsidRDefault="000E0F82" w:rsidP="000E0F82">
            <w:pPr>
              <w:ind w:firstLine="0"/>
              <w:jc w:val="center"/>
              <w:rPr>
                <w:sz w:val="18"/>
                <w:szCs w:val="18"/>
              </w:rPr>
            </w:pPr>
            <w:r w:rsidRPr="000E0F82">
              <w:rPr>
                <w:sz w:val="18"/>
                <w:szCs w:val="18"/>
              </w:rPr>
              <w:t>0</w:t>
            </w:r>
          </w:p>
        </w:tc>
      </w:tr>
      <w:tr w:rsidR="000E0F82" w:rsidRPr="000E0F82" w14:paraId="2551268B" w14:textId="77777777" w:rsidTr="000E0F82">
        <w:trPr>
          <w:trHeight w:val="950"/>
          <w:jc w:val="center"/>
        </w:trPr>
        <w:tc>
          <w:tcPr>
            <w:tcW w:w="921" w:type="pct"/>
            <w:vAlign w:val="center"/>
          </w:tcPr>
          <w:p w14:paraId="04AB1537" w14:textId="77777777" w:rsidR="000E0F82" w:rsidRPr="000E0F82" w:rsidRDefault="000E0F82" w:rsidP="000E0F82">
            <w:pPr>
              <w:ind w:firstLine="0"/>
              <w:jc w:val="center"/>
              <w:rPr>
                <w:sz w:val="18"/>
                <w:szCs w:val="18"/>
              </w:rPr>
            </w:pPr>
            <w:r w:rsidRPr="000E0F82">
              <w:rPr>
                <w:sz w:val="18"/>
                <w:szCs w:val="18"/>
              </w:rPr>
              <w:t>Расчетный расход теплоносителя</w:t>
            </w:r>
          </w:p>
        </w:tc>
        <w:tc>
          <w:tcPr>
            <w:tcW w:w="592" w:type="pct"/>
            <w:vAlign w:val="center"/>
          </w:tcPr>
          <w:p w14:paraId="325980C6" w14:textId="77777777" w:rsidR="000E0F82" w:rsidRPr="000E0F82" w:rsidRDefault="000E0F82" w:rsidP="000E0F82">
            <w:pPr>
              <w:ind w:firstLine="0"/>
              <w:jc w:val="center"/>
              <w:rPr>
                <w:sz w:val="18"/>
                <w:szCs w:val="18"/>
              </w:rPr>
            </w:pPr>
            <w:r w:rsidRPr="000E0F82">
              <w:rPr>
                <w:sz w:val="18"/>
                <w:szCs w:val="18"/>
              </w:rPr>
              <w:t>т/ч</w:t>
            </w:r>
          </w:p>
        </w:tc>
        <w:tc>
          <w:tcPr>
            <w:tcW w:w="349" w:type="pct"/>
            <w:vAlign w:val="center"/>
          </w:tcPr>
          <w:p w14:paraId="2EAE02B3"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64AA4D8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46D9008"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A3B6823"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416C97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93C211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2CE4C0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F480FE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A97A6FB"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6EDA148"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30828C44" w14:textId="77777777" w:rsidTr="000E0F82">
        <w:trPr>
          <w:trHeight w:val="950"/>
          <w:jc w:val="center"/>
        </w:trPr>
        <w:tc>
          <w:tcPr>
            <w:tcW w:w="921" w:type="pct"/>
            <w:vAlign w:val="center"/>
          </w:tcPr>
          <w:p w14:paraId="35405EBD" w14:textId="77777777" w:rsidR="000E0F82" w:rsidRPr="000E0F82" w:rsidRDefault="000E0F82" w:rsidP="000E0F82">
            <w:pPr>
              <w:ind w:firstLine="0"/>
              <w:jc w:val="center"/>
              <w:rPr>
                <w:sz w:val="18"/>
                <w:szCs w:val="18"/>
              </w:rPr>
            </w:pPr>
            <w:r w:rsidRPr="000E0F82">
              <w:rPr>
                <w:sz w:val="18"/>
                <w:szCs w:val="18"/>
              </w:rPr>
              <w:t>Фактический расход теплоносителя</w:t>
            </w:r>
          </w:p>
        </w:tc>
        <w:tc>
          <w:tcPr>
            <w:tcW w:w="592" w:type="pct"/>
            <w:vAlign w:val="center"/>
          </w:tcPr>
          <w:p w14:paraId="017F5400" w14:textId="77777777" w:rsidR="000E0F82" w:rsidRPr="000E0F82" w:rsidRDefault="000E0F82" w:rsidP="000E0F82">
            <w:pPr>
              <w:ind w:firstLine="0"/>
              <w:jc w:val="center"/>
              <w:rPr>
                <w:sz w:val="18"/>
                <w:szCs w:val="18"/>
              </w:rPr>
            </w:pPr>
            <w:r w:rsidRPr="000E0F82">
              <w:rPr>
                <w:sz w:val="18"/>
                <w:szCs w:val="18"/>
              </w:rPr>
              <w:t>т/ч</w:t>
            </w:r>
          </w:p>
        </w:tc>
        <w:tc>
          <w:tcPr>
            <w:tcW w:w="349" w:type="pct"/>
            <w:vAlign w:val="center"/>
          </w:tcPr>
          <w:p w14:paraId="0CC64797"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DB51931"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79427A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29C238B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B070DD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8AB30F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A821782"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4BCCB90E"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7E43E5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A37FA1A"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14536274" w14:textId="77777777" w:rsidTr="000E0F82">
        <w:trPr>
          <w:trHeight w:val="950"/>
          <w:jc w:val="center"/>
        </w:trPr>
        <w:tc>
          <w:tcPr>
            <w:tcW w:w="921" w:type="pct"/>
            <w:vAlign w:val="center"/>
          </w:tcPr>
          <w:p w14:paraId="1B4BD7DC" w14:textId="1383913A" w:rsidR="000E0F82" w:rsidRPr="000E0F82" w:rsidRDefault="000E0F82" w:rsidP="000E0F82">
            <w:pPr>
              <w:ind w:firstLine="0"/>
              <w:jc w:val="center"/>
              <w:rPr>
                <w:sz w:val="18"/>
                <w:szCs w:val="18"/>
              </w:rPr>
            </w:pPr>
            <w:r w:rsidRPr="000E0F82">
              <w:rPr>
                <w:sz w:val="18"/>
                <w:szCs w:val="18"/>
              </w:rPr>
              <w:t xml:space="preserve">Доля полезного отпуска тепловой энергии, осуществляемого потребителям по приборам учета, в </w:t>
            </w:r>
            <w:r w:rsidRPr="000E0F82">
              <w:rPr>
                <w:sz w:val="18"/>
                <w:szCs w:val="18"/>
              </w:rPr>
              <w:lastRenderedPageBreak/>
              <w:t>общем объеме отпущенной тепловой энергии</w:t>
            </w:r>
          </w:p>
        </w:tc>
        <w:tc>
          <w:tcPr>
            <w:tcW w:w="592" w:type="pct"/>
            <w:vAlign w:val="center"/>
          </w:tcPr>
          <w:p w14:paraId="47A4CD84" w14:textId="77777777" w:rsidR="000E0F82" w:rsidRPr="000E0F82" w:rsidRDefault="000E0F82" w:rsidP="000E0F82">
            <w:pPr>
              <w:ind w:firstLine="0"/>
              <w:jc w:val="center"/>
              <w:rPr>
                <w:sz w:val="18"/>
                <w:szCs w:val="18"/>
              </w:rPr>
            </w:pPr>
            <w:r w:rsidRPr="000E0F82">
              <w:rPr>
                <w:sz w:val="18"/>
                <w:szCs w:val="18"/>
              </w:rPr>
              <w:lastRenderedPageBreak/>
              <w:t>%</w:t>
            </w:r>
          </w:p>
        </w:tc>
        <w:tc>
          <w:tcPr>
            <w:tcW w:w="349" w:type="pct"/>
            <w:vAlign w:val="center"/>
          </w:tcPr>
          <w:p w14:paraId="186D1C71" w14:textId="77777777" w:rsidR="000E0F82" w:rsidRPr="000E0F82" w:rsidRDefault="000E0F82" w:rsidP="000E0F82">
            <w:pPr>
              <w:ind w:firstLine="0"/>
              <w:jc w:val="center"/>
              <w:rPr>
                <w:sz w:val="18"/>
                <w:szCs w:val="18"/>
              </w:rPr>
            </w:pPr>
            <w:r w:rsidRPr="000E0F82">
              <w:rPr>
                <w:sz w:val="18"/>
                <w:szCs w:val="18"/>
              </w:rPr>
              <w:t>71,9</w:t>
            </w:r>
          </w:p>
        </w:tc>
        <w:tc>
          <w:tcPr>
            <w:tcW w:w="349" w:type="pct"/>
            <w:vAlign w:val="center"/>
          </w:tcPr>
          <w:p w14:paraId="2CE8EC93" w14:textId="77777777" w:rsidR="000E0F82" w:rsidRPr="000E0F82" w:rsidRDefault="000E0F82" w:rsidP="000E0F82">
            <w:pPr>
              <w:ind w:firstLine="0"/>
              <w:jc w:val="center"/>
              <w:rPr>
                <w:sz w:val="18"/>
                <w:szCs w:val="18"/>
              </w:rPr>
            </w:pPr>
            <w:r w:rsidRPr="000E0F82">
              <w:rPr>
                <w:sz w:val="18"/>
                <w:szCs w:val="18"/>
              </w:rPr>
              <w:t>71,9</w:t>
            </w:r>
          </w:p>
        </w:tc>
        <w:tc>
          <w:tcPr>
            <w:tcW w:w="349" w:type="pct"/>
            <w:vAlign w:val="center"/>
          </w:tcPr>
          <w:p w14:paraId="7EC88EDA" w14:textId="77777777" w:rsidR="000E0F82" w:rsidRPr="000E0F82" w:rsidRDefault="000E0F82" w:rsidP="000E0F82">
            <w:pPr>
              <w:ind w:firstLine="0"/>
              <w:jc w:val="center"/>
              <w:rPr>
                <w:sz w:val="18"/>
                <w:szCs w:val="18"/>
              </w:rPr>
            </w:pPr>
            <w:r w:rsidRPr="000E0F82">
              <w:rPr>
                <w:sz w:val="18"/>
                <w:szCs w:val="18"/>
              </w:rPr>
              <w:t>71,9</w:t>
            </w:r>
          </w:p>
        </w:tc>
        <w:tc>
          <w:tcPr>
            <w:tcW w:w="349" w:type="pct"/>
            <w:vAlign w:val="center"/>
          </w:tcPr>
          <w:p w14:paraId="6F1D3E06" w14:textId="77777777" w:rsidR="000E0F82" w:rsidRPr="000E0F82" w:rsidRDefault="000E0F82" w:rsidP="000E0F82">
            <w:pPr>
              <w:ind w:firstLine="0"/>
              <w:jc w:val="center"/>
              <w:rPr>
                <w:sz w:val="18"/>
                <w:szCs w:val="18"/>
              </w:rPr>
            </w:pPr>
            <w:r w:rsidRPr="000E0F82">
              <w:rPr>
                <w:sz w:val="18"/>
                <w:szCs w:val="18"/>
              </w:rPr>
              <w:t>71,9</w:t>
            </w:r>
          </w:p>
        </w:tc>
        <w:tc>
          <w:tcPr>
            <w:tcW w:w="349" w:type="pct"/>
            <w:vAlign w:val="center"/>
          </w:tcPr>
          <w:p w14:paraId="4FE15DB2" w14:textId="77777777" w:rsidR="000E0F82" w:rsidRPr="000E0F82" w:rsidRDefault="000E0F82" w:rsidP="000E0F82">
            <w:pPr>
              <w:ind w:firstLine="0"/>
              <w:jc w:val="center"/>
              <w:rPr>
                <w:sz w:val="18"/>
                <w:szCs w:val="18"/>
              </w:rPr>
            </w:pPr>
            <w:r w:rsidRPr="000E0F82">
              <w:rPr>
                <w:sz w:val="18"/>
                <w:szCs w:val="18"/>
              </w:rPr>
              <w:t>71,9</w:t>
            </w:r>
          </w:p>
        </w:tc>
        <w:tc>
          <w:tcPr>
            <w:tcW w:w="349" w:type="pct"/>
            <w:vAlign w:val="center"/>
          </w:tcPr>
          <w:p w14:paraId="13D456B3" w14:textId="77777777" w:rsidR="000E0F82" w:rsidRPr="000E0F82" w:rsidRDefault="000E0F82" w:rsidP="000E0F82">
            <w:pPr>
              <w:ind w:firstLine="0"/>
              <w:jc w:val="center"/>
              <w:rPr>
                <w:sz w:val="18"/>
                <w:szCs w:val="18"/>
              </w:rPr>
            </w:pPr>
            <w:r w:rsidRPr="000E0F82">
              <w:rPr>
                <w:sz w:val="18"/>
                <w:szCs w:val="18"/>
              </w:rPr>
              <w:t>71,9</w:t>
            </w:r>
          </w:p>
        </w:tc>
        <w:tc>
          <w:tcPr>
            <w:tcW w:w="349" w:type="pct"/>
            <w:vAlign w:val="center"/>
          </w:tcPr>
          <w:p w14:paraId="540ECD1E" w14:textId="77777777" w:rsidR="000E0F82" w:rsidRPr="000E0F82" w:rsidRDefault="000E0F82" w:rsidP="000E0F82">
            <w:pPr>
              <w:ind w:firstLine="0"/>
              <w:jc w:val="center"/>
              <w:rPr>
                <w:sz w:val="18"/>
                <w:szCs w:val="18"/>
              </w:rPr>
            </w:pPr>
            <w:r w:rsidRPr="000E0F82">
              <w:rPr>
                <w:sz w:val="18"/>
                <w:szCs w:val="18"/>
              </w:rPr>
              <w:t>71,9</w:t>
            </w:r>
          </w:p>
        </w:tc>
        <w:tc>
          <w:tcPr>
            <w:tcW w:w="349" w:type="pct"/>
            <w:vAlign w:val="center"/>
          </w:tcPr>
          <w:p w14:paraId="56DFEBA9" w14:textId="77777777" w:rsidR="000E0F82" w:rsidRPr="000E0F82" w:rsidRDefault="000E0F82" w:rsidP="000E0F82">
            <w:pPr>
              <w:ind w:firstLine="0"/>
              <w:jc w:val="center"/>
              <w:rPr>
                <w:sz w:val="18"/>
                <w:szCs w:val="18"/>
              </w:rPr>
            </w:pPr>
            <w:r w:rsidRPr="000E0F82">
              <w:rPr>
                <w:sz w:val="18"/>
                <w:szCs w:val="18"/>
              </w:rPr>
              <w:t>71,9</w:t>
            </w:r>
          </w:p>
        </w:tc>
        <w:tc>
          <w:tcPr>
            <w:tcW w:w="349" w:type="pct"/>
            <w:vAlign w:val="center"/>
          </w:tcPr>
          <w:p w14:paraId="6760A495" w14:textId="77777777" w:rsidR="000E0F82" w:rsidRPr="000E0F82" w:rsidRDefault="000E0F82" w:rsidP="000E0F82">
            <w:pPr>
              <w:ind w:firstLine="0"/>
              <w:jc w:val="center"/>
              <w:rPr>
                <w:sz w:val="18"/>
                <w:szCs w:val="18"/>
              </w:rPr>
            </w:pPr>
            <w:r w:rsidRPr="000E0F82">
              <w:rPr>
                <w:sz w:val="18"/>
                <w:szCs w:val="18"/>
              </w:rPr>
              <w:t>71,9</w:t>
            </w:r>
          </w:p>
        </w:tc>
        <w:tc>
          <w:tcPr>
            <w:tcW w:w="349" w:type="pct"/>
            <w:vAlign w:val="center"/>
          </w:tcPr>
          <w:p w14:paraId="0196E171" w14:textId="77777777" w:rsidR="000E0F82" w:rsidRPr="000E0F82" w:rsidRDefault="000E0F82" w:rsidP="000E0F82">
            <w:pPr>
              <w:ind w:firstLine="0"/>
              <w:jc w:val="center"/>
              <w:rPr>
                <w:sz w:val="18"/>
                <w:szCs w:val="18"/>
              </w:rPr>
            </w:pPr>
            <w:r w:rsidRPr="000E0F82">
              <w:rPr>
                <w:sz w:val="18"/>
                <w:szCs w:val="18"/>
              </w:rPr>
              <w:t>71,9</w:t>
            </w:r>
          </w:p>
        </w:tc>
      </w:tr>
      <w:tr w:rsidR="000E0F82" w:rsidRPr="000E0F82" w14:paraId="1781D153" w14:textId="77777777" w:rsidTr="000E0F82">
        <w:trPr>
          <w:trHeight w:val="950"/>
          <w:jc w:val="center"/>
        </w:trPr>
        <w:tc>
          <w:tcPr>
            <w:tcW w:w="921" w:type="pct"/>
            <w:vAlign w:val="center"/>
          </w:tcPr>
          <w:p w14:paraId="5DF4AAAC" w14:textId="77777777" w:rsidR="000E0F82" w:rsidRPr="000E0F82" w:rsidRDefault="000E0F82" w:rsidP="000E0F82">
            <w:pPr>
              <w:ind w:firstLine="0"/>
              <w:jc w:val="center"/>
              <w:rPr>
                <w:sz w:val="18"/>
                <w:szCs w:val="18"/>
              </w:rPr>
            </w:pPr>
            <w:r w:rsidRPr="000E0F82">
              <w:rPr>
                <w:sz w:val="18"/>
                <w:szCs w:val="18"/>
              </w:rPr>
              <w:lastRenderedPageBreak/>
              <w:t>Средневзвешенный срок эксплуатации тепловых сетей</w:t>
            </w:r>
          </w:p>
        </w:tc>
        <w:tc>
          <w:tcPr>
            <w:tcW w:w="592" w:type="pct"/>
            <w:vAlign w:val="center"/>
          </w:tcPr>
          <w:p w14:paraId="0E44661C" w14:textId="77777777" w:rsidR="000E0F82" w:rsidRPr="000E0F82" w:rsidRDefault="000E0F82" w:rsidP="000E0F82">
            <w:pPr>
              <w:ind w:firstLine="0"/>
              <w:jc w:val="center"/>
              <w:rPr>
                <w:sz w:val="18"/>
                <w:szCs w:val="18"/>
              </w:rPr>
            </w:pPr>
            <w:r w:rsidRPr="000E0F82">
              <w:rPr>
                <w:sz w:val="18"/>
                <w:szCs w:val="18"/>
              </w:rPr>
              <w:t>лет</w:t>
            </w:r>
          </w:p>
        </w:tc>
        <w:tc>
          <w:tcPr>
            <w:tcW w:w="349" w:type="pct"/>
            <w:vAlign w:val="center"/>
          </w:tcPr>
          <w:p w14:paraId="710E0541" w14:textId="77777777" w:rsidR="000E0F82" w:rsidRPr="000E0F82" w:rsidRDefault="000E0F82" w:rsidP="000E0F82">
            <w:pPr>
              <w:ind w:firstLine="0"/>
              <w:jc w:val="center"/>
              <w:rPr>
                <w:sz w:val="18"/>
                <w:szCs w:val="18"/>
              </w:rPr>
            </w:pPr>
            <w:r w:rsidRPr="000E0F82">
              <w:rPr>
                <w:sz w:val="18"/>
                <w:szCs w:val="18"/>
              </w:rPr>
              <w:t>14,63</w:t>
            </w:r>
          </w:p>
        </w:tc>
        <w:tc>
          <w:tcPr>
            <w:tcW w:w="349" w:type="pct"/>
            <w:vAlign w:val="center"/>
          </w:tcPr>
          <w:p w14:paraId="41EC7A96" w14:textId="77777777" w:rsidR="000E0F82" w:rsidRPr="000E0F82" w:rsidRDefault="000E0F82" w:rsidP="000E0F82">
            <w:pPr>
              <w:ind w:firstLine="0"/>
              <w:jc w:val="center"/>
              <w:rPr>
                <w:sz w:val="18"/>
                <w:szCs w:val="18"/>
              </w:rPr>
            </w:pPr>
            <w:r w:rsidRPr="000E0F82">
              <w:rPr>
                <w:sz w:val="18"/>
                <w:szCs w:val="18"/>
              </w:rPr>
              <w:t>14,63</w:t>
            </w:r>
          </w:p>
        </w:tc>
        <w:tc>
          <w:tcPr>
            <w:tcW w:w="349" w:type="pct"/>
            <w:vAlign w:val="center"/>
          </w:tcPr>
          <w:p w14:paraId="28279C98" w14:textId="77777777" w:rsidR="000E0F82" w:rsidRPr="000E0F82" w:rsidRDefault="000E0F82" w:rsidP="000E0F82">
            <w:pPr>
              <w:ind w:firstLine="0"/>
              <w:jc w:val="center"/>
              <w:rPr>
                <w:sz w:val="18"/>
                <w:szCs w:val="18"/>
              </w:rPr>
            </w:pPr>
            <w:r w:rsidRPr="000E0F82">
              <w:rPr>
                <w:sz w:val="18"/>
                <w:szCs w:val="18"/>
              </w:rPr>
              <w:t>14,63</w:t>
            </w:r>
          </w:p>
        </w:tc>
        <w:tc>
          <w:tcPr>
            <w:tcW w:w="349" w:type="pct"/>
            <w:vAlign w:val="center"/>
          </w:tcPr>
          <w:p w14:paraId="12AF2D5E" w14:textId="77777777" w:rsidR="000E0F82" w:rsidRPr="000E0F82" w:rsidRDefault="000E0F82" w:rsidP="000E0F82">
            <w:pPr>
              <w:ind w:firstLine="0"/>
              <w:jc w:val="center"/>
              <w:rPr>
                <w:sz w:val="18"/>
                <w:szCs w:val="18"/>
              </w:rPr>
            </w:pPr>
            <w:r w:rsidRPr="000E0F82">
              <w:rPr>
                <w:sz w:val="18"/>
                <w:szCs w:val="18"/>
              </w:rPr>
              <w:t>14,63</w:t>
            </w:r>
          </w:p>
        </w:tc>
        <w:tc>
          <w:tcPr>
            <w:tcW w:w="349" w:type="pct"/>
            <w:vAlign w:val="center"/>
          </w:tcPr>
          <w:p w14:paraId="656C20D3" w14:textId="77777777" w:rsidR="000E0F82" w:rsidRPr="000E0F82" w:rsidRDefault="000E0F82" w:rsidP="000E0F82">
            <w:pPr>
              <w:ind w:firstLine="0"/>
              <w:jc w:val="center"/>
              <w:rPr>
                <w:sz w:val="18"/>
                <w:szCs w:val="18"/>
              </w:rPr>
            </w:pPr>
            <w:r w:rsidRPr="000E0F82">
              <w:rPr>
                <w:sz w:val="18"/>
                <w:szCs w:val="18"/>
              </w:rPr>
              <w:t>14,63</w:t>
            </w:r>
          </w:p>
        </w:tc>
        <w:tc>
          <w:tcPr>
            <w:tcW w:w="349" w:type="pct"/>
            <w:vAlign w:val="center"/>
          </w:tcPr>
          <w:p w14:paraId="003428E8" w14:textId="77777777" w:rsidR="000E0F82" w:rsidRPr="000E0F82" w:rsidRDefault="000E0F82" w:rsidP="000E0F82">
            <w:pPr>
              <w:ind w:firstLine="0"/>
              <w:jc w:val="center"/>
              <w:rPr>
                <w:sz w:val="18"/>
                <w:szCs w:val="18"/>
              </w:rPr>
            </w:pPr>
            <w:r w:rsidRPr="000E0F82">
              <w:rPr>
                <w:sz w:val="18"/>
                <w:szCs w:val="18"/>
              </w:rPr>
              <w:t>14,63</w:t>
            </w:r>
          </w:p>
        </w:tc>
        <w:tc>
          <w:tcPr>
            <w:tcW w:w="349" w:type="pct"/>
            <w:vAlign w:val="center"/>
          </w:tcPr>
          <w:p w14:paraId="6C11EF1F" w14:textId="77777777" w:rsidR="000E0F82" w:rsidRPr="000E0F82" w:rsidRDefault="000E0F82" w:rsidP="000E0F82">
            <w:pPr>
              <w:ind w:firstLine="0"/>
              <w:jc w:val="center"/>
              <w:rPr>
                <w:sz w:val="18"/>
                <w:szCs w:val="18"/>
              </w:rPr>
            </w:pPr>
            <w:r w:rsidRPr="000E0F82">
              <w:rPr>
                <w:sz w:val="18"/>
                <w:szCs w:val="18"/>
              </w:rPr>
              <w:t>14,63</w:t>
            </w:r>
          </w:p>
        </w:tc>
        <w:tc>
          <w:tcPr>
            <w:tcW w:w="349" w:type="pct"/>
            <w:vAlign w:val="center"/>
          </w:tcPr>
          <w:p w14:paraId="070F63DD" w14:textId="77777777" w:rsidR="000E0F82" w:rsidRPr="000E0F82" w:rsidRDefault="000E0F82" w:rsidP="000E0F82">
            <w:pPr>
              <w:ind w:firstLine="0"/>
              <w:jc w:val="center"/>
              <w:rPr>
                <w:sz w:val="18"/>
                <w:szCs w:val="18"/>
              </w:rPr>
            </w:pPr>
            <w:r w:rsidRPr="000E0F82">
              <w:rPr>
                <w:sz w:val="18"/>
                <w:szCs w:val="18"/>
              </w:rPr>
              <w:t>14,63</w:t>
            </w:r>
          </w:p>
        </w:tc>
        <w:tc>
          <w:tcPr>
            <w:tcW w:w="349" w:type="pct"/>
            <w:vAlign w:val="center"/>
          </w:tcPr>
          <w:p w14:paraId="7476D0DA" w14:textId="77777777" w:rsidR="000E0F82" w:rsidRPr="000E0F82" w:rsidRDefault="000E0F82" w:rsidP="000E0F82">
            <w:pPr>
              <w:ind w:firstLine="0"/>
              <w:jc w:val="center"/>
              <w:rPr>
                <w:sz w:val="18"/>
                <w:szCs w:val="18"/>
              </w:rPr>
            </w:pPr>
            <w:r w:rsidRPr="000E0F82">
              <w:rPr>
                <w:sz w:val="18"/>
                <w:szCs w:val="18"/>
              </w:rPr>
              <w:t>14,63</w:t>
            </w:r>
          </w:p>
        </w:tc>
        <w:tc>
          <w:tcPr>
            <w:tcW w:w="349" w:type="pct"/>
            <w:vAlign w:val="center"/>
          </w:tcPr>
          <w:p w14:paraId="0D37248C" w14:textId="77777777" w:rsidR="000E0F82" w:rsidRPr="000E0F82" w:rsidRDefault="000E0F82" w:rsidP="000E0F82">
            <w:pPr>
              <w:ind w:firstLine="0"/>
              <w:jc w:val="center"/>
              <w:rPr>
                <w:sz w:val="18"/>
                <w:szCs w:val="18"/>
              </w:rPr>
            </w:pPr>
            <w:r w:rsidRPr="000E0F82">
              <w:rPr>
                <w:sz w:val="18"/>
                <w:szCs w:val="18"/>
              </w:rPr>
              <w:t>14,63</w:t>
            </w:r>
          </w:p>
        </w:tc>
      </w:tr>
      <w:tr w:rsidR="000E0F82" w:rsidRPr="000E0F82" w14:paraId="5355C407" w14:textId="77777777" w:rsidTr="000E0F82">
        <w:trPr>
          <w:trHeight w:val="950"/>
          <w:jc w:val="center"/>
        </w:trPr>
        <w:tc>
          <w:tcPr>
            <w:tcW w:w="921" w:type="pct"/>
            <w:vAlign w:val="center"/>
          </w:tcPr>
          <w:p w14:paraId="6A48150C" w14:textId="77777777" w:rsidR="000E0F82" w:rsidRPr="000E0F82" w:rsidRDefault="000E0F82" w:rsidP="000E0F82">
            <w:pPr>
              <w:ind w:firstLine="0"/>
              <w:jc w:val="center"/>
              <w:rPr>
                <w:sz w:val="18"/>
                <w:szCs w:val="18"/>
              </w:rPr>
            </w:pPr>
            <w:r w:rsidRPr="000E0F82">
              <w:rPr>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592" w:type="pct"/>
            <w:vAlign w:val="center"/>
          </w:tcPr>
          <w:p w14:paraId="6A5C5A87" w14:textId="77777777" w:rsidR="000E0F82" w:rsidRPr="000E0F82" w:rsidRDefault="000E0F82" w:rsidP="000E0F82">
            <w:pPr>
              <w:ind w:firstLine="0"/>
              <w:jc w:val="center"/>
              <w:rPr>
                <w:sz w:val="18"/>
                <w:szCs w:val="18"/>
              </w:rPr>
            </w:pPr>
            <w:r w:rsidRPr="000E0F82">
              <w:rPr>
                <w:sz w:val="18"/>
                <w:szCs w:val="18"/>
              </w:rPr>
              <w:t>км</w:t>
            </w:r>
          </w:p>
        </w:tc>
        <w:tc>
          <w:tcPr>
            <w:tcW w:w="349" w:type="pct"/>
            <w:vAlign w:val="center"/>
          </w:tcPr>
          <w:p w14:paraId="7409DFD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9DCD2B5"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678C4BFC"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0C4BE16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6132AF9"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38646448"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E67DF1E"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71E76E3E"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567D338A" w14:textId="77777777" w:rsidR="000E0F82" w:rsidRPr="000E0F82" w:rsidRDefault="000E0F82" w:rsidP="000E0F82">
            <w:pPr>
              <w:ind w:firstLine="0"/>
              <w:jc w:val="center"/>
              <w:rPr>
                <w:sz w:val="18"/>
                <w:szCs w:val="18"/>
              </w:rPr>
            </w:pPr>
            <w:r w:rsidRPr="000E0F82">
              <w:rPr>
                <w:sz w:val="18"/>
                <w:szCs w:val="18"/>
              </w:rPr>
              <w:t>-</w:t>
            </w:r>
          </w:p>
        </w:tc>
        <w:tc>
          <w:tcPr>
            <w:tcW w:w="349" w:type="pct"/>
            <w:vAlign w:val="center"/>
          </w:tcPr>
          <w:p w14:paraId="1C2F0815" w14:textId="77777777" w:rsidR="000E0F82" w:rsidRPr="000E0F82" w:rsidRDefault="000E0F82" w:rsidP="000E0F82">
            <w:pPr>
              <w:ind w:firstLine="0"/>
              <w:jc w:val="center"/>
              <w:rPr>
                <w:sz w:val="18"/>
                <w:szCs w:val="18"/>
              </w:rPr>
            </w:pPr>
            <w:r w:rsidRPr="000E0F82">
              <w:rPr>
                <w:sz w:val="18"/>
                <w:szCs w:val="18"/>
              </w:rPr>
              <w:t>-</w:t>
            </w:r>
          </w:p>
        </w:tc>
      </w:tr>
      <w:tr w:rsidR="000E0F82" w:rsidRPr="000E0F82" w14:paraId="0B62E5DB" w14:textId="77777777" w:rsidTr="000E0F82">
        <w:trPr>
          <w:trHeight w:val="950"/>
          <w:jc w:val="center"/>
        </w:trPr>
        <w:tc>
          <w:tcPr>
            <w:tcW w:w="921" w:type="pct"/>
            <w:vAlign w:val="center"/>
          </w:tcPr>
          <w:p w14:paraId="1C4E1570" w14:textId="77777777" w:rsidR="000E0F82" w:rsidRPr="000E0F82" w:rsidRDefault="000E0F82" w:rsidP="000E0F82">
            <w:pPr>
              <w:ind w:firstLine="0"/>
              <w:jc w:val="center"/>
              <w:rPr>
                <w:sz w:val="18"/>
                <w:szCs w:val="18"/>
              </w:rPr>
            </w:pPr>
            <w:r w:rsidRPr="000E0F82">
              <w:rPr>
                <w:sz w:val="18"/>
                <w:szCs w:val="18"/>
              </w:rPr>
              <w:t>Протяженность тепловых сетей, реконструируемых за год</w:t>
            </w:r>
          </w:p>
        </w:tc>
        <w:tc>
          <w:tcPr>
            <w:tcW w:w="592" w:type="pct"/>
            <w:vAlign w:val="center"/>
          </w:tcPr>
          <w:p w14:paraId="7A993BCE" w14:textId="77777777" w:rsidR="000E0F82" w:rsidRPr="000E0F82" w:rsidRDefault="000E0F82" w:rsidP="000E0F82">
            <w:pPr>
              <w:ind w:firstLine="0"/>
              <w:jc w:val="center"/>
              <w:rPr>
                <w:sz w:val="18"/>
                <w:szCs w:val="18"/>
              </w:rPr>
            </w:pPr>
          </w:p>
        </w:tc>
        <w:tc>
          <w:tcPr>
            <w:tcW w:w="349" w:type="pct"/>
            <w:vAlign w:val="center"/>
          </w:tcPr>
          <w:p w14:paraId="63985109" w14:textId="77777777" w:rsidR="000E0F82" w:rsidRPr="000E0F82" w:rsidRDefault="000E0F82" w:rsidP="000E0F82">
            <w:pPr>
              <w:ind w:firstLine="0"/>
              <w:jc w:val="center"/>
              <w:rPr>
                <w:sz w:val="18"/>
                <w:szCs w:val="18"/>
              </w:rPr>
            </w:pPr>
          </w:p>
        </w:tc>
        <w:tc>
          <w:tcPr>
            <w:tcW w:w="349" w:type="pct"/>
            <w:vAlign w:val="center"/>
          </w:tcPr>
          <w:p w14:paraId="6569A234" w14:textId="77777777" w:rsidR="000E0F82" w:rsidRPr="000E0F82" w:rsidRDefault="000E0F82" w:rsidP="000E0F82">
            <w:pPr>
              <w:ind w:firstLine="0"/>
              <w:jc w:val="center"/>
              <w:rPr>
                <w:sz w:val="18"/>
                <w:szCs w:val="18"/>
              </w:rPr>
            </w:pPr>
          </w:p>
        </w:tc>
        <w:tc>
          <w:tcPr>
            <w:tcW w:w="349" w:type="pct"/>
            <w:vAlign w:val="center"/>
          </w:tcPr>
          <w:p w14:paraId="2080A03A" w14:textId="77777777" w:rsidR="000E0F82" w:rsidRPr="000E0F82" w:rsidRDefault="000E0F82" w:rsidP="000E0F82">
            <w:pPr>
              <w:ind w:firstLine="0"/>
              <w:jc w:val="center"/>
              <w:rPr>
                <w:sz w:val="18"/>
                <w:szCs w:val="18"/>
              </w:rPr>
            </w:pPr>
          </w:p>
        </w:tc>
        <w:tc>
          <w:tcPr>
            <w:tcW w:w="349" w:type="pct"/>
            <w:vAlign w:val="center"/>
          </w:tcPr>
          <w:p w14:paraId="018F83CD" w14:textId="77777777" w:rsidR="000E0F82" w:rsidRPr="000E0F82" w:rsidRDefault="000E0F82" w:rsidP="000E0F82">
            <w:pPr>
              <w:ind w:firstLine="0"/>
              <w:jc w:val="center"/>
              <w:rPr>
                <w:sz w:val="18"/>
                <w:szCs w:val="18"/>
              </w:rPr>
            </w:pPr>
          </w:p>
        </w:tc>
        <w:tc>
          <w:tcPr>
            <w:tcW w:w="349" w:type="pct"/>
            <w:vAlign w:val="center"/>
          </w:tcPr>
          <w:p w14:paraId="79C001D2" w14:textId="77777777" w:rsidR="000E0F82" w:rsidRPr="000E0F82" w:rsidRDefault="000E0F82" w:rsidP="000E0F82">
            <w:pPr>
              <w:ind w:firstLine="0"/>
              <w:jc w:val="center"/>
              <w:rPr>
                <w:sz w:val="18"/>
                <w:szCs w:val="18"/>
              </w:rPr>
            </w:pPr>
          </w:p>
        </w:tc>
        <w:tc>
          <w:tcPr>
            <w:tcW w:w="349" w:type="pct"/>
            <w:vAlign w:val="center"/>
          </w:tcPr>
          <w:p w14:paraId="5612D7E4" w14:textId="77777777" w:rsidR="000E0F82" w:rsidRPr="000E0F82" w:rsidRDefault="000E0F82" w:rsidP="000E0F82">
            <w:pPr>
              <w:ind w:firstLine="0"/>
              <w:jc w:val="center"/>
              <w:rPr>
                <w:sz w:val="18"/>
                <w:szCs w:val="18"/>
              </w:rPr>
            </w:pPr>
          </w:p>
        </w:tc>
        <w:tc>
          <w:tcPr>
            <w:tcW w:w="349" w:type="pct"/>
            <w:vAlign w:val="center"/>
          </w:tcPr>
          <w:p w14:paraId="2BF11BEC" w14:textId="77777777" w:rsidR="000E0F82" w:rsidRPr="000E0F82" w:rsidRDefault="000E0F82" w:rsidP="000E0F82">
            <w:pPr>
              <w:ind w:firstLine="0"/>
              <w:jc w:val="center"/>
              <w:rPr>
                <w:sz w:val="18"/>
                <w:szCs w:val="18"/>
              </w:rPr>
            </w:pPr>
          </w:p>
        </w:tc>
        <w:tc>
          <w:tcPr>
            <w:tcW w:w="349" w:type="pct"/>
            <w:vAlign w:val="center"/>
          </w:tcPr>
          <w:p w14:paraId="5BC8FB42" w14:textId="77777777" w:rsidR="000E0F82" w:rsidRPr="000E0F82" w:rsidRDefault="000E0F82" w:rsidP="000E0F82">
            <w:pPr>
              <w:ind w:firstLine="0"/>
              <w:jc w:val="center"/>
              <w:rPr>
                <w:sz w:val="18"/>
                <w:szCs w:val="18"/>
              </w:rPr>
            </w:pPr>
          </w:p>
        </w:tc>
        <w:tc>
          <w:tcPr>
            <w:tcW w:w="349" w:type="pct"/>
            <w:vAlign w:val="center"/>
          </w:tcPr>
          <w:p w14:paraId="485BFA9A" w14:textId="77777777" w:rsidR="000E0F82" w:rsidRPr="000E0F82" w:rsidRDefault="000E0F82" w:rsidP="000E0F82">
            <w:pPr>
              <w:ind w:firstLine="0"/>
              <w:jc w:val="center"/>
              <w:rPr>
                <w:sz w:val="18"/>
                <w:szCs w:val="18"/>
              </w:rPr>
            </w:pPr>
          </w:p>
        </w:tc>
        <w:tc>
          <w:tcPr>
            <w:tcW w:w="349" w:type="pct"/>
            <w:vAlign w:val="center"/>
          </w:tcPr>
          <w:p w14:paraId="0BA9C7CE" w14:textId="77777777" w:rsidR="000E0F82" w:rsidRPr="000E0F82" w:rsidRDefault="000E0F82" w:rsidP="000E0F82">
            <w:pPr>
              <w:ind w:firstLine="0"/>
              <w:jc w:val="center"/>
              <w:rPr>
                <w:sz w:val="18"/>
                <w:szCs w:val="18"/>
              </w:rPr>
            </w:pPr>
          </w:p>
        </w:tc>
      </w:tr>
    </w:tbl>
    <w:p w14:paraId="44777F32" w14:textId="77777777" w:rsidR="00A31930" w:rsidRDefault="00A31930" w:rsidP="00A31930">
      <w:pPr>
        <w:widowControl/>
        <w:autoSpaceDE/>
        <w:autoSpaceDN/>
        <w:adjustRightInd/>
        <w:spacing w:after="200" w:line="276" w:lineRule="auto"/>
        <w:ind w:firstLine="0"/>
        <w:jc w:val="left"/>
      </w:pPr>
    </w:p>
    <w:p w14:paraId="37578B1D" w14:textId="77777777" w:rsidR="002C0674" w:rsidRDefault="002C0674" w:rsidP="00984911">
      <w:pPr>
        <w:widowControl/>
        <w:autoSpaceDE/>
        <w:autoSpaceDN/>
        <w:adjustRightInd/>
        <w:spacing w:line="360" w:lineRule="auto"/>
        <w:ind w:firstLine="708"/>
      </w:pPr>
      <w:r>
        <w:br w:type="page"/>
      </w:r>
    </w:p>
    <w:p w14:paraId="3480AB3B" w14:textId="77777777" w:rsidR="002C0674" w:rsidRDefault="002C0674" w:rsidP="007B7837">
      <w:pPr>
        <w:pStyle w:val="13"/>
      </w:pPr>
      <w:bookmarkStart w:id="121" w:name="_Toc50115793"/>
      <w:r>
        <w:lastRenderedPageBreak/>
        <w:t>1</w:t>
      </w:r>
      <w:r w:rsidR="008C0CC4">
        <w:t>4</w:t>
      </w:r>
      <w:r>
        <w:t xml:space="preserve"> Ценовые (тарифные) последствия</w:t>
      </w:r>
      <w:bookmarkEnd w:id="121"/>
    </w:p>
    <w:p w14:paraId="4735CC27" w14:textId="77777777" w:rsidR="002C0674" w:rsidRDefault="002C0674" w:rsidP="00C8406A"/>
    <w:p w14:paraId="5EE13B0D" w14:textId="7ABD9804" w:rsidR="00BA300F" w:rsidRDefault="00BA300F" w:rsidP="00BA300F">
      <w:pPr>
        <w:shd w:val="clear" w:color="auto" w:fill="FFFFFF"/>
        <w:spacing w:line="360" w:lineRule="auto"/>
        <w:ind w:firstLine="567"/>
      </w:pPr>
      <w:r>
        <w:t>Тарифно-балансовые модели по системам теплоснабжения и единым теплоснабжающим организациям разработаны с учетом прогнозного баланса отпуска тепловой энергии и других показателей, рассчитанных при актуализации Схемы теплоснабжения г. Северска на 202</w:t>
      </w:r>
      <w:r w:rsidR="00A04E7E">
        <w:t>1</w:t>
      </w:r>
      <w:r>
        <w:t xml:space="preserve"> год.</w:t>
      </w:r>
    </w:p>
    <w:p w14:paraId="01A35411" w14:textId="567DC91D" w:rsidR="00BA300F" w:rsidRDefault="00BA300F" w:rsidP="00BA300F">
      <w:pPr>
        <w:shd w:val="clear" w:color="auto" w:fill="FFFFFF"/>
        <w:spacing w:line="360" w:lineRule="auto"/>
        <w:ind w:firstLine="567"/>
      </w:pPr>
      <w:r>
        <w:t>При разработке тарифно-балансовых моделей использованы принятые при утверждении тарифа на 202</w:t>
      </w:r>
      <w:r w:rsidR="00A04E7E">
        <w:t>1</w:t>
      </w:r>
      <w:bookmarkStart w:id="122" w:name="_GoBack"/>
      <w:bookmarkEnd w:id="122"/>
      <w:r>
        <w:t xml:space="preserve"> г. сметы расчета НВВ, включаемые в Протоколы принятия решения и размещаемые на официальном сайте Департамента тарифного регулирования Томской области (далее – ДТР ТО).</w:t>
      </w:r>
    </w:p>
    <w:p w14:paraId="71DCCAB1" w14:textId="77777777" w:rsidR="00BA300F" w:rsidRDefault="00BA300F" w:rsidP="00BA300F">
      <w:pPr>
        <w:shd w:val="clear" w:color="auto" w:fill="FFFFFF"/>
        <w:spacing w:line="360" w:lineRule="auto"/>
        <w:ind w:firstLine="567"/>
      </w:pPr>
      <w:r>
        <w:t xml:space="preserve">Для всех теплоснабжающих организаций тарифы на тепловую энергию практически в течение всего рассматриваемого периода увеличиваются в пределах индекса МЭР на тепловую энергию, за исключением тарифов на тепловую энергию для конечных потребителей филиала АО «РИР» в </w:t>
      </w:r>
      <w:proofErr w:type="spellStart"/>
      <w:r>
        <w:t>г.Северске</w:t>
      </w:r>
      <w:proofErr w:type="spellEnd"/>
      <w:r>
        <w:t>.</w:t>
      </w:r>
    </w:p>
    <w:p w14:paraId="3E58E32F" w14:textId="77777777" w:rsidR="00BA300F" w:rsidRDefault="00BA300F" w:rsidP="00BA300F">
      <w:pPr>
        <w:shd w:val="clear" w:color="auto" w:fill="FFFFFF"/>
        <w:spacing w:line="360" w:lineRule="auto"/>
        <w:ind w:firstLine="567"/>
      </w:pPr>
      <w:r>
        <w:t xml:space="preserve">На изменение тарифа на тепловую энергию для конечных потребителей филиала АО «РИР» в </w:t>
      </w:r>
      <w:proofErr w:type="spellStart"/>
      <w:r>
        <w:t>г.Северске</w:t>
      </w:r>
      <w:proofErr w:type="spellEnd"/>
      <w:r>
        <w:t xml:space="preserve"> повлияли мероприятия, финансируемые за счет капитальных расходов в части прибыли и амортизации.</w:t>
      </w:r>
    </w:p>
    <w:p w14:paraId="73106341" w14:textId="77777777" w:rsidR="00BA300F" w:rsidRDefault="00BA300F" w:rsidP="00BA300F">
      <w:pPr>
        <w:spacing w:line="360" w:lineRule="auto"/>
      </w:pPr>
      <w:r>
        <w:t>При расчете тарифных последствий реализации проектов Схемы теплоснабжения использованы значения необходимых объемов инвестиций, определенные в томе 12 «Обоснование инвестиций в строительство, реконструкцию и техническое перевооружение» Обосновывающих материалов к Схеме теплоснабжения г. Северска.</w:t>
      </w:r>
    </w:p>
    <w:p w14:paraId="56BCA501" w14:textId="77777777" w:rsidR="00BA300F" w:rsidRDefault="00BA300F" w:rsidP="00BA300F">
      <w:pPr>
        <w:spacing w:line="360" w:lineRule="auto"/>
      </w:pPr>
      <w:r>
        <w:t>Тарифно-балансовые модели приведены в томе 14 «Ценовые (тарифные) последствия» Обосновывающих материалов к Схеме теплоснабжения ЗАТО Северск до 2035 года.</w:t>
      </w:r>
    </w:p>
    <w:p w14:paraId="6ACEA274" w14:textId="1810FDB1" w:rsidR="006B1A26" w:rsidRDefault="006B1A26" w:rsidP="00BA300F">
      <w:pPr>
        <w:shd w:val="clear" w:color="auto" w:fill="FFFFFF"/>
        <w:spacing w:line="360" w:lineRule="auto"/>
        <w:ind w:firstLine="567"/>
      </w:pPr>
    </w:p>
    <w:sectPr w:rsidR="006B1A26" w:rsidSect="00C777A7">
      <w:pgSz w:w="11906" w:h="16838"/>
      <w:pgMar w:top="1276" w:right="567" w:bottom="1276" w:left="1134"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A3C74" w16cex:dateUtc="2021-02-19T10:32:00Z"/>
  <w16cex:commentExtensible w16cex:durableId="23DA3D91" w16cex:dateUtc="2021-02-19T1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5CC631C" w16cid:durableId="23DA3C74"/>
  <w16cid:commentId w16cid:paraId="5D55FD37" w16cid:durableId="23DA3D9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575B3D" w14:textId="77777777" w:rsidR="009A2FC2" w:rsidRDefault="009A2FC2">
      <w:r>
        <w:separator/>
      </w:r>
    </w:p>
  </w:endnote>
  <w:endnote w:type="continuationSeparator" w:id="0">
    <w:p w14:paraId="2E86C190" w14:textId="77777777" w:rsidR="009A2FC2" w:rsidRDefault="009A2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1"/>
    <w:family w:val="roman"/>
    <w:notTrueType/>
    <w:pitch w:val="variable"/>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Arial Bold">
    <w:altName w:val="Times New Roman"/>
    <w:panose1 w:val="00000000000000000000"/>
    <w:charset w:val="CC"/>
    <w:family w:val="swiss"/>
    <w:notTrueType/>
    <w:pitch w:val="variable"/>
    <w:sig w:usb0="00000203"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Franklin Gothic Demi">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JournalRub">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PT Sans">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223EC" w14:textId="77777777" w:rsidR="00212CD4" w:rsidRPr="003565FC" w:rsidRDefault="00212CD4">
    <w:pPr>
      <w:pStyle w:val="af6"/>
      <w:jc w:val="center"/>
      <w:rPr>
        <w:rFonts w:ascii="Times New Roman" w:hAnsi="Times New Roman" w:cs="Times New Roman"/>
      </w:rPr>
    </w:pPr>
    <w:r w:rsidRPr="003565FC">
      <w:rPr>
        <w:rFonts w:ascii="Times New Roman" w:hAnsi="Times New Roman" w:cs="Times New Roman"/>
      </w:rPr>
      <w:fldChar w:fldCharType="begin"/>
    </w:r>
    <w:r w:rsidRPr="003565FC">
      <w:rPr>
        <w:rFonts w:ascii="Times New Roman" w:hAnsi="Times New Roman" w:cs="Times New Roman"/>
      </w:rPr>
      <w:instrText>PAGE   \* MERGEFORMAT</w:instrText>
    </w:r>
    <w:r w:rsidRPr="003565FC">
      <w:rPr>
        <w:rFonts w:ascii="Times New Roman" w:hAnsi="Times New Roman" w:cs="Times New Roman"/>
      </w:rPr>
      <w:fldChar w:fldCharType="separate"/>
    </w:r>
    <w:r w:rsidR="00983B66">
      <w:rPr>
        <w:rFonts w:ascii="Times New Roman" w:hAnsi="Times New Roman" w:cs="Times New Roman"/>
        <w:noProof/>
      </w:rPr>
      <w:t>30</w:t>
    </w:r>
    <w:r w:rsidRPr="003565FC">
      <w:rPr>
        <w:rFonts w:ascii="Times New Roman" w:hAnsi="Times New Roman" w:cs="Times New Roman"/>
      </w:rPr>
      <w:fldChar w:fldCharType="end"/>
    </w:r>
  </w:p>
  <w:p w14:paraId="4BF8EA3A" w14:textId="77777777" w:rsidR="00212CD4" w:rsidRDefault="00212CD4">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39E86" w14:textId="77777777" w:rsidR="00212CD4" w:rsidRDefault="00212CD4" w:rsidP="00636C7F">
    <w:pPr>
      <w:pStyle w:val="af6"/>
      <w:framePr w:wrap="around" w:vAnchor="text" w:hAnchor="margin" w:xAlign="right" w:y="1"/>
      <w:rPr>
        <w:rStyle w:val="af8"/>
        <w:rFonts w:cs="Calibri"/>
      </w:rPr>
    </w:pPr>
    <w:r>
      <w:rPr>
        <w:rStyle w:val="af8"/>
        <w:rFonts w:cs="Calibri"/>
      </w:rPr>
      <w:fldChar w:fldCharType="begin"/>
    </w:r>
    <w:r>
      <w:rPr>
        <w:rStyle w:val="af8"/>
        <w:rFonts w:cs="Calibri"/>
      </w:rPr>
      <w:instrText xml:space="preserve">PAGE  </w:instrText>
    </w:r>
    <w:r>
      <w:rPr>
        <w:rStyle w:val="af8"/>
        <w:rFonts w:cs="Calibri"/>
      </w:rPr>
      <w:fldChar w:fldCharType="end"/>
    </w:r>
  </w:p>
  <w:p w14:paraId="0CA53BA5" w14:textId="77777777" w:rsidR="00212CD4" w:rsidRDefault="00212CD4" w:rsidP="00636C7F">
    <w:pPr>
      <w:pStyle w:val="af6"/>
      <w:ind w:right="360"/>
    </w:pPr>
  </w:p>
  <w:p w14:paraId="39EDEEED" w14:textId="77777777" w:rsidR="00212CD4" w:rsidRDefault="00212CD4"/>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6C6E1" w14:textId="77777777" w:rsidR="00212CD4" w:rsidRDefault="00212CD4">
    <w:pPr>
      <w:pStyle w:val="af6"/>
      <w:jc w:val="center"/>
    </w:pPr>
    <w:r w:rsidRPr="00C777A7">
      <w:rPr>
        <w:rFonts w:ascii="Times New Roman" w:hAnsi="Times New Roman" w:cs="Times New Roman"/>
      </w:rPr>
      <w:fldChar w:fldCharType="begin"/>
    </w:r>
    <w:r w:rsidRPr="00C777A7">
      <w:rPr>
        <w:rFonts w:ascii="Times New Roman" w:hAnsi="Times New Roman" w:cs="Times New Roman"/>
      </w:rPr>
      <w:instrText>PAGE   \* MERGEFORMAT</w:instrText>
    </w:r>
    <w:r w:rsidRPr="00C777A7">
      <w:rPr>
        <w:rFonts w:ascii="Times New Roman" w:hAnsi="Times New Roman" w:cs="Times New Roman"/>
      </w:rPr>
      <w:fldChar w:fldCharType="separate"/>
    </w:r>
    <w:r w:rsidR="00983B66">
      <w:rPr>
        <w:rFonts w:ascii="Times New Roman" w:hAnsi="Times New Roman" w:cs="Times New Roman"/>
        <w:noProof/>
      </w:rPr>
      <w:t>49</w:t>
    </w:r>
    <w:r w:rsidRPr="00C777A7">
      <w:rPr>
        <w:rFonts w:ascii="Times New Roman" w:hAnsi="Times New Roman" w:cs="Times New Roman"/>
      </w:rPr>
      <w:fldChar w:fldCharType="end"/>
    </w:r>
  </w:p>
  <w:p w14:paraId="2AD883C6" w14:textId="77777777" w:rsidR="00212CD4" w:rsidRDefault="00212CD4"/>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D425F5" w14:textId="77777777" w:rsidR="00212CD4" w:rsidRDefault="00212CD4">
    <w:pPr>
      <w:pStyle w:val="af6"/>
      <w:jc w:val="center"/>
    </w:pPr>
    <w:r w:rsidRPr="00C777A7">
      <w:rPr>
        <w:rFonts w:ascii="Times New Roman" w:hAnsi="Times New Roman" w:cs="Times New Roman"/>
      </w:rPr>
      <w:fldChar w:fldCharType="begin"/>
    </w:r>
    <w:r w:rsidRPr="00C777A7">
      <w:rPr>
        <w:rFonts w:ascii="Times New Roman" w:hAnsi="Times New Roman" w:cs="Times New Roman"/>
      </w:rPr>
      <w:instrText>PAGE   \* MERGEFORMAT</w:instrText>
    </w:r>
    <w:r w:rsidRPr="00C777A7">
      <w:rPr>
        <w:rFonts w:ascii="Times New Roman" w:hAnsi="Times New Roman" w:cs="Times New Roman"/>
      </w:rPr>
      <w:fldChar w:fldCharType="separate"/>
    </w:r>
    <w:r w:rsidR="00983B66">
      <w:rPr>
        <w:rFonts w:ascii="Times New Roman" w:hAnsi="Times New Roman" w:cs="Times New Roman"/>
        <w:noProof/>
      </w:rPr>
      <w:t>48</w:t>
    </w:r>
    <w:r w:rsidRPr="00C777A7">
      <w:rPr>
        <w:rFonts w:ascii="Times New Roman" w:hAnsi="Times New Roman" w:cs="Times New Roman"/>
      </w:rPr>
      <w:fldChar w:fldCharType="end"/>
    </w:r>
  </w:p>
  <w:p w14:paraId="1FC0E4D9" w14:textId="77777777" w:rsidR="00212CD4" w:rsidRDefault="00212CD4"/>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F020AC" w14:textId="77777777" w:rsidR="00212CD4" w:rsidRDefault="00212CD4" w:rsidP="00636C7F">
    <w:pPr>
      <w:pStyle w:val="af6"/>
      <w:framePr w:wrap="around" w:vAnchor="text" w:hAnchor="margin" w:xAlign="right" w:y="1"/>
      <w:rPr>
        <w:rStyle w:val="af8"/>
        <w:rFonts w:cs="Calibri"/>
      </w:rPr>
    </w:pPr>
    <w:r>
      <w:rPr>
        <w:rStyle w:val="af8"/>
        <w:rFonts w:cs="Calibri"/>
      </w:rPr>
      <w:fldChar w:fldCharType="begin"/>
    </w:r>
    <w:r>
      <w:rPr>
        <w:rStyle w:val="af8"/>
        <w:rFonts w:cs="Calibri"/>
      </w:rPr>
      <w:instrText xml:space="preserve">PAGE  </w:instrText>
    </w:r>
    <w:r>
      <w:rPr>
        <w:rStyle w:val="af8"/>
        <w:rFonts w:cs="Calibri"/>
      </w:rPr>
      <w:fldChar w:fldCharType="end"/>
    </w:r>
  </w:p>
  <w:p w14:paraId="1B22536F" w14:textId="77777777" w:rsidR="00212CD4" w:rsidRDefault="00212CD4" w:rsidP="00636C7F">
    <w:pPr>
      <w:pStyle w:val="af6"/>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46CF29" w14:textId="77777777" w:rsidR="00212CD4" w:rsidRPr="00C777A7" w:rsidRDefault="00212CD4">
    <w:pPr>
      <w:pStyle w:val="af6"/>
      <w:jc w:val="center"/>
      <w:rPr>
        <w:rFonts w:ascii="Times New Roman" w:hAnsi="Times New Roman" w:cs="Times New Roman"/>
      </w:rPr>
    </w:pPr>
    <w:r w:rsidRPr="00C777A7">
      <w:rPr>
        <w:rFonts w:ascii="Times New Roman" w:hAnsi="Times New Roman" w:cs="Times New Roman"/>
      </w:rPr>
      <w:fldChar w:fldCharType="begin"/>
    </w:r>
    <w:r w:rsidRPr="00C777A7">
      <w:rPr>
        <w:rFonts w:ascii="Times New Roman" w:hAnsi="Times New Roman" w:cs="Times New Roman"/>
      </w:rPr>
      <w:instrText>PAGE   \* MERGEFORMAT</w:instrText>
    </w:r>
    <w:r w:rsidRPr="00C777A7">
      <w:rPr>
        <w:rFonts w:ascii="Times New Roman" w:hAnsi="Times New Roman" w:cs="Times New Roman"/>
      </w:rPr>
      <w:fldChar w:fldCharType="separate"/>
    </w:r>
    <w:r w:rsidR="00983B66">
      <w:rPr>
        <w:rFonts w:ascii="Times New Roman" w:hAnsi="Times New Roman" w:cs="Times New Roman"/>
        <w:noProof/>
      </w:rPr>
      <w:t>117</w:t>
    </w:r>
    <w:r w:rsidRPr="00C777A7">
      <w:rPr>
        <w:rFonts w:ascii="Times New Roman" w:hAnsi="Times New Roman" w:cs="Times New Roman"/>
      </w:rPr>
      <w:fldChar w:fldCharType="end"/>
    </w:r>
  </w:p>
  <w:p w14:paraId="518638ED" w14:textId="77777777" w:rsidR="00212CD4" w:rsidRDefault="00212CD4">
    <w:pPr>
      <w:rPr>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951AFE" w14:textId="77777777" w:rsidR="00212CD4" w:rsidRDefault="00212CD4">
    <w:pPr>
      <w:pStyle w:val="af6"/>
      <w:jc w:val="right"/>
    </w:pPr>
  </w:p>
  <w:p w14:paraId="4F3927BD" w14:textId="77777777" w:rsidR="00212CD4" w:rsidRDefault="00212CD4">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FEFA0B" w14:textId="77777777" w:rsidR="009A2FC2" w:rsidRDefault="009A2FC2">
      <w:r>
        <w:separator/>
      </w:r>
    </w:p>
  </w:footnote>
  <w:footnote w:type="continuationSeparator" w:id="0">
    <w:p w14:paraId="72A13BED" w14:textId="77777777" w:rsidR="009A2FC2" w:rsidRDefault="009A2F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2367A3" w14:textId="77777777" w:rsidR="00212CD4" w:rsidRDefault="00212CD4" w:rsidP="00636C7F">
    <w:pPr>
      <w:tabs>
        <w:tab w:val="left" w:pos="5370"/>
      </w:tabs>
      <w:rPr>
        <w:sz w:val="2"/>
        <w:szCs w:val="2"/>
      </w:rPr>
    </w:pPr>
    <w:r>
      <w:rPr>
        <w:noProof/>
      </w:rPr>
      <mc:AlternateContent>
        <mc:Choice Requires="wps">
          <w:drawing>
            <wp:anchor distT="0" distB="0" distL="63500" distR="63500" simplePos="0" relativeHeight="251658240" behindDoc="1" locked="1" layoutInCell="1" allowOverlap="1" wp14:anchorId="78CAB26E" wp14:editId="132C1E73">
              <wp:simplePos x="0" y="0"/>
              <wp:positionH relativeFrom="page">
                <wp:posOffset>873125</wp:posOffset>
              </wp:positionH>
              <wp:positionV relativeFrom="page">
                <wp:posOffset>150495</wp:posOffset>
              </wp:positionV>
              <wp:extent cx="6028690" cy="44958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690" cy="449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8589"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w:t>
                          </w:r>
                        </w:p>
                        <w:p w14:paraId="2A43B5FB"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w:t>
                          </w:r>
                          <w:proofErr w:type="gramStart"/>
                          <w:r w:rsidRPr="0016385E">
                            <w:rPr>
                              <w:rFonts w:ascii="Tahoma" w:hAnsi="Tahoma" w:cs="Tahoma"/>
                              <w:color w:val="FFFFFF"/>
                              <w:sz w:val="13"/>
                              <w:szCs w:val="13"/>
                            </w:rPr>
                            <w:t>ТЕПЛОСНАБЖЕНИЯ</w:t>
                          </w:r>
                          <w:proofErr w:type="gramEnd"/>
                          <w:r w:rsidRPr="0016385E">
                            <w:rPr>
                              <w:rFonts w:ascii="Tahoma" w:hAnsi="Tahoma" w:cs="Tahoma"/>
                              <w:color w:val="FFFFFF"/>
                              <w:sz w:val="13"/>
                              <w:szCs w:val="13"/>
                            </w:rPr>
                            <w:t xml:space="preserve">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02A93687"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309D9270" w14:textId="77777777" w:rsidR="00212CD4" w:rsidRPr="00F1430B" w:rsidRDefault="00212CD4" w:rsidP="00636C7F">
                          <w:pPr>
                            <w:pStyle w:val="afa"/>
                            <w:shd w:val="clear" w:color="auto" w:fill="auto"/>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CAB26E" id="_x0000_t202" coordsize="21600,21600" o:spt="202" path="m,l,21600r21600,l21600,xe">
              <v:stroke joinstyle="miter"/>
              <v:path gradientshapeok="t" o:connecttype="rect"/>
            </v:shapetype>
            <v:shape id="Поле 4" o:spid="_x0000_s1026" type="#_x0000_t202" style="position:absolute;left:0;text-align:left;margin-left:68.75pt;margin-top:11.85pt;width:474.7pt;height:35.4pt;z-index:-25165824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" filled="f" stroked="f">
              <v:textbox inset="0,0,0,0">
                <w:txbxContent>
                  <w:p w14:paraId="4CC48589"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w:t>
                    </w:r>
                  </w:p>
                  <w:p w14:paraId="2A43B5FB"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w:t>
                    </w:r>
                    <w:proofErr w:type="gramStart"/>
                    <w:r w:rsidRPr="0016385E">
                      <w:rPr>
                        <w:rFonts w:ascii="Tahoma" w:hAnsi="Tahoma" w:cs="Tahoma"/>
                        <w:color w:val="FFFFFF"/>
                        <w:sz w:val="13"/>
                        <w:szCs w:val="13"/>
                      </w:rPr>
                      <w:t>ТЕПЛОСНАБЖЕНИЯ</w:t>
                    </w:r>
                    <w:proofErr w:type="gramEnd"/>
                    <w:r w:rsidRPr="0016385E">
                      <w:rPr>
                        <w:rFonts w:ascii="Tahoma" w:hAnsi="Tahoma" w:cs="Tahoma"/>
                        <w:color w:val="FFFFFF"/>
                        <w:sz w:val="13"/>
                        <w:szCs w:val="13"/>
                      </w:rPr>
                      <w:t xml:space="preserve">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02A93687"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309D9270" w14:textId="77777777" w:rsidR="00212CD4" w:rsidRPr="00F1430B" w:rsidRDefault="00212CD4" w:rsidP="00636C7F">
                    <w:pPr>
                      <w:pStyle w:val="afa"/>
                      <w:shd w:val="clear" w:color="auto" w:fill="auto"/>
                      <w:jc w:val="center"/>
                    </w:pPr>
                  </w:p>
                </w:txbxContent>
              </v:textbox>
              <w10:wrap anchorx="page" anchory="page"/>
              <w10:anchorlock/>
            </v:shape>
          </w:pict>
        </mc:Fallback>
      </mc:AlternateContent>
    </w:r>
    <w:r>
      <w:rPr>
        <w:sz w:val="2"/>
        <w:szCs w:val="2"/>
      </w:rPr>
      <w:tab/>
    </w:r>
  </w:p>
  <w:p w14:paraId="144B90B7" w14:textId="77777777" w:rsidR="00212CD4" w:rsidRDefault="00212CD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717AC9" w14:textId="77777777" w:rsidR="00212CD4" w:rsidRDefault="00212CD4" w:rsidP="00636C7F">
    <w:pPr>
      <w:tabs>
        <w:tab w:val="left" w:pos="5370"/>
      </w:tabs>
      <w:rPr>
        <w:sz w:val="2"/>
        <w:szCs w:val="2"/>
      </w:rPr>
    </w:pPr>
    <w:r>
      <w:rPr>
        <w:noProof/>
      </w:rPr>
      <mc:AlternateContent>
        <mc:Choice Requires="wps">
          <w:drawing>
            <wp:anchor distT="0" distB="0" distL="63500" distR="63500" simplePos="0" relativeHeight="251657216" behindDoc="1" locked="1" layoutInCell="1" allowOverlap="1" wp14:anchorId="1E98D841" wp14:editId="68ACEB1C">
              <wp:simplePos x="0" y="0"/>
              <wp:positionH relativeFrom="page">
                <wp:posOffset>873125</wp:posOffset>
              </wp:positionH>
              <wp:positionV relativeFrom="page">
                <wp:posOffset>150495</wp:posOffset>
              </wp:positionV>
              <wp:extent cx="6028690" cy="449580"/>
              <wp:effectExtent l="0" t="0"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690" cy="449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BD6AA"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 «ТОМСКТЕХЭНЕРГО»</w:t>
                          </w:r>
                        </w:p>
                        <w:p w14:paraId="74A71A83"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w:t>
                          </w:r>
                          <w:proofErr w:type="gramStart"/>
                          <w:r w:rsidRPr="0016385E">
                            <w:rPr>
                              <w:rFonts w:ascii="Tahoma" w:hAnsi="Tahoma" w:cs="Tahoma"/>
                              <w:color w:val="FFFFFF"/>
                              <w:sz w:val="13"/>
                              <w:szCs w:val="13"/>
                            </w:rPr>
                            <w:t>ТЕПЛОСНАБЖЕНИЯ</w:t>
                          </w:r>
                          <w:proofErr w:type="gramEnd"/>
                          <w:r w:rsidRPr="0016385E">
                            <w:rPr>
                              <w:rFonts w:ascii="Tahoma" w:hAnsi="Tahoma" w:cs="Tahoma"/>
                              <w:color w:val="FFFFFF"/>
                              <w:sz w:val="13"/>
                              <w:szCs w:val="13"/>
                            </w:rPr>
                            <w:t xml:space="preserve">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49B0FCDD"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25E18C12" w14:textId="77777777" w:rsidR="00212CD4" w:rsidRPr="00F1430B" w:rsidRDefault="00212CD4" w:rsidP="00636C7F">
                          <w:pPr>
                            <w:pStyle w:val="afa"/>
                            <w:shd w:val="clear" w:color="auto" w:fill="auto"/>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98D841" id="_x0000_t202" coordsize="21600,21600" o:spt="202" path="m,l,21600r21600,l21600,xe">
              <v:stroke joinstyle="miter"/>
              <v:path gradientshapeok="t" o:connecttype="rect"/>
            </v:shapetype>
            <v:shape id="Поле 2" o:spid="_x0000_s1027" type="#_x0000_t202" style="position:absolute;left:0;text-align:left;margin-left:68.75pt;margin-top:11.85pt;width:474.7pt;height:35.4pt;z-index:-2516592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" filled="f" stroked="f">
              <v:textbox inset="0,0,0,0">
                <w:txbxContent>
                  <w:p w14:paraId="4A3BD6AA"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 «ТОМСКТЕХЭНЕРГО»</w:t>
                    </w:r>
                  </w:p>
                  <w:p w14:paraId="74A71A83"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w:t>
                    </w:r>
                    <w:proofErr w:type="gramStart"/>
                    <w:r w:rsidRPr="0016385E">
                      <w:rPr>
                        <w:rFonts w:ascii="Tahoma" w:hAnsi="Tahoma" w:cs="Tahoma"/>
                        <w:color w:val="FFFFFF"/>
                        <w:sz w:val="13"/>
                        <w:szCs w:val="13"/>
                      </w:rPr>
                      <w:t>ТЕПЛОСНАБЖЕНИЯ</w:t>
                    </w:r>
                    <w:proofErr w:type="gramEnd"/>
                    <w:r w:rsidRPr="0016385E">
                      <w:rPr>
                        <w:rFonts w:ascii="Tahoma" w:hAnsi="Tahoma" w:cs="Tahoma"/>
                        <w:color w:val="FFFFFF"/>
                        <w:sz w:val="13"/>
                        <w:szCs w:val="13"/>
                      </w:rPr>
                      <w:t xml:space="preserve">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49B0FCDD" w14:textId="77777777" w:rsidR="00212CD4" w:rsidRPr="0016385E" w:rsidRDefault="00212CD4"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25E18C12" w14:textId="77777777" w:rsidR="00212CD4" w:rsidRPr="00F1430B" w:rsidRDefault="00212CD4" w:rsidP="00636C7F">
                    <w:pPr>
                      <w:pStyle w:val="afa"/>
                      <w:shd w:val="clear" w:color="auto" w:fill="auto"/>
                      <w:jc w:val="center"/>
                    </w:pPr>
                  </w:p>
                </w:txbxContent>
              </v:textbox>
              <w10:wrap anchorx="page" anchory="page"/>
              <w10:anchorlock/>
            </v:shape>
          </w:pict>
        </mc:Fallback>
      </mc:AlternateContent>
    </w:r>
    <w:r>
      <w:rPr>
        <w:sz w:val="2"/>
        <w:szCs w:val="2"/>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5A861922"/>
    <w:lvl w:ilvl="0">
      <w:start w:val="1"/>
      <w:numFmt w:val="bullet"/>
      <w:pStyle w:val="5"/>
      <w:lvlText w:val=""/>
      <w:lvlJc w:val="left"/>
      <w:pPr>
        <w:tabs>
          <w:tab w:val="num" w:pos="360"/>
        </w:tabs>
        <w:ind w:left="360" w:hanging="360"/>
      </w:pPr>
      <w:rPr>
        <w:rFonts w:ascii="Symbol" w:hAnsi="Symbol" w:hint="default"/>
      </w:rPr>
    </w:lvl>
  </w:abstractNum>
  <w:abstractNum w:abstractNumId="1">
    <w:nsid w:val="00933485"/>
    <w:multiLevelType w:val="hybridMultilevel"/>
    <w:tmpl w:val="1A9EA7C4"/>
    <w:lvl w:ilvl="0" w:tplc="3D1261C2">
      <w:start w:val="1"/>
      <w:numFmt w:val="bullet"/>
      <w:lvlText w:val=""/>
      <w:lvlJc w:val="left"/>
      <w:pPr>
        <w:ind w:left="720" w:hanging="360"/>
      </w:pPr>
      <w:rPr>
        <w:rFonts w:ascii="Symbol" w:hAnsi="Symbol" w:hint="default"/>
      </w:rPr>
    </w:lvl>
    <w:lvl w:ilvl="1" w:tplc="3D1261C2">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152DB8"/>
    <w:multiLevelType w:val="hybridMultilevel"/>
    <w:tmpl w:val="6D3621EE"/>
    <w:lvl w:ilvl="0" w:tplc="6A62A324">
      <w:start w:val="1"/>
      <w:numFmt w:val="bullet"/>
      <w:pStyle w:val="7"/>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5814BCF"/>
    <w:multiLevelType w:val="multilevel"/>
    <w:tmpl w:val="0419001D"/>
    <w:styleLink w:val="11111125"/>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
    <w:nsid w:val="0F433C59"/>
    <w:multiLevelType w:val="hybridMultilevel"/>
    <w:tmpl w:val="C6E6DDE0"/>
    <w:lvl w:ilvl="0" w:tplc="FFFFFFFF">
      <w:start w:val="1"/>
      <w:numFmt w:val="bullet"/>
      <w:lvlText w:val=""/>
      <w:lvlJc w:val="left"/>
      <w:pPr>
        <w:ind w:left="1429"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
    <w:nsid w:val="0FF42D2B"/>
    <w:multiLevelType w:val="hybridMultilevel"/>
    <w:tmpl w:val="1F74F77C"/>
    <w:styleLink w:val="111111251"/>
    <w:lvl w:ilvl="0" w:tplc="E9921760">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cs="Times New Roman" w:hint="default"/>
      </w:rPr>
    </w:lvl>
    <w:lvl w:ilvl="3" w:tplc="04190001">
      <w:start w:val="1"/>
      <w:numFmt w:val="decimal"/>
      <w:lvlText w:val="%4."/>
      <w:lvlJc w:val="left"/>
      <w:pPr>
        <w:tabs>
          <w:tab w:val="num" w:pos="3229"/>
        </w:tabs>
        <w:ind w:left="3229" w:hanging="360"/>
      </w:pPr>
      <w:rPr>
        <w:rFonts w:cs="Times New Roman"/>
      </w:rPr>
    </w:lvl>
    <w:lvl w:ilvl="4" w:tplc="04190003">
      <w:start w:val="1"/>
      <w:numFmt w:val="lowerLetter"/>
      <w:lvlText w:val="%5."/>
      <w:lvlJc w:val="left"/>
      <w:pPr>
        <w:tabs>
          <w:tab w:val="num" w:pos="3949"/>
        </w:tabs>
        <w:ind w:left="3949" w:hanging="360"/>
      </w:pPr>
      <w:rPr>
        <w:rFonts w:cs="Times New Roman"/>
      </w:rPr>
    </w:lvl>
    <w:lvl w:ilvl="5" w:tplc="04190005">
      <w:start w:val="1"/>
      <w:numFmt w:val="lowerRoman"/>
      <w:lvlText w:val="%6."/>
      <w:lvlJc w:val="right"/>
      <w:pPr>
        <w:tabs>
          <w:tab w:val="num" w:pos="4669"/>
        </w:tabs>
        <w:ind w:left="4669" w:hanging="180"/>
      </w:pPr>
      <w:rPr>
        <w:rFonts w:cs="Times New Roman"/>
      </w:rPr>
    </w:lvl>
    <w:lvl w:ilvl="6" w:tplc="04190001">
      <w:start w:val="1"/>
      <w:numFmt w:val="decimal"/>
      <w:lvlText w:val="%7."/>
      <w:lvlJc w:val="left"/>
      <w:pPr>
        <w:tabs>
          <w:tab w:val="num" w:pos="5389"/>
        </w:tabs>
        <w:ind w:left="5389" w:hanging="360"/>
      </w:pPr>
      <w:rPr>
        <w:rFonts w:cs="Times New Roman"/>
      </w:rPr>
    </w:lvl>
    <w:lvl w:ilvl="7" w:tplc="04190003">
      <w:start w:val="1"/>
      <w:numFmt w:val="lowerLetter"/>
      <w:lvlText w:val="%8."/>
      <w:lvlJc w:val="left"/>
      <w:pPr>
        <w:tabs>
          <w:tab w:val="num" w:pos="6109"/>
        </w:tabs>
        <w:ind w:left="6109" w:hanging="360"/>
      </w:pPr>
      <w:rPr>
        <w:rFonts w:cs="Times New Roman"/>
      </w:rPr>
    </w:lvl>
    <w:lvl w:ilvl="8" w:tplc="04190005">
      <w:start w:val="1"/>
      <w:numFmt w:val="lowerRoman"/>
      <w:lvlText w:val="%9."/>
      <w:lvlJc w:val="right"/>
      <w:pPr>
        <w:tabs>
          <w:tab w:val="num" w:pos="6829"/>
        </w:tabs>
        <w:ind w:left="6829" w:hanging="180"/>
      </w:pPr>
      <w:rPr>
        <w:rFonts w:cs="Times New Roman"/>
      </w:rPr>
    </w:lvl>
  </w:abstractNum>
  <w:abstractNum w:abstractNumId="6">
    <w:nsid w:val="10FE0D39"/>
    <w:multiLevelType w:val="hybridMultilevel"/>
    <w:tmpl w:val="C6867C7A"/>
    <w:lvl w:ilvl="0" w:tplc="0419000F">
      <w:start w:val="1"/>
      <w:numFmt w:val="bullet"/>
      <w:pStyle w:val="C"/>
      <w:lvlText w:val=""/>
      <w:lvlJc w:val="left"/>
      <w:pPr>
        <w:ind w:left="1843" w:hanging="360"/>
      </w:pPr>
      <w:rPr>
        <w:rFonts w:ascii="Symbol" w:hAnsi="Symbol" w:hint="default"/>
        <w:color w:val="auto"/>
        <w:sz w:val="24"/>
      </w:rPr>
    </w:lvl>
    <w:lvl w:ilvl="1" w:tplc="04190019">
      <w:start w:val="1"/>
      <w:numFmt w:val="bullet"/>
      <w:lvlText w:val="o"/>
      <w:lvlJc w:val="left"/>
      <w:pPr>
        <w:ind w:left="2563" w:hanging="360"/>
      </w:pPr>
      <w:rPr>
        <w:rFonts w:ascii="Courier New" w:hAnsi="Courier New" w:hint="default"/>
      </w:rPr>
    </w:lvl>
    <w:lvl w:ilvl="2" w:tplc="0419001B">
      <w:start w:val="1"/>
      <w:numFmt w:val="bullet"/>
      <w:lvlText w:val=""/>
      <w:lvlJc w:val="left"/>
      <w:pPr>
        <w:ind w:left="3283" w:hanging="360"/>
      </w:pPr>
      <w:rPr>
        <w:rFonts w:ascii="Wingdings" w:hAnsi="Wingdings" w:hint="default"/>
      </w:rPr>
    </w:lvl>
    <w:lvl w:ilvl="3" w:tplc="0419000F">
      <w:start w:val="1"/>
      <w:numFmt w:val="bullet"/>
      <w:lvlText w:val=""/>
      <w:lvlJc w:val="left"/>
      <w:pPr>
        <w:ind w:left="4003" w:hanging="360"/>
      </w:pPr>
      <w:rPr>
        <w:rFonts w:ascii="Symbol" w:hAnsi="Symbol" w:hint="default"/>
      </w:rPr>
    </w:lvl>
    <w:lvl w:ilvl="4" w:tplc="04190019">
      <w:start w:val="1"/>
      <w:numFmt w:val="bullet"/>
      <w:lvlText w:val="o"/>
      <w:lvlJc w:val="left"/>
      <w:pPr>
        <w:ind w:left="4723" w:hanging="360"/>
      </w:pPr>
      <w:rPr>
        <w:rFonts w:ascii="Courier New" w:hAnsi="Courier New" w:hint="default"/>
      </w:rPr>
    </w:lvl>
    <w:lvl w:ilvl="5" w:tplc="0419001B">
      <w:start w:val="1"/>
      <w:numFmt w:val="bullet"/>
      <w:lvlText w:val=""/>
      <w:lvlJc w:val="left"/>
      <w:pPr>
        <w:ind w:left="5443" w:hanging="360"/>
      </w:pPr>
      <w:rPr>
        <w:rFonts w:ascii="Wingdings" w:hAnsi="Wingdings" w:hint="default"/>
      </w:rPr>
    </w:lvl>
    <w:lvl w:ilvl="6" w:tplc="0419000F">
      <w:start w:val="1"/>
      <w:numFmt w:val="bullet"/>
      <w:lvlText w:val=""/>
      <w:lvlJc w:val="left"/>
      <w:pPr>
        <w:ind w:left="6163" w:hanging="360"/>
      </w:pPr>
      <w:rPr>
        <w:rFonts w:ascii="Symbol" w:hAnsi="Symbol" w:hint="default"/>
      </w:rPr>
    </w:lvl>
    <w:lvl w:ilvl="7" w:tplc="04190019">
      <w:start w:val="1"/>
      <w:numFmt w:val="bullet"/>
      <w:lvlText w:val="o"/>
      <w:lvlJc w:val="left"/>
      <w:pPr>
        <w:ind w:left="6883" w:hanging="360"/>
      </w:pPr>
      <w:rPr>
        <w:rFonts w:ascii="Courier New" w:hAnsi="Courier New" w:hint="default"/>
      </w:rPr>
    </w:lvl>
    <w:lvl w:ilvl="8" w:tplc="0419001B">
      <w:start w:val="1"/>
      <w:numFmt w:val="bullet"/>
      <w:lvlText w:val=""/>
      <w:lvlJc w:val="left"/>
      <w:pPr>
        <w:ind w:left="7603" w:hanging="360"/>
      </w:pPr>
      <w:rPr>
        <w:rFonts w:ascii="Wingdings" w:hAnsi="Wingdings" w:hint="default"/>
      </w:rPr>
    </w:lvl>
  </w:abstractNum>
  <w:abstractNum w:abstractNumId="7">
    <w:nsid w:val="15127C0E"/>
    <w:multiLevelType w:val="hybridMultilevel"/>
    <w:tmpl w:val="E4182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C0B7994"/>
    <w:multiLevelType w:val="multilevel"/>
    <w:tmpl w:val="04190023"/>
    <w:styleLink w:val="1ai25"/>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9">
    <w:nsid w:val="1D3F2C1C"/>
    <w:multiLevelType w:val="hybridMultilevel"/>
    <w:tmpl w:val="59847884"/>
    <w:styleLink w:val="70"/>
    <w:lvl w:ilvl="0" w:tplc="115402F0">
      <w:start w:val="1"/>
      <w:numFmt w:val="bullet"/>
      <w:pStyle w:val="a"/>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start w:val="1"/>
      <w:numFmt w:val="bullet"/>
      <w:lvlText w:val=""/>
      <w:lvlJc w:val="left"/>
      <w:pPr>
        <w:tabs>
          <w:tab w:val="num" w:pos="3654"/>
        </w:tabs>
        <w:ind w:left="3654" w:hanging="360"/>
      </w:pPr>
      <w:rPr>
        <w:rFonts w:ascii="Symbol" w:hAnsi="Symbol" w:hint="default"/>
      </w:rPr>
    </w:lvl>
    <w:lvl w:ilvl="4" w:tplc="04190019">
      <w:start w:val="1"/>
      <w:numFmt w:val="bullet"/>
      <w:lvlText w:val="o"/>
      <w:lvlJc w:val="left"/>
      <w:pPr>
        <w:tabs>
          <w:tab w:val="num" w:pos="4374"/>
        </w:tabs>
        <w:ind w:left="4374" w:hanging="360"/>
      </w:pPr>
      <w:rPr>
        <w:rFonts w:ascii="Courier New" w:hAnsi="Courier New" w:hint="default"/>
      </w:rPr>
    </w:lvl>
    <w:lvl w:ilvl="5" w:tplc="0419001B">
      <w:start w:val="1"/>
      <w:numFmt w:val="bullet"/>
      <w:lvlText w:val=""/>
      <w:lvlJc w:val="left"/>
      <w:pPr>
        <w:tabs>
          <w:tab w:val="num" w:pos="5094"/>
        </w:tabs>
        <w:ind w:left="5094" w:hanging="360"/>
      </w:pPr>
      <w:rPr>
        <w:rFonts w:ascii="Wingdings" w:hAnsi="Wingdings" w:hint="default"/>
      </w:rPr>
    </w:lvl>
    <w:lvl w:ilvl="6" w:tplc="0419000F">
      <w:start w:val="1"/>
      <w:numFmt w:val="bullet"/>
      <w:lvlText w:val=""/>
      <w:lvlJc w:val="left"/>
      <w:pPr>
        <w:tabs>
          <w:tab w:val="num" w:pos="5814"/>
        </w:tabs>
        <w:ind w:left="5814" w:hanging="360"/>
      </w:pPr>
      <w:rPr>
        <w:rFonts w:ascii="Symbol" w:hAnsi="Symbol" w:hint="default"/>
      </w:rPr>
    </w:lvl>
    <w:lvl w:ilvl="7" w:tplc="04190019">
      <w:start w:val="1"/>
      <w:numFmt w:val="bullet"/>
      <w:lvlText w:val="o"/>
      <w:lvlJc w:val="left"/>
      <w:pPr>
        <w:tabs>
          <w:tab w:val="num" w:pos="6534"/>
        </w:tabs>
        <w:ind w:left="6534" w:hanging="360"/>
      </w:pPr>
      <w:rPr>
        <w:rFonts w:ascii="Courier New" w:hAnsi="Courier New" w:hint="default"/>
      </w:rPr>
    </w:lvl>
    <w:lvl w:ilvl="8" w:tplc="0419001B">
      <w:start w:val="1"/>
      <w:numFmt w:val="bullet"/>
      <w:lvlText w:val=""/>
      <w:lvlJc w:val="left"/>
      <w:pPr>
        <w:tabs>
          <w:tab w:val="num" w:pos="7254"/>
        </w:tabs>
        <w:ind w:left="7254" w:hanging="360"/>
      </w:pPr>
      <w:rPr>
        <w:rFonts w:ascii="Wingdings" w:hAnsi="Wingdings" w:hint="default"/>
      </w:rPr>
    </w:lvl>
  </w:abstractNum>
  <w:abstractNum w:abstractNumId="10">
    <w:nsid w:val="242255D1"/>
    <w:multiLevelType w:val="hybridMultilevel"/>
    <w:tmpl w:val="CE18E7D6"/>
    <w:styleLink w:val="11111142"/>
    <w:lvl w:ilvl="0" w:tplc="FFFFFFFF">
      <w:start w:val="1"/>
      <w:numFmt w:val="decimal"/>
      <w:lvlText w:val="%1."/>
      <w:lvlJc w:val="left"/>
      <w:pPr>
        <w:tabs>
          <w:tab w:val="num" w:pos="720"/>
        </w:tabs>
        <w:ind w:left="720" w:hanging="360"/>
      </w:pPr>
      <w:rPr>
        <w:rFonts w:cs="Times New Roman" w:hint="default"/>
      </w:rPr>
    </w:lvl>
    <w:lvl w:ilvl="1" w:tplc="FFFFFFFF">
      <w:numFmt w:val="none"/>
      <w:lvlText w:val=""/>
      <w:lvlJc w:val="left"/>
      <w:pPr>
        <w:tabs>
          <w:tab w:val="num" w:pos="360"/>
        </w:tabs>
      </w:pPr>
      <w:rPr>
        <w:rFonts w:cs="Times New Roman"/>
      </w:rPr>
    </w:lvl>
    <w:lvl w:ilvl="2" w:tplc="FFFFFFFF">
      <w:numFmt w:val="none"/>
      <w:lvlText w:val=""/>
      <w:lvlJc w:val="left"/>
      <w:pPr>
        <w:tabs>
          <w:tab w:val="num" w:pos="360"/>
        </w:tabs>
      </w:pPr>
      <w:rPr>
        <w:rFonts w:cs="Times New Roman"/>
      </w:rPr>
    </w:lvl>
    <w:lvl w:ilvl="3" w:tplc="FFFFFFFF">
      <w:numFmt w:val="none"/>
      <w:lvlText w:val=""/>
      <w:lvlJc w:val="left"/>
      <w:pPr>
        <w:tabs>
          <w:tab w:val="num" w:pos="360"/>
        </w:tabs>
      </w:pPr>
      <w:rPr>
        <w:rFonts w:cs="Times New Roman"/>
      </w:rPr>
    </w:lvl>
    <w:lvl w:ilvl="4" w:tplc="FFFFFFFF">
      <w:numFmt w:val="none"/>
      <w:lvlText w:val=""/>
      <w:lvlJc w:val="left"/>
      <w:pPr>
        <w:tabs>
          <w:tab w:val="num" w:pos="360"/>
        </w:tabs>
      </w:pPr>
      <w:rPr>
        <w:rFonts w:cs="Times New Roman"/>
      </w:rPr>
    </w:lvl>
    <w:lvl w:ilvl="5" w:tplc="FFFFFFFF">
      <w:numFmt w:val="none"/>
      <w:lvlText w:val=""/>
      <w:lvlJc w:val="left"/>
      <w:pPr>
        <w:tabs>
          <w:tab w:val="num" w:pos="360"/>
        </w:tabs>
      </w:pPr>
      <w:rPr>
        <w:rFonts w:cs="Times New Roman"/>
      </w:rPr>
    </w:lvl>
    <w:lvl w:ilvl="6" w:tplc="FFFFFFFF">
      <w:numFmt w:val="none"/>
      <w:lvlText w:val=""/>
      <w:lvlJc w:val="left"/>
      <w:pPr>
        <w:tabs>
          <w:tab w:val="num" w:pos="360"/>
        </w:tabs>
      </w:pPr>
      <w:rPr>
        <w:rFonts w:cs="Times New Roman"/>
      </w:rPr>
    </w:lvl>
    <w:lvl w:ilvl="7" w:tplc="FFFFFFFF">
      <w:numFmt w:val="none"/>
      <w:lvlText w:val=""/>
      <w:lvlJc w:val="left"/>
      <w:pPr>
        <w:tabs>
          <w:tab w:val="num" w:pos="360"/>
        </w:tabs>
      </w:pPr>
      <w:rPr>
        <w:rFonts w:cs="Times New Roman"/>
      </w:rPr>
    </w:lvl>
    <w:lvl w:ilvl="8" w:tplc="FFFFFFFF">
      <w:numFmt w:val="none"/>
      <w:lvlText w:val=""/>
      <w:lvlJc w:val="left"/>
      <w:pPr>
        <w:tabs>
          <w:tab w:val="num" w:pos="360"/>
        </w:tabs>
      </w:pPr>
      <w:rPr>
        <w:rFonts w:cs="Times New Roman"/>
      </w:rPr>
    </w:lvl>
  </w:abstractNum>
  <w:abstractNum w:abstractNumId="11">
    <w:nsid w:val="275D5C45"/>
    <w:multiLevelType w:val="multilevel"/>
    <w:tmpl w:val="CD6C30CC"/>
    <w:styleLink w:val="151"/>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2">
    <w:nsid w:val="286B4354"/>
    <w:multiLevelType w:val="hybridMultilevel"/>
    <w:tmpl w:val="84C4CA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9526B32"/>
    <w:multiLevelType w:val="hybridMultilevel"/>
    <w:tmpl w:val="4FEA557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357037A1"/>
    <w:multiLevelType w:val="hybridMultilevel"/>
    <w:tmpl w:val="F03019E4"/>
    <w:lvl w:ilvl="0" w:tplc="04190001">
      <w:start w:val="1"/>
      <w:numFmt w:val="bullet"/>
      <w:lvlText w:val=""/>
      <w:lvlJc w:val="left"/>
      <w:pPr>
        <w:ind w:left="787" w:hanging="360"/>
      </w:pPr>
      <w:rPr>
        <w:rFonts w:ascii="Symbol" w:hAnsi="Symbol" w:hint="default"/>
      </w:rPr>
    </w:lvl>
    <w:lvl w:ilvl="1" w:tplc="04190003" w:tentative="1">
      <w:start w:val="1"/>
      <w:numFmt w:val="bullet"/>
      <w:lvlText w:val="o"/>
      <w:lvlJc w:val="left"/>
      <w:pPr>
        <w:ind w:left="1507" w:hanging="360"/>
      </w:pPr>
      <w:rPr>
        <w:rFonts w:ascii="Courier New" w:hAnsi="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15">
    <w:nsid w:val="376C6BA8"/>
    <w:multiLevelType w:val="multilevel"/>
    <w:tmpl w:val="26B0922E"/>
    <w:styleLink w:val="1ai151"/>
    <w:lvl w:ilvl="0">
      <w:start w:val="1"/>
      <w:numFmt w:val="decimal"/>
      <w:lvlText w:val="%1"/>
      <w:lvlJc w:val="left"/>
      <w:pPr>
        <w:ind w:left="360" w:hanging="360"/>
      </w:pPr>
      <w:rPr>
        <w:rFonts w:cs="Times New Roman" w:hint="default"/>
        <w:b/>
        <w:bCs/>
        <w:sz w:val="28"/>
        <w:szCs w:val="28"/>
      </w:rPr>
    </w:lvl>
    <w:lvl w:ilvl="1">
      <w:start w:val="1"/>
      <w:numFmt w:val="decimal"/>
      <w:lvlText w:val="%1.%2"/>
      <w:lvlJc w:val="left"/>
      <w:pPr>
        <w:ind w:left="1080" w:hanging="360"/>
      </w:pPr>
      <w:rPr>
        <w:rFonts w:cs="Times New Roman" w:hint="default"/>
        <w:b/>
        <w:bCs/>
        <w:sz w:val="28"/>
        <w:szCs w:val="28"/>
      </w:rPr>
    </w:lvl>
    <w:lvl w:ilvl="2">
      <w:start w:val="1"/>
      <w:numFmt w:val="decimal"/>
      <w:lvlText w:val="%1.%2.%3"/>
      <w:lvlJc w:val="left"/>
      <w:pPr>
        <w:ind w:left="2138" w:hanging="720"/>
      </w:pPr>
      <w:rPr>
        <w:rFonts w:cs="Times New Roman" w:hint="default"/>
        <w:b/>
        <w:bCs/>
        <w:sz w:val="28"/>
        <w:szCs w:val="28"/>
      </w:rPr>
    </w:lvl>
    <w:lvl w:ilvl="3">
      <w:start w:val="1"/>
      <w:numFmt w:val="decimal"/>
      <w:lvlText w:val="%1.%2.%3.%4"/>
      <w:lvlJc w:val="left"/>
      <w:pPr>
        <w:ind w:left="3240" w:hanging="1080"/>
      </w:pPr>
      <w:rPr>
        <w:rFonts w:cs="Times New Roman" w:hint="default"/>
        <w:b w:val="0"/>
        <w:bCs w:val="0"/>
        <w:sz w:val="24"/>
        <w:szCs w:val="24"/>
      </w:rPr>
    </w:lvl>
    <w:lvl w:ilvl="4">
      <w:start w:val="1"/>
      <w:numFmt w:val="decimal"/>
      <w:lvlText w:val="%1.%2.%3.%4.%5"/>
      <w:lvlJc w:val="left"/>
      <w:pPr>
        <w:ind w:left="3960" w:hanging="1080"/>
      </w:pPr>
      <w:rPr>
        <w:rFonts w:cs="Times New Roman" w:hint="default"/>
        <w:b w:val="0"/>
        <w:bCs w:val="0"/>
        <w:sz w:val="24"/>
        <w:szCs w:val="24"/>
      </w:rPr>
    </w:lvl>
    <w:lvl w:ilvl="5">
      <w:start w:val="1"/>
      <w:numFmt w:val="decimal"/>
      <w:lvlText w:val="%1.%2.%3.%4.%5.%6"/>
      <w:lvlJc w:val="left"/>
      <w:pPr>
        <w:ind w:left="5040" w:hanging="1440"/>
      </w:pPr>
      <w:rPr>
        <w:rFonts w:cs="Times New Roman" w:hint="default"/>
        <w:b w:val="0"/>
        <w:bCs w:val="0"/>
        <w:sz w:val="24"/>
        <w:szCs w:val="24"/>
      </w:rPr>
    </w:lvl>
    <w:lvl w:ilvl="6">
      <w:start w:val="1"/>
      <w:numFmt w:val="decimal"/>
      <w:lvlText w:val="%1.%2.%3.%4.%5.%6.%7"/>
      <w:lvlJc w:val="left"/>
      <w:pPr>
        <w:ind w:left="5760" w:hanging="1440"/>
      </w:pPr>
      <w:rPr>
        <w:rFonts w:cs="Times New Roman" w:hint="default"/>
        <w:b w:val="0"/>
        <w:bCs w:val="0"/>
        <w:sz w:val="24"/>
        <w:szCs w:val="24"/>
      </w:rPr>
    </w:lvl>
    <w:lvl w:ilvl="7">
      <w:start w:val="1"/>
      <w:numFmt w:val="decimal"/>
      <w:lvlText w:val="%1.%2.%3.%4.%5.%6.%7.%8"/>
      <w:lvlJc w:val="left"/>
      <w:pPr>
        <w:ind w:left="6840" w:hanging="1800"/>
      </w:pPr>
      <w:rPr>
        <w:rFonts w:cs="Times New Roman" w:hint="default"/>
        <w:b w:val="0"/>
        <w:bCs w:val="0"/>
        <w:sz w:val="24"/>
        <w:szCs w:val="24"/>
      </w:rPr>
    </w:lvl>
    <w:lvl w:ilvl="8">
      <w:start w:val="1"/>
      <w:numFmt w:val="decimal"/>
      <w:lvlText w:val="%1.%2.%3.%4.%5.%6.%7.%8.%9"/>
      <w:lvlJc w:val="left"/>
      <w:pPr>
        <w:ind w:left="7920" w:hanging="2160"/>
      </w:pPr>
      <w:rPr>
        <w:rFonts w:cs="Times New Roman" w:hint="default"/>
        <w:b w:val="0"/>
        <w:bCs w:val="0"/>
        <w:sz w:val="24"/>
        <w:szCs w:val="24"/>
      </w:rPr>
    </w:lvl>
  </w:abstractNum>
  <w:abstractNum w:abstractNumId="16">
    <w:nsid w:val="38955AF9"/>
    <w:multiLevelType w:val="hybridMultilevel"/>
    <w:tmpl w:val="BCB047E0"/>
    <w:styleLink w:val="15"/>
    <w:lvl w:ilvl="0" w:tplc="0419000F">
      <w:start w:val="1"/>
      <w:numFmt w:val="decimal"/>
      <w:pStyle w:val="1"/>
      <w:lvlText w:val="Рисунок %1"/>
      <w:lvlJc w:val="right"/>
      <w:pPr>
        <w:tabs>
          <w:tab w:val="num" w:pos="3544"/>
        </w:tabs>
        <w:ind w:left="3374" w:hanging="85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7">
    <w:nsid w:val="392915FE"/>
    <w:multiLevelType w:val="hybridMultilevel"/>
    <w:tmpl w:val="C2E673C2"/>
    <w:lvl w:ilvl="0" w:tplc="C6C04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C901110"/>
    <w:multiLevelType w:val="hybridMultilevel"/>
    <w:tmpl w:val="7DB0644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9">
    <w:nsid w:val="3D1C2EA7"/>
    <w:multiLevelType w:val="hybridMultilevel"/>
    <w:tmpl w:val="E3549766"/>
    <w:styleLink w:val="1ai15"/>
    <w:lvl w:ilvl="0" w:tplc="B9AEC384">
      <w:start w:val="1"/>
      <w:numFmt w:val="decimal"/>
      <w:lvlText w:val="%1."/>
      <w:lvlJc w:val="left"/>
      <w:pPr>
        <w:tabs>
          <w:tab w:val="num" w:pos="1069"/>
        </w:tabs>
        <w:ind w:left="1069"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nsid w:val="3FC649DC"/>
    <w:multiLevelType w:val="hybridMultilevel"/>
    <w:tmpl w:val="AE72E2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1E9532F"/>
    <w:multiLevelType w:val="hybridMultilevel"/>
    <w:tmpl w:val="111A67F2"/>
    <w:styleLink w:val="25"/>
    <w:lvl w:ilvl="0" w:tplc="612AE8E6">
      <w:start w:val="1"/>
      <w:numFmt w:val="bullet"/>
      <w:lvlText w:val=""/>
      <w:lvlJc w:val="left"/>
      <w:pPr>
        <w:tabs>
          <w:tab w:val="num" w:pos="1490"/>
        </w:tabs>
        <w:ind w:left="1490" w:hanging="360"/>
      </w:pPr>
      <w:rPr>
        <w:rFonts w:ascii="Symbol" w:hAnsi="Symbol" w:hint="default"/>
      </w:rPr>
    </w:lvl>
    <w:lvl w:ilvl="1" w:tplc="04190003">
      <w:start w:val="1"/>
      <w:numFmt w:val="bullet"/>
      <w:lvlText w:val="o"/>
      <w:lvlJc w:val="left"/>
      <w:pPr>
        <w:tabs>
          <w:tab w:val="num" w:pos="2210"/>
        </w:tabs>
        <w:ind w:left="2210" w:hanging="360"/>
      </w:pPr>
      <w:rPr>
        <w:rFonts w:ascii="Courier New" w:hAnsi="Courier New" w:hint="default"/>
      </w:rPr>
    </w:lvl>
    <w:lvl w:ilvl="2" w:tplc="04190005">
      <w:start w:val="1"/>
      <w:numFmt w:val="bullet"/>
      <w:lvlText w:val=""/>
      <w:lvlJc w:val="left"/>
      <w:pPr>
        <w:tabs>
          <w:tab w:val="num" w:pos="2930"/>
        </w:tabs>
        <w:ind w:left="2930" w:hanging="360"/>
      </w:pPr>
      <w:rPr>
        <w:rFonts w:ascii="Wingdings" w:hAnsi="Wingdings" w:hint="default"/>
      </w:rPr>
    </w:lvl>
    <w:lvl w:ilvl="3" w:tplc="04190001">
      <w:start w:val="1"/>
      <w:numFmt w:val="bullet"/>
      <w:lvlText w:val=""/>
      <w:lvlJc w:val="left"/>
      <w:pPr>
        <w:tabs>
          <w:tab w:val="num" w:pos="3650"/>
        </w:tabs>
        <w:ind w:left="3650" w:hanging="360"/>
      </w:pPr>
      <w:rPr>
        <w:rFonts w:ascii="Symbol" w:hAnsi="Symbol" w:hint="default"/>
      </w:rPr>
    </w:lvl>
    <w:lvl w:ilvl="4" w:tplc="04190003">
      <w:start w:val="1"/>
      <w:numFmt w:val="bullet"/>
      <w:lvlText w:val="o"/>
      <w:lvlJc w:val="left"/>
      <w:pPr>
        <w:tabs>
          <w:tab w:val="num" w:pos="4370"/>
        </w:tabs>
        <w:ind w:left="4370" w:hanging="360"/>
      </w:pPr>
      <w:rPr>
        <w:rFonts w:ascii="Courier New" w:hAnsi="Courier New" w:hint="default"/>
      </w:rPr>
    </w:lvl>
    <w:lvl w:ilvl="5" w:tplc="04190005">
      <w:start w:val="1"/>
      <w:numFmt w:val="bullet"/>
      <w:lvlText w:val=""/>
      <w:lvlJc w:val="left"/>
      <w:pPr>
        <w:tabs>
          <w:tab w:val="num" w:pos="5090"/>
        </w:tabs>
        <w:ind w:left="5090" w:hanging="360"/>
      </w:pPr>
      <w:rPr>
        <w:rFonts w:ascii="Wingdings" w:hAnsi="Wingdings" w:hint="default"/>
      </w:rPr>
    </w:lvl>
    <w:lvl w:ilvl="6" w:tplc="04190001">
      <w:start w:val="1"/>
      <w:numFmt w:val="bullet"/>
      <w:lvlText w:val=""/>
      <w:lvlJc w:val="left"/>
      <w:pPr>
        <w:tabs>
          <w:tab w:val="num" w:pos="5810"/>
        </w:tabs>
        <w:ind w:left="5810" w:hanging="360"/>
      </w:pPr>
      <w:rPr>
        <w:rFonts w:ascii="Symbol" w:hAnsi="Symbol" w:hint="default"/>
      </w:rPr>
    </w:lvl>
    <w:lvl w:ilvl="7" w:tplc="04190003">
      <w:start w:val="1"/>
      <w:numFmt w:val="bullet"/>
      <w:lvlText w:val="o"/>
      <w:lvlJc w:val="left"/>
      <w:pPr>
        <w:tabs>
          <w:tab w:val="num" w:pos="6530"/>
        </w:tabs>
        <w:ind w:left="6530" w:hanging="360"/>
      </w:pPr>
      <w:rPr>
        <w:rFonts w:ascii="Courier New" w:hAnsi="Courier New" w:hint="default"/>
      </w:rPr>
    </w:lvl>
    <w:lvl w:ilvl="8" w:tplc="04190005">
      <w:start w:val="1"/>
      <w:numFmt w:val="bullet"/>
      <w:lvlText w:val=""/>
      <w:lvlJc w:val="left"/>
      <w:pPr>
        <w:tabs>
          <w:tab w:val="num" w:pos="7250"/>
        </w:tabs>
        <w:ind w:left="7250" w:hanging="360"/>
      </w:pPr>
      <w:rPr>
        <w:rFonts w:ascii="Wingdings" w:hAnsi="Wingdings" w:hint="default"/>
      </w:rPr>
    </w:lvl>
  </w:abstractNum>
  <w:abstractNum w:abstractNumId="22">
    <w:nsid w:val="45517A5D"/>
    <w:multiLevelType w:val="hybridMultilevel"/>
    <w:tmpl w:val="4BFC68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9643F15"/>
    <w:multiLevelType w:val="hybridMultilevel"/>
    <w:tmpl w:val="51220E92"/>
    <w:styleLink w:val="1111117"/>
    <w:lvl w:ilvl="0" w:tplc="FFFFFFFF">
      <w:start w:val="1"/>
      <w:numFmt w:val="decimal"/>
      <w:lvlText w:val="%1."/>
      <w:lvlJc w:val="left"/>
      <w:pPr>
        <w:tabs>
          <w:tab w:val="num" w:pos="2448"/>
        </w:tabs>
        <w:ind w:left="2448" w:hanging="1368"/>
      </w:pPr>
      <w:rPr>
        <w:rFonts w:cs="Times New Roman" w:hint="default"/>
      </w:rPr>
    </w:lvl>
    <w:lvl w:ilvl="1" w:tplc="FFFFFFFF">
      <w:start w:val="1"/>
      <w:numFmt w:val="lowerLetter"/>
      <w:lvlText w:val="%2."/>
      <w:lvlJc w:val="left"/>
      <w:pPr>
        <w:tabs>
          <w:tab w:val="num" w:pos="2160"/>
        </w:tabs>
        <w:ind w:left="2160" w:hanging="360"/>
      </w:pPr>
      <w:rPr>
        <w:rFonts w:cs="Times New Roman"/>
      </w:rPr>
    </w:lvl>
    <w:lvl w:ilvl="2" w:tplc="FFFFFFFF">
      <w:start w:val="1"/>
      <w:numFmt w:val="lowerRoman"/>
      <w:lvlText w:val="%3."/>
      <w:lvlJc w:val="right"/>
      <w:pPr>
        <w:tabs>
          <w:tab w:val="num" w:pos="2880"/>
        </w:tabs>
        <w:ind w:left="2880" w:hanging="180"/>
      </w:pPr>
      <w:rPr>
        <w:rFonts w:cs="Times New Roman"/>
      </w:rPr>
    </w:lvl>
    <w:lvl w:ilvl="3" w:tplc="FFFFFFFF">
      <w:start w:val="1"/>
      <w:numFmt w:val="decimal"/>
      <w:lvlText w:val="%4."/>
      <w:lvlJc w:val="left"/>
      <w:pPr>
        <w:tabs>
          <w:tab w:val="num" w:pos="3600"/>
        </w:tabs>
        <w:ind w:left="3600" w:hanging="360"/>
      </w:pPr>
      <w:rPr>
        <w:rFonts w:cs="Times New Roman"/>
      </w:rPr>
    </w:lvl>
    <w:lvl w:ilvl="4" w:tplc="FFFFFFFF">
      <w:start w:val="1"/>
      <w:numFmt w:val="lowerLetter"/>
      <w:lvlText w:val="%5."/>
      <w:lvlJc w:val="left"/>
      <w:pPr>
        <w:tabs>
          <w:tab w:val="num" w:pos="4320"/>
        </w:tabs>
        <w:ind w:left="4320" w:hanging="360"/>
      </w:pPr>
      <w:rPr>
        <w:rFonts w:cs="Times New Roman"/>
      </w:rPr>
    </w:lvl>
    <w:lvl w:ilvl="5" w:tplc="FFFFFFFF">
      <w:start w:val="1"/>
      <w:numFmt w:val="lowerRoman"/>
      <w:lvlText w:val="%6."/>
      <w:lvlJc w:val="right"/>
      <w:pPr>
        <w:tabs>
          <w:tab w:val="num" w:pos="5040"/>
        </w:tabs>
        <w:ind w:left="5040" w:hanging="180"/>
      </w:pPr>
      <w:rPr>
        <w:rFonts w:cs="Times New Roman"/>
      </w:rPr>
    </w:lvl>
    <w:lvl w:ilvl="6" w:tplc="FFFFFFFF">
      <w:start w:val="1"/>
      <w:numFmt w:val="decimal"/>
      <w:lvlText w:val="%7."/>
      <w:lvlJc w:val="left"/>
      <w:pPr>
        <w:tabs>
          <w:tab w:val="num" w:pos="5760"/>
        </w:tabs>
        <w:ind w:left="5760" w:hanging="360"/>
      </w:pPr>
      <w:rPr>
        <w:rFonts w:cs="Times New Roman"/>
      </w:rPr>
    </w:lvl>
    <w:lvl w:ilvl="7" w:tplc="FFFFFFFF">
      <w:start w:val="1"/>
      <w:numFmt w:val="lowerLetter"/>
      <w:lvlText w:val="%8."/>
      <w:lvlJc w:val="left"/>
      <w:pPr>
        <w:tabs>
          <w:tab w:val="num" w:pos="6480"/>
        </w:tabs>
        <w:ind w:left="6480" w:hanging="360"/>
      </w:pPr>
      <w:rPr>
        <w:rFonts w:cs="Times New Roman"/>
      </w:rPr>
    </w:lvl>
    <w:lvl w:ilvl="8" w:tplc="FFFFFFFF">
      <w:start w:val="1"/>
      <w:numFmt w:val="lowerRoman"/>
      <w:lvlText w:val="%9."/>
      <w:lvlJc w:val="right"/>
      <w:pPr>
        <w:tabs>
          <w:tab w:val="num" w:pos="7200"/>
        </w:tabs>
        <w:ind w:left="7200" w:hanging="180"/>
      </w:pPr>
      <w:rPr>
        <w:rFonts w:cs="Times New Roman"/>
      </w:rPr>
    </w:lvl>
  </w:abstractNum>
  <w:abstractNum w:abstractNumId="24">
    <w:nsid w:val="49865892"/>
    <w:multiLevelType w:val="hybridMultilevel"/>
    <w:tmpl w:val="267CA8D0"/>
    <w:styleLink w:val="111111151"/>
    <w:lvl w:ilvl="0" w:tplc="E82A18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25">
    <w:nsid w:val="4A2F353E"/>
    <w:multiLevelType w:val="hybridMultilevel"/>
    <w:tmpl w:val="38742FE8"/>
    <w:styleLink w:val="11111115"/>
    <w:lvl w:ilvl="0" w:tplc="FFFFFFFF">
      <w:start w:val="1"/>
      <w:numFmt w:val="decimal"/>
      <w:pStyle w:val="S0"/>
      <w:lvlText w:val="Рисунок %1"/>
      <w:lvlJc w:val="left"/>
      <w:pPr>
        <w:tabs>
          <w:tab w:val="num" w:pos="360"/>
        </w:tabs>
        <w:ind w:left="360" w:hanging="360"/>
      </w:pPr>
      <w:rPr>
        <w:rFonts w:cs="Times New Roman" w:hint="default"/>
      </w:rPr>
    </w:lvl>
    <w:lvl w:ilvl="1" w:tplc="FFFFFFFF">
      <w:start w:val="1"/>
      <w:numFmt w:val="lowerLetter"/>
      <w:lvlText w:val="%2."/>
      <w:lvlJc w:val="left"/>
      <w:pPr>
        <w:tabs>
          <w:tab w:val="num" w:pos="2149"/>
        </w:tabs>
        <w:ind w:left="2149" w:hanging="360"/>
      </w:pPr>
      <w:rPr>
        <w:rFonts w:cs="Times New Roman"/>
      </w:rPr>
    </w:lvl>
    <w:lvl w:ilvl="2" w:tplc="FFFFFFFF">
      <w:start w:val="1"/>
      <w:numFmt w:val="lowerRoman"/>
      <w:lvlText w:val="%3."/>
      <w:lvlJc w:val="right"/>
      <w:pPr>
        <w:tabs>
          <w:tab w:val="num" w:pos="2869"/>
        </w:tabs>
        <w:ind w:left="2869" w:hanging="180"/>
      </w:pPr>
      <w:rPr>
        <w:rFonts w:cs="Times New Roman"/>
      </w:rPr>
    </w:lvl>
    <w:lvl w:ilvl="3" w:tplc="FFFFFFFF">
      <w:start w:val="1"/>
      <w:numFmt w:val="decimal"/>
      <w:lvlText w:val="%4."/>
      <w:lvlJc w:val="left"/>
      <w:pPr>
        <w:tabs>
          <w:tab w:val="num" w:pos="3589"/>
        </w:tabs>
        <w:ind w:left="3589" w:hanging="360"/>
      </w:pPr>
      <w:rPr>
        <w:rFonts w:cs="Times New Roman"/>
      </w:rPr>
    </w:lvl>
    <w:lvl w:ilvl="4" w:tplc="FFFFFFFF">
      <w:start w:val="1"/>
      <w:numFmt w:val="lowerLetter"/>
      <w:lvlText w:val="%5."/>
      <w:lvlJc w:val="left"/>
      <w:pPr>
        <w:tabs>
          <w:tab w:val="num" w:pos="4309"/>
        </w:tabs>
        <w:ind w:left="4309" w:hanging="360"/>
      </w:pPr>
      <w:rPr>
        <w:rFonts w:cs="Times New Roman"/>
      </w:rPr>
    </w:lvl>
    <w:lvl w:ilvl="5" w:tplc="FFFFFFFF">
      <w:start w:val="1"/>
      <w:numFmt w:val="lowerRoman"/>
      <w:lvlText w:val="%6."/>
      <w:lvlJc w:val="right"/>
      <w:pPr>
        <w:tabs>
          <w:tab w:val="num" w:pos="5029"/>
        </w:tabs>
        <w:ind w:left="5029" w:hanging="180"/>
      </w:pPr>
      <w:rPr>
        <w:rFonts w:cs="Times New Roman"/>
      </w:rPr>
    </w:lvl>
    <w:lvl w:ilvl="6" w:tplc="FFFFFFFF">
      <w:start w:val="1"/>
      <w:numFmt w:val="decimal"/>
      <w:lvlText w:val="%7."/>
      <w:lvlJc w:val="left"/>
      <w:pPr>
        <w:tabs>
          <w:tab w:val="num" w:pos="5749"/>
        </w:tabs>
        <w:ind w:left="5749" w:hanging="360"/>
      </w:pPr>
      <w:rPr>
        <w:rFonts w:cs="Times New Roman"/>
      </w:rPr>
    </w:lvl>
    <w:lvl w:ilvl="7" w:tplc="FFFFFFFF">
      <w:start w:val="1"/>
      <w:numFmt w:val="lowerLetter"/>
      <w:lvlText w:val="%8."/>
      <w:lvlJc w:val="left"/>
      <w:pPr>
        <w:tabs>
          <w:tab w:val="num" w:pos="6469"/>
        </w:tabs>
        <w:ind w:left="6469" w:hanging="360"/>
      </w:pPr>
      <w:rPr>
        <w:rFonts w:cs="Times New Roman"/>
      </w:rPr>
    </w:lvl>
    <w:lvl w:ilvl="8" w:tplc="FFFFFFFF">
      <w:start w:val="1"/>
      <w:numFmt w:val="lowerRoman"/>
      <w:lvlText w:val="%9."/>
      <w:lvlJc w:val="right"/>
      <w:pPr>
        <w:tabs>
          <w:tab w:val="num" w:pos="7189"/>
        </w:tabs>
        <w:ind w:left="7189" w:hanging="180"/>
      </w:pPr>
      <w:rPr>
        <w:rFonts w:cs="Times New Roman"/>
      </w:rPr>
    </w:lvl>
  </w:abstractNum>
  <w:abstractNum w:abstractNumId="26">
    <w:nsid w:val="4BA254BE"/>
    <w:multiLevelType w:val="hybridMultilevel"/>
    <w:tmpl w:val="ECC6EF58"/>
    <w:styleLink w:val="71"/>
    <w:lvl w:ilvl="0" w:tplc="1F3A7A8E">
      <w:start w:val="3"/>
      <w:numFmt w:val="decimal"/>
      <w:lvlText w:val="%1."/>
      <w:lvlJc w:val="left"/>
      <w:pPr>
        <w:tabs>
          <w:tab w:val="num" w:pos="720"/>
        </w:tabs>
        <w:ind w:left="720" w:hanging="360"/>
      </w:pPr>
      <w:rPr>
        <w:rFonts w:cs="Times New Roman" w:hint="default"/>
      </w:rPr>
    </w:lvl>
    <w:lvl w:ilvl="1" w:tplc="0E6A6240">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27">
    <w:nsid w:val="4BDF68B4"/>
    <w:multiLevelType w:val="multilevel"/>
    <w:tmpl w:val="0419001F"/>
    <w:styleLink w:val="11111122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nsid w:val="4E3E5D5C"/>
    <w:multiLevelType w:val="hybridMultilevel"/>
    <w:tmpl w:val="F82C4A36"/>
    <w:styleLink w:val="111111411"/>
    <w:lvl w:ilvl="0" w:tplc="D74E5F0C">
      <w:numFmt w:val="bullet"/>
      <w:pStyle w:val="12"/>
      <w:lvlText w:val="•"/>
      <w:lvlJc w:val="left"/>
      <w:pPr>
        <w:tabs>
          <w:tab w:val="num" w:pos="-357"/>
        </w:tabs>
        <w:ind w:left="352" w:hanging="352"/>
      </w:pPr>
      <w:rPr>
        <w:rFonts w:ascii="Arial" w:hAnsi="Aria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nsid w:val="599C701D"/>
    <w:multiLevelType w:val="multilevel"/>
    <w:tmpl w:val="632E3E52"/>
    <w:lvl w:ilvl="0">
      <w:start w:val="1"/>
      <w:numFmt w:val="decimal"/>
      <w:lvlText w:val="%1."/>
      <w:lvlJc w:val="left"/>
      <w:pPr>
        <w:ind w:left="432" w:hanging="432"/>
      </w:pPr>
      <w:rPr>
        <w:rFonts w:cs="Times New Roman" w:hint="default"/>
      </w:rPr>
    </w:lvl>
    <w:lvl w:ilvl="1">
      <w:start w:val="1"/>
      <w:numFmt w:val="decimal"/>
      <w:pStyle w:val="a0"/>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0">
    <w:nsid w:val="59E60585"/>
    <w:multiLevelType w:val="hybridMultilevel"/>
    <w:tmpl w:val="E78C7934"/>
    <w:lvl w:ilvl="0" w:tplc="98BC073E">
      <w:start w:val="1"/>
      <w:numFmt w:val="bullet"/>
      <w:lvlText w:val=""/>
      <w:lvlJc w:val="left"/>
      <w:pPr>
        <w:tabs>
          <w:tab w:val="num" w:pos="3346"/>
        </w:tabs>
        <w:ind w:left="3346" w:hanging="360"/>
      </w:pPr>
      <w:rPr>
        <w:rFonts w:ascii="Symbol" w:hAnsi="Symbol" w:hint="default"/>
        <w:color w:val="auto"/>
      </w:rPr>
    </w:lvl>
    <w:lvl w:ilvl="1" w:tplc="4BBA8302">
      <w:start w:val="1"/>
      <w:numFmt w:val="bullet"/>
      <w:pStyle w:val="10"/>
      <w:lvlText w:val=""/>
      <w:lvlJc w:val="left"/>
      <w:pPr>
        <w:tabs>
          <w:tab w:val="num" w:pos="2149"/>
        </w:tabs>
        <w:ind w:left="2149" w:hanging="360"/>
      </w:pPr>
      <w:rPr>
        <w:rFonts w:ascii="Symbol" w:hAnsi="Symbol" w:hint="default"/>
        <w:color w:val="auto"/>
      </w:rPr>
    </w:lvl>
    <w:lvl w:ilvl="2" w:tplc="8586ED3E">
      <w:start w:val="1"/>
      <w:numFmt w:val="bullet"/>
      <w:lvlText w:val=""/>
      <w:lvlJc w:val="left"/>
      <w:pPr>
        <w:tabs>
          <w:tab w:val="num" w:pos="2869"/>
        </w:tabs>
        <w:ind w:left="2869" w:hanging="360"/>
      </w:pPr>
      <w:rPr>
        <w:rFonts w:ascii="Wingdings" w:hAnsi="Wingdings" w:hint="default"/>
      </w:rPr>
    </w:lvl>
    <w:lvl w:ilvl="3" w:tplc="FE1AF340">
      <w:start w:val="1"/>
      <w:numFmt w:val="bullet"/>
      <w:lvlText w:val=""/>
      <w:lvlJc w:val="left"/>
      <w:pPr>
        <w:tabs>
          <w:tab w:val="num" w:pos="3589"/>
        </w:tabs>
        <w:ind w:left="3589" w:hanging="360"/>
      </w:pPr>
      <w:rPr>
        <w:rFonts w:ascii="Symbol" w:hAnsi="Symbol" w:hint="default"/>
      </w:rPr>
    </w:lvl>
    <w:lvl w:ilvl="4" w:tplc="826E51A6">
      <w:start w:val="1"/>
      <w:numFmt w:val="bullet"/>
      <w:lvlText w:val="o"/>
      <w:lvlJc w:val="left"/>
      <w:pPr>
        <w:tabs>
          <w:tab w:val="num" w:pos="4309"/>
        </w:tabs>
        <w:ind w:left="4309" w:hanging="360"/>
      </w:pPr>
      <w:rPr>
        <w:rFonts w:ascii="Courier New" w:hAnsi="Courier New" w:hint="default"/>
      </w:rPr>
    </w:lvl>
    <w:lvl w:ilvl="5" w:tplc="ADE4B010">
      <w:start w:val="1"/>
      <w:numFmt w:val="bullet"/>
      <w:lvlText w:val=""/>
      <w:lvlJc w:val="left"/>
      <w:pPr>
        <w:tabs>
          <w:tab w:val="num" w:pos="5029"/>
        </w:tabs>
        <w:ind w:left="5029" w:hanging="360"/>
      </w:pPr>
      <w:rPr>
        <w:rFonts w:ascii="Wingdings" w:hAnsi="Wingdings" w:hint="default"/>
      </w:rPr>
    </w:lvl>
    <w:lvl w:ilvl="6" w:tplc="08064154">
      <w:start w:val="1"/>
      <w:numFmt w:val="bullet"/>
      <w:lvlText w:val=""/>
      <w:lvlJc w:val="left"/>
      <w:pPr>
        <w:tabs>
          <w:tab w:val="num" w:pos="5749"/>
        </w:tabs>
        <w:ind w:left="5749" w:hanging="360"/>
      </w:pPr>
      <w:rPr>
        <w:rFonts w:ascii="Symbol" w:hAnsi="Symbol" w:hint="default"/>
      </w:rPr>
    </w:lvl>
    <w:lvl w:ilvl="7" w:tplc="8C5C4738">
      <w:start w:val="1"/>
      <w:numFmt w:val="bullet"/>
      <w:lvlText w:val="o"/>
      <w:lvlJc w:val="left"/>
      <w:pPr>
        <w:tabs>
          <w:tab w:val="num" w:pos="6469"/>
        </w:tabs>
        <w:ind w:left="6469" w:hanging="360"/>
      </w:pPr>
      <w:rPr>
        <w:rFonts w:ascii="Courier New" w:hAnsi="Courier New" w:hint="default"/>
      </w:rPr>
    </w:lvl>
    <w:lvl w:ilvl="8" w:tplc="A3E2C6EC">
      <w:start w:val="1"/>
      <w:numFmt w:val="bullet"/>
      <w:lvlText w:val=""/>
      <w:lvlJc w:val="left"/>
      <w:pPr>
        <w:tabs>
          <w:tab w:val="num" w:pos="7189"/>
        </w:tabs>
        <w:ind w:left="7189" w:hanging="360"/>
      </w:pPr>
      <w:rPr>
        <w:rFonts w:ascii="Wingdings" w:hAnsi="Wingdings" w:hint="default"/>
      </w:rPr>
    </w:lvl>
  </w:abstractNum>
  <w:abstractNum w:abstractNumId="31">
    <w:nsid w:val="5AAA7509"/>
    <w:multiLevelType w:val="multilevel"/>
    <w:tmpl w:val="14042698"/>
    <w:styleLink w:val="251"/>
    <w:lvl w:ilvl="0">
      <w:start w:val="1"/>
      <w:numFmt w:val="decimal"/>
      <w:lvlText w:val="%1"/>
      <w:lvlJc w:val="left"/>
      <w:pPr>
        <w:ind w:left="360" w:hanging="360"/>
      </w:pPr>
      <w:rPr>
        <w:rFonts w:cs="Times New Roman" w:hint="default"/>
        <w:b/>
        <w:bCs/>
        <w:sz w:val="28"/>
        <w:szCs w:val="28"/>
      </w:rPr>
    </w:lvl>
    <w:lvl w:ilvl="1">
      <w:start w:val="1"/>
      <w:numFmt w:val="decimal"/>
      <w:lvlText w:val="%1.%2"/>
      <w:lvlJc w:val="left"/>
      <w:pPr>
        <w:ind w:left="1353" w:hanging="360"/>
      </w:pPr>
      <w:rPr>
        <w:rFonts w:cs="Times New Roman" w:hint="default"/>
        <w:b/>
        <w:bCs/>
        <w:i w:val="0"/>
        <w:iCs w:val="0"/>
        <w:sz w:val="32"/>
        <w:szCs w:val="32"/>
      </w:rPr>
    </w:lvl>
    <w:lvl w:ilvl="2">
      <w:start w:val="1"/>
      <w:numFmt w:val="decimal"/>
      <w:lvlText w:val="%1.%2.%3"/>
      <w:lvlJc w:val="left"/>
      <w:pPr>
        <w:ind w:left="1855" w:hanging="720"/>
      </w:pPr>
      <w:rPr>
        <w:rFonts w:cs="Times New Roman" w:hint="default"/>
        <w:b/>
        <w:bCs/>
        <w:sz w:val="28"/>
        <w:szCs w:val="28"/>
      </w:rPr>
    </w:lvl>
    <w:lvl w:ilvl="3">
      <w:start w:val="1"/>
      <w:numFmt w:val="decimal"/>
      <w:lvlText w:val="%1.%2.%3.%4"/>
      <w:lvlJc w:val="left"/>
      <w:pPr>
        <w:ind w:left="3240" w:hanging="1080"/>
      </w:pPr>
      <w:rPr>
        <w:rFonts w:cs="Times New Roman" w:hint="default"/>
        <w:b/>
        <w:bCs/>
        <w:sz w:val="24"/>
        <w:szCs w:val="24"/>
      </w:rPr>
    </w:lvl>
    <w:lvl w:ilvl="4">
      <w:start w:val="1"/>
      <w:numFmt w:val="decimal"/>
      <w:lvlText w:val="%1.%2.%3.%4.%5"/>
      <w:lvlJc w:val="left"/>
      <w:pPr>
        <w:ind w:left="3960" w:hanging="1080"/>
      </w:pPr>
      <w:rPr>
        <w:rFonts w:cs="Times New Roman" w:hint="default"/>
        <w:b w:val="0"/>
        <w:bCs w:val="0"/>
        <w:sz w:val="24"/>
        <w:szCs w:val="24"/>
      </w:rPr>
    </w:lvl>
    <w:lvl w:ilvl="5">
      <w:start w:val="1"/>
      <w:numFmt w:val="decimal"/>
      <w:lvlText w:val="%1.%2.%3.%4.%5.%6"/>
      <w:lvlJc w:val="left"/>
      <w:pPr>
        <w:ind w:left="5040" w:hanging="1440"/>
      </w:pPr>
      <w:rPr>
        <w:rFonts w:cs="Times New Roman" w:hint="default"/>
        <w:b w:val="0"/>
        <w:bCs w:val="0"/>
        <w:sz w:val="24"/>
        <w:szCs w:val="24"/>
      </w:rPr>
    </w:lvl>
    <w:lvl w:ilvl="6">
      <w:start w:val="1"/>
      <w:numFmt w:val="decimal"/>
      <w:lvlText w:val="%1.%2.%3.%4.%5.%6.%7"/>
      <w:lvlJc w:val="left"/>
      <w:pPr>
        <w:ind w:left="5760" w:hanging="1440"/>
      </w:pPr>
      <w:rPr>
        <w:rFonts w:cs="Times New Roman" w:hint="default"/>
        <w:b w:val="0"/>
        <w:bCs w:val="0"/>
        <w:sz w:val="24"/>
        <w:szCs w:val="24"/>
      </w:rPr>
    </w:lvl>
    <w:lvl w:ilvl="7">
      <w:start w:val="1"/>
      <w:numFmt w:val="decimal"/>
      <w:lvlText w:val="%1.%2.%3.%4.%5.%6.%7.%8"/>
      <w:lvlJc w:val="left"/>
      <w:pPr>
        <w:ind w:left="6840" w:hanging="1800"/>
      </w:pPr>
      <w:rPr>
        <w:rFonts w:cs="Times New Roman" w:hint="default"/>
        <w:b w:val="0"/>
        <w:bCs w:val="0"/>
        <w:sz w:val="24"/>
        <w:szCs w:val="24"/>
      </w:rPr>
    </w:lvl>
    <w:lvl w:ilvl="8">
      <w:start w:val="1"/>
      <w:numFmt w:val="decimal"/>
      <w:lvlText w:val="%1.%2.%3.%4.%5.%6.%7.%8.%9"/>
      <w:lvlJc w:val="left"/>
      <w:pPr>
        <w:ind w:left="7920" w:hanging="2160"/>
      </w:pPr>
      <w:rPr>
        <w:rFonts w:cs="Times New Roman" w:hint="default"/>
        <w:b w:val="0"/>
        <w:bCs w:val="0"/>
        <w:sz w:val="24"/>
        <w:szCs w:val="24"/>
      </w:rPr>
    </w:lvl>
  </w:abstractNum>
  <w:abstractNum w:abstractNumId="32">
    <w:nsid w:val="5AB93AAA"/>
    <w:multiLevelType w:val="hybridMultilevel"/>
    <w:tmpl w:val="4A9A448E"/>
    <w:lvl w:ilvl="0" w:tplc="85849C58">
      <w:start w:val="21"/>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1D315E1"/>
    <w:multiLevelType w:val="hybridMultilevel"/>
    <w:tmpl w:val="FBA6C180"/>
    <w:lvl w:ilvl="0" w:tplc="3D1261C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B667945"/>
    <w:multiLevelType w:val="hybridMultilevel"/>
    <w:tmpl w:val="1DE641A4"/>
    <w:styleLink w:val="1ai251"/>
    <w:lvl w:ilvl="0" w:tplc="2D546D32">
      <w:start w:val="1"/>
      <w:numFmt w:val="bullet"/>
      <w:pStyle w:val="-S"/>
      <w:lvlText w:val="-"/>
      <w:lvlJc w:val="left"/>
      <w:pPr>
        <w:ind w:left="1571" w:hanging="360"/>
      </w:pPr>
      <w:rPr>
        <w:rFonts w:ascii="Vrinda" w:hAnsi="Vrinda" w:hint="default"/>
      </w:rPr>
    </w:lvl>
    <w:lvl w:ilvl="1" w:tplc="04190003">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hint="default"/>
      </w:rPr>
    </w:lvl>
    <w:lvl w:ilvl="8" w:tplc="04190005">
      <w:start w:val="1"/>
      <w:numFmt w:val="bullet"/>
      <w:lvlText w:val=""/>
      <w:lvlJc w:val="left"/>
      <w:pPr>
        <w:ind w:left="7331" w:hanging="360"/>
      </w:pPr>
      <w:rPr>
        <w:rFonts w:ascii="Wingdings" w:hAnsi="Wingdings" w:hint="default"/>
      </w:rPr>
    </w:lvl>
  </w:abstractNum>
  <w:abstractNum w:abstractNumId="35">
    <w:nsid w:val="6BE455E1"/>
    <w:multiLevelType w:val="hybridMultilevel"/>
    <w:tmpl w:val="A8229B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C553BBD"/>
    <w:multiLevelType w:val="hybridMultilevel"/>
    <w:tmpl w:val="27CE70CE"/>
    <w:styleLink w:val="1ai71"/>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37">
    <w:nsid w:val="6DFD586D"/>
    <w:multiLevelType w:val="hybridMultilevel"/>
    <w:tmpl w:val="0A001A82"/>
    <w:styleLink w:val="1111112211"/>
    <w:lvl w:ilvl="0" w:tplc="E9921760">
      <w:start w:val="1"/>
      <w:numFmt w:val="decimal"/>
      <w:pStyle w:val="11"/>
      <w:lvlText w:val="Рисунок %1"/>
      <w:lvlJc w:val="left"/>
      <w:pPr>
        <w:tabs>
          <w:tab w:val="num" w:pos="2835"/>
        </w:tabs>
        <w:ind w:left="1429" w:firstLine="669"/>
      </w:pPr>
      <w:rPr>
        <w:rFonts w:cs="Times New Roman" w:hint="default"/>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38">
    <w:nsid w:val="6F9F69FF"/>
    <w:multiLevelType w:val="hybridMultilevel"/>
    <w:tmpl w:val="73921068"/>
    <w:styleLink w:val="2511"/>
    <w:lvl w:ilvl="0" w:tplc="E82A18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9">
    <w:nsid w:val="718E1470"/>
    <w:multiLevelType w:val="hybridMultilevel"/>
    <w:tmpl w:val="6ACC7BD0"/>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hint="default"/>
      </w:rPr>
    </w:lvl>
    <w:lvl w:ilvl="8" w:tplc="04190005">
      <w:start w:val="1"/>
      <w:numFmt w:val="bullet"/>
      <w:lvlText w:val=""/>
      <w:lvlJc w:val="left"/>
      <w:pPr>
        <w:ind w:left="7188" w:hanging="360"/>
      </w:pPr>
      <w:rPr>
        <w:rFonts w:ascii="Wingdings" w:hAnsi="Wingdings" w:hint="default"/>
      </w:rPr>
    </w:lvl>
  </w:abstractNum>
  <w:abstractNum w:abstractNumId="40">
    <w:nsid w:val="78B92924"/>
    <w:multiLevelType w:val="hybridMultilevel"/>
    <w:tmpl w:val="026EB7BC"/>
    <w:lvl w:ilvl="0" w:tplc="79505B4C">
      <w:start w:val="1"/>
      <w:numFmt w:val="decimal"/>
      <w:pStyle w:val="120"/>
      <w:lvlText w:val="%1."/>
      <w:lvlJc w:val="left"/>
      <w:pPr>
        <w:ind w:left="1647" w:hanging="360"/>
      </w:pPr>
      <w:rPr>
        <w:rFonts w:cs="Times New Roman"/>
      </w:rPr>
    </w:lvl>
    <w:lvl w:ilvl="1" w:tplc="04190019">
      <w:start w:val="1"/>
      <w:numFmt w:val="lowerLetter"/>
      <w:lvlText w:val="%2."/>
      <w:lvlJc w:val="left"/>
      <w:pPr>
        <w:ind w:left="2367" w:hanging="360"/>
      </w:pPr>
      <w:rPr>
        <w:rFonts w:cs="Times New Roman"/>
      </w:rPr>
    </w:lvl>
    <w:lvl w:ilvl="2" w:tplc="0419001B">
      <w:start w:val="1"/>
      <w:numFmt w:val="lowerRoman"/>
      <w:lvlText w:val="%3."/>
      <w:lvlJc w:val="right"/>
      <w:pPr>
        <w:ind w:left="3087" w:hanging="180"/>
      </w:pPr>
      <w:rPr>
        <w:rFonts w:cs="Times New Roman"/>
      </w:rPr>
    </w:lvl>
    <w:lvl w:ilvl="3" w:tplc="0419000F">
      <w:start w:val="1"/>
      <w:numFmt w:val="decimal"/>
      <w:lvlText w:val="%4."/>
      <w:lvlJc w:val="left"/>
      <w:pPr>
        <w:ind w:left="3807" w:hanging="360"/>
      </w:pPr>
      <w:rPr>
        <w:rFonts w:cs="Times New Roman"/>
      </w:rPr>
    </w:lvl>
    <w:lvl w:ilvl="4" w:tplc="04190019">
      <w:start w:val="1"/>
      <w:numFmt w:val="lowerLetter"/>
      <w:lvlText w:val="%5."/>
      <w:lvlJc w:val="left"/>
      <w:pPr>
        <w:ind w:left="4527" w:hanging="360"/>
      </w:pPr>
      <w:rPr>
        <w:rFonts w:cs="Times New Roman"/>
      </w:rPr>
    </w:lvl>
    <w:lvl w:ilvl="5" w:tplc="0419001B">
      <w:start w:val="1"/>
      <w:numFmt w:val="lowerRoman"/>
      <w:lvlText w:val="%6."/>
      <w:lvlJc w:val="right"/>
      <w:pPr>
        <w:ind w:left="5247" w:hanging="180"/>
      </w:pPr>
      <w:rPr>
        <w:rFonts w:cs="Times New Roman"/>
      </w:rPr>
    </w:lvl>
    <w:lvl w:ilvl="6" w:tplc="0419000F">
      <w:start w:val="1"/>
      <w:numFmt w:val="decimal"/>
      <w:lvlText w:val="%7."/>
      <w:lvlJc w:val="left"/>
      <w:pPr>
        <w:ind w:left="5967" w:hanging="360"/>
      </w:pPr>
      <w:rPr>
        <w:rFonts w:cs="Times New Roman"/>
      </w:rPr>
    </w:lvl>
    <w:lvl w:ilvl="7" w:tplc="04190019">
      <w:start w:val="1"/>
      <w:numFmt w:val="lowerLetter"/>
      <w:lvlText w:val="%8."/>
      <w:lvlJc w:val="left"/>
      <w:pPr>
        <w:ind w:left="6687" w:hanging="360"/>
      </w:pPr>
      <w:rPr>
        <w:rFonts w:cs="Times New Roman"/>
      </w:rPr>
    </w:lvl>
    <w:lvl w:ilvl="8" w:tplc="0419001B">
      <w:start w:val="1"/>
      <w:numFmt w:val="lowerRoman"/>
      <w:lvlText w:val="%9."/>
      <w:lvlJc w:val="right"/>
      <w:pPr>
        <w:ind w:left="7407" w:hanging="180"/>
      </w:pPr>
      <w:rPr>
        <w:rFonts w:cs="Times New Roman"/>
      </w:rPr>
    </w:lvl>
  </w:abstractNum>
  <w:abstractNum w:abstractNumId="41">
    <w:nsid w:val="7A9F68F3"/>
    <w:multiLevelType w:val="hybridMultilevel"/>
    <w:tmpl w:val="EC6A3822"/>
    <w:styleLink w:val="11111171"/>
    <w:lvl w:ilvl="0" w:tplc="FFFFFFFF">
      <w:start w:val="1"/>
      <w:numFmt w:val="bullet"/>
      <w:pStyle w:val="a1"/>
      <w:lvlText w:val=""/>
      <w:lvlJc w:val="left"/>
      <w:pPr>
        <w:tabs>
          <w:tab w:val="num" w:pos="1281"/>
        </w:tabs>
        <w:ind w:left="1281" w:hanging="567"/>
      </w:pPr>
      <w:rPr>
        <w:rFonts w:ascii="Symbol" w:hAnsi="Symbol" w:hint="default"/>
        <w:color w:val="auto"/>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2">
    <w:nsid w:val="7E740593"/>
    <w:multiLevelType w:val="hybridMultilevel"/>
    <w:tmpl w:val="DABAC51A"/>
    <w:lvl w:ilvl="0" w:tplc="0BFC3ABA">
      <w:start w:val="1"/>
      <w:numFmt w:val="decimal"/>
      <w:lvlText w:val="%1."/>
      <w:lvlJc w:val="left"/>
      <w:pPr>
        <w:ind w:left="2204" w:hanging="360"/>
      </w:pPr>
      <w:rPr>
        <w:rFonts w:ascii="Times New Roman" w:eastAsia="Times New Roman" w:hAnsi="Times New Roman" w:cs="Times New Roman"/>
      </w:rPr>
    </w:lvl>
    <w:lvl w:ilvl="1" w:tplc="04190019">
      <w:start w:val="1"/>
      <w:numFmt w:val="lowerLetter"/>
      <w:lvlText w:val="%2."/>
      <w:lvlJc w:val="left"/>
      <w:pPr>
        <w:ind w:left="2924" w:hanging="360"/>
      </w:pPr>
      <w:rPr>
        <w:rFonts w:cs="Times New Roman"/>
      </w:rPr>
    </w:lvl>
    <w:lvl w:ilvl="2" w:tplc="0419001B">
      <w:start w:val="1"/>
      <w:numFmt w:val="lowerRoman"/>
      <w:lvlText w:val="%3."/>
      <w:lvlJc w:val="right"/>
      <w:pPr>
        <w:ind w:left="3644" w:hanging="180"/>
      </w:pPr>
      <w:rPr>
        <w:rFonts w:cs="Times New Roman"/>
      </w:rPr>
    </w:lvl>
    <w:lvl w:ilvl="3" w:tplc="0419000F">
      <w:start w:val="1"/>
      <w:numFmt w:val="decimal"/>
      <w:lvlText w:val="%4."/>
      <w:lvlJc w:val="left"/>
      <w:pPr>
        <w:ind w:left="4364" w:hanging="360"/>
      </w:pPr>
      <w:rPr>
        <w:rFonts w:cs="Times New Roman"/>
      </w:rPr>
    </w:lvl>
    <w:lvl w:ilvl="4" w:tplc="04190019">
      <w:start w:val="1"/>
      <w:numFmt w:val="lowerLetter"/>
      <w:lvlText w:val="%5."/>
      <w:lvlJc w:val="left"/>
      <w:pPr>
        <w:ind w:left="5084" w:hanging="360"/>
      </w:pPr>
      <w:rPr>
        <w:rFonts w:cs="Times New Roman"/>
      </w:rPr>
    </w:lvl>
    <w:lvl w:ilvl="5" w:tplc="0419001B">
      <w:start w:val="1"/>
      <w:numFmt w:val="lowerRoman"/>
      <w:lvlText w:val="%6."/>
      <w:lvlJc w:val="right"/>
      <w:pPr>
        <w:ind w:left="5804" w:hanging="180"/>
      </w:pPr>
      <w:rPr>
        <w:rFonts w:cs="Times New Roman"/>
      </w:rPr>
    </w:lvl>
    <w:lvl w:ilvl="6" w:tplc="0419000F">
      <w:start w:val="1"/>
      <w:numFmt w:val="decimal"/>
      <w:lvlText w:val="%7."/>
      <w:lvlJc w:val="left"/>
      <w:pPr>
        <w:ind w:left="6524" w:hanging="360"/>
      </w:pPr>
      <w:rPr>
        <w:rFonts w:cs="Times New Roman"/>
      </w:rPr>
    </w:lvl>
    <w:lvl w:ilvl="7" w:tplc="04190019">
      <w:start w:val="1"/>
      <w:numFmt w:val="lowerLetter"/>
      <w:lvlText w:val="%8."/>
      <w:lvlJc w:val="left"/>
      <w:pPr>
        <w:ind w:left="7244" w:hanging="360"/>
      </w:pPr>
      <w:rPr>
        <w:rFonts w:cs="Times New Roman"/>
      </w:rPr>
    </w:lvl>
    <w:lvl w:ilvl="8" w:tplc="0419001B">
      <w:start w:val="1"/>
      <w:numFmt w:val="lowerRoman"/>
      <w:lvlText w:val="%9."/>
      <w:lvlJc w:val="right"/>
      <w:pPr>
        <w:ind w:left="7964" w:hanging="180"/>
      </w:pPr>
      <w:rPr>
        <w:rFonts w:cs="Times New Roman"/>
      </w:rPr>
    </w:lvl>
  </w:abstractNum>
  <w:num w:numId="1">
    <w:abstractNumId w:val="0"/>
  </w:num>
  <w:num w:numId="2">
    <w:abstractNumId w:val="42"/>
  </w:num>
  <w:num w:numId="3">
    <w:abstractNumId w:val="33"/>
  </w:num>
  <w:num w:numId="4">
    <w:abstractNumId w:val="1"/>
  </w:num>
  <w:num w:numId="5">
    <w:abstractNumId w:val="29"/>
  </w:num>
  <w:num w:numId="6">
    <w:abstractNumId w:val="31"/>
  </w:num>
  <w:num w:numId="7">
    <w:abstractNumId w:val="4"/>
  </w:num>
  <w:num w:numId="8">
    <w:abstractNumId w:val="9"/>
  </w:num>
  <w:num w:numId="9">
    <w:abstractNumId w:val="30"/>
  </w:num>
  <w:num w:numId="10">
    <w:abstractNumId w:val="27"/>
  </w:num>
  <w:num w:numId="11">
    <w:abstractNumId w:val="3"/>
  </w:num>
  <w:num w:numId="12">
    <w:abstractNumId w:val="8"/>
  </w:num>
  <w:num w:numId="13">
    <w:abstractNumId w:val="21"/>
  </w:num>
  <w:num w:numId="14">
    <w:abstractNumId w:val="19"/>
  </w:num>
  <w:num w:numId="15">
    <w:abstractNumId w:val="16"/>
  </w:num>
  <w:num w:numId="16">
    <w:abstractNumId w:val="10"/>
  </w:num>
  <w:num w:numId="17">
    <w:abstractNumId w:val="23"/>
  </w:num>
  <w:num w:numId="18">
    <w:abstractNumId w:val="26"/>
  </w:num>
  <w:num w:numId="19">
    <w:abstractNumId w:val="25"/>
  </w:num>
  <w:num w:numId="20">
    <w:abstractNumId w:val="37"/>
  </w:num>
  <w:num w:numId="21">
    <w:abstractNumId w:val="5"/>
  </w:num>
  <w:num w:numId="22">
    <w:abstractNumId w:val="34"/>
  </w:num>
  <w:num w:numId="23">
    <w:abstractNumId w:val="11"/>
  </w:num>
  <w:num w:numId="24">
    <w:abstractNumId w:val="28"/>
  </w:num>
  <w:num w:numId="25">
    <w:abstractNumId w:val="41"/>
  </w:num>
  <w:num w:numId="26">
    <w:abstractNumId w:val="36"/>
  </w:num>
  <w:num w:numId="27">
    <w:abstractNumId w:val="38"/>
  </w:num>
  <w:num w:numId="28">
    <w:abstractNumId w:val="6"/>
  </w:num>
  <w:num w:numId="29">
    <w:abstractNumId w:val="24"/>
  </w:num>
  <w:num w:numId="30">
    <w:abstractNumId w:val="18"/>
  </w:num>
  <w:num w:numId="31">
    <w:abstractNumId w:val="40"/>
  </w:num>
  <w:num w:numId="32">
    <w:abstractNumId w:val="2"/>
  </w:num>
  <w:num w:numId="33">
    <w:abstractNumId w:val="15"/>
  </w:num>
  <w:num w:numId="34">
    <w:abstractNumId w:val="39"/>
  </w:num>
  <w:num w:numId="35">
    <w:abstractNumId w:val="7"/>
  </w:num>
  <w:num w:numId="36">
    <w:abstractNumId w:val="32"/>
  </w:num>
  <w:num w:numId="37">
    <w:abstractNumId w:val="14"/>
  </w:num>
  <w:num w:numId="38">
    <w:abstractNumId w:val="13"/>
  </w:num>
  <w:num w:numId="39">
    <w:abstractNumId w:val="20"/>
  </w:num>
  <w:num w:numId="40">
    <w:abstractNumId w:val="35"/>
  </w:num>
  <w:num w:numId="41">
    <w:abstractNumId w:val="22"/>
  </w:num>
  <w:num w:numId="42">
    <w:abstractNumId w:val="12"/>
  </w:num>
  <w:num w:numId="43">
    <w:abstractNumId w:val="1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trackRevisions/>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A16"/>
    <w:rsid w:val="0000377D"/>
    <w:rsid w:val="0000450F"/>
    <w:rsid w:val="000046D5"/>
    <w:rsid w:val="000051FF"/>
    <w:rsid w:val="00014CF7"/>
    <w:rsid w:val="0001627B"/>
    <w:rsid w:val="000226B9"/>
    <w:rsid w:val="00023408"/>
    <w:rsid w:val="00032819"/>
    <w:rsid w:val="000340FA"/>
    <w:rsid w:val="00043221"/>
    <w:rsid w:val="00052AE7"/>
    <w:rsid w:val="000710E7"/>
    <w:rsid w:val="00072D40"/>
    <w:rsid w:val="00076BCC"/>
    <w:rsid w:val="00080CE9"/>
    <w:rsid w:val="00093757"/>
    <w:rsid w:val="000A063F"/>
    <w:rsid w:val="000A777F"/>
    <w:rsid w:val="000B59FE"/>
    <w:rsid w:val="000C2C85"/>
    <w:rsid w:val="000C56D5"/>
    <w:rsid w:val="000C66B2"/>
    <w:rsid w:val="000E0F82"/>
    <w:rsid w:val="000E707D"/>
    <w:rsid w:val="000F03A5"/>
    <w:rsid w:val="000F7EC8"/>
    <w:rsid w:val="00117FE9"/>
    <w:rsid w:val="001255A0"/>
    <w:rsid w:val="0012601B"/>
    <w:rsid w:val="00146368"/>
    <w:rsid w:val="00152B08"/>
    <w:rsid w:val="00162EFD"/>
    <w:rsid w:val="001631E5"/>
    <w:rsid w:val="0016385E"/>
    <w:rsid w:val="00170878"/>
    <w:rsid w:val="00171765"/>
    <w:rsid w:val="001854A3"/>
    <w:rsid w:val="0019106C"/>
    <w:rsid w:val="00191180"/>
    <w:rsid w:val="00194B8F"/>
    <w:rsid w:val="001A0F49"/>
    <w:rsid w:val="001A4E49"/>
    <w:rsid w:val="001B0464"/>
    <w:rsid w:val="001B1DB9"/>
    <w:rsid w:val="001B4E3C"/>
    <w:rsid w:val="001C1829"/>
    <w:rsid w:val="001C2572"/>
    <w:rsid w:val="001C6006"/>
    <w:rsid w:val="001D0419"/>
    <w:rsid w:val="001E4D85"/>
    <w:rsid w:val="001E5BDA"/>
    <w:rsid w:val="001F14A9"/>
    <w:rsid w:val="001F582B"/>
    <w:rsid w:val="00202872"/>
    <w:rsid w:val="00207D4D"/>
    <w:rsid w:val="00212798"/>
    <w:rsid w:val="00212CD4"/>
    <w:rsid w:val="00216625"/>
    <w:rsid w:val="00221D28"/>
    <w:rsid w:val="00222597"/>
    <w:rsid w:val="00222699"/>
    <w:rsid w:val="00223225"/>
    <w:rsid w:val="0022395C"/>
    <w:rsid w:val="002370CC"/>
    <w:rsid w:val="002421F8"/>
    <w:rsid w:val="00244D36"/>
    <w:rsid w:val="00246A7E"/>
    <w:rsid w:val="002506A4"/>
    <w:rsid w:val="002609A8"/>
    <w:rsid w:val="00270E0D"/>
    <w:rsid w:val="00272955"/>
    <w:rsid w:val="00272A4C"/>
    <w:rsid w:val="00276223"/>
    <w:rsid w:val="0028120A"/>
    <w:rsid w:val="002834A8"/>
    <w:rsid w:val="00285CE9"/>
    <w:rsid w:val="00290860"/>
    <w:rsid w:val="00293F01"/>
    <w:rsid w:val="002A04C3"/>
    <w:rsid w:val="002A390C"/>
    <w:rsid w:val="002B398F"/>
    <w:rsid w:val="002C0674"/>
    <w:rsid w:val="002C226E"/>
    <w:rsid w:val="002D0FC3"/>
    <w:rsid w:val="002D1F61"/>
    <w:rsid w:val="002D2473"/>
    <w:rsid w:val="002D287A"/>
    <w:rsid w:val="002D4E87"/>
    <w:rsid w:val="002D7168"/>
    <w:rsid w:val="002D77D1"/>
    <w:rsid w:val="00300AA3"/>
    <w:rsid w:val="00313649"/>
    <w:rsid w:val="00320378"/>
    <w:rsid w:val="00326A15"/>
    <w:rsid w:val="0033235C"/>
    <w:rsid w:val="00337F5C"/>
    <w:rsid w:val="0034563C"/>
    <w:rsid w:val="00345B7F"/>
    <w:rsid w:val="00355E82"/>
    <w:rsid w:val="003565FC"/>
    <w:rsid w:val="00373447"/>
    <w:rsid w:val="00373469"/>
    <w:rsid w:val="00375A0A"/>
    <w:rsid w:val="00390569"/>
    <w:rsid w:val="00395BAE"/>
    <w:rsid w:val="003A4087"/>
    <w:rsid w:val="003A60D3"/>
    <w:rsid w:val="003B1D6D"/>
    <w:rsid w:val="003C4CCB"/>
    <w:rsid w:val="003C5105"/>
    <w:rsid w:val="003D28A0"/>
    <w:rsid w:val="003E1B60"/>
    <w:rsid w:val="003E5245"/>
    <w:rsid w:val="003F01F3"/>
    <w:rsid w:val="00411A32"/>
    <w:rsid w:val="0042487B"/>
    <w:rsid w:val="0042776E"/>
    <w:rsid w:val="00431A93"/>
    <w:rsid w:val="00434C9E"/>
    <w:rsid w:val="00436A64"/>
    <w:rsid w:val="00446553"/>
    <w:rsid w:val="00451AC9"/>
    <w:rsid w:val="00461B7A"/>
    <w:rsid w:val="004659EC"/>
    <w:rsid w:val="0047043D"/>
    <w:rsid w:val="00470D23"/>
    <w:rsid w:val="00486696"/>
    <w:rsid w:val="00493A2E"/>
    <w:rsid w:val="004A1A65"/>
    <w:rsid w:val="004A524F"/>
    <w:rsid w:val="004B3252"/>
    <w:rsid w:val="004C0CD3"/>
    <w:rsid w:val="004C326C"/>
    <w:rsid w:val="004D2F86"/>
    <w:rsid w:val="004D4C74"/>
    <w:rsid w:val="004E061F"/>
    <w:rsid w:val="004E0647"/>
    <w:rsid w:val="004E09A7"/>
    <w:rsid w:val="004E59E6"/>
    <w:rsid w:val="004F3A2D"/>
    <w:rsid w:val="004F52B8"/>
    <w:rsid w:val="004F569B"/>
    <w:rsid w:val="004F6026"/>
    <w:rsid w:val="00503C16"/>
    <w:rsid w:val="00504C16"/>
    <w:rsid w:val="005115C0"/>
    <w:rsid w:val="0052035E"/>
    <w:rsid w:val="00526FC0"/>
    <w:rsid w:val="00535BF0"/>
    <w:rsid w:val="005434FA"/>
    <w:rsid w:val="00553FA2"/>
    <w:rsid w:val="00560686"/>
    <w:rsid w:val="00563EF7"/>
    <w:rsid w:val="005679F1"/>
    <w:rsid w:val="00592A67"/>
    <w:rsid w:val="00597B7E"/>
    <w:rsid w:val="005A6671"/>
    <w:rsid w:val="005B5F03"/>
    <w:rsid w:val="005B7A1B"/>
    <w:rsid w:val="005C203B"/>
    <w:rsid w:val="005C2286"/>
    <w:rsid w:val="005C57E2"/>
    <w:rsid w:val="005D69E0"/>
    <w:rsid w:val="005E1A59"/>
    <w:rsid w:val="005E53C4"/>
    <w:rsid w:val="005E6748"/>
    <w:rsid w:val="00615505"/>
    <w:rsid w:val="00617FB5"/>
    <w:rsid w:val="00622B28"/>
    <w:rsid w:val="00622CCC"/>
    <w:rsid w:val="00631EB0"/>
    <w:rsid w:val="00636C7F"/>
    <w:rsid w:val="00646106"/>
    <w:rsid w:val="006468D0"/>
    <w:rsid w:val="00647292"/>
    <w:rsid w:val="006562EB"/>
    <w:rsid w:val="00660849"/>
    <w:rsid w:val="00662CB4"/>
    <w:rsid w:val="00677AC6"/>
    <w:rsid w:val="0068684A"/>
    <w:rsid w:val="006B1A26"/>
    <w:rsid w:val="006B4D3A"/>
    <w:rsid w:val="006B759B"/>
    <w:rsid w:val="006B7DD3"/>
    <w:rsid w:val="006C17B7"/>
    <w:rsid w:val="006C4F04"/>
    <w:rsid w:val="006D49A0"/>
    <w:rsid w:val="006D4F81"/>
    <w:rsid w:val="006E05EA"/>
    <w:rsid w:val="006E256F"/>
    <w:rsid w:val="006E5748"/>
    <w:rsid w:val="006E637D"/>
    <w:rsid w:val="006F0756"/>
    <w:rsid w:val="006F759D"/>
    <w:rsid w:val="00710655"/>
    <w:rsid w:val="00712036"/>
    <w:rsid w:val="00721394"/>
    <w:rsid w:val="00725B9D"/>
    <w:rsid w:val="00725E78"/>
    <w:rsid w:val="00737541"/>
    <w:rsid w:val="0075385F"/>
    <w:rsid w:val="00755A57"/>
    <w:rsid w:val="0076403E"/>
    <w:rsid w:val="00765183"/>
    <w:rsid w:val="00774BC1"/>
    <w:rsid w:val="0078095F"/>
    <w:rsid w:val="007821BE"/>
    <w:rsid w:val="00790B63"/>
    <w:rsid w:val="00794FF5"/>
    <w:rsid w:val="007A2FDD"/>
    <w:rsid w:val="007B03F0"/>
    <w:rsid w:val="007B0515"/>
    <w:rsid w:val="007B321B"/>
    <w:rsid w:val="007B34FB"/>
    <w:rsid w:val="007B4EDA"/>
    <w:rsid w:val="007B7837"/>
    <w:rsid w:val="007C2337"/>
    <w:rsid w:val="007C2D6A"/>
    <w:rsid w:val="007D0EBB"/>
    <w:rsid w:val="007E3840"/>
    <w:rsid w:val="007F7878"/>
    <w:rsid w:val="00801366"/>
    <w:rsid w:val="00825A95"/>
    <w:rsid w:val="00833AC6"/>
    <w:rsid w:val="008355F8"/>
    <w:rsid w:val="00836BEE"/>
    <w:rsid w:val="00836EFB"/>
    <w:rsid w:val="00836FA4"/>
    <w:rsid w:val="008438C3"/>
    <w:rsid w:val="008503B6"/>
    <w:rsid w:val="00850F3E"/>
    <w:rsid w:val="00851F07"/>
    <w:rsid w:val="008565CE"/>
    <w:rsid w:val="00862216"/>
    <w:rsid w:val="00865A3E"/>
    <w:rsid w:val="008748B2"/>
    <w:rsid w:val="00882FF2"/>
    <w:rsid w:val="008A0E70"/>
    <w:rsid w:val="008A2F0F"/>
    <w:rsid w:val="008A3EEB"/>
    <w:rsid w:val="008B3127"/>
    <w:rsid w:val="008B6F33"/>
    <w:rsid w:val="008C0CC4"/>
    <w:rsid w:val="008C1C07"/>
    <w:rsid w:val="008D6509"/>
    <w:rsid w:val="008F2432"/>
    <w:rsid w:val="008F4332"/>
    <w:rsid w:val="009131F0"/>
    <w:rsid w:val="00924747"/>
    <w:rsid w:val="00926472"/>
    <w:rsid w:val="00926FFD"/>
    <w:rsid w:val="009346C1"/>
    <w:rsid w:val="00946901"/>
    <w:rsid w:val="00952CE2"/>
    <w:rsid w:val="0096135B"/>
    <w:rsid w:val="00964C8F"/>
    <w:rsid w:val="0096544B"/>
    <w:rsid w:val="0098173B"/>
    <w:rsid w:val="009822F9"/>
    <w:rsid w:val="00983B66"/>
    <w:rsid w:val="00984911"/>
    <w:rsid w:val="00985F77"/>
    <w:rsid w:val="009953D4"/>
    <w:rsid w:val="009A2FC2"/>
    <w:rsid w:val="009A5BF7"/>
    <w:rsid w:val="009A71F7"/>
    <w:rsid w:val="009C0F5C"/>
    <w:rsid w:val="009C7D3B"/>
    <w:rsid w:val="009D775F"/>
    <w:rsid w:val="009D7A84"/>
    <w:rsid w:val="009F2660"/>
    <w:rsid w:val="00A033A9"/>
    <w:rsid w:val="00A049D0"/>
    <w:rsid w:val="00A04E7E"/>
    <w:rsid w:val="00A05D40"/>
    <w:rsid w:val="00A11AB1"/>
    <w:rsid w:val="00A11F2C"/>
    <w:rsid w:val="00A20FBA"/>
    <w:rsid w:val="00A231CF"/>
    <w:rsid w:val="00A2607D"/>
    <w:rsid w:val="00A2761E"/>
    <w:rsid w:val="00A31930"/>
    <w:rsid w:val="00A54255"/>
    <w:rsid w:val="00A554F9"/>
    <w:rsid w:val="00A56E31"/>
    <w:rsid w:val="00A57BB9"/>
    <w:rsid w:val="00A60014"/>
    <w:rsid w:val="00A6758A"/>
    <w:rsid w:val="00A715F3"/>
    <w:rsid w:val="00A802D1"/>
    <w:rsid w:val="00A82440"/>
    <w:rsid w:val="00A84BC3"/>
    <w:rsid w:val="00A90613"/>
    <w:rsid w:val="00AA1E51"/>
    <w:rsid w:val="00AA406F"/>
    <w:rsid w:val="00AA50F9"/>
    <w:rsid w:val="00AA5F52"/>
    <w:rsid w:val="00AC0D44"/>
    <w:rsid w:val="00AC20C5"/>
    <w:rsid w:val="00AC2DE9"/>
    <w:rsid w:val="00AC5DBB"/>
    <w:rsid w:val="00AC7064"/>
    <w:rsid w:val="00AD3C03"/>
    <w:rsid w:val="00AE2D70"/>
    <w:rsid w:val="00AE30BF"/>
    <w:rsid w:val="00B13E86"/>
    <w:rsid w:val="00B219C5"/>
    <w:rsid w:val="00B22AC9"/>
    <w:rsid w:val="00B3716C"/>
    <w:rsid w:val="00B437C8"/>
    <w:rsid w:val="00B61322"/>
    <w:rsid w:val="00B723D2"/>
    <w:rsid w:val="00B72578"/>
    <w:rsid w:val="00B84241"/>
    <w:rsid w:val="00B86335"/>
    <w:rsid w:val="00B903B4"/>
    <w:rsid w:val="00B9060B"/>
    <w:rsid w:val="00B9209E"/>
    <w:rsid w:val="00B9273A"/>
    <w:rsid w:val="00B97945"/>
    <w:rsid w:val="00B97EDD"/>
    <w:rsid w:val="00BA300F"/>
    <w:rsid w:val="00BB649F"/>
    <w:rsid w:val="00BC4411"/>
    <w:rsid w:val="00BC68D0"/>
    <w:rsid w:val="00BC79CE"/>
    <w:rsid w:val="00BD09FA"/>
    <w:rsid w:val="00BE0ACE"/>
    <w:rsid w:val="00BE4D33"/>
    <w:rsid w:val="00BF5290"/>
    <w:rsid w:val="00C06045"/>
    <w:rsid w:val="00C16580"/>
    <w:rsid w:val="00C17AD7"/>
    <w:rsid w:val="00C207BE"/>
    <w:rsid w:val="00C269AA"/>
    <w:rsid w:val="00C33113"/>
    <w:rsid w:val="00C34A16"/>
    <w:rsid w:val="00C3503A"/>
    <w:rsid w:val="00C40165"/>
    <w:rsid w:val="00C43B05"/>
    <w:rsid w:val="00C456CF"/>
    <w:rsid w:val="00C625CF"/>
    <w:rsid w:val="00C65074"/>
    <w:rsid w:val="00C72604"/>
    <w:rsid w:val="00C72B40"/>
    <w:rsid w:val="00C777A7"/>
    <w:rsid w:val="00C810C3"/>
    <w:rsid w:val="00C8406A"/>
    <w:rsid w:val="00C9757E"/>
    <w:rsid w:val="00CA3746"/>
    <w:rsid w:val="00CA6728"/>
    <w:rsid w:val="00CA67A5"/>
    <w:rsid w:val="00CC538F"/>
    <w:rsid w:val="00CE6FA3"/>
    <w:rsid w:val="00CF3F90"/>
    <w:rsid w:val="00D020A8"/>
    <w:rsid w:val="00D034CB"/>
    <w:rsid w:val="00D03BC4"/>
    <w:rsid w:val="00D16556"/>
    <w:rsid w:val="00D207B8"/>
    <w:rsid w:val="00D23FA7"/>
    <w:rsid w:val="00D300BF"/>
    <w:rsid w:val="00D33734"/>
    <w:rsid w:val="00D40DEB"/>
    <w:rsid w:val="00D4694D"/>
    <w:rsid w:val="00D47C4A"/>
    <w:rsid w:val="00D654F2"/>
    <w:rsid w:val="00D65741"/>
    <w:rsid w:val="00D66DE2"/>
    <w:rsid w:val="00D769EB"/>
    <w:rsid w:val="00D804F1"/>
    <w:rsid w:val="00D824AE"/>
    <w:rsid w:val="00D873F3"/>
    <w:rsid w:val="00D93488"/>
    <w:rsid w:val="00D96B26"/>
    <w:rsid w:val="00D96E9D"/>
    <w:rsid w:val="00D97789"/>
    <w:rsid w:val="00DA4096"/>
    <w:rsid w:val="00DA6C25"/>
    <w:rsid w:val="00DA7FEB"/>
    <w:rsid w:val="00DB43E0"/>
    <w:rsid w:val="00DB65C6"/>
    <w:rsid w:val="00DD3B56"/>
    <w:rsid w:val="00DF3532"/>
    <w:rsid w:val="00DF77C4"/>
    <w:rsid w:val="00E023EE"/>
    <w:rsid w:val="00E034AA"/>
    <w:rsid w:val="00E20EF1"/>
    <w:rsid w:val="00E2134E"/>
    <w:rsid w:val="00E262B8"/>
    <w:rsid w:val="00E32ED8"/>
    <w:rsid w:val="00E34E74"/>
    <w:rsid w:val="00E36F5C"/>
    <w:rsid w:val="00E417D9"/>
    <w:rsid w:val="00E5319C"/>
    <w:rsid w:val="00E539E7"/>
    <w:rsid w:val="00E650A5"/>
    <w:rsid w:val="00E67D15"/>
    <w:rsid w:val="00E70736"/>
    <w:rsid w:val="00E8020D"/>
    <w:rsid w:val="00E928A5"/>
    <w:rsid w:val="00E956B5"/>
    <w:rsid w:val="00EA121A"/>
    <w:rsid w:val="00EA3DF1"/>
    <w:rsid w:val="00EB3100"/>
    <w:rsid w:val="00EE0DDE"/>
    <w:rsid w:val="00EE53DB"/>
    <w:rsid w:val="00EF0C08"/>
    <w:rsid w:val="00EF18E4"/>
    <w:rsid w:val="00EF29F6"/>
    <w:rsid w:val="00F0133E"/>
    <w:rsid w:val="00F01FE1"/>
    <w:rsid w:val="00F13574"/>
    <w:rsid w:val="00F13660"/>
    <w:rsid w:val="00F1430B"/>
    <w:rsid w:val="00F36906"/>
    <w:rsid w:val="00F3786C"/>
    <w:rsid w:val="00F37FF6"/>
    <w:rsid w:val="00F644CD"/>
    <w:rsid w:val="00F65AD5"/>
    <w:rsid w:val="00F705B1"/>
    <w:rsid w:val="00F70CE3"/>
    <w:rsid w:val="00F746E9"/>
    <w:rsid w:val="00F770B0"/>
    <w:rsid w:val="00F8459A"/>
    <w:rsid w:val="00F852C9"/>
    <w:rsid w:val="00F853B2"/>
    <w:rsid w:val="00F85744"/>
    <w:rsid w:val="00FA1544"/>
    <w:rsid w:val="00FA1F87"/>
    <w:rsid w:val="00FC1AD9"/>
    <w:rsid w:val="00FC43A0"/>
    <w:rsid w:val="00FD0305"/>
    <w:rsid w:val="00FD744C"/>
    <w:rsid w:val="00FE4943"/>
    <w:rsid w:val="00FF2B4E"/>
    <w:rsid w:val="00FF2C11"/>
    <w:rsid w:val="00FF3977"/>
    <w:rsid w:val="00FF78A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1214C80D"/>
  <w15:docId w15:val="{5CECD896-4296-401D-B6F1-D5FA1A0916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C34A16"/>
    <w:pPr>
      <w:widowControl w:val="0"/>
      <w:autoSpaceDE w:val="0"/>
      <w:autoSpaceDN w:val="0"/>
      <w:adjustRightInd w:val="0"/>
      <w:ind w:firstLine="720"/>
      <w:jc w:val="both"/>
    </w:pPr>
    <w:rPr>
      <w:rFonts w:ascii="Times New Roman CYR" w:eastAsia="Times New Roman" w:hAnsi="Times New Roman CYR" w:cs="Times New Roman CYR"/>
      <w:sz w:val="24"/>
      <w:szCs w:val="24"/>
    </w:rPr>
  </w:style>
  <w:style w:type="paragraph" w:styleId="13">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2"/>
    <w:next w:val="a2"/>
    <w:link w:val="14"/>
    <w:uiPriority w:val="99"/>
    <w:qFormat/>
    <w:rsid w:val="007B7837"/>
    <w:pPr>
      <w:spacing w:line="360" w:lineRule="auto"/>
      <w:outlineLvl w:val="0"/>
    </w:pPr>
    <w:rPr>
      <w:b/>
    </w:rPr>
  </w:style>
  <w:style w:type="paragraph" w:styleId="2">
    <w:name w:val="heading 2"/>
    <w:aliases w:val="Знак2,Знак2 Знак,H2,h2,h21,5,Заголовок пункта (1.1),222,Reset numbering,Заголовок 21,Numbered text 3,21,22,23,24,25,211,221,231,26,212,232,27,213,223,233,28,214,224,234,241,251,2111,2211,2311,261,2121,2221,2321,271,2131"/>
    <w:basedOn w:val="a2"/>
    <w:next w:val="a2"/>
    <w:link w:val="20"/>
    <w:uiPriority w:val="99"/>
    <w:qFormat/>
    <w:rsid w:val="00755A57"/>
    <w:pPr>
      <w:spacing w:line="360" w:lineRule="auto"/>
      <w:outlineLvl w:val="1"/>
    </w:pPr>
    <w:rPr>
      <w:b/>
    </w:rPr>
  </w:style>
  <w:style w:type="paragraph" w:styleId="3">
    <w:name w:val="heading 3"/>
    <w:aliases w:val="Знак,Заголовок 31 Знак Знак,Заголовок 31,Знак3"/>
    <w:basedOn w:val="a2"/>
    <w:next w:val="a2"/>
    <w:link w:val="30"/>
    <w:uiPriority w:val="99"/>
    <w:qFormat/>
    <w:rsid w:val="001A4E49"/>
    <w:pPr>
      <w:keepNext/>
      <w:keepLines/>
      <w:spacing w:before="120" w:line="360" w:lineRule="auto"/>
      <w:outlineLvl w:val="2"/>
    </w:pPr>
    <w:rPr>
      <w:rFonts w:ascii="Times New Roman" w:hAnsi="Times New Roman" w:cs="Times New Roman"/>
      <w:bCs/>
    </w:rPr>
  </w:style>
  <w:style w:type="paragraph" w:styleId="4">
    <w:name w:val="heading 4"/>
    <w:basedOn w:val="a2"/>
    <w:next w:val="a2"/>
    <w:link w:val="40"/>
    <w:uiPriority w:val="99"/>
    <w:qFormat/>
    <w:rsid w:val="005115C0"/>
    <w:pPr>
      <w:keepNext/>
      <w:widowControl/>
      <w:autoSpaceDE/>
      <w:autoSpaceDN/>
      <w:adjustRightInd/>
      <w:spacing w:before="240" w:after="60"/>
      <w:ind w:firstLine="0"/>
      <w:jc w:val="left"/>
      <w:outlineLvl w:val="3"/>
    </w:pPr>
    <w:rPr>
      <w:rFonts w:ascii="Calibri" w:hAnsi="Calibri" w:cs="Calibri"/>
      <w:b/>
      <w:bCs/>
      <w:sz w:val="28"/>
      <w:szCs w:val="28"/>
    </w:rPr>
  </w:style>
  <w:style w:type="paragraph" w:styleId="50">
    <w:name w:val="heading 5"/>
    <w:basedOn w:val="a2"/>
    <w:next w:val="a2"/>
    <w:link w:val="51"/>
    <w:uiPriority w:val="99"/>
    <w:qFormat/>
    <w:rsid w:val="005115C0"/>
    <w:pPr>
      <w:widowControl/>
      <w:autoSpaceDE/>
      <w:autoSpaceDN/>
      <w:adjustRightInd/>
      <w:spacing w:before="240" w:after="60"/>
      <w:ind w:firstLine="0"/>
      <w:jc w:val="left"/>
      <w:outlineLvl w:val="4"/>
    </w:pPr>
    <w:rPr>
      <w:rFonts w:ascii="Calibri" w:hAnsi="Calibri" w:cs="Calibri"/>
      <w:b/>
      <w:bCs/>
      <w:i/>
      <w:iCs/>
      <w:sz w:val="26"/>
      <w:szCs w:val="26"/>
    </w:rPr>
  </w:style>
  <w:style w:type="paragraph" w:styleId="6">
    <w:name w:val="heading 6"/>
    <w:basedOn w:val="a2"/>
    <w:next w:val="a2"/>
    <w:link w:val="60"/>
    <w:uiPriority w:val="99"/>
    <w:qFormat/>
    <w:rsid w:val="005115C0"/>
    <w:pPr>
      <w:widowControl/>
      <w:autoSpaceDE/>
      <w:autoSpaceDN/>
      <w:adjustRightInd/>
      <w:spacing w:before="240" w:after="60"/>
      <w:ind w:firstLine="0"/>
      <w:jc w:val="left"/>
      <w:outlineLvl w:val="5"/>
    </w:pPr>
    <w:rPr>
      <w:rFonts w:ascii="Calibri" w:hAnsi="Calibri" w:cs="Calibri"/>
      <w:b/>
      <w:bCs/>
      <w:sz w:val="20"/>
      <w:szCs w:val="20"/>
    </w:rPr>
  </w:style>
  <w:style w:type="paragraph" w:styleId="72">
    <w:name w:val="heading 7"/>
    <w:basedOn w:val="a2"/>
    <w:next w:val="a2"/>
    <w:link w:val="73"/>
    <w:uiPriority w:val="99"/>
    <w:qFormat/>
    <w:rsid w:val="005115C0"/>
    <w:pPr>
      <w:widowControl/>
      <w:autoSpaceDE/>
      <w:autoSpaceDN/>
      <w:adjustRightInd/>
      <w:spacing w:before="240" w:after="60"/>
      <w:ind w:firstLine="0"/>
      <w:jc w:val="left"/>
      <w:outlineLvl w:val="6"/>
    </w:pPr>
    <w:rPr>
      <w:rFonts w:ascii="Calibri" w:hAnsi="Calibri" w:cs="Calibri"/>
    </w:rPr>
  </w:style>
  <w:style w:type="paragraph" w:styleId="8">
    <w:name w:val="heading 8"/>
    <w:basedOn w:val="a2"/>
    <w:next w:val="a2"/>
    <w:link w:val="80"/>
    <w:uiPriority w:val="99"/>
    <w:qFormat/>
    <w:rsid w:val="005115C0"/>
    <w:pPr>
      <w:widowControl/>
      <w:autoSpaceDE/>
      <w:autoSpaceDN/>
      <w:adjustRightInd/>
      <w:spacing w:before="240" w:after="60"/>
      <w:ind w:firstLine="0"/>
      <w:jc w:val="left"/>
      <w:outlineLvl w:val="7"/>
    </w:pPr>
    <w:rPr>
      <w:rFonts w:ascii="Calibri" w:hAnsi="Calibri" w:cs="Calibri"/>
      <w:i/>
      <w:iCs/>
    </w:rPr>
  </w:style>
  <w:style w:type="paragraph" w:styleId="9">
    <w:name w:val="heading 9"/>
    <w:basedOn w:val="a2"/>
    <w:next w:val="a2"/>
    <w:link w:val="90"/>
    <w:uiPriority w:val="99"/>
    <w:qFormat/>
    <w:rsid w:val="005115C0"/>
    <w:pPr>
      <w:widowControl/>
      <w:autoSpaceDE/>
      <w:autoSpaceDN/>
      <w:adjustRightInd/>
      <w:spacing w:before="240" w:after="60"/>
      <w:ind w:firstLine="0"/>
      <w:jc w:val="left"/>
      <w:outlineLvl w:val="8"/>
    </w:pPr>
    <w:rPr>
      <w:rFonts w:ascii="Cambria" w:hAnsi="Cambria" w:cs="Cambria"/>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4">
    <w:name w:val="Заголовок 1 Знак"/>
    <w:aliases w:val="Заголовок 1 Знак Знак Знак1,Заголовок 1 Знак Знак Знак Знак1,Document Header1 Знак,H1 Знак,Заголовок 1 Знак2 Знак Знак,Заголовок 1 Знак1 Знак Знак Знак,Заголовок 1 Знак Знак1 Знак Знак Знак,Заголовок 1 Знак Знак2 Знак Знак"/>
    <w:basedOn w:val="a3"/>
    <w:link w:val="13"/>
    <w:uiPriority w:val="99"/>
    <w:locked/>
    <w:rsid w:val="007B7837"/>
    <w:rPr>
      <w:rFonts w:ascii="Times New Roman CYR" w:hAnsi="Times New Roman CYR" w:cs="Times New Roman CYR"/>
      <w:b/>
      <w:sz w:val="24"/>
      <w:szCs w:val="24"/>
      <w:lang w:eastAsia="ru-RU"/>
    </w:rPr>
  </w:style>
  <w:style w:type="character" w:customStyle="1" w:styleId="Heading2Char">
    <w:name w:val="Heading 2 Char"/>
    <w:aliases w:val="Знак2 Char,Знак2 Знак Char,H2 Char,h2 Char,h21 Char,5 Char,Заголовок пункта (1.1) Char,222 Char,Reset numbering Char,Заголовок 21 Char,Numbered text 3 Char,21 Char,22 Char,23 Char,24 Char,25 Char,211 Char,221 Char,231 Char,26 Char,27 Char"/>
    <w:basedOn w:val="a3"/>
    <w:uiPriority w:val="9"/>
    <w:semiHidden/>
    <w:rsid w:val="00EC032E"/>
    <w:rPr>
      <w:rFonts w:asciiTheme="majorHAnsi" w:eastAsiaTheme="majorEastAsia" w:hAnsiTheme="majorHAnsi" w:cstheme="majorBidi"/>
      <w:b/>
      <w:bCs/>
      <w:i/>
      <w:iCs/>
      <w:sz w:val="28"/>
      <w:szCs w:val="28"/>
    </w:rPr>
  </w:style>
  <w:style w:type="character" w:customStyle="1" w:styleId="30">
    <w:name w:val="Заголовок 3 Знак"/>
    <w:aliases w:val="Знак Знак5,Заголовок 31 Знак Знак Знак1,Заголовок 31 Знак1,Знак3 Знак"/>
    <w:basedOn w:val="a3"/>
    <w:link w:val="3"/>
    <w:uiPriority w:val="99"/>
    <w:locked/>
    <w:rsid w:val="001A4E49"/>
    <w:rPr>
      <w:rFonts w:ascii="Times New Roman" w:hAnsi="Times New Roman" w:cs="Times New Roman"/>
      <w:bCs/>
      <w:sz w:val="24"/>
      <w:szCs w:val="24"/>
      <w:lang w:eastAsia="ru-RU"/>
    </w:rPr>
  </w:style>
  <w:style w:type="character" w:customStyle="1" w:styleId="40">
    <w:name w:val="Заголовок 4 Знак"/>
    <w:basedOn w:val="a3"/>
    <w:link w:val="4"/>
    <w:uiPriority w:val="99"/>
    <w:locked/>
    <w:rsid w:val="005115C0"/>
    <w:rPr>
      <w:rFonts w:ascii="Calibri" w:hAnsi="Calibri" w:cs="Calibri"/>
      <w:b/>
      <w:bCs/>
      <w:sz w:val="28"/>
      <w:szCs w:val="28"/>
      <w:lang w:eastAsia="ru-RU"/>
    </w:rPr>
  </w:style>
  <w:style w:type="character" w:customStyle="1" w:styleId="51">
    <w:name w:val="Заголовок 5 Знак"/>
    <w:basedOn w:val="a3"/>
    <w:link w:val="50"/>
    <w:uiPriority w:val="99"/>
    <w:locked/>
    <w:rsid w:val="005115C0"/>
    <w:rPr>
      <w:rFonts w:ascii="Calibri" w:hAnsi="Calibri" w:cs="Calibri"/>
      <w:b/>
      <w:bCs/>
      <w:i/>
      <w:iCs/>
      <w:sz w:val="26"/>
      <w:szCs w:val="26"/>
      <w:lang w:eastAsia="ru-RU"/>
    </w:rPr>
  </w:style>
  <w:style w:type="character" w:customStyle="1" w:styleId="60">
    <w:name w:val="Заголовок 6 Знак"/>
    <w:basedOn w:val="a3"/>
    <w:link w:val="6"/>
    <w:uiPriority w:val="99"/>
    <w:locked/>
    <w:rsid w:val="005115C0"/>
    <w:rPr>
      <w:rFonts w:ascii="Calibri" w:hAnsi="Calibri" w:cs="Calibri"/>
      <w:b/>
      <w:bCs/>
      <w:sz w:val="20"/>
      <w:szCs w:val="20"/>
      <w:lang w:eastAsia="ru-RU"/>
    </w:rPr>
  </w:style>
  <w:style w:type="character" w:customStyle="1" w:styleId="73">
    <w:name w:val="Заголовок 7 Знак"/>
    <w:basedOn w:val="a3"/>
    <w:link w:val="72"/>
    <w:uiPriority w:val="99"/>
    <w:locked/>
    <w:rsid w:val="005115C0"/>
    <w:rPr>
      <w:rFonts w:ascii="Calibri" w:hAnsi="Calibri" w:cs="Calibri"/>
      <w:sz w:val="24"/>
      <w:szCs w:val="24"/>
      <w:lang w:eastAsia="ru-RU"/>
    </w:rPr>
  </w:style>
  <w:style w:type="character" w:customStyle="1" w:styleId="80">
    <w:name w:val="Заголовок 8 Знак"/>
    <w:basedOn w:val="a3"/>
    <w:link w:val="8"/>
    <w:uiPriority w:val="99"/>
    <w:locked/>
    <w:rsid w:val="005115C0"/>
    <w:rPr>
      <w:rFonts w:ascii="Calibri" w:hAnsi="Calibri" w:cs="Calibri"/>
      <w:i/>
      <w:iCs/>
      <w:sz w:val="24"/>
      <w:szCs w:val="24"/>
      <w:lang w:eastAsia="ru-RU"/>
    </w:rPr>
  </w:style>
  <w:style w:type="character" w:customStyle="1" w:styleId="90">
    <w:name w:val="Заголовок 9 Знак"/>
    <w:basedOn w:val="a3"/>
    <w:link w:val="9"/>
    <w:uiPriority w:val="99"/>
    <w:locked/>
    <w:rsid w:val="005115C0"/>
    <w:rPr>
      <w:rFonts w:ascii="Cambria" w:hAnsi="Cambria" w:cs="Cambria"/>
      <w:sz w:val="20"/>
      <w:szCs w:val="20"/>
      <w:lang w:eastAsia="ru-RU"/>
    </w:rPr>
  </w:style>
  <w:style w:type="character" w:customStyle="1" w:styleId="Heading2Char8">
    <w:name w:val="Heading 2 Char8"/>
    <w:aliases w:val="Знак2 Char8,Знак2 Знак Char8,H2 Char8,h2 Char8,h21 Char8,5 Char8,Заголовок пункта (1.1) Char8,222 Char8,Reset numbering Char8,Заголовок 21 Char8,Numbered text 3 Char8,21 Char8,22 Char8,23 Char8,24 Char8,25 Char8,211 Char8,221 Char8"/>
    <w:basedOn w:val="a3"/>
    <w:uiPriority w:val="99"/>
    <w:semiHidden/>
    <w:locked/>
    <w:rsid w:val="00AD3C03"/>
    <w:rPr>
      <w:rFonts w:ascii="Cambria" w:hAnsi="Cambria" w:cs="Times New Roman"/>
      <w:b/>
      <w:bCs/>
      <w:i/>
      <w:iCs/>
      <w:sz w:val="28"/>
      <w:szCs w:val="28"/>
    </w:rPr>
  </w:style>
  <w:style w:type="character" w:customStyle="1" w:styleId="20">
    <w:name w:val="Заголовок 2 Знак"/>
    <w:aliases w:val="Знак2 Знак1,Знак2 Знак Знак,H2 Знак,h2 Знак,h21 Знак,5 Знак,Заголовок пункта (1.1) Знак,222 Знак,Reset numbering Знак,Заголовок 21 Знак,Numbered text 3 Знак,21 Знак,22 Знак,23 Знак,24 Знак,25 Знак,211 Знак,221 Знак,231 Знак,26 Знак"/>
    <w:basedOn w:val="a3"/>
    <w:link w:val="2"/>
    <w:uiPriority w:val="99"/>
    <w:locked/>
    <w:rsid w:val="00755A57"/>
    <w:rPr>
      <w:rFonts w:ascii="Times New Roman CYR" w:hAnsi="Times New Roman CYR" w:cs="Times New Roman CYR"/>
      <w:b/>
      <w:sz w:val="24"/>
      <w:szCs w:val="24"/>
      <w:lang w:eastAsia="ru-RU"/>
    </w:rPr>
  </w:style>
  <w:style w:type="character" w:customStyle="1" w:styleId="a6">
    <w:name w:val="Гипертекстовая ссылка"/>
    <w:basedOn w:val="a3"/>
    <w:uiPriority w:val="99"/>
    <w:rsid w:val="00C34A16"/>
    <w:rPr>
      <w:rFonts w:cs="Times New Roman"/>
      <w:color w:val="106BBE"/>
    </w:rPr>
  </w:style>
  <w:style w:type="paragraph" w:customStyle="1" w:styleId="a7">
    <w:name w:val="Знак Знак Знак Знак Знак Знак Знак"/>
    <w:basedOn w:val="a2"/>
    <w:uiPriority w:val="99"/>
    <w:rsid w:val="007B7837"/>
    <w:pPr>
      <w:widowControl/>
      <w:tabs>
        <w:tab w:val="num" w:pos="360"/>
      </w:tabs>
      <w:autoSpaceDE/>
      <w:autoSpaceDN/>
      <w:adjustRightInd/>
      <w:spacing w:after="160" w:line="240" w:lineRule="exact"/>
      <w:ind w:firstLine="0"/>
      <w:jc w:val="left"/>
    </w:pPr>
    <w:rPr>
      <w:rFonts w:ascii="Verdana" w:hAnsi="Verdana" w:cs="Verdana"/>
      <w:sz w:val="20"/>
      <w:szCs w:val="20"/>
      <w:lang w:val="en-US" w:eastAsia="en-US"/>
    </w:rPr>
  </w:style>
  <w:style w:type="paragraph" w:styleId="a8">
    <w:name w:val="Balloon Text"/>
    <w:basedOn w:val="a2"/>
    <w:link w:val="a9"/>
    <w:uiPriority w:val="99"/>
    <w:semiHidden/>
    <w:rsid w:val="007B7837"/>
    <w:rPr>
      <w:rFonts w:ascii="Tahoma" w:hAnsi="Tahoma" w:cs="Tahoma"/>
      <w:sz w:val="16"/>
      <w:szCs w:val="16"/>
    </w:rPr>
  </w:style>
  <w:style w:type="character" w:customStyle="1" w:styleId="a9">
    <w:name w:val="Текст выноски Знак"/>
    <w:basedOn w:val="a3"/>
    <w:link w:val="a8"/>
    <w:uiPriority w:val="99"/>
    <w:locked/>
    <w:rsid w:val="007B7837"/>
    <w:rPr>
      <w:rFonts w:ascii="Tahoma" w:hAnsi="Tahoma" w:cs="Tahoma"/>
      <w:sz w:val="16"/>
      <w:szCs w:val="16"/>
      <w:lang w:eastAsia="ru-RU"/>
    </w:rPr>
  </w:style>
  <w:style w:type="paragraph" w:styleId="16">
    <w:name w:val="toc 1"/>
    <w:basedOn w:val="a2"/>
    <w:next w:val="a2"/>
    <w:link w:val="17"/>
    <w:autoRedefine/>
    <w:uiPriority w:val="39"/>
    <w:rsid w:val="005E1A59"/>
    <w:pPr>
      <w:widowControl/>
      <w:tabs>
        <w:tab w:val="left" w:pos="240"/>
        <w:tab w:val="left" w:pos="840"/>
        <w:tab w:val="right" w:leader="dot" w:pos="10206"/>
      </w:tabs>
      <w:autoSpaceDE/>
      <w:autoSpaceDN/>
      <w:adjustRightInd/>
      <w:spacing w:line="360" w:lineRule="auto"/>
      <w:ind w:firstLine="0"/>
      <w:contextualSpacing/>
      <w:outlineLvl w:val="0"/>
    </w:pPr>
    <w:rPr>
      <w:rFonts w:ascii="Times New Roman" w:eastAsia="Calibri" w:hAnsi="Times New Roman" w:cs="Times New Roman"/>
      <w:szCs w:val="20"/>
    </w:rPr>
  </w:style>
  <w:style w:type="character" w:styleId="aa">
    <w:name w:val="Hyperlink"/>
    <w:basedOn w:val="a3"/>
    <w:uiPriority w:val="99"/>
    <w:rsid w:val="007B7837"/>
    <w:rPr>
      <w:rFonts w:cs="Times New Roman"/>
      <w:color w:val="0000FF"/>
      <w:u w:val="single"/>
    </w:rPr>
  </w:style>
  <w:style w:type="character" w:customStyle="1" w:styleId="17">
    <w:name w:val="Оглавление 1 Знак"/>
    <w:link w:val="16"/>
    <w:uiPriority w:val="39"/>
    <w:locked/>
    <w:rsid w:val="005E1A59"/>
    <w:rPr>
      <w:rFonts w:ascii="Times New Roman" w:hAnsi="Times New Roman"/>
      <w:sz w:val="24"/>
      <w:szCs w:val="20"/>
    </w:rPr>
  </w:style>
  <w:style w:type="paragraph" w:styleId="ab">
    <w:name w:val="TOC Heading"/>
    <w:basedOn w:val="13"/>
    <w:next w:val="a2"/>
    <w:uiPriority w:val="99"/>
    <w:qFormat/>
    <w:rsid w:val="00B61322"/>
    <w:pPr>
      <w:keepNext/>
      <w:keepLines/>
      <w:widowControl/>
      <w:autoSpaceDE/>
      <w:autoSpaceDN/>
      <w:adjustRightInd/>
      <w:spacing w:before="480" w:line="276" w:lineRule="auto"/>
      <w:ind w:firstLine="0"/>
      <w:jc w:val="left"/>
      <w:outlineLvl w:val="9"/>
    </w:pPr>
    <w:rPr>
      <w:rFonts w:ascii="Cambria" w:hAnsi="Cambria" w:cs="Times New Roman"/>
      <w:bCs/>
      <w:color w:val="365F91"/>
      <w:sz w:val="28"/>
      <w:szCs w:val="28"/>
    </w:rPr>
  </w:style>
  <w:style w:type="paragraph" w:styleId="21">
    <w:name w:val="toc 2"/>
    <w:basedOn w:val="a2"/>
    <w:next w:val="a2"/>
    <w:link w:val="22"/>
    <w:autoRedefine/>
    <w:uiPriority w:val="39"/>
    <w:rsid w:val="005E1A59"/>
    <w:pPr>
      <w:tabs>
        <w:tab w:val="right" w:leader="dot" w:pos="10196"/>
      </w:tabs>
      <w:spacing w:line="360" w:lineRule="auto"/>
      <w:ind w:left="397" w:firstLine="0"/>
    </w:pPr>
    <w:rPr>
      <w:rFonts w:ascii="Times New Roman" w:eastAsia="Calibri" w:hAnsi="Times New Roman" w:cs="Times New Roman"/>
      <w:szCs w:val="20"/>
    </w:rPr>
  </w:style>
  <w:style w:type="paragraph" w:styleId="31">
    <w:name w:val="toc 3"/>
    <w:basedOn w:val="a2"/>
    <w:next w:val="a2"/>
    <w:autoRedefine/>
    <w:uiPriority w:val="99"/>
    <w:semiHidden/>
    <w:rsid w:val="00C33113"/>
    <w:pPr>
      <w:widowControl/>
      <w:autoSpaceDE/>
      <w:autoSpaceDN/>
      <w:adjustRightInd/>
      <w:spacing w:after="100" w:line="276" w:lineRule="auto"/>
      <w:ind w:left="440" w:firstLine="0"/>
      <w:jc w:val="left"/>
    </w:pPr>
    <w:rPr>
      <w:rFonts w:ascii="Calibri" w:hAnsi="Calibri" w:cs="Times New Roman"/>
      <w:sz w:val="22"/>
      <w:szCs w:val="22"/>
    </w:rPr>
  </w:style>
  <w:style w:type="paragraph" w:customStyle="1" w:styleId="Default">
    <w:name w:val="Default"/>
    <w:rsid w:val="00E67D15"/>
    <w:pPr>
      <w:autoSpaceDE w:val="0"/>
      <w:autoSpaceDN w:val="0"/>
      <w:adjustRightInd w:val="0"/>
    </w:pPr>
    <w:rPr>
      <w:rFonts w:ascii="Times New Roman" w:hAnsi="Times New Roman"/>
      <w:color w:val="000000"/>
      <w:sz w:val="24"/>
      <w:szCs w:val="24"/>
      <w:lang w:eastAsia="en-US"/>
    </w:rPr>
  </w:style>
  <w:style w:type="table" w:styleId="ac">
    <w:name w:val="Table Grid"/>
    <w:basedOn w:val="a4"/>
    <w:uiPriority w:val="39"/>
    <w:rsid w:val="00E67D1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Абзац списка2"/>
    <w:basedOn w:val="a2"/>
    <w:uiPriority w:val="99"/>
    <w:rsid w:val="00A715F3"/>
    <w:pPr>
      <w:widowControl/>
      <w:autoSpaceDE/>
      <w:autoSpaceDN/>
      <w:adjustRightInd/>
      <w:ind w:left="720" w:firstLine="0"/>
      <w:jc w:val="left"/>
    </w:pPr>
    <w:rPr>
      <w:rFonts w:ascii="Calibri" w:hAnsi="Calibri" w:cs="Times New Roman"/>
    </w:rPr>
  </w:style>
  <w:style w:type="paragraph" w:customStyle="1" w:styleId="ConsPlusTitle">
    <w:name w:val="ConsPlusTitle"/>
    <w:uiPriority w:val="99"/>
    <w:rsid w:val="001A4E49"/>
    <w:pPr>
      <w:widowControl w:val="0"/>
      <w:autoSpaceDE w:val="0"/>
      <w:autoSpaceDN w:val="0"/>
      <w:adjustRightInd w:val="0"/>
    </w:pPr>
    <w:rPr>
      <w:rFonts w:ascii="Arial" w:eastAsia="Times New Roman" w:hAnsi="Arial" w:cs="Arial"/>
      <w:b/>
      <w:bCs/>
      <w:sz w:val="24"/>
      <w:szCs w:val="24"/>
    </w:rPr>
  </w:style>
  <w:style w:type="paragraph" w:styleId="ad">
    <w:name w:val="caption"/>
    <w:aliases w:val="Знак1,Знак11,Знак1 Знак Знак Знак,Знак1 Знак Знак,Знак111,Знак13,Знак12,Таблица - Название объекта,!! Object Novogor !!,Caption Char,Caption Char1 Char1 Char Char,Caption Char Char2 Char1 Char Char,Название1"/>
    <w:basedOn w:val="a2"/>
    <w:next w:val="a2"/>
    <w:link w:val="ae"/>
    <w:uiPriority w:val="99"/>
    <w:qFormat/>
    <w:rsid w:val="001A4E49"/>
    <w:pPr>
      <w:widowControl/>
      <w:autoSpaceDE/>
      <w:autoSpaceDN/>
      <w:adjustRightInd/>
      <w:ind w:firstLine="0"/>
      <w:jc w:val="left"/>
    </w:pPr>
    <w:rPr>
      <w:rFonts w:ascii="Calibri" w:eastAsia="Calibri" w:hAnsi="Calibri" w:cs="Times New Roman"/>
      <w:b/>
      <w:szCs w:val="20"/>
    </w:rPr>
  </w:style>
  <w:style w:type="character" w:customStyle="1" w:styleId="ae">
    <w:name w:val="Название объекта Знак"/>
    <w:aliases w:val="Знак1 Знак,Знак11 Знак,Знак1 Знак Знак Знак Знак,Знак1 Знак Знак Знак1,Знак111 Знак,Знак13 Знак,Знак12 Знак,Таблица - Название объекта Знак,!! Object Novogor !! Знак,Caption Char Знак,Caption Char1 Char1 Char Char Знак"/>
    <w:link w:val="ad"/>
    <w:uiPriority w:val="99"/>
    <w:locked/>
    <w:rsid w:val="001A4E49"/>
    <w:rPr>
      <w:rFonts w:ascii="Calibri" w:hAnsi="Calibri"/>
      <w:b/>
      <w:sz w:val="24"/>
    </w:rPr>
  </w:style>
  <w:style w:type="character" w:styleId="af">
    <w:name w:val="annotation reference"/>
    <w:basedOn w:val="a3"/>
    <w:uiPriority w:val="99"/>
    <w:semiHidden/>
    <w:rsid w:val="001A4E49"/>
    <w:rPr>
      <w:rFonts w:cs="Times New Roman"/>
      <w:sz w:val="16"/>
    </w:rPr>
  </w:style>
  <w:style w:type="paragraph" w:styleId="af0">
    <w:name w:val="annotation text"/>
    <w:basedOn w:val="a2"/>
    <w:link w:val="af1"/>
    <w:uiPriority w:val="99"/>
    <w:semiHidden/>
    <w:rsid w:val="001A4E49"/>
    <w:pPr>
      <w:widowControl/>
      <w:autoSpaceDE/>
      <w:autoSpaceDN/>
      <w:adjustRightInd/>
      <w:spacing w:line="360" w:lineRule="auto"/>
      <w:ind w:firstLine="680"/>
    </w:pPr>
    <w:rPr>
      <w:rFonts w:ascii="Calibri" w:hAnsi="Calibri" w:cs="Calibri"/>
      <w:sz w:val="20"/>
      <w:szCs w:val="20"/>
    </w:rPr>
  </w:style>
  <w:style w:type="character" w:customStyle="1" w:styleId="af1">
    <w:name w:val="Текст примечания Знак"/>
    <w:basedOn w:val="a3"/>
    <w:link w:val="af0"/>
    <w:uiPriority w:val="99"/>
    <w:locked/>
    <w:rsid w:val="001A4E49"/>
    <w:rPr>
      <w:rFonts w:ascii="Calibri" w:hAnsi="Calibri" w:cs="Calibri"/>
      <w:sz w:val="20"/>
      <w:szCs w:val="20"/>
      <w:lang w:eastAsia="ru-RU"/>
    </w:rPr>
  </w:style>
  <w:style w:type="paragraph" w:styleId="af2">
    <w:name w:val="Normal (Web)"/>
    <w:aliases w:val="Обычный (Web)1,Обычный (Web) Знак Знак,Обычный (Web) Знак Знак Знак,Обычный (Web) Знак Знак Знак Знак,Обычный (Web)1 Знак"/>
    <w:basedOn w:val="a2"/>
    <w:link w:val="af3"/>
    <w:uiPriority w:val="99"/>
    <w:rsid w:val="005B5F03"/>
    <w:pPr>
      <w:widowControl/>
      <w:autoSpaceDE/>
      <w:autoSpaceDN/>
      <w:adjustRightInd/>
      <w:spacing w:before="100" w:beforeAutospacing="1" w:after="100" w:afterAutospacing="1"/>
      <w:ind w:firstLine="0"/>
      <w:jc w:val="left"/>
    </w:pPr>
    <w:rPr>
      <w:rFonts w:ascii="Calibri" w:eastAsia="Calibri" w:hAnsi="Calibri" w:cs="Times New Roman"/>
      <w:szCs w:val="20"/>
    </w:rPr>
  </w:style>
  <w:style w:type="character" w:customStyle="1" w:styleId="af3">
    <w:name w:val="Обычный (веб) Знак"/>
    <w:aliases w:val="Обычный (Web)1 Знак1,Обычный (Web) Знак Знак Знак1,Обычный (Web) Знак Знак Знак Знак1,Обычный (Web) Знак Знак Знак Знак Знак,Обычный (Web)1 Знак Знак"/>
    <w:link w:val="af2"/>
    <w:uiPriority w:val="99"/>
    <w:locked/>
    <w:rsid w:val="005B5F03"/>
    <w:rPr>
      <w:rFonts w:ascii="Calibri" w:hAnsi="Calibri"/>
      <w:sz w:val="24"/>
    </w:rPr>
  </w:style>
  <w:style w:type="paragraph" w:styleId="af4">
    <w:name w:val="List Paragraph"/>
    <w:aliases w:val="Маркер"/>
    <w:basedOn w:val="a2"/>
    <w:link w:val="af5"/>
    <w:uiPriority w:val="34"/>
    <w:qFormat/>
    <w:rsid w:val="005B5F03"/>
    <w:pPr>
      <w:ind w:left="720"/>
      <w:contextualSpacing/>
    </w:pPr>
    <w:rPr>
      <w:rFonts w:eastAsia="Calibri" w:cs="Times New Roman"/>
      <w:szCs w:val="20"/>
    </w:rPr>
  </w:style>
  <w:style w:type="paragraph" w:styleId="af6">
    <w:name w:val="footer"/>
    <w:basedOn w:val="a2"/>
    <w:link w:val="af7"/>
    <w:uiPriority w:val="99"/>
    <w:rsid w:val="00FC43A0"/>
    <w:pPr>
      <w:widowControl/>
      <w:tabs>
        <w:tab w:val="center" w:pos="4677"/>
        <w:tab w:val="right" w:pos="9355"/>
      </w:tabs>
      <w:autoSpaceDE/>
      <w:autoSpaceDN/>
      <w:adjustRightInd/>
      <w:ind w:firstLine="0"/>
      <w:jc w:val="left"/>
    </w:pPr>
    <w:rPr>
      <w:rFonts w:ascii="Calibri" w:hAnsi="Calibri" w:cs="Calibri"/>
    </w:rPr>
  </w:style>
  <w:style w:type="character" w:customStyle="1" w:styleId="af7">
    <w:name w:val="Нижний колонтитул Знак"/>
    <w:basedOn w:val="a3"/>
    <w:link w:val="af6"/>
    <w:uiPriority w:val="99"/>
    <w:locked/>
    <w:rsid w:val="00FC43A0"/>
    <w:rPr>
      <w:rFonts w:ascii="Calibri" w:hAnsi="Calibri" w:cs="Calibri"/>
      <w:sz w:val="24"/>
      <w:szCs w:val="24"/>
      <w:lang w:eastAsia="ru-RU"/>
    </w:rPr>
  </w:style>
  <w:style w:type="character" w:styleId="af8">
    <w:name w:val="page number"/>
    <w:basedOn w:val="a3"/>
    <w:uiPriority w:val="99"/>
    <w:rsid w:val="00FC43A0"/>
    <w:rPr>
      <w:rFonts w:cs="Times New Roman"/>
    </w:rPr>
  </w:style>
  <w:style w:type="character" w:customStyle="1" w:styleId="af9">
    <w:name w:val="Колонтитул_"/>
    <w:link w:val="afa"/>
    <w:uiPriority w:val="99"/>
    <w:locked/>
    <w:rsid w:val="00FC43A0"/>
    <w:rPr>
      <w:rFonts w:ascii="Times New Roman" w:hAnsi="Times New Roman"/>
      <w:shd w:val="clear" w:color="auto" w:fill="FFFFFF"/>
    </w:rPr>
  </w:style>
  <w:style w:type="paragraph" w:customStyle="1" w:styleId="afa">
    <w:name w:val="Колонтитул"/>
    <w:basedOn w:val="a2"/>
    <w:link w:val="af9"/>
    <w:uiPriority w:val="99"/>
    <w:rsid w:val="00FC43A0"/>
    <w:pPr>
      <w:widowControl/>
      <w:shd w:val="clear" w:color="auto" w:fill="FFFFFF"/>
      <w:autoSpaceDE/>
      <w:autoSpaceDN/>
      <w:adjustRightInd/>
      <w:ind w:firstLine="0"/>
      <w:jc w:val="left"/>
    </w:pPr>
    <w:rPr>
      <w:rFonts w:ascii="Times New Roman" w:eastAsia="Calibri" w:hAnsi="Times New Roman" w:cs="Times New Roman"/>
      <w:sz w:val="20"/>
      <w:szCs w:val="20"/>
    </w:rPr>
  </w:style>
  <w:style w:type="paragraph" w:customStyle="1" w:styleId="18">
    <w:name w:val="Абзац списка1"/>
    <w:basedOn w:val="a2"/>
    <w:link w:val="ListParagraphChar"/>
    <w:uiPriority w:val="99"/>
    <w:rsid w:val="00FC43A0"/>
    <w:pPr>
      <w:widowControl/>
      <w:autoSpaceDE/>
      <w:autoSpaceDN/>
      <w:adjustRightInd/>
      <w:ind w:left="720" w:firstLine="0"/>
      <w:jc w:val="left"/>
    </w:pPr>
    <w:rPr>
      <w:rFonts w:ascii="Calibri" w:eastAsia="Calibri" w:hAnsi="Calibri" w:cs="Times New Roman"/>
      <w:szCs w:val="20"/>
    </w:rPr>
  </w:style>
  <w:style w:type="character" w:customStyle="1" w:styleId="ListParagraphChar">
    <w:name w:val="List Paragraph Char"/>
    <w:link w:val="18"/>
    <w:uiPriority w:val="99"/>
    <w:locked/>
    <w:rsid w:val="00FC43A0"/>
    <w:rPr>
      <w:rFonts w:ascii="Calibri" w:hAnsi="Calibri"/>
      <w:sz w:val="24"/>
    </w:rPr>
  </w:style>
  <w:style w:type="table" w:customStyle="1" w:styleId="19">
    <w:name w:val="Сетка таблицы1"/>
    <w:uiPriority w:val="99"/>
    <w:rsid w:val="005115C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uiPriority w:val="99"/>
    <w:rsid w:val="005115C0"/>
    <w:pPr>
      <w:widowControl w:val="0"/>
      <w:autoSpaceDE w:val="0"/>
      <w:autoSpaceDN w:val="0"/>
    </w:pPr>
    <w:rPr>
      <w:rFonts w:ascii="Times New Roman" w:hAnsi="Times New Roman"/>
    </w:rPr>
  </w:style>
  <w:style w:type="paragraph" w:customStyle="1" w:styleId="32">
    <w:name w:val="Обычный3"/>
    <w:uiPriority w:val="99"/>
    <w:rsid w:val="005115C0"/>
    <w:pPr>
      <w:spacing w:before="100" w:after="100"/>
    </w:pPr>
    <w:rPr>
      <w:rFonts w:ascii="Times New Roman" w:eastAsia="Times New Roman" w:hAnsi="Times New Roman"/>
      <w:sz w:val="24"/>
      <w:szCs w:val="24"/>
    </w:rPr>
  </w:style>
  <w:style w:type="paragraph" w:customStyle="1" w:styleId="5">
    <w:name w:val="Стиль5"/>
    <w:basedOn w:val="2"/>
    <w:autoRedefine/>
    <w:uiPriority w:val="99"/>
    <w:rsid w:val="005115C0"/>
    <w:pPr>
      <w:keepNext/>
      <w:widowControl/>
      <w:numPr>
        <w:numId w:val="1"/>
      </w:numPr>
      <w:tabs>
        <w:tab w:val="clear" w:pos="360"/>
        <w:tab w:val="num" w:pos="1492"/>
      </w:tabs>
      <w:autoSpaceDE/>
      <w:autoSpaceDN/>
      <w:adjustRightInd/>
      <w:spacing w:before="360" w:line="240" w:lineRule="auto"/>
      <w:ind w:left="709" w:firstLine="709"/>
      <w:jc w:val="center"/>
    </w:pPr>
    <w:rPr>
      <w:rFonts w:ascii="Arial" w:hAnsi="Arial" w:cs="Arial"/>
      <w:b w:val="0"/>
      <w:bCs/>
      <w:i/>
      <w:iCs/>
      <w:sz w:val="20"/>
      <w:szCs w:val="20"/>
    </w:rPr>
  </w:style>
  <w:style w:type="paragraph" w:styleId="afb">
    <w:name w:val="header"/>
    <w:aliases w:val="Знак5,hd,Guideline,ВерхКолонтитул"/>
    <w:basedOn w:val="a2"/>
    <w:link w:val="afc"/>
    <w:uiPriority w:val="99"/>
    <w:rsid w:val="005115C0"/>
    <w:pPr>
      <w:widowControl/>
      <w:tabs>
        <w:tab w:val="center" w:pos="4677"/>
        <w:tab w:val="right" w:pos="9355"/>
      </w:tabs>
      <w:autoSpaceDE/>
      <w:autoSpaceDN/>
      <w:adjustRightInd/>
      <w:ind w:firstLine="0"/>
      <w:jc w:val="left"/>
    </w:pPr>
    <w:rPr>
      <w:rFonts w:ascii="Calibri" w:eastAsia="Calibri" w:hAnsi="Calibri" w:cs="Times New Roman"/>
      <w:sz w:val="22"/>
      <w:szCs w:val="22"/>
      <w:lang w:eastAsia="en-US"/>
    </w:rPr>
  </w:style>
  <w:style w:type="character" w:customStyle="1" w:styleId="afc">
    <w:name w:val="Верхний колонтитул Знак"/>
    <w:aliases w:val="Знак5 Знак,hd Знак,Guideline Знак,ВерхКолонтитул Знак"/>
    <w:basedOn w:val="a3"/>
    <w:link w:val="afb"/>
    <w:uiPriority w:val="99"/>
    <w:locked/>
    <w:rsid w:val="005115C0"/>
    <w:rPr>
      <w:rFonts w:cs="Times New Roman"/>
    </w:rPr>
  </w:style>
  <w:style w:type="paragraph" w:styleId="24">
    <w:name w:val="Body Text 2"/>
    <w:aliases w:val="Надин стиль"/>
    <w:basedOn w:val="a2"/>
    <w:link w:val="26"/>
    <w:uiPriority w:val="99"/>
    <w:rsid w:val="005115C0"/>
    <w:pPr>
      <w:widowControl/>
      <w:autoSpaceDE/>
      <w:autoSpaceDN/>
      <w:adjustRightInd/>
      <w:ind w:firstLine="0"/>
    </w:pPr>
    <w:rPr>
      <w:rFonts w:ascii="Arial" w:hAnsi="Arial" w:cs="Times New Roman"/>
      <w:sz w:val="28"/>
    </w:rPr>
  </w:style>
  <w:style w:type="character" w:customStyle="1" w:styleId="26">
    <w:name w:val="Основной текст 2 Знак"/>
    <w:aliases w:val="Надин стиль Знак"/>
    <w:basedOn w:val="a3"/>
    <w:link w:val="24"/>
    <w:uiPriority w:val="99"/>
    <w:locked/>
    <w:rsid w:val="005115C0"/>
    <w:rPr>
      <w:rFonts w:ascii="Arial" w:hAnsi="Arial" w:cs="Times New Roman"/>
      <w:sz w:val="24"/>
      <w:szCs w:val="24"/>
      <w:lang w:eastAsia="ru-RU"/>
    </w:rPr>
  </w:style>
  <w:style w:type="paragraph" w:styleId="afd">
    <w:name w:val="footnote text"/>
    <w:aliases w:val="Schriftart: 9 pt,Schriftart: 10 pt,Schriftart: 8 pt,Текст сноски Знак1 Знак,Текст сноски Знак Знак Знак,Footnote Text Char Знак Знак,Footnote Text Char Знак,single space,Текст сноски-FN,Table_Footnote_last"/>
    <w:basedOn w:val="a2"/>
    <w:link w:val="afe"/>
    <w:uiPriority w:val="99"/>
    <w:rsid w:val="005115C0"/>
    <w:pPr>
      <w:ind w:firstLine="709"/>
    </w:pPr>
    <w:rPr>
      <w:rFonts w:ascii="Times New Roman" w:hAnsi="Times New Roman" w:cs="Courier New"/>
      <w:sz w:val="20"/>
      <w:szCs w:val="20"/>
    </w:rPr>
  </w:style>
  <w:style w:type="character" w:customStyle="1" w:styleId="FootnoteTextChar">
    <w:name w:val="Footnote Text Char"/>
    <w:aliases w:val="Schriftart: 9 pt Char,Schriftart: 10 pt Char,Schriftart: 8 pt Char,Текст сноски Знак1 Знак Char,Текст сноски Знак Знак Знак Char,Footnote Text Char Знак Знак Char,Footnote Text Char Знак Char,single space Char,Текст сноски-FN Char"/>
    <w:basedOn w:val="a3"/>
    <w:uiPriority w:val="99"/>
    <w:semiHidden/>
    <w:locked/>
    <w:rsid w:val="005115C0"/>
    <w:rPr>
      <w:rFonts w:cs="Times New Roman"/>
      <w:sz w:val="20"/>
    </w:rPr>
  </w:style>
  <w:style w:type="character" w:customStyle="1" w:styleId="afe">
    <w:name w:val="Текст сноски Знак"/>
    <w:aliases w:val="Schriftart: 9 pt Знак1,Schriftart: 10 pt Знак1,Schriftart: 8 pt Знак1,Текст сноски Знак1 Знак Знак1,Текст сноски Знак Знак Знак Знак1,Footnote Text Char Знак Знак Знак1,Footnote Text Char Знак Знак2,single space Знак1"/>
    <w:basedOn w:val="a3"/>
    <w:link w:val="afd"/>
    <w:uiPriority w:val="99"/>
    <w:locked/>
    <w:rsid w:val="005115C0"/>
    <w:rPr>
      <w:rFonts w:ascii="Times New Roman" w:hAnsi="Times New Roman" w:cs="Courier New"/>
      <w:sz w:val="20"/>
      <w:szCs w:val="20"/>
      <w:lang w:eastAsia="ru-RU"/>
    </w:rPr>
  </w:style>
  <w:style w:type="character" w:styleId="aff">
    <w:name w:val="footnote reference"/>
    <w:basedOn w:val="a3"/>
    <w:uiPriority w:val="99"/>
    <w:rsid w:val="005115C0"/>
    <w:rPr>
      <w:rFonts w:cs="Times New Roman"/>
      <w:vertAlign w:val="superscript"/>
    </w:rPr>
  </w:style>
  <w:style w:type="character" w:customStyle="1" w:styleId="Heading2Char7">
    <w:name w:val="Heading 2 Char7"/>
    <w:aliases w:val="Знак2 Char7,Знак2 Знак Char7,H2 Char7,h2 Char7,h21 Char7,5 Char7,Заголовок пункта (1.1) Char7,222 Char7,Reset numbering Char7,Заголовок 21 Char7,Numbered text 3 Char7,21 Char7,22 Char7,23 Char7,24 Char7,25 Char7,211 Char7,221 Char7"/>
    <w:uiPriority w:val="99"/>
    <w:semiHidden/>
    <w:rsid w:val="005115C0"/>
    <w:rPr>
      <w:rFonts w:ascii="Cambria" w:hAnsi="Cambria"/>
      <w:b/>
      <w:i/>
      <w:sz w:val="28"/>
    </w:rPr>
  </w:style>
  <w:style w:type="character" w:customStyle="1" w:styleId="Heading2Char6">
    <w:name w:val="Heading 2 Char6"/>
    <w:aliases w:val="Знак2 Char6,Знак2 Знак Char6,H2 Char6,h2 Char6,h21 Char6,5 Char6,Заголовок пункта (1.1) Char6,222 Char6,Reset numbering Char6,Заголовок 21 Char6,Numbered text 3 Char6,21 Char6,22 Char6,23 Char6,24 Char6,25 Char6,211 Char6,221 Char6"/>
    <w:uiPriority w:val="99"/>
    <w:semiHidden/>
    <w:locked/>
    <w:rsid w:val="005115C0"/>
    <w:rPr>
      <w:rFonts w:ascii="Cambria" w:hAnsi="Cambria"/>
      <w:b/>
      <w:i/>
      <w:sz w:val="28"/>
    </w:rPr>
  </w:style>
  <w:style w:type="character" w:customStyle="1" w:styleId="Heading2Char5">
    <w:name w:val="Heading 2 Char5"/>
    <w:aliases w:val="Знак2 Char5,Знак2 Знак Char5,H2 Char5,h2 Char5,h21 Char5,5 Char5,Заголовок пункта (1.1) Char5,222 Char5,Reset numbering Char5,Заголовок 21 Char5,Numbered text 3 Char5,21 Char5,22 Char5,23 Char5,24 Char5,25 Char5,211 Char5,221 Char5"/>
    <w:uiPriority w:val="99"/>
    <w:semiHidden/>
    <w:rsid w:val="005115C0"/>
    <w:rPr>
      <w:rFonts w:ascii="Cambria" w:hAnsi="Cambria"/>
      <w:b/>
      <w:i/>
      <w:sz w:val="28"/>
    </w:rPr>
  </w:style>
  <w:style w:type="paragraph" w:styleId="aff0">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Ch"/>
    <w:basedOn w:val="a2"/>
    <w:link w:val="aff1"/>
    <w:uiPriority w:val="99"/>
    <w:rsid w:val="005115C0"/>
    <w:pPr>
      <w:widowControl/>
      <w:autoSpaceDE/>
      <w:autoSpaceDN/>
      <w:adjustRightInd/>
      <w:spacing w:after="120"/>
      <w:ind w:firstLine="0"/>
      <w:jc w:val="left"/>
    </w:pPr>
    <w:rPr>
      <w:rFonts w:ascii="Calibri" w:hAnsi="Calibri" w:cs="Calibri"/>
      <w:sz w:val="20"/>
      <w:szCs w:val="20"/>
    </w:rPr>
  </w:style>
  <w:style w:type="character" w:customStyle="1" w:styleId="aff1">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Ch Знак"/>
    <w:basedOn w:val="a3"/>
    <w:link w:val="aff0"/>
    <w:uiPriority w:val="99"/>
    <w:locked/>
    <w:rsid w:val="005115C0"/>
    <w:rPr>
      <w:rFonts w:ascii="Calibri" w:hAnsi="Calibri" w:cs="Calibri"/>
      <w:sz w:val="20"/>
      <w:szCs w:val="20"/>
      <w:lang w:eastAsia="ru-RU"/>
    </w:rPr>
  </w:style>
  <w:style w:type="table" w:customStyle="1" w:styleId="110">
    <w:name w:val="Сетка таблицы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List"/>
    <w:basedOn w:val="a2"/>
    <w:uiPriority w:val="99"/>
    <w:rsid w:val="005115C0"/>
    <w:pPr>
      <w:autoSpaceDE/>
      <w:autoSpaceDN/>
      <w:adjustRightInd/>
      <w:ind w:left="283" w:hanging="283"/>
      <w:jc w:val="left"/>
    </w:pPr>
    <w:rPr>
      <w:rFonts w:ascii="Calibri" w:hAnsi="Calibri" w:cs="Calibri"/>
      <w:sz w:val="20"/>
      <w:szCs w:val="20"/>
    </w:rPr>
  </w:style>
  <w:style w:type="character" w:customStyle="1" w:styleId="grame">
    <w:name w:val="grame"/>
    <w:basedOn w:val="a3"/>
    <w:uiPriority w:val="99"/>
    <w:rsid w:val="005115C0"/>
    <w:rPr>
      <w:rFonts w:cs="Times New Roman"/>
    </w:rPr>
  </w:style>
  <w:style w:type="paragraph" w:styleId="aff3">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2"/>
    <w:link w:val="aff4"/>
    <w:uiPriority w:val="99"/>
    <w:rsid w:val="005115C0"/>
    <w:pPr>
      <w:widowControl/>
      <w:autoSpaceDE/>
      <w:autoSpaceDN/>
      <w:adjustRightInd/>
      <w:ind w:firstLine="0"/>
      <w:jc w:val="left"/>
    </w:pPr>
    <w:rPr>
      <w:rFonts w:ascii="Courier New" w:hAnsi="Courier New" w:cs="Courier New"/>
      <w:sz w:val="20"/>
      <w:szCs w:val="20"/>
    </w:rPr>
  </w:style>
  <w:style w:type="character" w:customStyle="1" w:styleId="aff4">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3"/>
    <w:link w:val="aff3"/>
    <w:uiPriority w:val="99"/>
    <w:locked/>
    <w:rsid w:val="005115C0"/>
    <w:rPr>
      <w:rFonts w:ascii="Courier New" w:hAnsi="Courier New" w:cs="Courier New"/>
      <w:sz w:val="20"/>
      <w:szCs w:val="20"/>
      <w:lang w:eastAsia="ru-RU"/>
    </w:rPr>
  </w:style>
  <w:style w:type="paragraph" w:customStyle="1" w:styleId="1a">
    <w:name w:val="Обычный1"/>
    <w:uiPriority w:val="99"/>
    <w:rsid w:val="005115C0"/>
    <w:pPr>
      <w:spacing w:before="180" w:line="320" w:lineRule="auto"/>
      <w:ind w:firstLine="440"/>
      <w:jc w:val="both"/>
    </w:pPr>
    <w:rPr>
      <w:rFonts w:eastAsia="Times New Roman" w:cs="Calibri"/>
      <w:sz w:val="18"/>
      <w:szCs w:val="18"/>
    </w:rPr>
  </w:style>
  <w:style w:type="character" w:customStyle="1" w:styleId="spelle">
    <w:name w:val="spelle"/>
    <w:basedOn w:val="a3"/>
    <w:uiPriority w:val="99"/>
    <w:rsid w:val="005115C0"/>
    <w:rPr>
      <w:rFonts w:cs="Times New Roman"/>
    </w:rPr>
  </w:style>
  <w:style w:type="paragraph" w:customStyle="1" w:styleId="TimesNewRoman">
    <w:name w:val="Обычный + Times New Roman"/>
    <w:aliases w:val="12 пт"/>
    <w:basedOn w:val="a2"/>
    <w:uiPriority w:val="99"/>
    <w:rsid w:val="005115C0"/>
    <w:pPr>
      <w:ind w:firstLine="0"/>
      <w:jc w:val="left"/>
      <w:outlineLvl w:val="0"/>
    </w:pPr>
    <w:rPr>
      <w:rFonts w:ascii="Calibri" w:hAnsi="Calibri" w:cs="Calibri"/>
    </w:rPr>
  </w:style>
  <w:style w:type="paragraph" w:styleId="33">
    <w:name w:val="Body Text 3"/>
    <w:basedOn w:val="a2"/>
    <w:link w:val="34"/>
    <w:uiPriority w:val="99"/>
    <w:rsid w:val="005115C0"/>
    <w:pPr>
      <w:widowControl/>
      <w:autoSpaceDE/>
      <w:autoSpaceDN/>
      <w:adjustRightInd/>
      <w:spacing w:after="120"/>
      <w:ind w:firstLine="0"/>
      <w:jc w:val="left"/>
    </w:pPr>
    <w:rPr>
      <w:rFonts w:ascii="Calibri" w:hAnsi="Calibri" w:cs="Calibri"/>
      <w:sz w:val="16"/>
      <w:szCs w:val="16"/>
    </w:rPr>
  </w:style>
  <w:style w:type="character" w:customStyle="1" w:styleId="34">
    <w:name w:val="Основной текст 3 Знак"/>
    <w:basedOn w:val="a3"/>
    <w:link w:val="33"/>
    <w:uiPriority w:val="99"/>
    <w:locked/>
    <w:rsid w:val="005115C0"/>
    <w:rPr>
      <w:rFonts w:ascii="Calibri" w:hAnsi="Calibri" w:cs="Calibri"/>
      <w:sz w:val="16"/>
      <w:szCs w:val="16"/>
      <w:lang w:eastAsia="ru-RU"/>
    </w:rPr>
  </w:style>
  <w:style w:type="paragraph" w:styleId="27">
    <w:name w:val="Body Text Indent 2"/>
    <w:basedOn w:val="a2"/>
    <w:link w:val="28"/>
    <w:uiPriority w:val="99"/>
    <w:rsid w:val="005115C0"/>
    <w:pPr>
      <w:widowControl/>
      <w:autoSpaceDE/>
      <w:autoSpaceDN/>
      <w:adjustRightInd/>
      <w:spacing w:after="120" w:line="480" w:lineRule="auto"/>
      <w:ind w:left="283" w:firstLine="0"/>
      <w:jc w:val="left"/>
    </w:pPr>
    <w:rPr>
      <w:rFonts w:ascii="Calibri" w:hAnsi="Calibri" w:cs="Calibri"/>
    </w:rPr>
  </w:style>
  <w:style w:type="character" w:customStyle="1" w:styleId="28">
    <w:name w:val="Основной текст с отступом 2 Знак"/>
    <w:basedOn w:val="a3"/>
    <w:link w:val="27"/>
    <w:uiPriority w:val="99"/>
    <w:locked/>
    <w:rsid w:val="005115C0"/>
    <w:rPr>
      <w:rFonts w:ascii="Calibri" w:hAnsi="Calibri" w:cs="Calibri"/>
      <w:sz w:val="24"/>
      <w:szCs w:val="24"/>
      <w:lang w:eastAsia="ru-RU"/>
    </w:rPr>
  </w:style>
  <w:style w:type="paragraph" w:customStyle="1" w:styleId="xl34">
    <w:name w:val="xl3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character" w:styleId="aff5">
    <w:name w:val="FollowedHyperlink"/>
    <w:basedOn w:val="a3"/>
    <w:uiPriority w:val="99"/>
    <w:rsid w:val="005115C0"/>
    <w:rPr>
      <w:rFonts w:cs="Times New Roman"/>
      <w:color w:val="800080"/>
      <w:u w:val="single"/>
    </w:rPr>
  </w:style>
  <w:style w:type="paragraph" w:customStyle="1" w:styleId="xl30">
    <w:name w:val="xl3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character" w:customStyle="1" w:styleId="BodyTextIndentChar2">
    <w:name w:val="Body Text Indent Char2"/>
    <w:aliases w:val="Основной текст 1 Char2,Мой Заголовок 1 Char2"/>
    <w:uiPriority w:val="99"/>
    <w:locked/>
    <w:rsid w:val="005115C0"/>
    <w:rPr>
      <w:sz w:val="28"/>
    </w:rPr>
  </w:style>
  <w:style w:type="paragraph" w:styleId="aff6">
    <w:name w:val="Body Text Indent"/>
    <w:aliases w:val="Основной текст 1,Мой Заголовок 1"/>
    <w:basedOn w:val="a2"/>
    <w:link w:val="aff7"/>
    <w:uiPriority w:val="99"/>
    <w:rsid w:val="005115C0"/>
    <w:pPr>
      <w:widowControl/>
      <w:autoSpaceDE/>
      <w:autoSpaceDN/>
      <w:adjustRightInd/>
      <w:spacing w:line="360" w:lineRule="auto"/>
    </w:pPr>
    <w:rPr>
      <w:rFonts w:ascii="Calibri" w:hAnsi="Calibri" w:cs="Times New Roman"/>
      <w:sz w:val="28"/>
      <w:szCs w:val="28"/>
    </w:rPr>
  </w:style>
  <w:style w:type="character" w:customStyle="1" w:styleId="aff7">
    <w:name w:val="Основной текст с отступом Знак"/>
    <w:aliases w:val="Основной текст 1 Знак,Мой Заголовок 1 Знак"/>
    <w:basedOn w:val="a3"/>
    <w:link w:val="aff6"/>
    <w:uiPriority w:val="99"/>
    <w:locked/>
    <w:rsid w:val="005115C0"/>
    <w:rPr>
      <w:rFonts w:ascii="Calibri" w:hAnsi="Calibri" w:cs="Times New Roman"/>
      <w:sz w:val="28"/>
      <w:szCs w:val="28"/>
    </w:rPr>
  </w:style>
  <w:style w:type="character" w:customStyle="1" w:styleId="BodyTextIndentChar1">
    <w:name w:val="Body Text Indent Char1"/>
    <w:aliases w:val="Основной текст 1 Char1,Мой Заголовок 1 Char1"/>
    <w:uiPriority w:val="99"/>
    <w:semiHidden/>
    <w:rsid w:val="005115C0"/>
    <w:rPr>
      <w:sz w:val="24"/>
    </w:rPr>
  </w:style>
  <w:style w:type="paragraph" w:styleId="aff8">
    <w:name w:val="Title"/>
    <w:basedOn w:val="a2"/>
    <w:next w:val="a2"/>
    <w:link w:val="aff9"/>
    <w:uiPriority w:val="99"/>
    <w:qFormat/>
    <w:rsid w:val="005115C0"/>
    <w:pPr>
      <w:widowControl/>
      <w:autoSpaceDE/>
      <w:autoSpaceDN/>
      <w:adjustRightInd/>
      <w:spacing w:before="240" w:after="60"/>
      <w:ind w:firstLine="0"/>
      <w:jc w:val="center"/>
      <w:outlineLvl w:val="0"/>
    </w:pPr>
    <w:rPr>
      <w:rFonts w:ascii="Cambria" w:hAnsi="Cambria" w:cs="Cambria"/>
      <w:b/>
      <w:bCs/>
      <w:kern w:val="28"/>
      <w:sz w:val="32"/>
      <w:szCs w:val="32"/>
    </w:rPr>
  </w:style>
  <w:style w:type="character" w:customStyle="1" w:styleId="aff9">
    <w:name w:val="Название Знак"/>
    <w:basedOn w:val="a3"/>
    <w:link w:val="aff8"/>
    <w:uiPriority w:val="99"/>
    <w:locked/>
    <w:rsid w:val="005115C0"/>
    <w:rPr>
      <w:rFonts w:ascii="Cambria" w:hAnsi="Cambria" w:cs="Cambria"/>
      <w:b/>
      <w:bCs/>
      <w:kern w:val="28"/>
      <w:sz w:val="32"/>
      <w:szCs w:val="32"/>
      <w:lang w:eastAsia="ru-RU"/>
    </w:rPr>
  </w:style>
  <w:style w:type="character" w:customStyle="1" w:styleId="BalloonTextChar2">
    <w:name w:val="Balloon Text Char2"/>
    <w:uiPriority w:val="99"/>
    <w:locked/>
    <w:rsid w:val="005115C0"/>
    <w:rPr>
      <w:rFonts w:ascii="Tahoma" w:hAnsi="Tahoma"/>
      <w:sz w:val="16"/>
      <w:lang w:eastAsia="en-US"/>
    </w:rPr>
  </w:style>
  <w:style w:type="character" w:customStyle="1" w:styleId="BalloonTextChar1">
    <w:name w:val="Balloon Text Char1"/>
    <w:uiPriority w:val="99"/>
    <w:semiHidden/>
    <w:rsid w:val="005115C0"/>
    <w:rPr>
      <w:rFonts w:ascii="Times New Roman" w:hAnsi="Times New Roman"/>
      <w:sz w:val="2"/>
    </w:rPr>
  </w:style>
  <w:style w:type="paragraph" w:customStyle="1" w:styleId="text">
    <w:name w:val="text"/>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00"/>
    </w:rPr>
  </w:style>
  <w:style w:type="paragraph" w:customStyle="1" w:styleId="1b">
    <w:name w:val="Основной текст1"/>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affa">
    <w:name w:val="номер таблицы"/>
    <w:basedOn w:val="a2"/>
    <w:uiPriority w:val="99"/>
    <w:rsid w:val="005115C0"/>
    <w:pPr>
      <w:widowControl/>
      <w:autoSpaceDE/>
      <w:autoSpaceDN/>
      <w:adjustRightInd/>
      <w:spacing w:before="120" w:after="60"/>
      <w:ind w:firstLine="0"/>
      <w:jc w:val="right"/>
    </w:pPr>
    <w:rPr>
      <w:rFonts w:ascii="Calibri" w:hAnsi="Calibri" w:cs="Calibri"/>
      <w:b/>
      <w:bCs/>
    </w:rPr>
  </w:style>
  <w:style w:type="character" w:styleId="affb">
    <w:name w:val="Strong"/>
    <w:basedOn w:val="a3"/>
    <w:uiPriority w:val="99"/>
    <w:qFormat/>
    <w:rsid w:val="005115C0"/>
    <w:rPr>
      <w:rFonts w:cs="Times New Roman"/>
      <w:b/>
    </w:rPr>
  </w:style>
  <w:style w:type="character" w:styleId="affc">
    <w:name w:val="Emphasis"/>
    <w:basedOn w:val="a3"/>
    <w:uiPriority w:val="99"/>
    <w:qFormat/>
    <w:rsid w:val="005115C0"/>
    <w:rPr>
      <w:rFonts w:ascii="Calibri" w:hAnsi="Calibri" w:cs="Times New Roman"/>
      <w:b/>
      <w:i/>
    </w:rPr>
  </w:style>
  <w:style w:type="paragraph" w:customStyle="1" w:styleId="a10">
    <w:name w:val="a1"/>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a00">
    <w:name w:val="a0"/>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affd">
    <w:name w:val="a"/>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xl58">
    <w:name w:val="xl58"/>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65">
    <w:name w:val="xl65"/>
    <w:basedOn w:val="a2"/>
    <w:uiPriority w:val="99"/>
    <w:rsid w:val="005115C0"/>
    <w:pPr>
      <w:widowControl/>
      <w:pBdr>
        <w:bottom w:val="single" w:sz="8" w:space="0" w:color="auto"/>
      </w:pBdr>
      <w:autoSpaceDE/>
      <w:autoSpaceDN/>
      <w:adjustRightInd/>
      <w:spacing w:before="100" w:beforeAutospacing="1" w:after="100" w:afterAutospacing="1"/>
      <w:ind w:firstLine="709"/>
      <w:jc w:val="center"/>
    </w:pPr>
    <w:rPr>
      <w:b/>
      <w:bCs/>
      <w:sz w:val="28"/>
      <w:szCs w:val="28"/>
    </w:rPr>
  </w:style>
  <w:style w:type="paragraph" w:styleId="affe">
    <w:name w:val="Block Text"/>
    <w:basedOn w:val="a2"/>
    <w:uiPriority w:val="99"/>
    <w:rsid w:val="005115C0"/>
    <w:pPr>
      <w:widowControl/>
      <w:autoSpaceDE/>
      <w:autoSpaceDN/>
      <w:adjustRightInd/>
      <w:ind w:left="851" w:right="282" w:firstLine="709"/>
    </w:pPr>
    <w:rPr>
      <w:rFonts w:ascii="Calibri" w:hAnsi="Calibri" w:cs="Calibri"/>
      <w:sz w:val="28"/>
      <w:szCs w:val="28"/>
    </w:rPr>
  </w:style>
  <w:style w:type="paragraph" w:styleId="35">
    <w:name w:val="Body Text Indent 3"/>
    <w:aliases w:val="МОЙ"/>
    <w:basedOn w:val="a2"/>
    <w:link w:val="36"/>
    <w:uiPriority w:val="99"/>
    <w:rsid w:val="005115C0"/>
    <w:pPr>
      <w:widowControl/>
      <w:autoSpaceDE/>
      <w:autoSpaceDN/>
      <w:adjustRightInd/>
      <w:spacing w:line="260" w:lineRule="auto"/>
      <w:ind w:right="-1" w:firstLine="851"/>
    </w:pPr>
    <w:rPr>
      <w:rFonts w:ascii="Calibri" w:hAnsi="Calibri" w:cs="Calibri"/>
      <w:sz w:val="28"/>
      <w:szCs w:val="28"/>
    </w:rPr>
  </w:style>
  <w:style w:type="character" w:customStyle="1" w:styleId="36">
    <w:name w:val="Основной текст с отступом 3 Знак"/>
    <w:aliases w:val="МОЙ Знак"/>
    <w:basedOn w:val="a3"/>
    <w:link w:val="35"/>
    <w:uiPriority w:val="99"/>
    <w:locked/>
    <w:rsid w:val="005115C0"/>
    <w:rPr>
      <w:rFonts w:ascii="Calibri" w:hAnsi="Calibri" w:cs="Calibri"/>
      <w:sz w:val="28"/>
      <w:szCs w:val="28"/>
      <w:lang w:eastAsia="ru-RU"/>
    </w:rPr>
  </w:style>
  <w:style w:type="paragraph" w:styleId="afff">
    <w:name w:val="Document Map"/>
    <w:basedOn w:val="a2"/>
    <w:link w:val="afff0"/>
    <w:uiPriority w:val="99"/>
    <w:semiHidden/>
    <w:rsid w:val="005115C0"/>
    <w:pPr>
      <w:widowControl/>
      <w:shd w:val="clear" w:color="auto" w:fill="000080"/>
      <w:autoSpaceDE/>
      <w:autoSpaceDN/>
      <w:adjustRightInd/>
      <w:ind w:firstLine="0"/>
      <w:jc w:val="left"/>
    </w:pPr>
    <w:rPr>
      <w:rFonts w:ascii="Tahoma" w:hAnsi="Tahoma" w:cs="Tahoma"/>
      <w:sz w:val="20"/>
      <w:szCs w:val="20"/>
    </w:rPr>
  </w:style>
  <w:style w:type="character" w:customStyle="1" w:styleId="afff0">
    <w:name w:val="Схема документа Знак"/>
    <w:basedOn w:val="a3"/>
    <w:link w:val="afff"/>
    <w:uiPriority w:val="99"/>
    <w:semiHidden/>
    <w:locked/>
    <w:rsid w:val="005115C0"/>
    <w:rPr>
      <w:rFonts w:ascii="Tahoma" w:hAnsi="Tahoma" w:cs="Tahoma"/>
      <w:sz w:val="20"/>
      <w:szCs w:val="20"/>
      <w:shd w:val="clear" w:color="auto" w:fill="000080"/>
      <w:lang w:eastAsia="ru-RU"/>
    </w:rPr>
  </w:style>
  <w:style w:type="paragraph" w:styleId="afff1">
    <w:name w:val="toa heading"/>
    <w:basedOn w:val="a2"/>
    <w:next w:val="a2"/>
    <w:uiPriority w:val="99"/>
    <w:semiHidden/>
    <w:rsid w:val="005115C0"/>
    <w:pPr>
      <w:widowControl/>
      <w:autoSpaceDE/>
      <w:autoSpaceDN/>
      <w:adjustRightInd/>
      <w:spacing w:before="120"/>
      <w:ind w:firstLine="0"/>
      <w:jc w:val="left"/>
    </w:pPr>
    <w:rPr>
      <w:rFonts w:ascii="Arial" w:hAnsi="Arial" w:cs="Arial"/>
      <w:b/>
      <w:bCs/>
    </w:rPr>
  </w:style>
  <w:style w:type="paragraph" w:customStyle="1" w:styleId="210">
    <w:name w:val="Основной текст 21"/>
    <w:basedOn w:val="a2"/>
    <w:uiPriority w:val="99"/>
    <w:rsid w:val="005115C0"/>
    <w:pPr>
      <w:widowControl/>
      <w:autoSpaceDE/>
      <w:autoSpaceDN/>
      <w:adjustRightInd/>
      <w:spacing w:before="120" w:line="320" w:lineRule="exact"/>
      <w:ind w:firstLine="709"/>
    </w:pPr>
    <w:rPr>
      <w:rFonts w:ascii="Calibri" w:hAnsi="Calibri" w:cs="Calibri"/>
    </w:rPr>
  </w:style>
  <w:style w:type="paragraph" w:customStyle="1" w:styleId="a">
    <w:name w:val="Маркированый список"/>
    <w:basedOn w:val="a2"/>
    <w:uiPriority w:val="99"/>
    <w:rsid w:val="005115C0"/>
    <w:pPr>
      <w:widowControl/>
      <w:numPr>
        <w:numId w:val="8"/>
      </w:numPr>
      <w:tabs>
        <w:tab w:val="left" w:pos="567"/>
      </w:tabs>
      <w:autoSpaceDE/>
      <w:autoSpaceDN/>
      <w:adjustRightInd/>
      <w:spacing w:line="360" w:lineRule="auto"/>
    </w:pPr>
    <w:rPr>
      <w:rFonts w:ascii="Arial" w:hAnsi="Arial" w:cs="Arial"/>
      <w:sz w:val="20"/>
      <w:szCs w:val="20"/>
    </w:rPr>
  </w:style>
  <w:style w:type="paragraph" w:customStyle="1" w:styleId="afff2">
    <w:name w:val="Название таблицы"/>
    <w:basedOn w:val="a2"/>
    <w:next w:val="a2"/>
    <w:uiPriority w:val="99"/>
    <w:rsid w:val="005115C0"/>
    <w:pPr>
      <w:keepNext/>
      <w:widowControl/>
      <w:autoSpaceDE/>
      <w:autoSpaceDN/>
      <w:adjustRightInd/>
      <w:spacing w:before="120"/>
      <w:ind w:firstLine="0"/>
      <w:jc w:val="center"/>
    </w:pPr>
    <w:rPr>
      <w:rFonts w:ascii="Arial" w:hAnsi="Arial" w:cs="Arial"/>
      <w:b/>
      <w:bCs/>
      <w:caps/>
      <w:sz w:val="20"/>
      <w:szCs w:val="20"/>
    </w:rPr>
  </w:style>
  <w:style w:type="paragraph" w:customStyle="1" w:styleId="afff3">
    <w:name w:val="Таблица"/>
    <w:basedOn w:val="a2"/>
    <w:next w:val="a2"/>
    <w:link w:val="afff4"/>
    <w:uiPriority w:val="99"/>
    <w:rsid w:val="005115C0"/>
    <w:pPr>
      <w:widowControl/>
      <w:autoSpaceDE/>
      <w:autoSpaceDN/>
      <w:adjustRightInd/>
      <w:ind w:firstLine="0"/>
      <w:jc w:val="center"/>
    </w:pPr>
    <w:rPr>
      <w:rFonts w:ascii="Arial" w:eastAsia="Calibri" w:hAnsi="Arial" w:cs="Times New Roman"/>
      <w:sz w:val="20"/>
      <w:szCs w:val="20"/>
    </w:rPr>
  </w:style>
  <w:style w:type="paragraph" w:styleId="afff5">
    <w:name w:val="Message Header"/>
    <w:basedOn w:val="a2"/>
    <w:next w:val="afff3"/>
    <w:link w:val="afff6"/>
    <w:uiPriority w:val="99"/>
    <w:rsid w:val="005115C0"/>
    <w:pPr>
      <w:widowControl/>
      <w:autoSpaceDE/>
      <w:autoSpaceDN/>
      <w:adjustRightInd/>
      <w:ind w:firstLine="0"/>
      <w:jc w:val="center"/>
    </w:pPr>
    <w:rPr>
      <w:rFonts w:ascii="Arial" w:hAnsi="Arial" w:cs="Arial"/>
      <w:b/>
      <w:bCs/>
      <w:sz w:val="20"/>
      <w:szCs w:val="20"/>
    </w:rPr>
  </w:style>
  <w:style w:type="character" w:customStyle="1" w:styleId="afff6">
    <w:name w:val="Шапка Знак"/>
    <w:basedOn w:val="a3"/>
    <w:link w:val="afff5"/>
    <w:uiPriority w:val="99"/>
    <w:locked/>
    <w:rsid w:val="005115C0"/>
    <w:rPr>
      <w:rFonts w:ascii="Arial" w:hAnsi="Arial" w:cs="Arial"/>
      <w:b/>
      <w:bCs/>
      <w:sz w:val="20"/>
      <w:szCs w:val="20"/>
      <w:lang w:eastAsia="ru-RU"/>
    </w:rPr>
  </w:style>
  <w:style w:type="paragraph" w:customStyle="1" w:styleId="afff7">
    <w:name w:val="микротекст"/>
    <w:basedOn w:val="aff0"/>
    <w:uiPriority w:val="99"/>
    <w:rsid w:val="005115C0"/>
    <w:pPr>
      <w:overflowPunct w:val="0"/>
      <w:autoSpaceDE w:val="0"/>
      <w:autoSpaceDN w:val="0"/>
      <w:adjustRightInd w:val="0"/>
      <w:spacing w:line="360" w:lineRule="auto"/>
      <w:ind w:firstLine="357"/>
      <w:jc w:val="both"/>
      <w:textAlignment w:val="baseline"/>
    </w:pPr>
  </w:style>
  <w:style w:type="paragraph" w:styleId="41">
    <w:name w:val="toc 4"/>
    <w:basedOn w:val="a2"/>
    <w:next w:val="a2"/>
    <w:autoRedefine/>
    <w:uiPriority w:val="99"/>
    <w:semiHidden/>
    <w:rsid w:val="005115C0"/>
    <w:pPr>
      <w:widowControl/>
      <w:autoSpaceDE/>
      <w:autoSpaceDN/>
      <w:adjustRightInd/>
      <w:ind w:left="400" w:firstLine="0"/>
      <w:jc w:val="left"/>
    </w:pPr>
    <w:rPr>
      <w:rFonts w:ascii="Calibri" w:hAnsi="Calibri" w:cs="Calibri"/>
      <w:sz w:val="20"/>
      <w:szCs w:val="20"/>
    </w:rPr>
  </w:style>
  <w:style w:type="paragraph" w:styleId="52">
    <w:name w:val="toc 5"/>
    <w:basedOn w:val="a2"/>
    <w:next w:val="a2"/>
    <w:autoRedefine/>
    <w:uiPriority w:val="99"/>
    <w:semiHidden/>
    <w:rsid w:val="005115C0"/>
    <w:pPr>
      <w:widowControl/>
      <w:autoSpaceDE/>
      <w:autoSpaceDN/>
      <w:adjustRightInd/>
      <w:ind w:left="600" w:firstLine="0"/>
      <w:jc w:val="left"/>
    </w:pPr>
    <w:rPr>
      <w:rFonts w:ascii="Calibri" w:hAnsi="Calibri" w:cs="Calibri"/>
      <w:sz w:val="20"/>
      <w:szCs w:val="20"/>
    </w:rPr>
  </w:style>
  <w:style w:type="paragraph" w:styleId="61">
    <w:name w:val="toc 6"/>
    <w:basedOn w:val="a2"/>
    <w:next w:val="a2"/>
    <w:autoRedefine/>
    <w:uiPriority w:val="99"/>
    <w:semiHidden/>
    <w:rsid w:val="005115C0"/>
    <w:pPr>
      <w:widowControl/>
      <w:autoSpaceDE/>
      <w:autoSpaceDN/>
      <w:adjustRightInd/>
      <w:ind w:left="800" w:firstLine="0"/>
      <w:jc w:val="left"/>
    </w:pPr>
    <w:rPr>
      <w:rFonts w:ascii="Calibri" w:hAnsi="Calibri" w:cs="Calibri"/>
      <w:sz w:val="20"/>
      <w:szCs w:val="20"/>
    </w:rPr>
  </w:style>
  <w:style w:type="paragraph" w:styleId="74">
    <w:name w:val="toc 7"/>
    <w:basedOn w:val="a2"/>
    <w:next w:val="a2"/>
    <w:autoRedefine/>
    <w:uiPriority w:val="99"/>
    <w:semiHidden/>
    <w:rsid w:val="005115C0"/>
    <w:pPr>
      <w:widowControl/>
      <w:autoSpaceDE/>
      <w:autoSpaceDN/>
      <w:adjustRightInd/>
      <w:ind w:left="1000" w:firstLine="0"/>
      <w:jc w:val="left"/>
    </w:pPr>
    <w:rPr>
      <w:rFonts w:ascii="Calibri" w:hAnsi="Calibri" w:cs="Calibri"/>
      <w:sz w:val="20"/>
      <w:szCs w:val="20"/>
    </w:rPr>
  </w:style>
  <w:style w:type="paragraph" w:styleId="81">
    <w:name w:val="toc 8"/>
    <w:basedOn w:val="a2"/>
    <w:next w:val="a2"/>
    <w:autoRedefine/>
    <w:uiPriority w:val="99"/>
    <w:semiHidden/>
    <w:rsid w:val="005115C0"/>
    <w:pPr>
      <w:widowControl/>
      <w:autoSpaceDE/>
      <w:autoSpaceDN/>
      <w:adjustRightInd/>
      <w:ind w:left="1200" w:firstLine="0"/>
      <w:jc w:val="left"/>
    </w:pPr>
    <w:rPr>
      <w:rFonts w:ascii="Calibri" w:hAnsi="Calibri" w:cs="Calibri"/>
      <w:sz w:val="20"/>
      <w:szCs w:val="20"/>
    </w:rPr>
  </w:style>
  <w:style w:type="paragraph" w:styleId="91">
    <w:name w:val="toc 9"/>
    <w:basedOn w:val="a2"/>
    <w:next w:val="a2"/>
    <w:autoRedefine/>
    <w:uiPriority w:val="99"/>
    <w:semiHidden/>
    <w:rsid w:val="005115C0"/>
    <w:pPr>
      <w:widowControl/>
      <w:autoSpaceDE/>
      <w:autoSpaceDN/>
      <w:adjustRightInd/>
      <w:ind w:left="1400" w:firstLine="0"/>
      <w:jc w:val="left"/>
    </w:pPr>
    <w:rPr>
      <w:rFonts w:ascii="Calibri" w:hAnsi="Calibri" w:cs="Calibri"/>
      <w:sz w:val="20"/>
      <w:szCs w:val="20"/>
    </w:rPr>
  </w:style>
  <w:style w:type="paragraph" w:customStyle="1" w:styleId="afff8">
    <w:name w:val="Пояснительная записка"/>
    <w:basedOn w:val="a2"/>
    <w:uiPriority w:val="99"/>
    <w:rsid w:val="005115C0"/>
    <w:pPr>
      <w:widowControl/>
      <w:suppressLineNumbers/>
      <w:autoSpaceDE/>
      <w:autoSpaceDN/>
      <w:adjustRightInd/>
      <w:spacing w:line="360" w:lineRule="auto"/>
      <w:ind w:firstLine="680"/>
    </w:pPr>
    <w:rPr>
      <w:rFonts w:ascii="Arial" w:hAnsi="Arial" w:cs="Arial"/>
      <w:kern w:val="20"/>
    </w:rPr>
  </w:style>
  <w:style w:type="paragraph" w:styleId="afff9">
    <w:name w:val="List Bullet"/>
    <w:basedOn w:val="a2"/>
    <w:link w:val="afffa"/>
    <w:autoRedefine/>
    <w:uiPriority w:val="99"/>
    <w:rsid w:val="005115C0"/>
    <w:pPr>
      <w:widowControl/>
      <w:tabs>
        <w:tab w:val="num" w:pos="567"/>
        <w:tab w:val="num" w:pos="1281"/>
      </w:tabs>
      <w:autoSpaceDE/>
      <w:autoSpaceDN/>
      <w:adjustRightInd/>
      <w:ind w:left="1281" w:firstLine="709"/>
      <w:outlineLvl w:val="0"/>
    </w:pPr>
    <w:rPr>
      <w:rFonts w:ascii="Calibri" w:eastAsia="Calibri" w:hAnsi="Calibri" w:cs="Times New Roman"/>
      <w:szCs w:val="20"/>
    </w:rPr>
  </w:style>
  <w:style w:type="character" w:customStyle="1" w:styleId="afffa">
    <w:name w:val="Маркированный список Знак"/>
    <w:link w:val="afff9"/>
    <w:uiPriority w:val="99"/>
    <w:locked/>
    <w:rsid w:val="005115C0"/>
    <w:rPr>
      <w:rFonts w:ascii="Calibri" w:hAnsi="Calibri"/>
      <w:sz w:val="24"/>
      <w:lang w:eastAsia="ru-RU"/>
    </w:rPr>
  </w:style>
  <w:style w:type="paragraph" w:customStyle="1" w:styleId="afffb">
    <w:name w:val="Обычный в таблице"/>
    <w:basedOn w:val="a2"/>
    <w:uiPriority w:val="99"/>
    <w:rsid w:val="005115C0"/>
    <w:pPr>
      <w:widowControl/>
      <w:autoSpaceDE/>
      <w:autoSpaceDN/>
      <w:adjustRightInd/>
      <w:spacing w:line="360" w:lineRule="auto"/>
      <w:ind w:hanging="6"/>
      <w:jc w:val="center"/>
    </w:pPr>
    <w:rPr>
      <w:rFonts w:ascii="Calibri" w:hAnsi="Calibri" w:cs="Calibri"/>
    </w:rPr>
  </w:style>
  <w:style w:type="paragraph" w:customStyle="1" w:styleId="consnormal">
    <w:name w:val="consnormal"/>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ConsPlusNonformat">
    <w:name w:val="ConsPlusNonformat"/>
    <w:uiPriority w:val="99"/>
    <w:rsid w:val="005115C0"/>
    <w:pPr>
      <w:widowControl w:val="0"/>
      <w:autoSpaceDE w:val="0"/>
      <w:autoSpaceDN w:val="0"/>
      <w:adjustRightInd w:val="0"/>
    </w:pPr>
    <w:rPr>
      <w:rFonts w:ascii="Courier New" w:eastAsia="Times New Roman" w:hAnsi="Courier New" w:cs="Courier New"/>
    </w:rPr>
  </w:style>
  <w:style w:type="paragraph" w:customStyle="1" w:styleId="xl74">
    <w:name w:val="xl74"/>
    <w:basedOn w:val="a2"/>
    <w:uiPriority w:val="99"/>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left"/>
      <w:textAlignment w:val="top"/>
    </w:pPr>
    <w:rPr>
      <w:rFonts w:ascii="Calibri" w:hAnsi="Calibri" w:cs="Calibri"/>
      <w:b/>
      <w:bCs/>
    </w:rPr>
  </w:style>
  <w:style w:type="paragraph" w:styleId="HTML">
    <w:name w:val="HTML Preformatted"/>
    <w:basedOn w:val="a2"/>
    <w:link w:val="HTML0"/>
    <w:uiPriority w:val="99"/>
    <w:rsid w:val="005115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sz w:val="20"/>
      <w:szCs w:val="20"/>
    </w:rPr>
  </w:style>
  <w:style w:type="character" w:customStyle="1" w:styleId="HTML0">
    <w:name w:val="Стандартный HTML Знак"/>
    <w:basedOn w:val="a3"/>
    <w:link w:val="HTML"/>
    <w:uiPriority w:val="99"/>
    <w:locked/>
    <w:rsid w:val="005115C0"/>
    <w:rPr>
      <w:rFonts w:ascii="Courier New" w:hAnsi="Courier New" w:cs="Courier New"/>
      <w:sz w:val="20"/>
      <w:szCs w:val="20"/>
      <w:lang w:eastAsia="ru-RU"/>
    </w:rPr>
  </w:style>
  <w:style w:type="paragraph" w:customStyle="1" w:styleId="ConsPlusCell">
    <w:name w:val="ConsPlusCell"/>
    <w:uiPriority w:val="99"/>
    <w:rsid w:val="005115C0"/>
    <w:pPr>
      <w:widowControl w:val="0"/>
      <w:autoSpaceDE w:val="0"/>
      <w:autoSpaceDN w:val="0"/>
      <w:adjustRightInd w:val="0"/>
    </w:pPr>
    <w:rPr>
      <w:rFonts w:ascii="Arial" w:eastAsia="Times New Roman" w:hAnsi="Arial" w:cs="Arial"/>
    </w:rPr>
  </w:style>
  <w:style w:type="character" w:customStyle="1" w:styleId="apple-converted-space">
    <w:name w:val="apple-converted-space"/>
    <w:basedOn w:val="a3"/>
    <w:uiPriority w:val="99"/>
    <w:rsid w:val="005115C0"/>
    <w:rPr>
      <w:rFonts w:cs="Times New Roman"/>
    </w:rPr>
  </w:style>
  <w:style w:type="paragraph" w:customStyle="1" w:styleId="xl22">
    <w:name w:val="xl22"/>
    <w:basedOn w:val="a2"/>
    <w:uiPriority w:val="99"/>
    <w:semiHidden/>
    <w:rsid w:val="005115C0"/>
    <w:pPr>
      <w:widowControl/>
      <w:autoSpaceDE/>
      <w:autoSpaceDN/>
      <w:adjustRightInd/>
      <w:spacing w:before="100" w:beforeAutospacing="1" w:after="100" w:afterAutospacing="1" w:line="360" w:lineRule="auto"/>
      <w:ind w:firstLine="709"/>
      <w:jc w:val="center"/>
    </w:pPr>
  </w:style>
  <w:style w:type="character" w:customStyle="1" w:styleId="1c">
    <w:name w:val="Заголовок 1 Знак Знак Знак Знак"/>
    <w:uiPriority w:val="99"/>
    <w:semiHidden/>
    <w:rsid w:val="005115C0"/>
    <w:rPr>
      <w:sz w:val="28"/>
      <w:lang w:val="ru-RU" w:eastAsia="ru-RU"/>
    </w:rPr>
  </w:style>
  <w:style w:type="paragraph" w:customStyle="1" w:styleId="ConsNormal0">
    <w:name w:val="ConsNormal"/>
    <w:uiPriority w:val="99"/>
    <w:rsid w:val="005115C0"/>
    <w:pPr>
      <w:widowControl w:val="0"/>
      <w:autoSpaceDE w:val="0"/>
      <w:autoSpaceDN w:val="0"/>
      <w:adjustRightInd w:val="0"/>
      <w:ind w:firstLine="720"/>
    </w:pPr>
    <w:rPr>
      <w:rFonts w:ascii="Arial" w:eastAsia="Times New Roman" w:hAnsi="Arial" w:cs="Arial"/>
    </w:rPr>
  </w:style>
  <w:style w:type="paragraph" w:customStyle="1" w:styleId="afffc">
    <w:name w:val="Îáû÷íûé"/>
    <w:uiPriority w:val="99"/>
    <w:rsid w:val="005115C0"/>
    <w:rPr>
      <w:rFonts w:eastAsia="Times New Roman" w:cs="Calibri"/>
      <w:lang w:val="en-US"/>
    </w:rPr>
  </w:style>
  <w:style w:type="paragraph" w:customStyle="1" w:styleId="ConsNonformat">
    <w:name w:val="ConsNonformat"/>
    <w:link w:val="ConsNonformat0"/>
    <w:uiPriority w:val="99"/>
    <w:rsid w:val="005115C0"/>
    <w:pPr>
      <w:widowControl w:val="0"/>
      <w:autoSpaceDE w:val="0"/>
      <w:autoSpaceDN w:val="0"/>
      <w:adjustRightInd w:val="0"/>
    </w:pPr>
    <w:rPr>
      <w:rFonts w:ascii="Courier New" w:hAnsi="Courier New"/>
    </w:rPr>
  </w:style>
  <w:style w:type="paragraph" w:customStyle="1" w:styleId="a0">
    <w:name w:val="Заглавие раздела"/>
    <w:basedOn w:val="2"/>
    <w:uiPriority w:val="99"/>
    <w:semiHidden/>
    <w:rsid w:val="005115C0"/>
    <w:pPr>
      <w:widowControl/>
      <w:numPr>
        <w:ilvl w:val="1"/>
        <w:numId w:val="5"/>
      </w:numPr>
      <w:tabs>
        <w:tab w:val="num" w:pos="555"/>
        <w:tab w:val="num" w:pos="1789"/>
      </w:tabs>
      <w:autoSpaceDE/>
      <w:autoSpaceDN/>
      <w:adjustRightInd/>
      <w:spacing w:after="240"/>
      <w:ind w:left="1789" w:hanging="709"/>
      <w:jc w:val="center"/>
    </w:pPr>
    <w:rPr>
      <w:rFonts w:ascii="Calibri" w:hAnsi="Calibri" w:cs="Times New Roman"/>
      <w:b w:val="0"/>
      <w:bCs/>
      <w:sz w:val="32"/>
      <w:szCs w:val="32"/>
    </w:rPr>
  </w:style>
  <w:style w:type="paragraph" w:customStyle="1" w:styleId="1d">
    <w:name w:val="Заголовок_1 Знак"/>
    <w:basedOn w:val="a2"/>
    <w:link w:val="1e"/>
    <w:uiPriority w:val="99"/>
    <w:semiHidden/>
    <w:rsid w:val="005115C0"/>
    <w:pPr>
      <w:widowControl/>
      <w:autoSpaceDE/>
      <w:autoSpaceDN/>
      <w:adjustRightInd/>
      <w:spacing w:line="360" w:lineRule="auto"/>
      <w:ind w:firstLine="709"/>
      <w:jc w:val="center"/>
    </w:pPr>
    <w:rPr>
      <w:rFonts w:ascii="Calibri" w:eastAsia="Calibri" w:hAnsi="Calibri" w:cs="Times New Roman"/>
      <w:b/>
      <w:caps/>
      <w:szCs w:val="20"/>
    </w:rPr>
  </w:style>
  <w:style w:type="character" w:customStyle="1" w:styleId="1e">
    <w:name w:val="Заголовок_1 Знак Знак"/>
    <w:link w:val="1d"/>
    <w:uiPriority w:val="99"/>
    <w:semiHidden/>
    <w:locked/>
    <w:rsid w:val="005115C0"/>
    <w:rPr>
      <w:rFonts w:ascii="Calibri" w:hAnsi="Calibri"/>
      <w:b/>
      <w:caps/>
      <w:sz w:val="24"/>
    </w:rPr>
  </w:style>
  <w:style w:type="paragraph" w:customStyle="1" w:styleId="afffd">
    <w:name w:val="Неразрывный основной текст"/>
    <w:basedOn w:val="aff0"/>
    <w:uiPriority w:val="99"/>
    <w:semiHidden/>
    <w:rsid w:val="005115C0"/>
    <w:pPr>
      <w:keepNext/>
      <w:spacing w:after="240" w:line="240" w:lineRule="atLeast"/>
      <w:ind w:left="1080" w:firstLine="709"/>
      <w:jc w:val="both"/>
    </w:pPr>
    <w:rPr>
      <w:rFonts w:ascii="Arial" w:hAnsi="Arial" w:cs="Arial"/>
      <w:spacing w:val="-5"/>
      <w:lang w:eastAsia="en-US"/>
    </w:rPr>
  </w:style>
  <w:style w:type="paragraph" w:customStyle="1" w:styleId="afffe">
    <w:name w:val="Рисунок"/>
    <w:basedOn w:val="a2"/>
    <w:next w:val="ad"/>
    <w:uiPriority w:val="99"/>
    <w:rsid w:val="005115C0"/>
    <w:pPr>
      <w:keepNext/>
      <w:widowControl/>
      <w:autoSpaceDE/>
      <w:autoSpaceDN/>
      <w:adjustRightInd/>
      <w:spacing w:line="360" w:lineRule="auto"/>
      <w:ind w:left="1080" w:firstLine="709"/>
    </w:pPr>
    <w:rPr>
      <w:rFonts w:ascii="Arial" w:hAnsi="Arial" w:cs="Arial"/>
      <w:spacing w:val="-5"/>
      <w:sz w:val="20"/>
      <w:szCs w:val="20"/>
      <w:lang w:eastAsia="en-US"/>
    </w:rPr>
  </w:style>
  <w:style w:type="paragraph" w:customStyle="1" w:styleId="affff">
    <w:name w:val="Название части"/>
    <w:basedOn w:val="a2"/>
    <w:uiPriority w:val="99"/>
    <w:semiHidden/>
    <w:rsid w:val="005115C0"/>
    <w:pPr>
      <w:widowControl/>
      <w:shd w:val="solid" w:color="auto" w:fill="auto"/>
      <w:autoSpaceDE/>
      <w:autoSpaceDN/>
      <w:adjustRightInd/>
      <w:spacing w:line="360" w:lineRule="exact"/>
      <w:ind w:firstLine="709"/>
      <w:jc w:val="center"/>
    </w:pPr>
    <w:rPr>
      <w:rFonts w:ascii="Arial" w:hAnsi="Arial" w:cs="Arial"/>
      <w:color w:val="FFFFFF"/>
      <w:spacing w:val="-16"/>
      <w:sz w:val="26"/>
      <w:szCs w:val="26"/>
      <w:lang w:eastAsia="en-US"/>
    </w:rPr>
  </w:style>
  <w:style w:type="paragraph" w:styleId="affff0">
    <w:name w:val="Subtitle"/>
    <w:basedOn w:val="a2"/>
    <w:next w:val="a2"/>
    <w:link w:val="affff1"/>
    <w:uiPriority w:val="99"/>
    <w:qFormat/>
    <w:rsid w:val="005115C0"/>
    <w:pPr>
      <w:widowControl/>
      <w:autoSpaceDE/>
      <w:autoSpaceDN/>
      <w:adjustRightInd/>
      <w:spacing w:after="60"/>
      <w:ind w:firstLine="0"/>
      <w:jc w:val="center"/>
      <w:outlineLvl w:val="1"/>
    </w:pPr>
    <w:rPr>
      <w:rFonts w:ascii="Cambria" w:hAnsi="Cambria" w:cs="Cambria"/>
    </w:rPr>
  </w:style>
  <w:style w:type="character" w:customStyle="1" w:styleId="affff1">
    <w:name w:val="Подзаголовок Знак"/>
    <w:basedOn w:val="a3"/>
    <w:link w:val="affff0"/>
    <w:uiPriority w:val="99"/>
    <w:locked/>
    <w:rsid w:val="005115C0"/>
    <w:rPr>
      <w:rFonts w:ascii="Cambria" w:hAnsi="Cambria" w:cs="Cambria"/>
      <w:sz w:val="24"/>
      <w:szCs w:val="24"/>
      <w:lang w:eastAsia="ru-RU"/>
    </w:rPr>
  </w:style>
  <w:style w:type="paragraph" w:customStyle="1" w:styleId="affff2">
    <w:name w:val="Подзаголовок главы"/>
    <w:basedOn w:val="affff0"/>
    <w:uiPriority w:val="99"/>
    <w:semiHidden/>
    <w:rsid w:val="005115C0"/>
  </w:style>
  <w:style w:type="paragraph" w:customStyle="1" w:styleId="affff3">
    <w:name w:val="Название предприятия"/>
    <w:basedOn w:val="a2"/>
    <w:uiPriority w:val="99"/>
    <w:semiHidden/>
    <w:rsid w:val="005115C0"/>
    <w:pPr>
      <w:keepNext/>
      <w:keepLines/>
      <w:widowControl/>
      <w:autoSpaceDE/>
      <w:autoSpaceDN/>
      <w:adjustRightInd/>
      <w:spacing w:line="220" w:lineRule="atLeast"/>
      <w:ind w:firstLine="709"/>
    </w:pPr>
    <w:rPr>
      <w:rFonts w:ascii="Arial Black" w:hAnsi="Arial Black" w:cs="Arial Black"/>
      <w:spacing w:val="-25"/>
      <w:kern w:val="28"/>
      <w:sz w:val="32"/>
      <w:szCs w:val="32"/>
      <w:lang w:eastAsia="en-US"/>
    </w:rPr>
  </w:style>
  <w:style w:type="paragraph" w:customStyle="1" w:styleId="10">
    <w:name w:val="Маркированный_1"/>
    <w:basedOn w:val="a2"/>
    <w:link w:val="1f"/>
    <w:uiPriority w:val="99"/>
    <w:semiHidden/>
    <w:rsid w:val="005115C0"/>
    <w:pPr>
      <w:widowControl/>
      <w:numPr>
        <w:ilvl w:val="1"/>
        <w:numId w:val="9"/>
      </w:numPr>
      <w:tabs>
        <w:tab w:val="clear" w:pos="2149"/>
        <w:tab w:val="left" w:pos="900"/>
      </w:tabs>
      <w:autoSpaceDE/>
      <w:autoSpaceDN/>
      <w:adjustRightInd/>
      <w:spacing w:line="360" w:lineRule="auto"/>
      <w:ind w:left="0" w:firstLine="720"/>
    </w:pPr>
    <w:rPr>
      <w:rFonts w:ascii="Calibri" w:hAnsi="Calibri" w:cs="Times New Roman"/>
    </w:rPr>
  </w:style>
  <w:style w:type="character" w:customStyle="1" w:styleId="1f">
    <w:name w:val="Маркированный_1 Знак"/>
    <w:link w:val="10"/>
    <w:uiPriority w:val="99"/>
    <w:semiHidden/>
    <w:locked/>
    <w:rsid w:val="005115C0"/>
    <w:rPr>
      <w:rFonts w:eastAsia="Times New Roman"/>
      <w:sz w:val="24"/>
      <w:szCs w:val="24"/>
    </w:rPr>
  </w:style>
  <w:style w:type="paragraph" w:customStyle="1" w:styleId="affff4">
    <w:name w:val="Текст таблицы"/>
    <w:basedOn w:val="a2"/>
    <w:uiPriority w:val="99"/>
    <w:semiHidden/>
    <w:rsid w:val="005115C0"/>
    <w:pPr>
      <w:widowControl/>
      <w:autoSpaceDE/>
      <w:autoSpaceDN/>
      <w:adjustRightInd/>
      <w:spacing w:before="60" w:line="360" w:lineRule="auto"/>
      <w:ind w:firstLine="709"/>
    </w:pPr>
    <w:rPr>
      <w:rFonts w:ascii="Arial" w:hAnsi="Arial" w:cs="Arial"/>
      <w:spacing w:val="-5"/>
      <w:sz w:val="16"/>
      <w:szCs w:val="16"/>
      <w:lang w:eastAsia="en-US"/>
    </w:rPr>
  </w:style>
  <w:style w:type="paragraph" w:customStyle="1" w:styleId="affff5">
    <w:name w:val="Подчеркнутый"/>
    <w:basedOn w:val="a2"/>
    <w:link w:val="affff6"/>
    <w:uiPriority w:val="99"/>
    <w:semiHidden/>
    <w:rsid w:val="005115C0"/>
    <w:pPr>
      <w:widowControl/>
      <w:autoSpaceDE/>
      <w:autoSpaceDN/>
      <w:adjustRightInd/>
      <w:spacing w:line="360" w:lineRule="auto"/>
      <w:ind w:firstLine="709"/>
    </w:pPr>
    <w:rPr>
      <w:rFonts w:ascii="Calibri" w:eastAsia="Calibri" w:hAnsi="Calibri" w:cs="Times New Roman"/>
      <w:szCs w:val="20"/>
      <w:u w:val="single"/>
    </w:rPr>
  </w:style>
  <w:style w:type="character" w:customStyle="1" w:styleId="affff6">
    <w:name w:val="Подчеркнутый Знак"/>
    <w:link w:val="affff5"/>
    <w:uiPriority w:val="99"/>
    <w:semiHidden/>
    <w:locked/>
    <w:rsid w:val="005115C0"/>
    <w:rPr>
      <w:rFonts w:ascii="Calibri" w:hAnsi="Calibri"/>
      <w:sz w:val="24"/>
      <w:u w:val="single"/>
    </w:rPr>
  </w:style>
  <w:style w:type="paragraph" w:customStyle="1" w:styleId="affff7">
    <w:name w:val="Название документа"/>
    <w:basedOn w:val="a2"/>
    <w:uiPriority w:val="99"/>
    <w:semiHidden/>
    <w:rsid w:val="005115C0"/>
    <w:pPr>
      <w:keepNext/>
      <w:keepLines/>
      <w:widowControl/>
      <w:pBdr>
        <w:top w:val="single" w:sz="48" w:space="31" w:color="auto"/>
      </w:pBdr>
      <w:tabs>
        <w:tab w:val="left" w:pos="0"/>
      </w:tabs>
      <w:autoSpaceDE/>
      <w:autoSpaceDN/>
      <w:adjustRightInd/>
      <w:spacing w:before="240" w:after="500" w:line="640" w:lineRule="exact"/>
      <w:ind w:firstLine="709"/>
    </w:pPr>
    <w:rPr>
      <w:rFonts w:ascii="Arial Black" w:hAnsi="Arial Black" w:cs="Arial Black"/>
      <w:b/>
      <w:bCs/>
      <w:spacing w:val="-48"/>
      <w:kern w:val="28"/>
      <w:sz w:val="64"/>
      <w:szCs w:val="64"/>
      <w:lang w:eastAsia="en-US"/>
    </w:rPr>
  </w:style>
  <w:style w:type="paragraph" w:customStyle="1" w:styleId="affff8">
    <w:name w:val="Нижний колонтитул (четный)"/>
    <w:basedOn w:val="af6"/>
    <w:uiPriority w:val="99"/>
    <w:semiHidden/>
    <w:rsid w:val="005115C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9">
    <w:name w:val="Нижний колонтитул (первый)"/>
    <w:basedOn w:val="af6"/>
    <w:uiPriority w:val="99"/>
    <w:semiHidden/>
    <w:rsid w:val="005115C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a">
    <w:name w:val="Нижний колонтитул (нечетный)"/>
    <w:basedOn w:val="af6"/>
    <w:uiPriority w:val="99"/>
    <w:semiHidden/>
    <w:rsid w:val="005115C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ffb">
    <w:name w:val="line number"/>
    <w:basedOn w:val="a3"/>
    <w:uiPriority w:val="99"/>
    <w:rsid w:val="005115C0"/>
    <w:rPr>
      <w:rFonts w:cs="Times New Roman"/>
      <w:sz w:val="18"/>
    </w:rPr>
  </w:style>
  <w:style w:type="paragraph" w:styleId="29">
    <w:name w:val="List 2"/>
    <w:basedOn w:val="aff2"/>
    <w:uiPriority w:val="99"/>
    <w:rsid w:val="005115C0"/>
    <w:pPr>
      <w:widowControl/>
      <w:spacing w:after="240" w:line="240" w:lineRule="atLeast"/>
      <w:ind w:left="1800" w:hanging="360"/>
      <w:jc w:val="both"/>
    </w:pPr>
    <w:rPr>
      <w:rFonts w:ascii="Arial" w:hAnsi="Arial" w:cs="Arial"/>
      <w:spacing w:val="-5"/>
      <w:lang w:eastAsia="en-US"/>
    </w:rPr>
  </w:style>
  <w:style w:type="paragraph" w:styleId="37">
    <w:name w:val="List 3"/>
    <w:basedOn w:val="aff2"/>
    <w:uiPriority w:val="99"/>
    <w:rsid w:val="005115C0"/>
    <w:pPr>
      <w:widowControl/>
      <w:spacing w:after="240" w:line="240" w:lineRule="atLeast"/>
      <w:ind w:left="2160" w:hanging="360"/>
      <w:jc w:val="both"/>
    </w:pPr>
    <w:rPr>
      <w:rFonts w:ascii="Arial" w:hAnsi="Arial" w:cs="Arial"/>
      <w:spacing w:val="-5"/>
      <w:lang w:eastAsia="en-US"/>
    </w:rPr>
  </w:style>
  <w:style w:type="paragraph" w:styleId="42">
    <w:name w:val="List 4"/>
    <w:basedOn w:val="aff2"/>
    <w:uiPriority w:val="99"/>
    <w:rsid w:val="005115C0"/>
    <w:pPr>
      <w:widowControl/>
      <w:spacing w:after="240" w:line="240" w:lineRule="atLeast"/>
      <w:ind w:left="2520" w:hanging="360"/>
      <w:jc w:val="both"/>
    </w:pPr>
    <w:rPr>
      <w:rFonts w:ascii="Arial" w:hAnsi="Arial" w:cs="Arial"/>
      <w:spacing w:val="-5"/>
      <w:lang w:eastAsia="en-US"/>
    </w:rPr>
  </w:style>
  <w:style w:type="paragraph" w:styleId="53">
    <w:name w:val="List 5"/>
    <w:basedOn w:val="aff2"/>
    <w:uiPriority w:val="99"/>
    <w:rsid w:val="005115C0"/>
    <w:pPr>
      <w:widowControl/>
      <w:spacing w:after="240" w:line="240" w:lineRule="atLeast"/>
      <w:ind w:left="2880" w:hanging="360"/>
      <w:jc w:val="both"/>
    </w:pPr>
    <w:rPr>
      <w:rFonts w:ascii="Arial" w:hAnsi="Arial" w:cs="Arial"/>
      <w:spacing w:val="-5"/>
      <w:lang w:eastAsia="en-US"/>
    </w:rPr>
  </w:style>
  <w:style w:type="paragraph" w:styleId="2a">
    <w:name w:val="List Bullet 2"/>
    <w:basedOn w:val="a2"/>
    <w:autoRedefine/>
    <w:uiPriority w:val="99"/>
    <w:rsid w:val="005115C0"/>
    <w:pPr>
      <w:widowControl/>
      <w:tabs>
        <w:tab w:val="num" w:pos="552"/>
      </w:tabs>
      <w:autoSpaceDE/>
      <w:autoSpaceDN/>
      <w:adjustRightInd/>
      <w:spacing w:after="240" w:line="240" w:lineRule="atLeast"/>
      <w:ind w:left="1800" w:hanging="552"/>
    </w:pPr>
    <w:rPr>
      <w:rFonts w:ascii="Arial" w:hAnsi="Arial" w:cs="Arial"/>
      <w:spacing w:val="-5"/>
      <w:sz w:val="20"/>
      <w:szCs w:val="20"/>
      <w:lang w:eastAsia="en-US"/>
    </w:rPr>
  </w:style>
  <w:style w:type="paragraph" w:styleId="38">
    <w:name w:val="List Bullet 3"/>
    <w:basedOn w:val="a2"/>
    <w:autoRedefine/>
    <w:uiPriority w:val="99"/>
    <w:rsid w:val="005115C0"/>
    <w:pPr>
      <w:widowControl/>
      <w:tabs>
        <w:tab w:val="num" w:pos="552"/>
      </w:tabs>
      <w:autoSpaceDE/>
      <w:autoSpaceDN/>
      <w:adjustRightInd/>
      <w:spacing w:after="240" w:line="240" w:lineRule="atLeast"/>
      <w:ind w:left="2160" w:hanging="552"/>
    </w:pPr>
    <w:rPr>
      <w:rFonts w:ascii="Arial" w:hAnsi="Arial" w:cs="Arial"/>
      <w:spacing w:val="-5"/>
      <w:sz w:val="20"/>
      <w:szCs w:val="20"/>
      <w:lang w:eastAsia="en-US"/>
    </w:rPr>
  </w:style>
  <w:style w:type="paragraph" w:styleId="43">
    <w:name w:val="List Bullet 4"/>
    <w:basedOn w:val="a2"/>
    <w:autoRedefine/>
    <w:uiPriority w:val="99"/>
    <w:rsid w:val="005115C0"/>
    <w:pPr>
      <w:widowControl/>
      <w:tabs>
        <w:tab w:val="num" w:pos="552"/>
      </w:tabs>
      <w:autoSpaceDE/>
      <w:autoSpaceDN/>
      <w:adjustRightInd/>
      <w:spacing w:after="240" w:line="240" w:lineRule="atLeast"/>
      <w:ind w:left="2520" w:hanging="552"/>
    </w:pPr>
    <w:rPr>
      <w:rFonts w:ascii="Arial" w:hAnsi="Arial" w:cs="Arial"/>
      <w:spacing w:val="-5"/>
      <w:sz w:val="20"/>
      <w:szCs w:val="20"/>
      <w:lang w:eastAsia="en-US"/>
    </w:rPr>
  </w:style>
  <w:style w:type="paragraph" w:styleId="54">
    <w:name w:val="List Bullet 5"/>
    <w:basedOn w:val="a2"/>
    <w:autoRedefine/>
    <w:uiPriority w:val="99"/>
    <w:rsid w:val="005115C0"/>
    <w:pPr>
      <w:widowControl/>
      <w:tabs>
        <w:tab w:val="num" w:pos="552"/>
      </w:tabs>
      <w:autoSpaceDE/>
      <w:autoSpaceDN/>
      <w:adjustRightInd/>
      <w:spacing w:after="240" w:line="240" w:lineRule="atLeast"/>
      <w:ind w:left="2880" w:hanging="552"/>
    </w:pPr>
    <w:rPr>
      <w:rFonts w:ascii="Arial" w:hAnsi="Arial" w:cs="Arial"/>
      <w:spacing w:val="-5"/>
      <w:sz w:val="20"/>
      <w:szCs w:val="20"/>
      <w:lang w:eastAsia="en-US"/>
    </w:rPr>
  </w:style>
  <w:style w:type="paragraph" w:styleId="affffc">
    <w:name w:val="List Continue"/>
    <w:basedOn w:val="aff2"/>
    <w:uiPriority w:val="99"/>
    <w:rsid w:val="005115C0"/>
    <w:pPr>
      <w:widowControl/>
      <w:spacing w:after="240" w:line="240" w:lineRule="atLeast"/>
      <w:ind w:left="1440" w:firstLine="0"/>
      <w:jc w:val="both"/>
    </w:pPr>
    <w:rPr>
      <w:rFonts w:ascii="Arial" w:hAnsi="Arial" w:cs="Arial"/>
      <w:spacing w:val="-5"/>
      <w:lang w:eastAsia="en-US"/>
    </w:rPr>
  </w:style>
  <w:style w:type="paragraph" w:styleId="2b">
    <w:name w:val="List Continue 2"/>
    <w:basedOn w:val="affffc"/>
    <w:uiPriority w:val="99"/>
    <w:rsid w:val="005115C0"/>
    <w:pPr>
      <w:ind w:left="2160"/>
    </w:pPr>
  </w:style>
  <w:style w:type="paragraph" w:styleId="39">
    <w:name w:val="List Continue 3"/>
    <w:basedOn w:val="affffc"/>
    <w:uiPriority w:val="99"/>
    <w:rsid w:val="005115C0"/>
    <w:pPr>
      <w:ind w:left="2520"/>
    </w:pPr>
  </w:style>
  <w:style w:type="paragraph" w:styleId="44">
    <w:name w:val="List Continue 4"/>
    <w:basedOn w:val="affffc"/>
    <w:uiPriority w:val="99"/>
    <w:rsid w:val="005115C0"/>
    <w:pPr>
      <w:ind w:left="2880"/>
    </w:pPr>
  </w:style>
  <w:style w:type="paragraph" w:styleId="55">
    <w:name w:val="List Continue 5"/>
    <w:basedOn w:val="affffc"/>
    <w:uiPriority w:val="99"/>
    <w:rsid w:val="005115C0"/>
    <w:pPr>
      <w:ind w:left="3240"/>
    </w:pPr>
  </w:style>
  <w:style w:type="paragraph" w:styleId="affffd">
    <w:name w:val="List Number"/>
    <w:basedOn w:val="a2"/>
    <w:uiPriority w:val="99"/>
    <w:rsid w:val="005115C0"/>
    <w:pPr>
      <w:widowControl/>
      <w:autoSpaceDE/>
      <w:autoSpaceDN/>
      <w:adjustRightInd/>
      <w:spacing w:before="100" w:beforeAutospacing="1" w:after="100" w:afterAutospacing="1" w:line="360" w:lineRule="auto"/>
      <w:ind w:firstLine="709"/>
    </w:pPr>
    <w:rPr>
      <w:rFonts w:ascii="Calibri" w:hAnsi="Calibri" w:cs="Calibri"/>
      <w:sz w:val="28"/>
      <w:szCs w:val="28"/>
    </w:rPr>
  </w:style>
  <w:style w:type="paragraph" w:styleId="2c">
    <w:name w:val="List Number 2"/>
    <w:basedOn w:val="affffd"/>
    <w:uiPriority w:val="99"/>
    <w:rsid w:val="005115C0"/>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d"/>
    <w:uiPriority w:val="99"/>
    <w:rsid w:val="005115C0"/>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5">
    <w:name w:val="List Number 4"/>
    <w:basedOn w:val="affffd"/>
    <w:uiPriority w:val="99"/>
    <w:rsid w:val="005115C0"/>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d"/>
    <w:uiPriority w:val="99"/>
    <w:rsid w:val="005115C0"/>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e">
    <w:name w:val="Normal Indent"/>
    <w:basedOn w:val="a2"/>
    <w:uiPriority w:val="99"/>
    <w:rsid w:val="005115C0"/>
    <w:pPr>
      <w:widowControl/>
      <w:autoSpaceDE/>
      <w:autoSpaceDN/>
      <w:adjustRightInd/>
      <w:spacing w:line="360" w:lineRule="auto"/>
      <w:ind w:left="1440" w:firstLine="709"/>
    </w:pPr>
    <w:rPr>
      <w:rFonts w:ascii="Arial" w:hAnsi="Arial" w:cs="Arial"/>
      <w:spacing w:val="-5"/>
      <w:sz w:val="20"/>
      <w:szCs w:val="20"/>
      <w:lang w:eastAsia="en-US"/>
    </w:rPr>
  </w:style>
  <w:style w:type="paragraph" w:customStyle="1" w:styleId="afffff">
    <w:name w:val="Подзаголовок части"/>
    <w:basedOn w:val="a2"/>
    <w:next w:val="aff0"/>
    <w:uiPriority w:val="99"/>
    <w:semiHidden/>
    <w:rsid w:val="005115C0"/>
    <w:pPr>
      <w:keepNext/>
      <w:widowControl/>
      <w:autoSpaceDE/>
      <w:autoSpaceDN/>
      <w:adjustRightInd/>
      <w:spacing w:before="360" w:after="120" w:line="360" w:lineRule="auto"/>
      <w:ind w:left="1080" w:firstLine="709"/>
    </w:pPr>
    <w:rPr>
      <w:rFonts w:ascii="Arial" w:hAnsi="Arial" w:cs="Arial"/>
      <w:i/>
      <w:iCs/>
      <w:spacing w:val="-5"/>
      <w:kern w:val="28"/>
      <w:sz w:val="26"/>
      <w:szCs w:val="26"/>
      <w:lang w:eastAsia="en-US"/>
    </w:rPr>
  </w:style>
  <w:style w:type="paragraph" w:customStyle="1" w:styleId="afffff0">
    <w:name w:val="Обратный адрес"/>
    <w:basedOn w:val="a2"/>
    <w:uiPriority w:val="99"/>
    <w:semiHidden/>
    <w:rsid w:val="005115C0"/>
    <w:pPr>
      <w:keepLines/>
      <w:framePr w:w="5160" w:h="840" w:wrap="notBeside" w:vAnchor="page" w:hAnchor="page" w:x="6121" w:y="915" w:anchorLock="1"/>
      <w:widowControl/>
      <w:tabs>
        <w:tab w:val="left" w:pos="2160"/>
      </w:tabs>
      <w:autoSpaceDE/>
      <w:autoSpaceDN/>
      <w:adjustRightInd/>
      <w:spacing w:line="160" w:lineRule="atLeast"/>
      <w:ind w:firstLine="709"/>
    </w:pPr>
    <w:rPr>
      <w:rFonts w:ascii="Arial" w:hAnsi="Arial" w:cs="Arial"/>
      <w:sz w:val="14"/>
      <w:szCs w:val="14"/>
      <w:lang w:eastAsia="en-US"/>
    </w:rPr>
  </w:style>
  <w:style w:type="paragraph" w:customStyle="1" w:styleId="afffff1">
    <w:name w:val="Название раздела"/>
    <w:basedOn w:val="a2"/>
    <w:next w:val="aff0"/>
    <w:uiPriority w:val="99"/>
    <w:semiHidden/>
    <w:rsid w:val="005115C0"/>
    <w:pPr>
      <w:widowControl/>
      <w:pBdr>
        <w:bottom w:val="single" w:sz="6" w:space="2" w:color="auto"/>
      </w:pBdr>
      <w:autoSpaceDE/>
      <w:autoSpaceDN/>
      <w:adjustRightInd/>
      <w:spacing w:before="360" w:after="960" w:line="360" w:lineRule="auto"/>
      <w:ind w:firstLine="709"/>
    </w:pPr>
    <w:rPr>
      <w:rFonts w:ascii="Arial Black" w:hAnsi="Arial Black" w:cs="Arial Black"/>
      <w:spacing w:val="-35"/>
      <w:sz w:val="54"/>
      <w:szCs w:val="54"/>
    </w:rPr>
  </w:style>
  <w:style w:type="paragraph" w:customStyle="1" w:styleId="afffff2">
    <w:name w:val="Подзаголовок титульного листа"/>
    <w:basedOn w:val="a2"/>
    <w:next w:val="aff0"/>
    <w:uiPriority w:val="99"/>
    <w:semiHidden/>
    <w:rsid w:val="005115C0"/>
    <w:pPr>
      <w:widowControl/>
      <w:pBdr>
        <w:top w:val="single" w:sz="6" w:space="24" w:color="auto"/>
      </w:pBdr>
      <w:autoSpaceDE/>
      <w:autoSpaceDN/>
      <w:adjustRightInd/>
      <w:spacing w:line="480" w:lineRule="atLeast"/>
      <w:ind w:left="835" w:right="835" w:firstLine="709"/>
    </w:pPr>
    <w:rPr>
      <w:rFonts w:ascii="Arial" w:hAnsi="Arial" w:cs="Arial"/>
      <w:b/>
      <w:bCs/>
      <w:spacing w:val="-30"/>
      <w:sz w:val="48"/>
      <w:szCs w:val="48"/>
    </w:rPr>
  </w:style>
  <w:style w:type="character" w:customStyle="1" w:styleId="afffff3">
    <w:name w:val="Надстрочный"/>
    <w:uiPriority w:val="99"/>
    <w:semiHidden/>
    <w:rsid w:val="005115C0"/>
    <w:rPr>
      <w:b/>
      <w:vertAlign w:val="superscript"/>
    </w:rPr>
  </w:style>
  <w:style w:type="character" w:styleId="HTML1">
    <w:name w:val="HTML Sample"/>
    <w:basedOn w:val="a3"/>
    <w:uiPriority w:val="99"/>
    <w:rsid w:val="005115C0"/>
    <w:rPr>
      <w:rFonts w:ascii="Courier New" w:hAnsi="Courier New" w:cs="Times New Roman"/>
      <w:lang w:val="ru-RU"/>
    </w:rPr>
  </w:style>
  <w:style w:type="paragraph" w:styleId="2d">
    <w:name w:val="envelope return"/>
    <w:basedOn w:val="a2"/>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styleId="HTML2">
    <w:name w:val="HTML Definition"/>
    <w:basedOn w:val="a3"/>
    <w:uiPriority w:val="99"/>
    <w:rsid w:val="005115C0"/>
    <w:rPr>
      <w:rFonts w:cs="Times New Roman"/>
      <w:i/>
      <w:lang w:val="ru-RU"/>
    </w:rPr>
  </w:style>
  <w:style w:type="character" w:styleId="HTML3">
    <w:name w:val="HTML Variable"/>
    <w:basedOn w:val="a3"/>
    <w:uiPriority w:val="99"/>
    <w:rsid w:val="005115C0"/>
    <w:rPr>
      <w:rFonts w:cs="Times New Roman"/>
      <w:i/>
      <w:lang w:val="ru-RU"/>
    </w:rPr>
  </w:style>
  <w:style w:type="character" w:styleId="HTML4">
    <w:name w:val="HTML Typewriter"/>
    <w:basedOn w:val="a3"/>
    <w:uiPriority w:val="99"/>
    <w:rsid w:val="005115C0"/>
    <w:rPr>
      <w:rFonts w:ascii="Courier New" w:hAnsi="Courier New" w:cs="Times New Roman"/>
      <w:sz w:val="20"/>
      <w:lang w:val="ru-RU"/>
    </w:rPr>
  </w:style>
  <w:style w:type="paragraph" w:styleId="afffff4">
    <w:name w:val="Signature"/>
    <w:basedOn w:val="a2"/>
    <w:link w:val="afffff5"/>
    <w:uiPriority w:val="99"/>
    <w:rsid w:val="005115C0"/>
    <w:pPr>
      <w:widowControl/>
      <w:autoSpaceDE/>
      <w:autoSpaceDN/>
      <w:adjustRightInd/>
      <w:spacing w:line="360" w:lineRule="auto"/>
      <w:ind w:left="4252" w:firstLine="709"/>
    </w:pPr>
    <w:rPr>
      <w:rFonts w:ascii="Arial" w:hAnsi="Arial" w:cs="Arial"/>
      <w:spacing w:val="-5"/>
      <w:sz w:val="20"/>
      <w:szCs w:val="20"/>
      <w:lang w:eastAsia="en-US"/>
    </w:rPr>
  </w:style>
  <w:style w:type="character" w:customStyle="1" w:styleId="afffff5">
    <w:name w:val="Подпись Знак"/>
    <w:basedOn w:val="a3"/>
    <w:link w:val="afffff4"/>
    <w:uiPriority w:val="99"/>
    <w:locked/>
    <w:rsid w:val="005115C0"/>
    <w:rPr>
      <w:rFonts w:ascii="Arial" w:hAnsi="Arial" w:cs="Arial"/>
      <w:spacing w:val="-5"/>
      <w:sz w:val="20"/>
      <w:szCs w:val="20"/>
    </w:rPr>
  </w:style>
  <w:style w:type="paragraph" w:styleId="afffff6">
    <w:name w:val="Salutation"/>
    <w:basedOn w:val="a2"/>
    <w:next w:val="a2"/>
    <w:link w:val="afffff7"/>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7">
    <w:name w:val="Приветствие Знак"/>
    <w:basedOn w:val="a3"/>
    <w:link w:val="afffff6"/>
    <w:uiPriority w:val="99"/>
    <w:locked/>
    <w:rsid w:val="005115C0"/>
    <w:rPr>
      <w:rFonts w:ascii="Arial" w:hAnsi="Arial" w:cs="Arial"/>
      <w:spacing w:val="-5"/>
      <w:sz w:val="20"/>
      <w:szCs w:val="20"/>
    </w:rPr>
  </w:style>
  <w:style w:type="paragraph" w:styleId="afffff8">
    <w:name w:val="Closing"/>
    <w:basedOn w:val="a2"/>
    <w:link w:val="afffff9"/>
    <w:uiPriority w:val="99"/>
    <w:rsid w:val="005115C0"/>
    <w:pPr>
      <w:widowControl/>
      <w:autoSpaceDE/>
      <w:autoSpaceDN/>
      <w:adjustRightInd/>
      <w:spacing w:line="360" w:lineRule="auto"/>
      <w:ind w:left="4252" w:firstLine="709"/>
    </w:pPr>
    <w:rPr>
      <w:rFonts w:ascii="Arial" w:hAnsi="Arial" w:cs="Arial"/>
      <w:spacing w:val="-5"/>
      <w:sz w:val="20"/>
      <w:szCs w:val="20"/>
      <w:lang w:eastAsia="en-US"/>
    </w:rPr>
  </w:style>
  <w:style w:type="character" w:customStyle="1" w:styleId="afffff9">
    <w:name w:val="Прощание Знак"/>
    <w:basedOn w:val="a3"/>
    <w:link w:val="afffff8"/>
    <w:uiPriority w:val="99"/>
    <w:locked/>
    <w:rsid w:val="005115C0"/>
    <w:rPr>
      <w:rFonts w:ascii="Arial" w:hAnsi="Arial" w:cs="Arial"/>
      <w:spacing w:val="-5"/>
      <w:sz w:val="20"/>
      <w:szCs w:val="20"/>
    </w:rPr>
  </w:style>
  <w:style w:type="paragraph" w:styleId="afffffa">
    <w:name w:val="E-mail Signature"/>
    <w:basedOn w:val="a2"/>
    <w:link w:val="afffffb"/>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b">
    <w:name w:val="Электронная подпись Знак"/>
    <w:basedOn w:val="a3"/>
    <w:link w:val="afffffa"/>
    <w:uiPriority w:val="99"/>
    <w:locked/>
    <w:rsid w:val="005115C0"/>
    <w:rPr>
      <w:rFonts w:ascii="Arial" w:hAnsi="Arial" w:cs="Arial"/>
      <w:spacing w:val="-5"/>
      <w:sz w:val="20"/>
      <w:szCs w:val="20"/>
    </w:rPr>
  </w:style>
  <w:style w:type="paragraph" w:customStyle="1" w:styleId="afffffc">
    <w:name w:val="Обычный в таблице Знак"/>
    <w:basedOn w:val="a2"/>
    <w:link w:val="afffffd"/>
    <w:uiPriority w:val="99"/>
    <w:semiHidden/>
    <w:rsid w:val="005115C0"/>
    <w:pPr>
      <w:widowControl/>
      <w:autoSpaceDE/>
      <w:autoSpaceDN/>
      <w:adjustRightInd/>
      <w:spacing w:line="360" w:lineRule="auto"/>
      <w:ind w:firstLine="709"/>
    </w:pPr>
    <w:rPr>
      <w:rFonts w:ascii="Calibri" w:eastAsia="Calibri" w:hAnsi="Calibri" w:cs="Times New Roman"/>
      <w:sz w:val="28"/>
      <w:szCs w:val="20"/>
    </w:rPr>
  </w:style>
  <w:style w:type="character" w:customStyle="1" w:styleId="1f0">
    <w:name w:val="Заголовок_1 Знак Знак Знак"/>
    <w:uiPriority w:val="99"/>
    <w:semiHidden/>
    <w:rsid w:val="005115C0"/>
    <w:rPr>
      <w:b/>
      <w:caps/>
      <w:sz w:val="24"/>
      <w:lang w:val="ru-RU" w:eastAsia="ru-RU"/>
    </w:rPr>
  </w:style>
  <w:style w:type="paragraph" w:customStyle="1" w:styleId="ConsTitle">
    <w:name w:val="ConsTitle"/>
    <w:uiPriority w:val="99"/>
    <w:semiHidden/>
    <w:rsid w:val="005115C0"/>
    <w:pPr>
      <w:widowControl w:val="0"/>
      <w:autoSpaceDE w:val="0"/>
      <w:autoSpaceDN w:val="0"/>
      <w:adjustRightInd w:val="0"/>
      <w:ind w:right="19772"/>
    </w:pPr>
    <w:rPr>
      <w:rFonts w:ascii="Arial" w:eastAsia="Times New Roman" w:hAnsi="Arial" w:cs="Arial"/>
      <w:b/>
      <w:bCs/>
      <w:sz w:val="16"/>
      <w:szCs w:val="16"/>
    </w:rPr>
  </w:style>
  <w:style w:type="paragraph" w:customStyle="1" w:styleId="1f1">
    <w:name w:val="Стиль1"/>
    <w:basedOn w:val="a2"/>
    <w:uiPriority w:val="99"/>
    <w:rsid w:val="005115C0"/>
    <w:pPr>
      <w:widowControl/>
      <w:autoSpaceDE/>
      <w:autoSpaceDN/>
      <w:adjustRightInd/>
      <w:spacing w:line="360" w:lineRule="auto"/>
      <w:ind w:firstLine="540"/>
      <w:jc w:val="center"/>
    </w:pPr>
    <w:rPr>
      <w:rFonts w:ascii="Calibri" w:hAnsi="Calibri" w:cs="Calibri"/>
      <w:b/>
      <w:bCs/>
    </w:rPr>
  </w:style>
  <w:style w:type="paragraph" w:customStyle="1" w:styleId="2e">
    <w:name w:val="Стиль2"/>
    <w:basedOn w:val="a2"/>
    <w:next w:val="1f1"/>
    <w:uiPriority w:val="99"/>
    <w:rsid w:val="005115C0"/>
    <w:pPr>
      <w:widowControl/>
      <w:autoSpaceDE/>
      <w:autoSpaceDN/>
      <w:adjustRightInd/>
      <w:spacing w:line="360" w:lineRule="auto"/>
      <w:ind w:right="-8"/>
      <w:jc w:val="center"/>
    </w:pPr>
    <w:rPr>
      <w:rFonts w:ascii="Calibri" w:hAnsi="Calibri" w:cs="Calibri"/>
      <w:b/>
      <w:bCs/>
      <w:caps/>
    </w:rPr>
  </w:style>
  <w:style w:type="paragraph" w:styleId="afffffe">
    <w:name w:val="annotation subject"/>
    <w:basedOn w:val="af0"/>
    <w:next w:val="af0"/>
    <w:link w:val="affffff"/>
    <w:uiPriority w:val="99"/>
    <w:semiHidden/>
    <w:rsid w:val="005115C0"/>
    <w:rPr>
      <w:b/>
      <w:bCs/>
    </w:rPr>
  </w:style>
  <w:style w:type="character" w:customStyle="1" w:styleId="affffff">
    <w:name w:val="Тема примечания Знак"/>
    <w:basedOn w:val="af1"/>
    <w:link w:val="afffffe"/>
    <w:uiPriority w:val="99"/>
    <w:semiHidden/>
    <w:locked/>
    <w:rsid w:val="005115C0"/>
    <w:rPr>
      <w:rFonts w:ascii="Calibri" w:hAnsi="Calibri" w:cs="Calibri"/>
      <w:b/>
      <w:bCs/>
      <w:sz w:val="20"/>
      <w:szCs w:val="20"/>
      <w:lang w:eastAsia="ru-RU"/>
    </w:rPr>
  </w:style>
  <w:style w:type="paragraph" w:customStyle="1" w:styleId="1f2">
    <w:name w:val="Заголовок1"/>
    <w:basedOn w:val="a2"/>
    <w:uiPriority w:val="99"/>
    <w:semiHidden/>
    <w:rsid w:val="005115C0"/>
    <w:pPr>
      <w:widowControl/>
      <w:tabs>
        <w:tab w:val="left" w:pos="8460"/>
      </w:tabs>
      <w:autoSpaceDE/>
      <w:autoSpaceDN/>
      <w:adjustRightInd/>
      <w:spacing w:line="360" w:lineRule="auto"/>
      <w:ind w:firstLine="540"/>
      <w:jc w:val="center"/>
    </w:pPr>
    <w:rPr>
      <w:rFonts w:ascii="Calibri" w:hAnsi="Calibri" w:cs="Calibri"/>
      <w:caps/>
    </w:rPr>
  </w:style>
  <w:style w:type="paragraph" w:customStyle="1" w:styleId="affffff0">
    <w:name w:val="База заголовка"/>
    <w:basedOn w:val="a2"/>
    <w:next w:val="aff0"/>
    <w:uiPriority w:val="99"/>
    <w:semiHidden/>
    <w:rsid w:val="005115C0"/>
    <w:pPr>
      <w:keepNext/>
      <w:keepLines/>
      <w:widowControl/>
      <w:autoSpaceDE/>
      <w:autoSpaceDN/>
      <w:adjustRightInd/>
      <w:spacing w:before="140" w:line="220" w:lineRule="atLeast"/>
      <w:ind w:left="1080" w:firstLine="709"/>
    </w:pPr>
    <w:rPr>
      <w:rFonts w:ascii="Arial" w:hAnsi="Arial" w:cs="Arial"/>
      <w:spacing w:val="-4"/>
      <w:kern w:val="28"/>
      <w:sz w:val="22"/>
      <w:szCs w:val="22"/>
      <w:lang w:eastAsia="en-US"/>
    </w:rPr>
  </w:style>
  <w:style w:type="paragraph" w:customStyle="1" w:styleId="affffff1">
    <w:name w:val="Цитаты"/>
    <w:basedOn w:val="a2"/>
    <w:uiPriority w:val="99"/>
    <w:semiHidden/>
    <w:rsid w:val="005115C0"/>
    <w:pPr>
      <w:widowControl/>
      <w:pBdr>
        <w:top w:val="single" w:sz="12" w:space="12" w:color="FFFFFF"/>
        <w:left w:val="single" w:sz="6" w:space="12" w:color="FFFFFF"/>
        <w:bottom w:val="single" w:sz="6" w:space="12" w:color="FFFFFF"/>
        <w:right w:val="single" w:sz="6" w:space="12" w:color="FFFFFF"/>
      </w:pBdr>
      <w:shd w:val="pct5" w:color="auto" w:fill="auto"/>
      <w:autoSpaceDE/>
      <w:autoSpaceDN/>
      <w:adjustRightInd/>
      <w:spacing w:after="240" w:line="220" w:lineRule="atLeast"/>
      <w:ind w:left="1368" w:right="240" w:firstLine="709"/>
    </w:pPr>
    <w:rPr>
      <w:rFonts w:ascii="Arial Narrow" w:hAnsi="Arial Narrow" w:cs="Arial Narrow"/>
      <w:spacing w:val="-5"/>
      <w:sz w:val="20"/>
      <w:szCs w:val="20"/>
      <w:lang w:eastAsia="en-US"/>
    </w:rPr>
  </w:style>
  <w:style w:type="paragraph" w:customStyle="1" w:styleId="affffff2">
    <w:name w:val="Заголовок части"/>
    <w:basedOn w:val="a2"/>
    <w:uiPriority w:val="99"/>
    <w:semiHidden/>
    <w:rsid w:val="005115C0"/>
    <w:pPr>
      <w:widowControl/>
      <w:shd w:val="solid" w:color="auto" w:fill="auto"/>
      <w:autoSpaceDE/>
      <w:autoSpaceDN/>
      <w:adjustRightInd/>
      <w:spacing w:line="660" w:lineRule="exact"/>
      <w:ind w:firstLine="709"/>
      <w:jc w:val="center"/>
    </w:pPr>
    <w:rPr>
      <w:rFonts w:ascii="Arial Black" w:hAnsi="Arial Black" w:cs="Arial Black"/>
      <w:color w:val="FFFFFF"/>
      <w:spacing w:val="-40"/>
      <w:sz w:val="84"/>
      <w:szCs w:val="84"/>
      <w:lang w:eastAsia="en-US"/>
    </w:rPr>
  </w:style>
  <w:style w:type="paragraph" w:customStyle="1" w:styleId="affffff3">
    <w:name w:val="Заголовок главы"/>
    <w:basedOn w:val="a2"/>
    <w:uiPriority w:val="99"/>
    <w:semiHidden/>
    <w:rsid w:val="005115C0"/>
    <w:pPr>
      <w:widowControl/>
      <w:autoSpaceDE/>
      <w:autoSpaceDN/>
      <w:adjustRightInd/>
      <w:spacing w:line="360" w:lineRule="auto"/>
      <w:ind w:firstLine="709"/>
      <w:jc w:val="center"/>
    </w:pPr>
    <w:rPr>
      <w:rFonts w:ascii="Calibri" w:hAnsi="Calibri" w:cs="Calibri"/>
      <w:caps/>
    </w:rPr>
  </w:style>
  <w:style w:type="paragraph" w:customStyle="1" w:styleId="affffff4">
    <w:name w:val="База сноски"/>
    <w:basedOn w:val="a2"/>
    <w:uiPriority w:val="99"/>
    <w:semiHidden/>
    <w:rsid w:val="005115C0"/>
    <w:pPr>
      <w:keepLines/>
      <w:widowControl/>
      <w:autoSpaceDE/>
      <w:autoSpaceDN/>
      <w:adjustRightInd/>
      <w:spacing w:line="200" w:lineRule="atLeast"/>
      <w:ind w:left="1080" w:firstLine="709"/>
    </w:pPr>
    <w:rPr>
      <w:rFonts w:ascii="Arial" w:hAnsi="Arial" w:cs="Arial"/>
      <w:spacing w:val="-5"/>
      <w:sz w:val="16"/>
      <w:szCs w:val="16"/>
      <w:lang w:eastAsia="en-US"/>
    </w:rPr>
  </w:style>
  <w:style w:type="paragraph" w:customStyle="1" w:styleId="affffff5">
    <w:name w:val="Заголовок титульного листа"/>
    <w:basedOn w:val="affffff0"/>
    <w:next w:val="a2"/>
    <w:uiPriority w:val="99"/>
    <w:semiHidden/>
    <w:rsid w:val="005115C0"/>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6">
    <w:name w:val="База верхнего колонтитула"/>
    <w:basedOn w:val="a2"/>
    <w:uiPriority w:val="99"/>
    <w:semiHidden/>
    <w:rsid w:val="005115C0"/>
    <w:pPr>
      <w:keepLines/>
      <w:widowControl/>
      <w:tabs>
        <w:tab w:val="center" w:pos="4320"/>
        <w:tab w:val="right" w:pos="8640"/>
      </w:tabs>
      <w:autoSpaceDE/>
      <w:autoSpaceDN/>
      <w:adjustRightInd/>
      <w:spacing w:line="190" w:lineRule="atLeast"/>
      <w:ind w:left="1080" w:firstLine="709"/>
    </w:pPr>
    <w:rPr>
      <w:rFonts w:ascii="Arial" w:hAnsi="Arial" w:cs="Arial"/>
      <w:caps/>
      <w:spacing w:val="-5"/>
      <w:sz w:val="15"/>
      <w:szCs w:val="15"/>
      <w:lang w:eastAsia="en-US"/>
    </w:rPr>
  </w:style>
  <w:style w:type="paragraph" w:customStyle="1" w:styleId="affffff7">
    <w:name w:val="Верхний колонтитул (четный)"/>
    <w:basedOn w:val="afb"/>
    <w:uiPriority w:val="99"/>
    <w:semiHidden/>
    <w:rsid w:val="005115C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8">
    <w:name w:val="Верхний колонтитул (первый)"/>
    <w:basedOn w:val="afb"/>
    <w:uiPriority w:val="99"/>
    <w:semiHidden/>
    <w:rsid w:val="005115C0"/>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9">
    <w:name w:val="Верхний колонтитул (нечетный)"/>
    <w:basedOn w:val="afb"/>
    <w:uiPriority w:val="99"/>
    <w:semiHidden/>
    <w:rsid w:val="005115C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a">
    <w:name w:val="База указателя"/>
    <w:basedOn w:val="a2"/>
    <w:uiPriority w:val="99"/>
    <w:semiHidden/>
    <w:rsid w:val="005115C0"/>
    <w:pPr>
      <w:widowControl/>
      <w:autoSpaceDE/>
      <w:autoSpaceDN/>
      <w:adjustRightInd/>
      <w:spacing w:line="240" w:lineRule="atLeast"/>
      <w:ind w:left="360" w:hanging="360"/>
    </w:pPr>
    <w:rPr>
      <w:rFonts w:ascii="Arial" w:hAnsi="Arial" w:cs="Arial"/>
      <w:spacing w:val="-5"/>
      <w:sz w:val="18"/>
      <w:szCs w:val="18"/>
      <w:lang w:eastAsia="en-US"/>
    </w:rPr>
  </w:style>
  <w:style w:type="character" w:customStyle="1" w:styleId="affffffb">
    <w:name w:val="Вступление"/>
    <w:uiPriority w:val="99"/>
    <w:semiHidden/>
    <w:rsid w:val="005115C0"/>
    <w:rPr>
      <w:rFonts w:ascii="Arial Black" w:hAnsi="Arial Black"/>
      <w:spacing w:val="-4"/>
      <w:sz w:val="18"/>
    </w:rPr>
  </w:style>
  <w:style w:type="paragraph" w:customStyle="1" w:styleId="affffffc">
    <w:name w:val="Заголовок таблицы"/>
    <w:basedOn w:val="a2"/>
    <w:uiPriority w:val="99"/>
    <w:rsid w:val="005115C0"/>
    <w:pPr>
      <w:widowControl/>
      <w:autoSpaceDE/>
      <w:autoSpaceDN/>
      <w:adjustRightInd/>
      <w:spacing w:before="60" w:line="360" w:lineRule="auto"/>
      <w:ind w:firstLine="709"/>
      <w:jc w:val="center"/>
    </w:pPr>
    <w:rPr>
      <w:rFonts w:ascii="Arial Black" w:hAnsi="Arial Black" w:cs="Arial Black"/>
      <w:spacing w:val="-5"/>
      <w:sz w:val="16"/>
      <w:szCs w:val="16"/>
      <w:lang w:eastAsia="en-US"/>
    </w:rPr>
  </w:style>
  <w:style w:type="character" w:customStyle="1" w:styleId="affffffd">
    <w:name w:val="Девиз"/>
    <w:uiPriority w:val="99"/>
    <w:semiHidden/>
    <w:rsid w:val="005115C0"/>
    <w:rPr>
      <w:i/>
      <w:spacing w:val="-6"/>
      <w:sz w:val="24"/>
      <w:lang w:val="ru-RU"/>
    </w:rPr>
  </w:style>
  <w:style w:type="paragraph" w:customStyle="1" w:styleId="affffffe">
    <w:name w:val="База оглавления"/>
    <w:basedOn w:val="a2"/>
    <w:uiPriority w:val="99"/>
    <w:semiHidden/>
    <w:rsid w:val="005115C0"/>
    <w:pPr>
      <w:widowControl/>
      <w:tabs>
        <w:tab w:val="right" w:leader="dot" w:pos="6480"/>
      </w:tabs>
      <w:autoSpaceDE/>
      <w:autoSpaceDN/>
      <w:adjustRightInd/>
      <w:spacing w:after="240" w:line="240" w:lineRule="atLeast"/>
      <w:ind w:firstLine="709"/>
    </w:pPr>
    <w:rPr>
      <w:rFonts w:ascii="Arial" w:hAnsi="Arial" w:cs="Arial"/>
      <w:spacing w:val="-5"/>
      <w:sz w:val="20"/>
      <w:szCs w:val="20"/>
      <w:lang w:eastAsia="en-US"/>
    </w:rPr>
  </w:style>
  <w:style w:type="paragraph" w:styleId="HTML5">
    <w:name w:val="HTML Address"/>
    <w:basedOn w:val="a2"/>
    <w:link w:val="HTML6"/>
    <w:uiPriority w:val="99"/>
    <w:rsid w:val="005115C0"/>
    <w:pPr>
      <w:widowControl/>
      <w:autoSpaceDE/>
      <w:autoSpaceDN/>
      <w:adjustRightInd/>
      <w:spacing w:line="360" w:lineRule="auto"/>
      <w:ind w:left="1080" w:firstLine="709"/>
    </w:pPr>
    <w:rPr>
      <w:rFonts w:ascii="Arial" w:hAnsi="Arial" w:cs="Arial"/>
      <w:i/>
      <w:iCs/>
      <w:spacing w:val="-5"/>
      <w:sz w:val="20"/>
      <w:szCs w:val="20"/>
      <w:lang w:eastAsia="en-US"/>
    </w:rPr>
  </w:style>
  <w:style w:type="character" w:customStyle="1" w:styleId="HTML6">
    <w:name w:val="Адрес HTML Знак"/>
    <w:basedOn w:val="a3"/>
    <w:link w:val="HTML5"/>
    <w:uiPriority w:val="99"/>
    <w:locked/>
    <w:rsid w:val="005115C0"/>
    <w:rPr>
      <w:rFonts w:ascii="Arial" w:hAnsi="Arial" w:cs="Arial"/>
      <w:i/>
      <w:iCs/>
      <w:spacing w:val="-5"/>
      <w:sz w:val="20"/>
      <w:szCs w:val="20"/>
    </w:rPr>
  </w:style>
  <w:style w:type="paragraph" w:styleId="afffffff">
    <w:name w:val="envelope address"/>
    <w:basedOn w:val="a2"/>
    <w:uiPriority w:val="99"/>
    <w:rsid w:val="005115C0"/>
    <w:pPr>
      <w:framePr w:w="7920" w:h="1980" w:hRule="exact" w:hSpace="180" w:wrap="auto" w:hAnchor="page" w:xAlign="center" w:yAlign="bottom"/>
      <w:widowControl/>
      <w:autoSpaceDE/>
      <w:autoSpaceDN/>
      <w:adjustRightInd/>
      <w:spacing w:line="360" w:lineRule="auto"/>
      <w:ind w:left="2880" w:firstLine="709"/>
    </w:pPr>
    <w:rPr>
      <w:rFonts w:ascii="Arial" w:hAnsi="Arial" w:cs="Arial"/>
      <w:spacing w:val="-5"/>
      <w:sz w:val="28"/>
      <w:szCs w:val="28"/>
      <w:lang w:eastAsia="en-US"/>
    </w:rPr>
  </w:style>
  <w:style w:type="character" w:styleId="HTML7">
    <w:name w:val="HTML Acronym"/>
    <w:basedOn w:val="a3"/>
    <w:uiPriority w:val="99"/>
    <w:rsid w:val="005115C0"/>
    <w:rPr>
      <w:rFonts w:cs="Times New Roman"/>
      <w:lang w:val="ru-RU"/>
    </w:rPr>
  </w:style>
  <w:style w:type="paragraph" w:styleId="afffffff0">
    <w:name w:val="Date"/>
    <w:basedOn w:val="a2"/>
    <w:next w:val="a2"/>
    <w:link w:val="afffffff1"/>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ff1">
    <w:name w:val="Дата Знак"/>
    <w:basedOn w:val="a3"/>
    <w:link w:val="afffffff0"/>
    <w:uiPriority w:val="99"/>
    <w:locked/>
    <w:rsid w:val="005115C0"/>
    <w:rPr>
      <w:rFonts w:ascii="Arial" w:hAnsi="Arial" w:cs="Arial"/>
      <w:spacing w:val="-5"/>
      <w:sz w:val="20"/>
      <w:szCs w:val="20"/>
    </w:rPr>
  </w:style>
  <w:style w:type="paragraph" w:styleId="afffffff2">
    <w:name w:val="Note Heading"/>
    <w:basedOn w:val="a2"/>
    <w:next w:val="a2"/>
    <w:link w:val="afffffff3"/>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ff3">
    <w:name w:val="Заголовок записки Знак"/>
    <w:basedOn w:val="a3"/>
    <w:link w:val="afffffff2"/>
    <w:uiPriority w:val="99"/>
    <w:locked/>
    <w:rsid w:val="005115C0"/>
    <w:rPr>
      <w:rFonts w:ascii="Arial" w:hAnsi="Arial" w:cs="Arial"/>
      <w:spacing w:val="-5"/>
      <w:sz w:val="20"/>
      <w:szCs w:val="20"/>
    </w:rPr>
  </w:style>
  <w:style w:type="character" w:styleId="HTML8">
    <w:name w:val="HTML Keyboard"/>
    <w:basedOn w:val="a3"/>
    <w:uiPriority w:val="99"/>
    <w:rsid w:val="005115C0"/>
    <w:rPr>
      <w:rFonts w:ascii="Courier New" w:hAnsi="Courier New" w:cs="Times New Roman"/>
      <w:sz w:val="20"/>
      <w:lang w:val="ru-RU"/>
    </w:rPr>
  </w:style>
  <w:style w:type="character" w:styleId="HTML9">
    <w:name w:val="HTML Code"/>
    <w:basedOn w:val="a3"/>
    <w:uiPriority w:val="99"/>
    <w:rsid w:val="005115C0"/>
    <w:rPr>
      <w:rFonts w:ascii="Courier New" w:hAnsi="Courier New" w:cs="Times New Roman"/>
      <w:sz w:val="20"/>
      <w:lang w:val="ru-RU"/>
    </w:rPr>
  </w:style>
  <w:style w:type="paragraph" w:styleId="afffffff4">
    <w:name w:val="Body Text First Indent"/>
    <w:basedOn w:val="aff0"/>
    <w:link w:val="afffffff5"/>
    <w:uiPriority w:val="99"/>
    <w:rsid w:val="005115C0"/>
    <w:pPr>
      <w:spacing w:line="360" w:lineRule="auto"/>
      <w:ind w:left="1080" w:firstLine="210"/>
      <w:jc w:val="both"/>
    </w:pPr>
    <w:rPr>
      <w:rFonts w:ascii="Arial" w:hAnsi="Arial" w:cs="Arial"/>
      <w:spacing w:val="-5"/>
      <w:lang w:eastAsia="en-US"/>
    </w:rPr>
  </w:style>
  <w:style w:type="character" w:customStyle="1" w:styleId="afffffff5">
    <w:name w:val="Красная строка Знак"/>
    <w:basedOn w:val="aff1"/>
    <w:link w:val="afffffff4"/>
    <w:uiPriority w:val="99"/>
    <w:locked/>
    <w:rsid w:val="005115C0"/>
    <w:rPr>
      <w:rFonts w:ascii="Arial" w:hAnsi="Arial" w:cs="Arial"/>
      <w:spacing w:val="-5"/>
      <w:sz w:val="20"/>
      <w:szCs w:val="20"/>
      <w:lang w:eastAsia="ru-RU"/>
    </w:rPr>
  </w:style>
  <w:style w:type="paragraph" w:styleId="2f">
    <w:name w:val="Body Text First Indent 2"/>
    <w:basedOn w:val="aff6"/>
    <w:link w:val="2f0"/>
    <w:uiPriority w:val="99"/>
    <w:rsid w:val="005115C0"/>
    <w:pPr>
      <w:spacing w:after="120"/>
      <w:ind w:left="283" w:firstLine="210"/>
      <w:jc w:val="left"/>
    </w:pPr>
    <w:rPr>
      <w:rFonts w:ascii="Arial" w:hAnsi="Arial" w:cs="Arial"/>
      <w:spacing w:val="-5"/>
      <w:lang w:eastAsia="en-US"/>
    </w:rPr>
  </w:style>
  <w:style w:type="character" w:customStyle="1" w:styleId="2f0">
    <w:name w:val="Красная строка 2 Знак"/>
    <w:basedOn w:val="aff7"/>
    <w:link w:val="2f"/>
    <w:uiPriority w:val="99"/>
    <w:locked/>
    <w:rsid w:val="005115C0"/>
    <w:rPr>
      <w:rFonts w:ascii="Arial" w:hAnsi="Arial" w:cs="Arial"/>
      <w:spacing w:val="-5"/>
      <w:sz w:val="28"/>
      <w:szCs w:val="28"/>
    </w:rPr>
  </w:style>
  <w:style w:type="character" w:styleId="HTMLa">
    <w:name w:val="HTML Cite"/>
    <w:basedOn w:val="a3"/>
    <w:uiPriority w:val="99"/>
    <w:rsid w:val="005115C0"/>
    <w:rPr>
      <w:rFonts w:cs="Times New Roman"/>
      <w:i/>
      <w:lang w:val="ru-RU"/>
    </w:rPr>
  </w:style>
  <w:style w:type="paragraph" w:customStyle="1" w:styleId="1f3">
    <w:name w:val="Название объекта1"/>
    <w:basedOn w:val="a2"/>
    <w:uiPriority w:val="99"/>
    <w:rsid w:val="005115C0"/>
    <w:pPr>
      <w:widowControl/>
      <w:autoSpaceDE/>
      <w:autoSpaceDN/>
      <w:adjustRightInd/>
      <w:spacing w:line="360" w:lineRule="auto"/>
      <w:ind w:left="1080" w:firstLine="709"/>
    </w:pPr>
    <w:rPr>
      <w:rFonts w:ascii="Arial" w:hAnsi="Arial" w:cs="Arial"/>
      <w:spacing w:val="-5"/>
      <w:sz w:val="20"/>
      <w:szCs w:val="20"/>
    </w:rPr>
  </w:style>
  <w:style w:type="paragraph" w:customStyle="1" w:styleId="220">
    <w:name w:val="Основной текст 22"/>
    <w:basedOn w:val="a2"/>
    <w:uiPriority w:val="99"/>
    <w:rsid w:val="005115C0"/>
    <w:pPr>
      <w:widowControl/>
      <w:autoSpaceDE/>
      <w:autoSpaceDN/>
      <w:adjustRightInd/>
      <w:spacing w:line="360" w:lineRule="auto"/>
      <w:ind w:left="426" w:hanging="426"/>
    </w:pPr>
    <w:rPr>
      <w:rFonts w:ascii="Calibri" w:hAnsi="Calibri" w:cs="Calibri"/>
      <w:b/>
      <w:bCs/>
      <w:sz w:val="28"/>
      <w:szCs w:val="28"/>
    </w:rPr>
  </w:style>
  <w:style w:type="paragraph" w:customStyle="1" w:styleId="1f4">
    <w:name w:val="Цитата1"/>
    <w:basedOn w:val="a2"/>
    <w:uiPriority w:val="99"/>
    <w:semiHidden/>
    <w:rsid w:val="005115C0"/>
    <w:pPr>
      <w:widowControl/>
      <w:autoSpaceDE/>
      <w:autoSpaceDN/>
      <w:adjustRightInd/>
      <w:spacing w:line="360" w:lineRule="auto"/>
      <w:ind w:left="526" w:right="43" w:firstLine="709"/>
    </w:pPr>
    <w:rPr>
      <w:rFonts w:ascii="Calibri" w:hAnsi="Calibri" w:cs="Calibri"/>
      <w:sz w:val="28"/>
      <w:szCs w:val="28"/>
    </w:rPr>
  </w:style>
  <w:style w:type="paragraph" w:customStyle="1" w:styleId="1f5">
    <w:name w:val="Маркированный список1"/>
    <w:basedOn w:val="a2"/>
    <w:uiPriority w:val="99"/>
    <w:semiHidden/>
    <w:rsid w:val="005115C0"/>
    <w:pPr>
      <w:widowControl/>
      <w:autoSpaceDE/>
      <w:autoSpaceDN/>
      <w:adjustRightInd/>
      <w:spacing w:before="100" w:beforeAutospacing="1" w:after="100" w:afterAutospacing="1" w:line="360" w:lineRule="auto"/>
      <w:ind w:firstLine="709"/>
    </w:pPr>
    <w:rPr>
      <w:rFonts w:ascii="Calibri" w:hAnsi="Calibri" w:cs="Calibri"/>
      <w:sz w:val="28"/>
      <w:szCs w:val="28"/>
    </w:rPr>
  </w:style>
  <w:style w:type="paragraph" w:customStyle="1" w:styleId="1f6">
    <w:name w:val="Нумерованный список1"/>
    <w:basedOn w:val="a2"/>
    <w:uiPriority w:val="99"/>
    <w:semiHidden/>
    <w:rsid w:val="005115C0"/>
    <w:pPr>
      <w:widowControl/>
      <w:autoSpaceDE/>
      <w:autoSpaceDN/>
      <w:adjustRightInd/>
      <w:spacing w:before="100" w:beforeAutospacing="1" w:after="100" w:afterAutospacing="1" w:line="360" w:lineRule="auto"/>
      <w:ind w:firstLine="709"/>
    </w:pPr>
    <w:rPr>
      <w:rFonts w:ascii="Calibri" w:hAnsi="Calibri" w:cs="Calibri"/>
      <w:sz w:val="28"/>
      <w:szCs w:val="28"/>
    </w:rPr>
  </w:style>
  <w:style w:type="table" w:styleId="-1">
    <w:name w:val="Table Web 1"/>
    <w:basedOn w:val="a4"/>
    <w:uiPriority w:val="99"/>
    <w:rsid w:val="005115C0"/>
    <w:rPr>
      <w:rFonts w:eastAsia="Times New Roman" w:cs="Calibri"/>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2">
    <w:name w:val="Table Web 2"/>
    <w:basedOn w:val="a4"/>
    <w:uiPriority w:val="99"/>
    <w:rsid w:val="005115C0"/>
    <w:rPr>
      <w:rFonts w:eastAsia="Times New Roman" w:cs="Calibri"/>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3">
    <w:name w:val="Table Web 3"/>
    <w:basedOn w:val="a4"/>
    <w:uiPriority w:val="99"/>
    <w:rsid w:val="005115C0"/>
    <w:rPr>
      <w:rFonts w:eastAsia="Times New Roman" w:cs="Calibri"/>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afffffff6">
    <w:name w:val="Table Elegant"/>
    <w:basedOn w:val="a4"/>
    <w:uiPriority w:val="99"/>
    <w:rsid w:val="005115C0"/>
    <w:rPr>
      <w:rFonts w:eastAsia="Times New Roman" w:cs="Calibri"/>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aps/>
        <w:color w:val="auto"/>
      </w:rPr>
      <w:tblPr/>
      <w:tcPr>
        <w:tcBorders>
          <w:tl2br w:val="none" w:sz="0" w:space="0" w:color="auto"/>
          <w:tr2bl w:val="none" w:sz="0" w:space="0" w:color="auto"/>
        </w:tcBorders>
      </w:tcPr>
    </w:tblStylePr>
  </w:style>
  <w:style w:type="table" w:styleId="1f7">
    <w:name w:val="Table Subtle 1"/>
    <w:basedOn w:val="a4"/>
    <w:uiPriority w:val="99"/>
    <w:rsid w:val="005115C0"/>
    <w:rPr>
      <w:rFonts w:eastAsia="Times New Roman" w:cs="Calibri"/>
      <w:sz w:val="20"/>
      <w:szCs w:val="20"/>
    </w:rPr>
    <w:tblPr>
      <w:tblStyleRowBandSize w:val="1"/>
      <w:tblInd w:w="0" w:type="dxa"/>
      <w:tblCellMar>
        <w:top w:w="0" w:type="dxa"/>
        <w:left w:w="108" w:type="dxa"/>
        <w:bottom w:w="0" w:type="dxa"/>
        <w:right w:w="108" w:type="dxa"/>
      </w:tblCellMar>
    </w:tblPr>
    <w:tblStylePr w:type="firstRow">
      <w:rPr>
        <w:rFonts w:cs="Calibri"/>
      </w:rPr>
      <w:tblPr/>
      <w:tcPr>
        <w:tcBorders>
          <w:top w:val="single" w:sz="6" w:space="0" w:color="000000"/>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shd w:val="pct25" w:color="800080" w:fill="FFFFFF"/>
      </w:tcPr>
    </w:tblStylePr>
    <w:tblStylePr w:type="firstCol">
      <w:rPr>
        <w:rFonts w:cs="Calibri"/>
      </w:rPr>
      <w:tblPr/>
      <w:tcPr>
        <w:tcBorders>
          <w:right w:val="single" w:sz="12" w:space="0" w:color="000000"/>
          <w:tl2br w:val="none" w:sz="0" w:space="0" w:color="auto"/>
          <w:tr2bl w:val="none" w:sz="0" w:space="0" w:color="auto"/>
        </w:tcBorders>
      </w:tcPr>
    </w:tblStylePr>
    <w:tblStylePr w:type="lastCol">
      <w:rPr>
        <w:rFonts w:cs="Calibri"/>
      </w:rPr>
      <w:tblPr/>
      <w:tcPr>
        <w:tcBorders>
          <w:left w:val="single" w:sz="12" w:space="0" w:color="000000"/>
          <w:tl2br w:val="none" w:sz="0" w:space="0" w:color="auto"/>
          <w:tr2bl w:val="none" w:sz="0" w:space="0" w:color="auto"/>
        </w:tcBorders>
      </w:tcPr>
    </w:tblStylePr>
    <w:tblStylePr w:type="band1Horz">
      <w:rPr>
        <w:rFonts w:cs="Calibri"/>
      </w:rPr>
      <w:tblPr/>
      <w:tcPr>
        <w:tcBorders>
          <w:bottom w:val="single" w:sz="6"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1">
    <w:name w:val="Table Subtle 2"/>
    <w:basedOn w:val="a4"/>
    <w:uiPriority w:val="99"/>
    <w:rsid w:val="005115C0"/>
    <w:rPr>
      <w:rFonts w:eastAsia="Times New Roman" w:cs="Calibri"/>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firstCol">
      <w:rPr>
        <w:rFonts w:cs="Calibri"/>
      </w:rPr>
      <w:tblPr/>
      <w:tcPr>
        <w:tcBorders>
          <w:right w:val="single" w:sz="12" w:space="0" w:color="000000"/>
          <w:tl2br w:val="none" w:sz="0" w:space="0" w:color="auto"/>
          <w:tr2bl w:val="none" w:sz="0" w:space="0" w:color="auto"/>
        </w:tcBorders>
        <w:shd w:val="pct25" w:color="008000" w:fill="FFFFFF"/>
      </w:tcPr>
    </w:tblStylePr>
    <w:tblStylePr w:type="lastCol">
      <w:rPr>
        <w:rFonts w:cs="Calibri"/>
      </w:rPr>
      <w:tblPr/>
      <w:tcPr>
        <w:tcBorders>
          <w:left w:val="single" w:sz="12"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8">
    <w:name w:val="Table Classic 1"/>
    <w:basedOn w:val="a4"/>
    <w:uiPriority w:val="99"/>
    <w:rsid w:val="005115C0"/>
    <w:rPr>
      <w:rFonts w:eastAsia="Times New Roman"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i/>
        <w:i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rPr>
      <w:tblPr/>
      <w:tcPr>
        <w:tcBorders>
          <w:right w:val="single" w:sz="6" w:space="0" w:color="000000"/>
          <w:tl2br w:val="none" w:sz="0" w:space="0" w:color="auto"/>
          <w:tr2bl w:val="none" w:sz="0" w:space="0" w:color="auto"/>
        </w:tcBorders>
      </w:tcPr>
    </w:tblStylePr>
    <w:tblStylePr w:type="neCell">
      <w:rPr>
        <w:rFonts w:cs="Calibri"/>
        <w:b/>
        <w:bCs/>
        <w:i w:val="0"/>
        <w:iCs w:val="0"/>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2">
    <w:name w:val="Table Classic 2"/>
    <w:basedOn w:val="a4"/>
    <w:uiPriority w:val="99"/>
    <w:rsid w:val="005115C0"/>
    <w:rPr>
      <w:rFonts w:eastAsia="Times New Roman"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Calibri"/>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shd w:val="solid" w:color="C0C0C0" w:fill="FFFFFF"/>
      </w:tcPr>
    </w:tblStylePr>
    <w:tblStylePr w:type="neCell">
      <w:rPr>
        <w:rFonts w:cs="Calibri"/>
        <w:b/>
        <w:bCs/>
      </w:rPr>
      <w:tblPr/>
      <w:tcPr>
        <w:tcBorders>
          <w:tl2br w:val="none" w:sz="0" w:space="0" w:color="auto"/>
          <w:tr2bl w:val="none" w:sz="0" w:space="0" w:color="auto"/>
        </w:tcBorders>
      </w:tcPr>
    </w:tblStylePr>
    <w:tblStylePr w:type="nwCell">
      <w:rPr>
        <w:rFonts w:cs="Calibri"/>
      </w:rPr>
      <w:tblPr/>
      <w:tcPr>
        <w:tcBorders>
          <w:tl2br w:val="none" w:sz="0" w:space="0" w:color="auto"/>
          <w:tr2bl w:val="none" w:sz="0" w:space="0" w:color="auto"/>
        </w:tcBorders>
        <w:shd w:val="solid" w:color="800080" w:fill="FFFFFF"/>
      </w:tcPr>
    </w:tblStylePr>
    <w:tblStylePr w:type="swCell">
      <w:rPr>
        <w:rFonts w:cs="Calibri"/>
        <w:color w:val="000080"/>
      </w:rPr>
      <w:tblPr/>
      <w:tcPr>
        <w:tcBorders>
          <w:tl2br w:val="none" w:sz="0" w:space="0" w:color="auto"/>
          <w:tr2bl w:val="none" w:sz="0" w:space="0" w:color="auto"/>
        </w:tcBorders>
      </w:tcPr>
    </w:tblStylePr>
  </w:style>
  <w:style w:type="table" w:styleId="3b">
    <w:name w:val="Table Classic 3"/>
    <w:basedOn w:val="a4"/>
    <w:uiPriority w:val="99"/>
    <w:rsid w:val="005115C0"/>
    <w:rPr>
      <w:rFonts w:eastAsia="Times New Roman" w:cs="Calibri"/>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Calibri"/>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Calibri"/>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Calibri"/>
        <w:b/>
        <w:bCs/>
        <w:color w:val="000000"/>
      </w:rPr>
      <w:tblPr/>
      <w:tcPr>
        <w:tcBorders>
          <w:tl2br w:val="none" w:sz="0" w:space="0" w:color="auto"/>
          <w:tr2bl w:val="none" w:sz="0" w:space="0" w:color="auto"/>
        </w:tcBorders>
      </w:tcPr>
    </w:tblStylePr>
  </w:style>
  <w:style w:type="table" w:styleId="46">
    <w:name w:val="Table Classic 4"/>
    <w:basedOn w:val="a4"/>
    <w:uiPriority w:val="99"/>
    <w:rsid w:val="005115C0"/>
    <w:rPr>
      <w:rFonts w:eastAsia="Times New Roman" w:cs="Calibri"/>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Calibri"/>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Calibri"/>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Calibri"/>
        <w:b/>
        <w:bCs/>
      </w:rPr>
      <w:tblPr/>
      <w:tcPr>
        <w:tcBorders>
          <w:tl2br w:val="none" w:sz="0" w:space="0" w:color="auto"/>
          <w:tr2bl w:val="none" w:sz="0" w:space="0" w:color="auto"/>
        </w:tcBorders>
      </w:tcPr>
    </w:tblStylePr>
    <w:tblStylePr w:type="nwCell">
      <w:rPr>
        <w:rFonts w:cs="Calibri"/>
        <w:b/>
        <w:bCs/>
      </w:rPr>
      <w:tblPr/>
      <w:tcPr>
        <w:tcBorders>
          <w:tl2br w:val="none" w:sz="0" w:space="0" w:color="auto"/>
          <w:tr2bl w:val="none" w:sz="0" w:space="0" w:color="auto"/>
        </w:tcBorders>
      </w:tcPr>
    </w:tblStylePr>
    <w:tblStylePr w:type="swCell">
      <w:rPr>
        <w:rFonts w:cs="Calibri"/>
        <w:color w:val="000080"/>
      </w:rPr>
      <w:tblPr/>
      <w:tcPr>
        <w:tcBorders>
          <w:tl2br w:val="none" w:sz="0" w:space="0" w:color="auto"/>
          <w:tr2bl w:val="none" w:sz="0" w:space="0" w:color="auto"/>
        </w:tcBorders>
      </w:tcPr>
    </w:tblStylePr>
  </w:style>
  <w:style w:type="table" w:styleId="1f9">
    <w:name w:val="Table 3D effects 1"/>
    <w:basedOn w:val="a4"/>
    <w:uiPriority w:val="99"/>
    <w:rsid w:val="005115C0"/>
    <w:rPr>
      <w:rFonts w:eastAsia="Times New Roman" w:cs="Calibri"/>
      <w:sz w:val="20"/>
      <w:szCs w:val="20"/>
    </w:rPr>
    <w:tblPr>
      <w:tblInd w:w="0" w:type="dxa"/>
      <w:tblCellMar>
        <w:top w:w="0" w:type="dxa"/>
        <w:left w:w="108" w:type="dxa"/>
        <w:bottom w:w="0" w:type="dxa"/>
        <w:right w:w="108" w:type="dxa"/>
      </w:tblCellMar>
    </w:tblPr>
    <w:tcPr>
      <w:shd w:val="solid" w:color="C0C0C0" w:fill="FFFFFF"/>
    </w:tcPr>
    <w:tblStylePr w:type="firstRow">
      <w:rPr>
        <w:rFonts w:cs="Calibri"/>
        <w:b/>
        <w:bCs/>
        <w:color w:val="800080"/>
      </w:rPr>
      <w:tblPr/>
      <w:tcPr>
        <w:tcBorders>
          <w:bottom w:val="single" w:sz="6" w:space="0" w:color="808080"/>
          <w:tl2br w:val="none" w:sz="0" w:space="0" w:color="auto"/>
          <w:tr2bl w:val="none" w:sz="0" w:space="0" w:color="auto"/>
        </w:tcBorders>
      </w:tcPr>
    </w:tblStylePr>
    <w:tblStylePr w:type="lastRow">
      <w:rPr>
        <w:rFonts w:cs="Calibri"/>
      </w:rPr>
      <w:tblPr/>
      <w:tcPr>
        <w:tcBorders>
          <w:top w:val="single" w:sz="6" w:space="0" w:color="FFFFFF"/>
          <w:tl2br w:val="none" w:sz="0" w:space="0" w:color="auto"/>
          <w:tr2bl w:val="none" w:sz="0" w:space="0" w:color="auto"/>
        </w:tcBorders>
      </w:tcPr>
    </w:tblStylePr>
    <w:tblStylePr w:type="firstCol">
      <w:rPr>
        <w:rFonts w:cs="Calibri"/>
        <w:b/>
        <w:bCs/>
      </w:rPr>
      <w:tblPr/>
      <w:tcPr>
        <w:tcBorders>
          <w:right w:val="single" w:sz="6" w:space="0" w:color="808080"/>
          <w:tl2br w:val="none" w:sz="0" w:space="0" w:color="auto"/>
          <w:tr2bl w:val="none" w:sz="0" w:space="0" w:color="auto"/>
        </w:tcBorders>
      </w:tcPr>
    </w:tblStylePr>
    <w:tblStylePr w:type="lastCol">
      <w:rPr>
        <w:rFonts w:cs="Calibri"/>
      </w:rPr>
      <w:tblPr/>
      <w:tcPr>
        <w:tcBorders>
          <w:left w:val="single" w:sz="6" w:space="0" w:color="FFFFFF"/>
          <w:tl2br w:val="none" w:sz="0" w:space="0" w:color="auto"/>
          <w:tr2bl w:val="none" w:sz="0" w:space="0" w:color="auto"/>
        </w:tcBorders>
      </w:tcPr>
    </w:tblStylePr>
    <w:tblStylePr w:type="neCell">
      <w:rPr>
        <w:rFonts w:cs="Calibri"/>
      </w:rPr>
      <w:tblPr/>
      <w:tcPr>
        <w:tcBorders>
          <w:left w:val="none" w:sz="0" w:space="0" w:color="auto"/>
          <w:bottom w:val="none" w:sz="0" w:space="0" w:color="auto"/>
          <w:tl2br w:val="none" w:sz="0" w:space="0" w:color="auto"/>
          <w:tr2bl w:val="none" w:sz="0" w:space="0" w:color="auto"/>
        </w:tcBorders>
      </w:tcPr>
    </w:tblStylePr>
    <w:tblStylePr w:type="nwCell">
      <w:rPr>
        <w:rFonts w:cs="Calibri"/>
      </w:rPr>
      <w:tblPr/>
      <w:tcPr>
        <w:tcBorders>
          <w:bottom w:val="none" w:sz="0" w:space="0" w:color="auto"/>
          <w:right w:val="none" w:sz="0" w:space="0" w:color="auto"/>
          <w:tl2br w:val="none" w:sz="0" w:space="0" w:color="auto"/>
          <w:tr2bl w:val="none" w:sz="0" w:space="0" w:color="auto"/>
        </w:tcBorders>
      </w:tcPr>
    </w:tblStylePr>
    <w:tblStylePr w:type="seCell">
      <w:rPr>
        <w:rFonts w:cs="Calibri"/>
      </w:rPr>
      <w:tblPr/>
      <w:tcPr>
        <w:tcBorders>
          <w:top w:val="none" w:sz="0" w:space="0" w:color="auto"/>
          <w:left w:val="none" w:sz="0" w:space="0" w:color="auto"/>
          <w:tl2br w:val="none" w:sz="0" w:space="0" w:color="auto"/>
          <w:tr2bl w:val="none" w:sz="0" w:space="0" w:color="auto"/>
        </w:tcBorders>
      </w:tcPr>
    </w:tblStylePr>
    <w:tblStylePr w:type="swCell">
      <w:rPr>
        <w:rFonts w:cs="Calibri"/>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4"/>
    <w:uiPriority w:val="99"/>
    <w:rsid w:val="005115C0"/>
    <w:rPr>
      <w:rFonts w:eastAsia="Times New Roman" w:cs="Calibri"/>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c">
    <w:name w:val="Table 3D effects 3"/>
    <w:basedOn w:val="a4"/>
    <w:uiPriority w:val="99"/>
    <w:rsid w:val="005115C0"/>
    <w:rPr>
      <w:rFonts w:eastAsia="Times New Roman" w:cs="Calibri"/>
      <w:sz w:val="20"/>
      <w:szCs w:val="20"/>
    </w:rPr>
    <w:tblPr>
      <w:tblStyleRowBandSize w:val="1"/>
      <w:tblStyleColBandSize w:val="1"/>
      <w:tblInd w:w="0" w:type="dxa"/>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50" w:color="C0C0C0" w:fill="FFFFFF"/>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a">
    <w:name w:val="Table Simple 1"/>
    <w:basedOn w:val="a4"/>
    <w:uiPriority w:val="99"/>
    <w:rsid w:val="005115C0"/>
    <w:rPr>
      <w:rFonts w:eastAsia="Times New Roman" w:cs="Calibri"/>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Calibri"/>
      </w:rPr>
      <w:tblPr/>
      <w:tcPr>
        <w:tcBorders>
          <w:bottom w:val="single" w:sz="6" w:space="0" w:color="008000"/>
          <w:tl2br w:val="none" w:sz="0" w:space="0" w:color="auto"/>
          <w:tr2bl w:val="none" w:sz="0" w:space="0" w:color="auto"/>
        </w:tcBorders>
      </w:tcPr>
    </w:tblStylePr>
    <w:tblStylePr w:type="lastRow">
      <w:rPr>
        <w:rFonts w:cs="Calibri"/>
      </w:rPr>
      <w:tblPr/>
      <w:tcPr>
        <w:tcBorders>
          <w:top w:val="single" w:sz="6" w:space="0" w:color="008000"/>
          <w:tl2br w:val="none" w:sz="0" w:space="0" w:color="auto"/>
          <w:tr2bl w:val="none" w:sz="0" w:space="0" w:color="auto"/>
        </w:tcBorders>
      </w:tcPr>
    </w:tblStylePr>
  </w:style>
  <w:style w:type="table" w:styleId="2f4">
    <w:name w:val="Table Simple 2"/>
    <w:basedOn w:val="a4"/>
    <w:uiPriority w:val="99"/>
    <w:rsid w:val="005115C0"/>
    <w:rPr>
      <w:rFonts w:eastAsia="Times New Roman" w:cs="Calibri"/>
      <w:sz w:val="20"/>
      <w:szCs w:val="20"/>
    </w:rPr>
    <w:tblPr>
      <w:tblInd w:w="0" w:type="dxa"/>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lastRow">
      <w:rPr>
        <w:rFonts w:cs="Calibri"/>
        <w:b/>
        <w:bCs/>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lastCol">
      <w:rPr>
        <w:rFonts w:cs="Calibri"/>
        <w:b/>
        <w:bCs/>
      </w:rPr>
      <w:tblPr/>
      <w:tcPr>
        <w:tcBorders>
          <w:left w:val="single" w:sz="6" w:space="0" w:color="000000"/>
          <w:tl2br w:val="none" w:sz="0" w:space="0" w:color="auto"/>
          <w:tr2bl w:val="none" w:sz="0" w:space="0" w:color="auto"/>
        </w:tcBorders>
      </w:tcPr>
    </w:tblStylePr>
    <w:tblStylePr w:type="neCell">
      <w:rPr>
        <w:rFonts w:cs="Calibri"/>
        <w:b/>
        <w:bCs/>
      </w:rPr>
      <w:tblPr/>
      <w:tcPr>
        <w:tcBorders>
          <w:left w:val="none" w:sz="0" w:space="0" w:color="auto"/>
          <w:tl2br w:val="none" w:sz="0" w:space="0" w:color="auto"/>
          <w:tr2bl w:val="none" w:sz="0" w:space="0" w:color="auto"/>
        </w:tcBorders>
      </w:tcPr>
    </w:tblStylePr>
    <w:tblStylePr w:type="swCell">
      <w:rPr>
        <w:rFonts w:cs="Calibri"/>
        <w:b/>
        <w:bCs/>
      </w:rPr>
      <w:tblPr/>
      <w:tcPr>
        <w:tcBorders>
          <w:top w:val="none" w:sz="0" w:space="0" w:color="auto"/>
          <w:tl2br w:val="none" w:sz="0" w:space="0" w:color="auto"/>
          <w:tr2bl w:val="none" w:sz="0" w:space="0" w:color="auto"/>
        </w:tcBorders>
      </w:tcPr>
    </w:tblStylePr>
  </w:style>
  <w:style w:type="table" w:styleId="3d">
    <w:name w:val="Table Simple 3"/>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00" w:fill="FFFFFF"/>
      </w:tcPr>
    </w:tblStylePr>
  </w:style>
  <w:style w:type="table" w:styleId="1fb">
    <w:name w:val="Table Grid 1"/>
    <w:basedOn w:val="a4"/>
    <w:uiPriority w:val="99"/>
    <w:rsid w:val="005115C0"/>
    <w:rPr>
      <w:rFonts w:eastAsia="Times New Roman"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Calibri"/>
        <w:i/>
        <w:iCs/>
      </w:rPr>
      <w:tblPr/>
      <w:tcPr>
        <w:tcBorders>
          <w:tl2br w:val="none" w:sz="0" w:space="0" w:color="auto"/>
          <w:tr2bl w:val="none" w:sz="0" w:space="0" w:color="auto"/>
        </w:tcBorders>
      </w:tcPr>
    </w:tblStylePr>
    <w:tblStylePr w:type="lastCol">
      <w:rPr>
        <w:rFonts w:cs="Calibri"/>
        <w:i/>
        <w:iCs/>
      </w:rPr>
      <w:tblPr/>
      <w:tcPr>
        <w:tcBorders>
          <w:tl2br w:val="none" w:sz="0" w:space="0" w:color="auto"/>
          <w:tr2bl w:val="none" w:sz="0" w:space="0" w:color="auto"/>
        </w:tcBorders>
      </w:tcPr>
    </w:tblStylePr>
  </w:style>
  <w:style w:type="table" w:styleId="2f5">
    <w:name w:val="Table Grid 2"/>
    <w:basedOn w:val="a4"/>
    <w:uiPriority w:val="99"/>
    <w:rsid w:val="005115C0"/>
    <w:rPr>
      <w:rFonts w:eastAsia="Times New Roman" w:cs="Calibri"/>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3e">
    <w:name w:val="Table Grid 3"/>
    <w:basedOn w:val="a4"/>
    <w:uiPriority w:val="99"/>
    <w:rsid w:val="005115C0"/>
    <w:rPr>
      <w:rFonts w:eastAsia="Times New Roman" w:cs="Calibri"/>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47">
    <w:name w:val="Table Grid 4"/>
    <w:basedOn w:val="a4"/>
    <w:uiPriority w:val="99"/>
    <w:rsid w:val="005115C0"/>
    <w:rPr>
      <w:rFonts w:eastAsia="Times New Roman" w:cs="Calibri"/>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Calibri"/>
        <w:b/>
        <w:bCs/>
        <w:color w:val="auto"/>
      </w:rPr>
      <w:tblPr/>
      <w:tcPr>
        <w:tcBorders>
          <w:tl2br w:val="none" w:sz="0" w:space="0" w:color="auto"/>
          <w:tr2bl w:val="none" w:sz="0" w:space="0" w:color="auto"/>
        </w:tcBorders>
      </w:tcPr>
    </w:tblStylePr>
  </w:style>
  <w:style w:type="table" w:styleId="57">
    <w:name w:val="Table Grid 5"/>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62">
    <w:name w:val="Table Grid 6"/>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75">
    <w:name w:val="Table Grid 7"/>
    <w:basedOn w:val="a4"/>
    <w:uiPriority w:val="99"/>
    <w:rsid w:val="005115C0"/>
    <w:rPr>
      <w:rFonts w:eastAsia="Times New Roman" w:cs="Calibri"/>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val="0"/>
        <w:bCs w:val="0"/>
      </w:rPr>
      <w:tblPr/>
      <w:tcPr>
        <w:tcBorders>
          <w:bottom w:val="single" w:sz="12" w:space="0" w:color="000000"/>
          <w:tl2br w:val="none" w:sz="0" w:space="0" w:color="auto"/>
          <w:tr2bl w:val="none" w:sz="0" w:space="0" w:color="auto"/>
        </w:tcBorders>
      </w:tcPr>
    </w:tblStylePr>
    <w:tblStylePr w:type="lastRow">
      <w:rPr>
        <w:rFonts w:cs="Calibri"/>
        <w:b w:val="0"/>
        <w:bCs w:val="0"/>
      </w:rPr>
      <w:tblPr/>
      <w:tcPr>
        <w:tcBorders>
          <w:top w:val="single" w:sz="6" w:space="0" w:color="00000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82">
    <w:name w:val="Table Grid 8"/>
    <w:basedOn w:val="a4"/>
    <w:uiPriority w:val="99"/>
    <w:rsid w:val="005115C0"/>
    <w:rPr>
      <w:rFonts w:eastAsia="Times New Roman" w:cs="Calibri"/>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80" w:fill="FFFFFF"/>
      </w:tcPr>
    </w:tblStylePr>
    <w:tblStylePr w:type="lastRow">
      <w:rPr>
        <w:rFonts w:cs="Calibri"/>
        <w:b/>
        <w:bCs/>
        <w:color w:val="auto"/>
      </w:rPr>
      <w:tblPr/>
      <w:tcPr>
        <w:tcBorders>
          <w:tl2br w:val="none" w:sz="0" w:space="0" w:color="auto"/>
          <w:tr2bl w:val="none" w:sz="0" w:space="0" w:color="auto"/>
        </w:tcBorders>
      </w:tcPr>
    </w:tblStylePr>
    <w:tblStylePr w:type="lastCol">
      <w:rPr>
        <w:rFonts w:cs="Calibri"/>
        <w:b/>
        <w:bCs/>
        <w:color w:val="auto"/>
      </w:rPr>
      <w:tblPr/>
      <w:tcPr>
        <w:tcBorders>
          <w:tl2br w:val="none" w:sz="0" w:space="0" w:color="auto"/>
          <w:tr2bl w:val="none" w:sz="0" w:space="0" w:color="auto"/>
        </w:tcBorders>
      </w:tcPr>
    </w:tblStylePr>
  </w:style>
  <w:style w:type="table" w:styleId="afffffff7">
    <w:name w:val="Table Contemporary"/>
    <w:basedOn w:val="a4"/>
    <w:uiPriority w:val="99"/>
    <w:rsid w:val="005115C0"/>
    <w:rPr>
      <w:rFonts w:eastAsia="Times New Roman" w:cs="Calibri"/>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pct20" w:color="000000" w:fill="FFFFFF"/>
      </w:tcPr>
    </w:tblStylePr>
    <w:tblStylePr w:type="band1Horz">
      <w:rPr>
        <w:rFonts w:cs="Calibri"/>
        <w:color w:val="auto"/>
      </w:rPr>
      <w:tblPr/>
      <w:tcPr>
        <w:tcBorders>
          <w:tl2br w:val="none" w:sz="0" w:space="0" w:color="auto"/>
          <w:tr2bl w:val="none" w:sz="0" w:space="0" w:color="auto"/>
        </w:tcBorders>
        <w:shd w:val="pct5" w:color="000000" w:fill="FFFFFF"/>
      </w:tcPr>
    </w:tblStylePr>
    <w:tblStylePr w:type="band2Horz">
      <w:rPr>
        <w:rFonts w:cs="Calibri"/>
        <w:color w:val="auto"/>
      </w:rPr>
      <w:tblPr/>
      <w:tcPr>
        <w:tcBorders>
          <w:tl2br w:val="none" w:sz="0" w:space="0" w:color="auto"/>
          <w:tr2bl w:val="none" w:sz="0" w:space="0" w:color="auto"/>
        </w:tcBorders>
        <w:shd w:val="pct20" w:color="000000" w:fill="FFFFFF"/>
      </w:tcPr>
    </w:tblStylePr>
  </w:style>
  <w:style w:type="table" w:styleId="afffffff8">
    <w:name w:val="Table Professional"/>
    <w:basedOn w:val="a4"/>
    <w:uiPriority w:val="99"/>
    <w:rsid w:val="005115C0"/>
    <w:rPr>
      <w:rFonts w:eastAsia="Times New Roman"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solid" w:color="000000" w:fill="FFFFFF"/>
      </w:tcPr>
    </w:tblStylePr>
  </w:style>
  <w:style w:type="table" w:styleId="1fc">
    <w:name w:val="Table Columns 1"/>
    <w:basedOn w:val="a4"/>
    <w:uiPriority w:val="99"/>
    <w:rsid w:val="005115C0"/>
    <w:rPr>
      <w:rFonts w:eastAsia="Times New Roman" w:cs="Calibri"/>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val="0"/>
        <w:bCs w:val="0"/>
      </w:rPr>
      <w:tblPr/>
      <w:tcPr>
        <w:tcBorders>
          <w:bottom w:val="double" w:sz="6" w:space="0" w:color="000000"/>
          <w:tl2br w:val="none" w:sz="0" w:space="0" w:color="auto"/>
          <w:tr2bl w:val="none" w:sz="0" w:space="0" w:color="auto"/>
        </w:tcBorders>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25" w:color="000000" w:fill="FFFFFF"/>
      </w:tcPr>
    </w:tblStylePr>
    <w:tblStylePr w:type="band2Vert">
      <w:rPr>
        <w:rFonts w:cs="Calibri"/>
        <w:color w:val="auto"/>
      </w:rPr>
      <w:tblPr/>
      <w:tcPr>
        <w:shd w:val="pct25" w:color="FF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6">
    <w:name w:val="Table Columns 2"/>
    <w:basedOn w:val="a4"/>
    <w:uiPriority w:val="99"/>
    <w:rsid w:val="005115C0"/>
    <w:rPr>
      <w:rFonts w:eastAsia="Times New Roman" w:cs="Calibri"/>
      <w:b/>
      <w:bCs/>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color w:val="00000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30" w:color="000000" w:fill="FFFFFF"/>
      </w:tcPr>
    </w:tblStylePr>
    <w:tblStylePr w:type="band2Vert">
      <w:rPr>
        <w:rFonts w:cs="Calibri"/>
        <w:color w:val="auto"/>
      </w:rPr>
      <w:tblPr/>
      <w:tcPr>
        <w:shd w:val="pct25" w:color="00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f">
    <w:name w:val="Table Columns 3"/>
    <w:basedOn w:val="a4"/>
    <w:uiPriority w:val="99"/>
    <w:rsid w:val="005115C0"/>
    <w:rPr>
      <w:rFonts w:eastAsia="Times New Roman" w:cs="Calibri"/>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op w:val="single" w:sz="6" w:space="0" w:color="00008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10" w:color="000000" w:fill="FFFFFF"/>
      </w:tcPr>
    </w:tblStylePr>
    <w:tblStylePr w:type="neCell">
      <w:rPr>
        <w:rFonts w:cs="Calibri"/>
        <w:b/>
        <w:bCs/>
      </w:rPr>
      <w:tblPr/>
      <w:tcPr>
        <w:tcBorders>
          <w:tl2br w:val="none" w:sz="0" w:space="0" w:color="auto"/>
          <w:tr2bl w:val="none" w:sz="0" w:space="0" w:color="auto"/>
        </w:tcBorders>
      </w:tcPr>
    </w:tblStylePr>
  </w:style>
  <w:style w:type="table" w:styleId="48">
    <w:name w:val="Table Columns 4"/>
    <w:basedOn w:val="a4"/>
    <w:uiPriority w:val="99"/>
    <w:rsid w:val="005115C0"/>
    <w:rPr>
      <w:rFonts w:eastAsia="Times New Roman" w:cs="Calibri"/>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pct50" w:color="008080" w:fill="FFFFFF"/>
      </w:tcPr>
    </w:tblStylePr>
    <w:tblStylePr w:type="band2Vert">
      <w:rPr>
        <w:rFonts w:cs="Calibri"/>
        <w:color w:val="auto"/>
      </w:rPr>
      <w:tblPr/>
      <w:tcPr>
        <w:shd w:val="pct10" w:color="000000" w:fill="FFFFFF"/>
      </w:tcPr>
    </w:tblStylePr>
  </w:style>
  <w:style w:type="table" w:styleId="58">
    <w:name w:val="Table Columns 5"/>
    <w:basedOn w:val="a4"/>
    <w:uiPriority w:val="99"/>
    <w:rsid w:val="005115C0"/>
    <w:rPr>
      <w:rFonts w:eastAsia="Times New Roman" w:cs="Calibri"/>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Calibri"/>
        <w:b/>
        <w:bCs/>
        <w:i/>
        <w:iCs/>
      </w:rPr>
      <w:tblPr/>
      <w:tcPr>
        <w:tcBorders>
          <w:bottom w:val="single" w:sz="6" w:space="0" w:color="808080"/>
          <w:tl2br w:val="none" w:sz="0" w:space="0" w:color="auto"/>
          <w:tr2bl w:val="none" w:sz="0" w:space="0" w:color="auto"/>
        </w:tcBorders>
      </w:tcPr>
    </w:tblStylePr>
    <w:tblStylePr w:type="lastRow">
      <w:rPr>
        <w:rFonts w:cs="Calibri"/>
        <w:b/>
        <w:bCs/>
      </w:rPr>
      <w:tblPr/>
      <w:tcPr>
        <w:tcBorders>
          <w:top w:val="single" w:sz="6" w:space="0" w:color="80808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StylePr>
  </w:style>
  <w:style w:type="table" w:styleId="-10">
    <w:name w:val="Table List 1"/>
    <w:basedOn w:val="a4"/>
    <w:uiPriority w:val="99"/>
    <w:rsid w:val="005115C0"/>
    <w:rPr>
      <w:rFonts w:eastAsia="Times New Roman" w:cs="Calibri"/>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Calibri"/>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solid" w:color="C0C0C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0">
    <w:name w:val="Table List 2"/>
    <w:basedOn w:val="a4"/>
    <w:uiPriority w:val="99"/>
    <w:rsid w:val="005115C0"/>
    <w:rPr>
      <w:rFonts w:eastAsia="Times New Roman" w:cs="Calibri"/>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Calibri"/>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FF0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0">
    <w:name w:val="Table List 3"/>
    <w:basedOn w:val="a4"/>
    <w:uiPriority w:val="99"/>
    <w:rsid w:val="005115C0"/>
    <w:rPr>
      <w:rFonts w:eastAsia="Times New Roman" w:cs="Calibri"/>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Calibri"/>
        <w:b/>
        <w:bCs/>
        <w:color w:val="000080"/>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swCell">
      <w:rPr>
        <w:rFonts w:cs="Calibri"/>
        <w:i/>
        <w:iCs/>
        <w:color w:val="000080"/>
      </w:rPr>
      <w:tblPr/>
      <w:tcPr>
        <w:tcBorders>
          <w:tl2br w:val="none" w:sz="0" w:space="0" w:color="auto"/>
          <w:tr2bl w:val="none" w:sz="0" w:space="0" w:color="auto"/>
        </w:tcBorders>
      </w:tcPr>
    </w:tblStylePr>
  </w:style>
  <w:style w:type="table" w:styleId="-4">
    <w:name w:val="Table List 4"/>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Calibri"/>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uiPriority w:val="99"/>
    <w:rsid w:val="005115C0"/>
    <w:rPr>
      <w:rFonts w:eastAsia="Times New Roman"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style>
  <w:style w:type="table" w:styleId="-6">
    <w:name w:val="Table List 6"/>
    <w:basedOn w:val="a4"/>
    <w:uiPriority w:val="99"/>
    <w:rsid w:val="005115C0"/>
    <w:rPr>
      <w:rFonts w:eastAsia="Times New Roman"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band1Horz">
      <w:rPr>
        <w:rFonts w:cs="Calibri"/>
      </w:rPr>
      <w:tblPr/>
      <w:tcPr>
        <w:tcBorders>
          <w:tl2br w:val="none" w:sz="0" w:space="0" w:color="auto"/>
          <w:tr2bl w:val="none" w:sz="0" w:space="0" w:color="auto"/>
        </w:tcBorders>
        <w:shd w:val="pct25" w:color="000000" w:fill="FFFFFF"/>
      </w:tcPr>
    </w:tblStylePr>
  </w:style>
  <w:style w:type="table" w:styleId="-7">
    <w:name w:val="Table List 7"/>
    <w:basedOn w:val="a4"/>
    <w:uiPriority w:val="99"/>
    <w:rsid w:val="005115C0"/>
    <w:rPr>
      <w:rFonts w:eastAsia="Times New Roman" w:cs="Calibri"/>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8000"/>
          <w:tl2br w:val="none" w:sz="0" w:space="0" w:color="auto"/>
          <w:tr2bl w:val="none" w:sz="0" w:space="0" w:color="auto"/>
        </w:tcBorders>
        <w:shd w:val="solid" w:color="C0C0C0" w:fill="FFFFFF"/>
      </w:tcPr>
    </w:tblStylePr>
    <w:tblStylePr w:type="lastRow">
      <w:rPr>
        <w:rFonts w:cs="Calibri"/>
        <w:b/>
        <w:bCs/>
      </w:rPr>
      <w:tblPr/>
      <w:tcPr>
        <w:tcBorders>
          <w:top w:val="single" w:sz="12" w:space="0" w:color="008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0000" w:fill="FFFFFF"/>
      </w:tcPr>
    </w:tblStylePr>
    <w:tblStylePr w:type="band2Horz">
      <w:rPr>
        <w:rFonts w:cs="Calibri"/>
      </w:rPr>
      <w:tblPr/>
      <w:tcPr>
        <w:tcBorders>
          <w:tl2br w:val="none" w:sz="0" w:space="0" w:color="auto"/>
          <w:tr2bl w:val="none" w:sz="0" w:space="0" w:color="auto"/>
        </w:tcBorders>
        <w:shd w:val="pct25" w:color="FFFF00" w:fill="FFFFFF"/>
      </w:tcPr>
    </w:tblStylePr>
  </w:style>
  <w:style w:type="table" w:styleId="-8">
    <w:name w:val="Table List 8"/>
    <w:basedOn w:val="a4"/>
    <w:uiPriority w:val="99"/>
    <w:rsid w:val="005115C0"/>
    <w:rPr>
      <w:rFonts w:eastAsia="Times New Roman"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Calibri"/>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5" w:color="FFFF00" w:fill="FFFFFF"/>
      </w:tcPr>
    </w:tblStylePr>
    <w:tblStylePr w:type="band2Horz">
      <w:rPr>
        <w:rFonts w:cs="Calibri"/>
      </w:rPr>
      <w:tblPr/>
      <w:tcPr>
        <w:tcBorders>
          <w:tl2br w:val="none" w:sz="0" w:space="0" w:color="auto"/>
          <w:tr2bl w:val="none" w:sz="0" w:space="0" w:color="auto"/>
        </w:tcBorders>
        <w:shd w:val="pct50" w:color="FF0000" w:fill="FFFFFF"/>
      </w:tcPr>
    </w:tblStylePr>
  </w:style>
  <w:style w:type="table" w:styleId="afffffff9">
    <w:name w:val="Table Theme"/>
    <w:basedOn w:val="a4"/>
    <w:uiPriority w:val="99"/>
    <w:rsid w:val="005115C0"/>
    <w:rPr>
      <w:rFonts w:eastAsia="Times New Roman"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d">
    <w:name w:val="Table Colorful 1"/>
    <w:basedOn w:val="a4"/>
    <w:uiPriority w:val="99"/>
    <w:rsid w:val="005115C0"/>
    <w:rPr>
      <w:rFonts w:eastAsia="Times New Roman" w:cs="Calibri"/>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Calibri"/>
        <w:b/>
        <w:bCs/>
        <w:i/>
        <w:iCs/>
      </w:rPr>
      <w:tblPr/>
      <w:tcPr>
        <w:tcBorders>
          <w:tl2br w:val="none" w:sz="0" w:space="0" w:color="auto"/>
          <w:tr2bl w:val="none" w:sz="0" w:space="0" w:color="auto"/>
        </w:tcBorders>
        <w:shd w:val="solid" w:color="000000" w:fill="FFFFFF"/>
      </w:tcPr>
    </w:tblStylePr>
    <w:tblStylePr w:type="firstCol">
      <w:rPr>
        <w:rFonts w:cs="Calibri"/>
        <w:b/>
        <w:bCs/>
        <w:i/>
        <w:iCs/>
      </w:rPr>
      <w:tblPr/>
      <w:tcPr>
        <w:tcBorders>
          <w:tl2br w:val="none" w:sz="0" w:space="0" w:color="auto"/>
          <w:tr2bl w:val="none" w:sz="0" w:space="0" w:color="auto"/>
        </w:tcBorders>
        <w:shd w:val="solid" w:color="000080" w:fill="FFFFFF"/>
      </w:tcPr>
    </w:tblStylePr>
    <w:tblStylePr w:type="nwCell">
      <w:rPr>
        <w:rFonts w:cs="Calibri"/>
      </w:rPr>
      <w:tblPr/>
      <w:tcPr>
        <w:tcBorders>
          <w:tl2br w:val="none" w:sz="0" w:space="0" w:color="auto"/>
          <w:tr2bl w:val="none" w:sz="0" w:space="0" w:color="auto"/>
        </w:tcBorders>
        <w:shd w:val="solid" w:color="000000" w:fill="FFFFFF"/>
      </w:tcPr>
    </w:tblStylePr>
    <w:tblStylePr w:type="swCell">
      <w:rPr>
        <w:rFonts w:cs="Calibri"/>
        <w:b/>
        <w:bCs/>
        <w:i w:val="0"/>
        <w:iCs w:val="0"/>
      </w:rPr>
      <w:tblPr/>
      <w:tcPr>
        <w:tcBorders>
          <w:tl2br w:val="none" w:sz="0" w:space="0" w:color="auto"/>
          <w:tr2bl w:val="none" w:sz="0" w:space="0" w:color="auto"/>
        </w:tcBorders>
      </w:tcPr>
    </w:tblStylePr>
  </w:style>
  <w:style w:type="table" w:styleId="2f7">
    <w:name w:val="Table Colorful 2"/>
    <w:basedOn w:val="a4"/>
    <w:uiPriority w:val="99"/>
    <w:rsid w:val="005115C0"/>
    <w:rPr>
      <w:rFonts w:eastAsia="Times New Roman" w:cs="Calibri"/>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Calibri"/>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Calibri"/>
        <w:b/>
        <w:bCs/>
        <w:i/>
        <w:iCs/>
      </w:rPr>
      <w:tblPr/>
      <w:tcPr>
        <w:tcBorders>
          <w:tl2br w:val="none" w:sz="0" w:space="0" w:color="auto"/>
          <w:tr2bl w:val="none" w:sz="0" w:space="0" w:color="auto"/>
        </w:tcBorders>
      </w:tcPr>
    </w:tblStylePr>
    <w:tblStylePr w:type="lastCol">
      <w:rPr>
        <w:rFonts w:cs="Calibri"/>
      </w:rPr>
      <w:tblPr/>
      <w:tcPr>
        <w:tcBorders>
          <w:tl2br w:val="none" w:sz="0" w:space="0" w:color="auto"/>
          <w:tr2bl w:val="none" w:sz="0" w:space="0" w:color="auto"/>
        </w:tcBorders>
        <w:shd w:val="solid" w:color="C0C0C0" w:fill="FFFFFF"/>
      </w:tcPr>
    </w:tblStylePr>
    <w:tblStylePr w:type="swCell">
      <w:rPr>
        <w:rFonts w:cs="Calibri"/>
        <w:b/>
        <w:bCs/>
        <w:i w:val="0"/>
        <w:iCs w:val="0"/>
      </w:rPr>
      <w:tblPr/>
      <w:tcPr>
        <w:tcBorders>
          <w:tl2br w:val="none" w:sz="0" w:space="0" w:color="auto"/>
          <w:tr2bl w:val="none" w:sz="0" w:space="0" w:color="auto"/>
        </w:tcBorders>
      </w:tcPr>
    </w:tblStylePr>
  </w:style>
  <w:style w:type="table" w:styleId="3f0">
    <w:name w:val="Table Colorful 3"/>
    <w:basedOn w:val="a4"/>
    <w:uiPriority w:val="99"/>
    <w:rsid w:val="005115C0"/>
    <w:rPr>
      <w:rFonts w:eastAsia="Times New Roman" w:cs="Calibri"/>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Calibri"/>
      </w:rPr>
      <w:tblPr/>
      <w:tcPr>
        <w:tcBorders>
          <w:bottom w:val="single" w:sz="6" w:space="0" w:color="000000"/>
          <w:tl2br w:val="none" w:sz="0" w:space="0" w:color="auto"/>
          <w:tr2bl w:val="none" w:sz="0" w:space="0" w:color="auto"/>
        </w:tcBorders>
        <w:shd w:val="solid" w:color="008080" w:fill="FFFFFF"/>
      </w:tcPr>
    </w:tblStylePr>
    <w:tblStylePr w:type="firstCol">
      <w:rPr>
        <w:rFonts w:cs="Calibr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Calibri"/>
        <w:b/>
        <w:bCs/>
        <w:color w:val="FFFFFF"/>
      </w:rPr>
      <w:tblPr/>
      <w:tcPr>
        <w:tcBorders>
          <w:tl2br w:val="none" w:sz="0" w:space="0" w:color="auto"/>
          <w:tr2bl w:val="none" w:sz="0" w:space="0" w:color="auto"/>
        </w:tcBorders>
        <w:shd w:val="solid" w:color="000000" w:fill="FFFFFF"/>
      </w:tcPr>
    </w:tblStylePr>
  </w:style>
  <w:style w:type="character" w:customStyle="1" w:styleId="1fe">
    <w:name w:val="Заголовок_1"/>
    <w:uiPriority w:val="99"/>
    <w:semiHidden/>
    <w:rsid w:val="005115C0"/>
    <w:rPr>
      <w:caps/>
    </w:rPr>
  </w:style>
  <w:style w:type="character" w:customStyle="1" w:styleId="1ff">
    <w:name w:val="Маркированный_1 Знак Знак"/>
    <w:uiPriority w:val="99"/>
    <w:semiHidden/>
    <w:rsid w:val="005115C0"/>
    <w:rPr>
      <w:sz w:val="24"/>
      <w:lang w:val="ru-RU" w:eastAsia="ru-RU"/>
    </w:rPr>
  </w:style>
  <w:style w:type="character" w:customStyle="1" w:styleId="afffffffa">
    <w:name w:val="Подчеркнутый Знак Знак"/>
    <w:uiPriority w:val="99"/>
    <w:semiHidden/>
    <w:rsid w:val="005115C0"/>
    <w:rPr>
      <w:sz w:val="24"/>
      <w:u w:val="single"/>
      <w:lang w:val="ru-RU" w:eastAsia="ru-RU"/>
    </w:rPr>
  </w:style>
  <w:style w:type="paragraph" w:customStyle="1" w:styleId="afffffffb">
    <w:name w:val="Статья"/>
    <w:basedOn w:val="a2"/>
    <w:link w:val="afffffffc"/>
    <w:uiPriority w:val="99"/>
    <w:semiHidden/>
    <w:rsid w:val="005115C0"/>
    <w:pPr>
      <w:widowControl/>
      <w:autoSpaceDE/>
      <w:autoSpaceDN/>
      <w:adjustRightInd/>
      <w:ind w:firstLine="0"/>
    </w:pPr>
    <w:rPr>
      <w:rFonts w:ascii="Calibri" w:eastAsia="Calibri" w:hAnsi="Calibri" w:cs="Times New Roman"/>
      <w:szCs w:val="20"/>
    </w:rPr>
  </w:style>
  <w:style w:type="paragraph" w:customStyle="1" w:styleId="1ff0">
    <w:name w:val="текст 1"/>
    <w:basedOn w:val="a2"/>
    <w:next w:val="a2"/>
    <w:uiPriority w:val="99"/>
    <w:semiHidden/>
    <w:rsid w:val="005115C0"/>
    <w:pPr>
      <w:widowControl/>
      <w:autoSpaceDE/>
      <w:autoSpaceDN/>
      <w:adjustRightInd/>
      <w:ind w:firstLine="540"/>
    </w:pPr>
    <w:rPr>
      <w:rFonts w:ascii="Calibri" w:hAnsi="Calibri" w:cs="Calibri"/>
      <w:sz w:val="20"/>
      <w:szCs w:val="20"/>
    </w:rPr>
  </w:style>
  <w:style w:type="paragraph" w:customStyle="1" w:styleId="afffffffd">
    <w:name w:val="Заголовок таблици"/>
    <w:basedOn w:val="1ff0"/>
    <w:uiPriority w:val="99"/>
    <w:semiHidden/>
    <w:rsid w:val="005115C0"/>
    <w:rPr>
      <w:sz w:val="22"/>
      <w:szCs w:val="22"/>
    </w:rPr>
  </w:style>
  <w:style w:type="paragraph" w:customStyle="1" w:styleId="afffffffe">
    <w:name w:val="Номер таблици"/>
    <w:basedOn w:val="a2"/>
    <w:next w:val="a2"/>
    <w:uiPriority w:val="99"/>
    <w:semiHidden/>
    <w:rsid w:val="005115C0"/>
    <w:pPr>
      <w:widowControl/>
      <w:autoSpaceDE/>
      <w:autoSpaceDN/>
      <w:adjustRightInd/>
      <w:ind w:firstLine="0"/>
      <w:jc w:val="right"/>
    </w:pPr>
    <w:rPr>
      <w:rFonts w:ascii="Calibri" w:hAnsi="Calibri" w:cs="Calibri"/>
      <w:b/>
      <w:bCs/>
      <w:sz w:val="20"/>
      <w:szCs w:val="20"/>
    </w:rPr>
  </w:style>
  <w:style w:type="paragraph" w:customStyle="1" w:styleId="affffffff">
    <w:name w:val="Приложение"/>
    <w:basedOn w:val="a2"/>
    <w:next w:val="a2"/>
    <w:uiPriority w:val="99"/>
    <w:semiHidden/>
    <w:rsid w:val="005115C0"/>
    <w:pPr>
      <w:widowControl/>
      <w:autoSpaceDE/>
      <w:autoSpaceDN/>
      <w:adjustRightInd/>
      <w:ind w:firstLine="0"/>
      <w:jc w:val="right"/>
    </w:pPr>
    <w:rPr>
      <w:rFonts w:ascii="Calibri" w:hAnsi="Calibri" w:cs="Calibri"/>
      <w:sz w:val="20"/>
      <w:szCs w:val="20"/>
    </w:rPr>
  </w:style>
  <w:style w:type="paragraph" w:customStyle="1" w:styleId="affffffff0">
    <w:name w:val="Обычный по таблице"/>
    <w:basedOn w:val="a2"/>
    <w:uiPriority w:val="99"/>
    <w:semiHidden/>
    <w:rsid w:val="005115C0"/>
    <w:pPr>
      <w:widowControl/>
      <w:autoSpaceDE/>
      <w:autoSpaceDN/>
      <w:adjustRightInd/>
      <w:ind w:firstLine="0"/>
      <w:jc w:val="left"/>
    </w:pPr>
    <w:rPr>
      <w:rFonts w:ascii="Calibri" w:hAnsi="Calibri" w:cs="Calibri"/>
    </w:rPr>
  </w:style>
  <w:style w:type="character" w:customStyle="1" w:styleId="afffffd">
    <w:name w:val="Обычный в таблице Знак Знак"/>
    <w:link w:val="afffffc"/>
    <w:uiPriority w:val="99"/>
    <w:semiHidden/>
    <w:locked/>
    <w:rsid w:val="005115C0"/>
    <w:rPr>
      <w:rFonts w:ascii="Calibri" w:hAnsi="Calibri"/>
      <w:sz w:val="28"/>
    </w:rPr>
  </w:style>
  <w:style w:type="paragraph" w:customStyle="1" w:styleId="font5">
    <w:name w:val="font5"/>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0"/>
      <w:szCs w:val="20"/>
    </w:rPr>
  </w:style>
  <w:style w:type="paragraph" w:customStyle="1" w:styleId="font6">
    <w:name w:val="font6"/>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sz w:val="22"/>
      <w:szCs w:val="22"/>
    </w:rPr>
  </w:style>
  <w:style w:type="paragraph" w:customStyle="1" w:styleId="xl24">
    <w:name w:val="xl24"/>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25">
    <w:name w:val="xl25"/>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26">
    <w:name w:val="xl26"/>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27">
    <w:name w:val="xl27"/>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center"/>
    </w:pPr>
    <w:rPr>
      <w:rFonts w:ascii="Calibri" w:hAnsi="Calibri" w:cs="Calibri"/>
      <w:b/>
      <w:bCs/>
      <w:sz w:val="22"/>
      <w:szCs w:val="22"/>
    </w:rPr>
  </w:style>
  <w:style w:type="paragraph" w:customStyle="1" w:styleId="xl28">
    <w:name w:val="xl28"/>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29">
    <w:name w:val="xl29"/>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1">
    <w:name w:val="xl31"/>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ind w:firstLine="0"/>
      <w:jc w:val="center"/>
    </w:pPr>
    <w:rPr>
      <w:rFonts w:ascii="Calibri" w:hAnsi="Calibri" w:cs="Calibri"/>
      <w:b/>
      <w:bCs/>
      <w:sz w:val="22"/>
      <w:szCs w:val="22"/>
    </w:rPr>
  </w:style>
  <w:style w:type="paragraph" w:customStyle="1" w:styleId="xl32">
    <w:name w:val="xl32"/>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3">
    <w:name w:val="xl33"/>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center"/>
    </w:pPr>
    <w:rPr>
      <w:rFonts w:ascii="Calibri" w:hAnsi="Calibri" w:cs="Calibri"/>
      <w:b/>
      <w:bCs/>
      <w:sz w:val="22"/>
      <w:szCs w:val="22"/>
    </w:rPr>
  </w:style>
  <w:style w:type="paragraph" w:customStyle="1" w:styleId="xl35">
    <w:name w:val="xl35"/>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6">
    <w:name w:val="xl36"/>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7">
    <w:name w:val="xl37"/>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character" w:customStyle="1" w:styleId="1ff1">
    <w:name w:val="Знак Знак1"/>
    <w:uiPriority w:val="99"/>
    <w:rsid w:val="005115C0"/>
    <w:rPr>
      <w:sz w:val="24"/>
      <w:u w:val="single"/>
      <w:lang w:val="ru-RU" w:eastAsia="ru-RU"/>
    </w:rPr>
  </w:style>
  <w:style w:type="character" w:customStyle="1" w:styleId="1ff2">
    <w:name w:val="Маркированный_1 Знак Знак Знак"/>
    <w:uiPriority w:val="99"/>
    <w:semiHidden/>
    <w:rsid w:val="005115C0"/>
    <w:rPr>
      <w:sz w:val="24"/>
      <w:lang w:val="ru-RU" w:eastAsia="ru-RU"/>
    </w:rPr>
  </w:style>
  <w:style w:type="paragraph" w:customStyle="1" w:styleId="xl38">
    <w:name w:val="xl38"/>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paragraph" w:customStyle="1" w:styleId="xl39">
    <w:name w:val="xl39"/>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paragraph" w:customStyle="1" w:styleId="xl40">
    <w:name w:val="xl40"/>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1">
    <w:name w:val="xl41"/>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42">
    <w:name w:val="xl42"/>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3">
    <w:name w:val="xl43"/>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4">
    <w:name w:val="xl44"/>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5">
    <w:name w:val="xl45"/>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46">
    <w:name w:val="xl46"/>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7">
    <w:name w:val="xl47"/>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8">
    <w:name w:val="xl48"/>
    <w:basedOn w:val="a2"/>
    <w:uiPriority w:val="99"/>
    <w:semiHidden/>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49">
    <w:name w:val="xl49"/>
    <w:basedOn w:val="a2"/>
    <w:uiPriority w:val="99"/>
    <w:semiHidden/>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50">
    <w:name w:val="xl50"/>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paragraph" w:customStyle="1" w:styleId="xl51">
    <w:name w:val="xl51"/>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52">
    <w:name w:val="xl52"/>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53">
    <w:name w:val="xl53"/>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54">
    <w:name w:val="xl54"/>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55">
    <w:name w:val="xl55"/>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character" w:customStyle="1" w:styleId="affffffff1">
    <w:name w:val="Знак Знак Знак Знак"/>
    <w:uiPriority w:val="99"/>
    <w:semiHidden/>
    <w:rsid w:val="005115C0"/>
    <w:rPr>
      <w:sz w:val="24"/>
      <w:lang w:val="ru-RU" w:eastAsia="ru-RU"/>
    </w:rPr>
  </w:style>
  <w:style w:type="paragraph" w:customStyle="1" w:styleId="xl23">
    <w:name w:val="xl23"/>
    <w:basedOn w:val="a2"/>
    <w:uiPriority w:val="99"/>
    <w:semiHidden/>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rPr>
  </w:style>
  <w:style w:type="character" w:customStyle="1" w:styleId="3f1">
    <w:name w:val="Знак3 Знак Знак"/>
    <w:aliases w:val="Знак Знак,Заголовок 31 Знак Знак Знак,Заголовок 31 Знак"/>
    <w:uiPriority w:val="99"/>
    <w:semiHidden/>
    <w:rsid w:val="005115C0"/>
    <w:rPr>
      <w:b/>
      <w:sz w:val="24"/>
      <w:u w:val="single"/>
      <w:lang w:val="ru-RU" w:eastAsia="ru-RU"/>
    </w:rPr>
  </w:style>
  <w:style w:type="character" w:customStyle="1" w:styleId="affffffff2">
    <w:name w:val="Подчеркнутый Знак Знак Знак"/>
    <w:uiPriority w:val="99"/>
    <w:semiHidden/>
    <w:rsid w:val="005115C0"/>
    <w:rPr>
      <w:sz w:val="24"/>
      <w:u w:val="single"/>
      <w:lang w:val="ru-RU" w:eastAsia="ru-RU"/>
    </w:rPr>
  </w:style>
  <w:style w:type="character" w:customStyle="1" w:styleId="1ff3">
    <w:name w:val="Маркированный_1 Знак Знак Знак Знак"/>
    <w:uiPriority w:val="99"/>
    <w:semiHidden/>
    <w:rsid w:val="005115C0"/>
    <w:rPr>
      <w:sz w:val="24"/>
      <w:lang w:val="ru-RU" w:eastAsia="ru-RU"/>
    </w:rPr>
  </w:style>
  <w:style w:type="character" w:customStyle="1" w:styleId="1ff4">
    <w:name w:val="Подчеркнутый Знак Знак1"/>
    <w:uiPriority w:val="99"/>
    <w:semiHidden/>
    <w:rsid w:val="005115C0"/>
    <w:rPr>
      <w:sz w:val="24"/>
      <w:u w:val="single"/>
      <w:lang w:val="ru-RU" w:eastAsia="ru-RU"/>
    </w:rPr>
  </w:style>
  <w:style w:type="character" w:customStyle="1" w:styleId="111">
    <w:name w:val="Знак1 Знак Знак1"/>
    <w:uiPriority w:val="99"/>
    <w:semiHidden/>
    <w:rsid w:val="005115C0"/>
    <w:rPr>
      <w:sz w:val="24"/>
      <w:lang w:val="ru-RU" w:eastAsia="ru-RU"/>
    </w:rPr>
  </w:style>
  <w:style w:type="paragraph" w:customStyle="1" w:styleId="S1">
    <w:name w:val="S_Заголовок 1"/>
    <w:basedOn w:val="1d"/>
    <w:autoRedefine/>
    <w:uiPriority w:val="99"/>
    <w:rsid w:val="005115C0"/>
    <w:pPr>
      <w:ind w:firstLine="720"/>
    </w:pPr>
  </w:style>
  <w:style w:type="paragraph" w:customStyle="1" w:styleId="S2">
    <w:name w:val="S_Заголовок 2"/>
    <w:basedOn w:val="2"/>
    <w:autoRedefine/>
    <w:uiPriority w:val="99"/>
    <w:rsid w:val="005115C0"/>
    <w:pPr>
      <w:widowControl/>
      <w:tabs>
        <w:tab w:val="left" w:pos="540"/>
      </w:tabs>
      <w:autoSpaceDE/>
      <w:autoSpaceDN/>
      <w:adjustRightInd/>
      <w:ind w:left="709" w:firstLine="709"/>
    </w:pPr>
    <w:rPr>
      <w:rFonts w:ascii="Calibri" w:hAnsi="Calibri" w:cs="Times New Roman"/>
      <w:b w:val="0"/>
      <w:bCs/>
      <w:i/>
      <w:iCs/>
      <w:sz w:val="32"/>
      <w:szCs w:val="32"/>
    </w:rPr>
  </w:style>
  <w:style w:type="paragraph" w:customStyle="1" w:styleId="S3">
    <w:name w:val="S_Заголовок 3"/>
    <w:basedOn w:val="3"/>
    <w:link w:val="S30"/>
    <w:autoRedefine/>
    <w:uiPriority w:val="99"/>
    <w:rsid w:val="005115C0"/>
    <w:pPr>
      <w:keepLines w:val="0"/>
      <w:widowControl/>
      <w:autoSpaceDE/>
      <w:autoSpaceDN/>
      <w:adjustRightInd/>
      <w:spacing w:before="240" w:after="60"/>
      <w:ind w:left="709" w:firstLine="0"/>
    </w:pPr>
    <w:rPr>
      <w:rFonts w:ascii="Calibri" w:eastAsia="Calibri" w:hAnsi="Calibri"/>
      <w:b/>
      <w:bCs w:val="0"/>
      <w:i/>
      <w:szCs w:val="20"/>
    </w:rPr>
  </w:style>
  <w:style w:type="paragraph" w:customStyle="1" w:styleId="S4">
    <w:name w:val="S_Заголовок 4"/>
    <w:basedOn w:val="4"/>
    <w:link w:val="S40"/>
    <w:autoRedefine/>
    <w:uiPriority w:val="99"/>
    <w:rsid w:val="005115C0"/>
    <w:pPr>
      <w:spacing w:before="0" w:after="0" w:line="360" w:lineRule="auto"/>
      <w:ind w:left="1440" w:hanging="720"/>
    </w:pPr>
    <w:rPr>
      <w:rFonts w:eastAsia="Calibri" w:cs="Times New Roman"/>
      <w:b w:val="0"/>
      <w:bCs w:val="0"/>
      <w:i/>
      <w:sz w:val="24"/>
      <w:szCs w:val="20"/>
      <w:u w:val="single"/>
    </w:rPr>
  </w:style>
  <w:style w:type="character" w:customStyle="1" w:styleId="S40">
    <w:name w:val="S_Заголовок 4 Знак"/>
    <w:link w:val="S4"/>
    <w:uiPriority w:val="99"/>
    <w:locked/>
    <w:rsid w:val="005115C0"/>
    <w:rPr>
      <w:rFonts w:ascii="Calibri" w:hAnsi="Calibri"/>
      <w:i/>
      <w:sz w:val="24"/>
      <w:u w:val="single"/>
    </w:rPr>
  </w:style>
  <w:style w:type="paragraph" w:customStyle="1" w:styleId="S">
    <w:name w:val="S_Маркированный"/>
    <w:basedOn w:val="afff9"/>
    <w:link w:val="S5"/>
    <w:autoRedefine/>
    <w:uiPriority w:val="99"/>
    <w:rsid w:val="005115C0"/>
    <w:pPr>
      <w:numPr>
        <w:numId w:val="21"/>
      </w:numPr>
    </w:pPr>
  </w:style>
  <w:style w:type="paragraph" w:customStyle="1" w:styleId="S6">
    <w:name w:val="S_Обычный"/>
    <w:basedOn w:val="a2"/>
    <w:link w:val="S7"/>
    <w:uiPriority w:val="99"/>
    <w:rsid w:val="005115C0"/>
    <w:pPr>
      <w:widowControl/>
      <w:autoSpaceDE/>
      <w:autoSpaceDN/>
      <w:adjustRightInd/>
      <w:spacing w:line="360" w:lineRule="auto"/>
      <w:ind w:firstLine="709"/>
    </w:pPr>
    <w:rPr>
      <w:rFonts w:ascii="Calibri" w:eastAsia="Calibri" w:hAnsi="Calibri" w:cs="Times New Roman"/>
      <w:szCs w:val="20"/>
    </w:rPr>
  </w:style>
  <w:style w:type="paragraph" w:customStyle="1" w:styleId="S8">
    <w:name w:val="S_Обычный в таблице"/>
    <w:basedOn w:val="a2"/>
    <w:link w:val="S9"/>
    <w:uiPriority w:val="99"/>
    <w:rsid w:val="005115C0"/>
    <w:pPr>
      <w:widowControl/>
      <w:autoSpaceDE/>
      <w:autoSpaceDN/>
      <w:adjustRightInd/>
      <w:spacing w:line="360" w:lineRule="auto"/>
      <w:ind w:firstLine="0"/>
      <w:jc w:val="center"/>
    </w:pPr>
    <w:rPr>
      <w:rFonts w:ascii="Calibri" w:eastAsia="Calibri" w:hAnsi="Calibri" w:cs="Times New Roman"/>
      <w:szCs w:val="20"/>
    </w:rPr>
  </w:style>
  <w:style w:type="character" w:customStyle="1" w:styleId="S9">
    <w:name w:val="S_Обычный в таблице Знак"/>
    <w:link w:val="S8"/>
    <w:uiPriority w:val="99"/>
    <w:locked/>
    <w:rsid w:val="005115C0"/>
    <w:rPr>
      <w:rFonts w:ascii="Calibri" w:hAnsi="Calibri"/>
      <w:sz w:val="24"/>
    </w:rPr>
  </w:style>
  <w:style w:type="character" w:customStyle="1" w:styleId="S7">
    <w:name w:val="S_Обычный Знак"/>
    <w:link w:val="S6"/>
    <w:uiPriority w:val="99"/>
    <w:locked/>
    <w:rsid w:val="005115C0"/>
    <w:rPr>
      <w:rFonts w:ascii="Calibri" w:hAnsi="Calibri"/>
      <w:sz w:val="24"/>
    </w:rPr>
  </w:style>
  <w:style w:type="paragraph" w:customStyle="1" w:styleId="Sa">
    <w:name w:val="S_Титульный"/>
    <w:basedOn w:val="affffff5"/>
    <w:uiPriority w:val="99"/>
    <w:rsid w:val="005115C0"/>
    <w:pPr>
      <w:keepNext w:val="0"/>
      <w:keepLines w:val="0"/>
      <w:pBdr>
        <w:top w:val="none" w:sz="0" w:space="0" w:color="auto"/>
      </w:pBdr>
      <w:tabs>
        <w:tab w:val="clear" w:pos="0"/>
      </w:tabs>
      <w:spacing w:before="0" w:after="0" w:line="360" w:lineRule="auto"/>
      <w:ind w:left="3060" w:firstLine="0"/>
      <w:jc w:val="right"/>
    </w:pPr>
    <w:rPr>
      <w:rFonts w:ascii="Calibri" w:hAnsi="Calibri" w:cs="Calibri"/>
      <w:caps/>
      <w:spacing w:val="0"/>
      <w:kern w:val="0"/>
      <w:sz w:val="24"/>
      <w:szCs w:val="24"/>
      <w:lang w:eastAsia="ru-RU"/>
    </w:rPr>
  </w:style>
  <w:style w:type="character" w:customStyle="1" w:styleId="112">
    <w:name w:val="Маркированный_1 Знак1"/>
    <w:basedOn w:val="a3"/>
    <w:uiPriority w:val="99"/>
    <w:semiHidden/>
    <w:rsid w:val="005115C0"/>
    <w:rPr>
      <w:rFonts w:cs="Times New Roman"/>
    </w:rPr>
  </w:style>
  <w:style w:type="character" w:customStyle="1" w:styleId="S30">
    <w:name w:val="S_Заголовок 3 Знак Знак"/>
    <w:link w:val="S3"/>
    <w:uiPriority w:val="99"/>
    <w:locked/>
    <w:rsid w:val="005115C0"/>
    <w:rPr>
      <w:rFonts w:ascii="Calibri" w:hAnsi="Calibri"/>
      <w:b/>
      <w:i/>
      <w:sz w:val="24"/>
    </w:rPr>
  </w:style>
  <w:style w:type="paragraph" w:customStyle="1" w:styleId="xl56">
    <w:name w:val="xl56"/>
    <w:basedOn w:val="a2"/>
    <w:uiPriority w:val="99"/>
    <w:semiHidden/>
    <w:rsid w:val="005115C0"/>
    <w:pPr>
      <w:pBdr>
        <w:top w:val="single" w:sz="4" w:space="0" w:color="auto"/>
        <w:bottom w:val="single" w:sz="4" w:space="0" w:color="auto"/>
      </w:pBdr>
      <w:autoSpaceDE/>
      <w:autoSpaceDN/>
      <w:spacing w:before="100" w:beforeAutospacing="1" w:after="100" w:afterAutospacing="1"/>
      <w:ind w:firstLine="0"/>
      <w:jc w:val="center"/>
      <w:textAlignment w:val="baseline"/>
    </w:pPr>
    <w:rPr>
      <w:rFonts w:ascii="Calibri" w:hAnsi="Calibri" w:cs="Calibri"/>
      <w:sz w:val="22"/>
      <w:szCs w:val="22"/>
    </w:rPr>
  </w:style>
  <w:style w:type="paragraph" w:customStyle="1" w:styleId="xl57">
    <w:name w:val="xl57"/>
    <w:basedOn w:val="a2"/>
    <w:uiPriority w:val="99"/>
    <w:semiHidden/>
    <w:rsid w:val="005115C0"/>
    <w:pPr>
      <w:pBdr>
        <w:top w:val="single" w:sz="4" w:space="0" w:color="auto"/>
        <w:bottom w:val="single" w:sz="4" w:space="0" w:color="auto"/>
      </w:pBdr>
      <w:autoSpaceDE/>
      <w:autoSpaceDN/>
      <w:spacing w:before="100" w:beforeAutospacing="1" w:after="100" w:afterAutospacing="1"/>
      <w:ind w:firstLine="0"/>
      <w:jc w:val="center"/>
      <w:textAlignment w:val="baseline"/>
    </w:pPr>
    <w:rPr>
      <w:rFonts w:ascii="Calibri" w:hAnsi="Calibri" w:cs="Calibri"/>
      <w:i/>
      <w:iCs/>
      <w:sz w:val="22"/>
      <w:szCs w:val="22"/>
    </w:rPr>
  </w:style>
  <w:style w:type="paragraph" w:customStyle="1" w:styleId="xl59">
    <w:name w:val="xl59"/>
    <w:basedOn w:val="a2"/>
    <w:uiPriority w:val="99"/>
    <w:rsid w:val="005115C0"/>
    <w:pPr>
      <w:pBdr>
        <w:top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0">
    <w:name w:val="xl60"/>
    <w:basedOn w:val="a2"/>
    <w:uiPriority w:val="99"/>
    <w:rsid w:val="005115C0"/>
    <w:pPr>
      <w:pBdr>
        <w:lef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1">
    <w:name w:val="xl61"/>
    <w:basedOn w:val="a2"/>
    <w:uiPriority w:val="99"/>
    <w:rsid w:val="005115C0"/>
    <w:pPr>
      <w:pBdr>
        <w:righ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2">
    <w:name w:val="xl62"/>
    <w:basedOn w:val="a2"/>
    <w:uiPriority w:val="99"/>
    <w:rsid w:val="005115C0"/>
    <w:pPr>
      <w:pBdr>
        <w:left w:val="single" w:sz="4" w:space="0" w:color="auto"/>
        <w:bottom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3">
    <w:name w:val="xl63"/>
    <w:basedOn w:val="a2"/>
    <w:uiPriority w:val="99"/>
    <w:rsid w:val="005115C0"/>
    <w:pPr>
      <w:pBdr>
        <w:bottom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4">
    <w:name w:val="xl64"/>
    <w:basedOn w:val="a2"/>
    <w:uiPriority w:val="99"/>
    <w:rsid w:val="005115C0"/>
    <w:pPr>
      <w:pBdr>
        <w:top w:val="single" w:sz="4" w:space="0" w:color="auto"/>
        <w:left w:val="single" w:sz="4" w:space="0" w:color="auto"/>
        <w:bottom w:val="single" w:sz="4" w:space="0" w:color="auto"/>
        <w:right w:val="single" w:sz="4" w:space="0" w:color="auto"/>
      </w:pBdr>
      <w:shd w:val="clear" w:color="auto" w:fill="FF0000"/>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6">
    <w:name w:val="xl66"/>
    <w:basedOn w:val="a2"/>
    <w:uiPriority w:val="99"/>
    <w:rsid w:val="005115C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sz w:val="16"/>
      <w:szCs w:val="16"/>
    </w:rPr>
  </w:style>
  <w:style w:type="paragraph" w:customStyle="1" w:styleId="xl67">
    <w:name w:val="xl67"/>
    <w:basedOn w:val="a2"/>
    <w:uiPriority w:val="99"/>
    <w:rsid w:val="005115C0"/>
    <w:pPr>
      <w:pBdr>
        <w:top w:val="single" w:sz="4" w:space="0" w:color="auto"/>
        <w:left w:val="single" w:sz="4" w:space="0" w:color="auto"/>
      </w:pBdr>
      <w:autoSpaceDE/>
      <w:autoSpaceDN/>
      <w:spacing w:before="100" w:beforeAutospacing="1" w:after="100" w:afterAutospacing="1"/>
      <w:ind w:firstLine="0"/>
      <w:jc w:val="center"/>
      <w:textAlignment w:val="center"/>
    </w:pPr>
    <w:rPr>
      <w:rFonts w:ascii="Calibri" w:hAnsi="Calibri" w:cs="Calibri"/>
      <w:b/>
      <w:bCs/>
      <w:sz w:val="22"/>
      <w:szCs w:val="22"/>
      <w:u w:val="single"/>
    </w:rPr>
  </w:style>
  <w:style w:type="paragraph" w:customStyle="1" w:styleId="xl68">
    <w:name w:val="xl68"/>
    <w:basedOn w:val="a2"/>
    <w:uiPriority w:val="99"/>
    <w:rsid w:val="005115C0"/>
    <w:pPr>
      <w:pBdr>
        <w:top w:val="single" w:sz="4" w:space="0" w:color="auto"/>
      </w:pBdr>
      <w:autoSpaceDE/>
      <w:autoSpaceDN/>
      <w:spacing w:before="100" w:beforeAutospacing="1" w:after="100" w:afterAutospacing="1"/>
      <w:ind w:firstLine="0"/>
      <w:jc w:val="center"/>
      <w:textAlignment w:val="center"/>
    </w:pPr>
    <w:rPr>
      <w:rFonts w:ascii="Calibri" w:hAnsi="Calibri" w:cs="Calibri"/>
      <w:b/>
      <w:bCs/>
      <w:sz w:val="22"/>
      <w:szCs w:val="22"/>
      <w:u w:val="single"/>
    </w:rPr>
  </w:style>
  <w:style w:type="paragraph" w:customStyle="1" w:styleId="xl69">
    <w:name w:val="xl69"/>
    <w:basedOn w:val="a2"/>
    <w:uiPriority w:val="99"/>
    <w:rsid w:val="005115C0"/>
    <w:pPr>
      <w:pBdr>
        <w:top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b/>
      <w:bCs/>
      <w:sz w:val="22"/>
      <w:szCs w:val="22"/>
      <w:u w:val="single"/>
    </w:rPr>
  </w:style>
  <w:style w:type="paragraph" w:customStyle="1" w:styleId="xl70">
    <w:name w:val="xl70"/>
    <w:basedOn w:val="a2"/>
    <w:uiPriority w:val="99"/>
    <w:rsid w:val="005115C0"/>
    <w:pPr>
      <w:pBdr>
        <w:top w:val="single" w:sz="4" w:space="0" w:color="auto"/>
        <w:left w:val="single" w:sz="4" w:space="0" w:color="auto"/>
        <w:bottom w:val="single" w:sz="4" w:space="0" w:color="auto"/>
      </w:pBdr>
      <w:shd w:val="clear" w:color="auto" w:fill="FFFF99"/>
      <w:autoSpaceDE/>
      <w:autoSpaceDN/>
      <w:spacing w:before="100" w:beforeAutospacing="1" w:after="100" w:afterAutospacing="1"/>
      <w:ind w:firstLine="0"/>
      <w:jc w:val="left"/>
      <w:textAlignment w:val="baseline"/>
    </w:pPr>
    <w:rPr>
      <w:rFonts w:ascii="Calibri" w:hAnsi="Calibri" w:cs="Calibri"/>
      <w:sz w:val="22"/>
      <w:szCs w:val="22"/>
    </w:rPr>
  </w:style>
  <w:style w:type="paragraph" w:customStyle="1" w:styleId="xl71">
    <w:name w:val="xl71"/>
    <w:basedOn w:val="a2"/>
    <w:uiPriority w:val="99"/>
    <w:rsid w:val="005115C0"/>
    <w:pPr>
      <w:pBdr>
        <w:top w:val="single" w:sz="4" w:space="0" w:color="auto"/>
        <w:bottom w:val="single" w:sz="4" w:space="0" w:color="auto"/>
      </w:pBdr>
      <w:shd w:val="clear" w:color="auto" w:fill="FFFF99"/>
      <w:autoSpaceDE/>
      <w:autoSpaceDN/>
      <w:spacing w:before="100" w:beforeAutospacing="1" w:after="100" w:afterAutospacing="1"/>
      <w:ind w:firstLine="0"/>
      <w:jc w:val="left"/>
      <w:textAlignment w:val="baseline"/>
    </w:pPr>
    <w:rPr>
      <w:rFonts w:ascii="Calibri" w:hAnsi="Calibri" w:cs="Calibri"/>
      <w:sz w:val="22"/>
      <w:szCs w:val="22"/>
    </w:rPr>
  </w:style>
  <w:style w:type="paragraph" w:customStyle="1" w:styleId="xl72">
    <w:name w:val="xl72"/>
    <w:basedOn w:val="a2"/>
    <w:uiPriority w:val="99"/>
    <w:rsid w:val="005115C0"/>
    <w:pPr>
      <w:pBdr>
        <w:top w:val="single" w:sz="4" w:space="0" w:color="auto"/>
        <w:bottom w:val="single" w:sz="4" w:space="0" w:color="auto"/>
        <w:right w:val="single" w:sz="4" w:space="0" w:color="auto"/>
      </w:pBdr>
      <w:shd w:val="clear" w:color="auto" w:fill="FFFF99"/>
      <w:autoSpaceDE/>
      <w:autoSpaceDN/>
      <w:spacing w:before="100" w:beforeAutospacing="1" w:after="100" w:afterAutospacing="1"/>
      <w:ind w:firstLine="0"/>
      <w:jc w:val="left"/>
      <w:textAlignment w:val="baseline"/>
    </w:pPr>
    <w:rPr>
      <w:rFonts w:ascii="Calibri" w:hAnsi="Calibri" w:cs="Calibri"/>
      <w:sz w:val="22"/>
      <w:szCs w:val="22"/>
    </w:rPr>
  </w:style>
  <w:style w:type="paragraph" w:customStyle="1" w:styleId="xl73">
    <w:name w:val="xl73"/>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75">
    <w:name w:val="xl75"/>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76">
    <w:name w:val="xl76"/>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character" w:customStyle="1" w:styleId="1ff5">
    <w:name w:val="Заголовок_1 Знак Знак Знак Знак"/>
    <w:uiPriority w:val="99"/>
    <w:rsid w:val="005115C0"/>
    <w:rPr>
      <w:b/>
      <w:caps/>
      <w:sz w:val="24"/>
      <w:lang w:val="ru-RU" w:eastAsia="ru-RU"/>
    </w:rPr>
  </w:style>
  <w:style w:type="paragraph" w:customStyle="1" w:styleId="1ff6">
    <w:name w:val="Таблица 1 + Обычный"/>
    <w:basedOn w:val="a2"/>
    <w:autoRedefine/>
    <w:uiPriority w:val="99"/>
    <w:rsid w:val="005115C0"/>
    <w:pPr>
      <w:widowControl/>
      <w:shd w:val="clear" w:color="auto" w:fill="FFFFFF"/>
      <w:autoSpaceDE/>
      <w:autoSpaceDN/>
      <w:adjustRightInd/>
      <w:spacing w:line="360" w:lineRule="auto"/>
      <w:ind w:left="540" w:right="76" w:firstLine="0"/>
      <w:jc w:val="center"/>
    </w:pPr>
    <w:rPr>
      <w:rFonts w:ascii="Calibri" w:hAnsi="Calibri" w:cs="Calibri"/>
      <w:spacing w:val="2"/>
    </w:rPr>
  </w:style>
  <w:style w:type="character" w:customStyle="1" w:styleId="S5">
    <w:name w:val="S_Маркированный Знак"/>
    <w:link w:val="S"/>
    <w:uiPriority w:val="99"/>
    <w:locked/>
    <w:rsid w:val="005115C0"/>
    <w:rPr>
      <w:sz w:val="24"/>
      <w:szCs w:val="20"/>
    </w:rPr>
  </w:style>
  <w:style w:type="paragraph" w:customStyle="1" w:styleId="1">
    <w:name w:val="Рисунок 1 + Обычный"/>
    <w:basedOn w:val="a2"/>
    <w:autoRedefine/>
    <w:uiPriority w:val="99"/>
    <w:rsid w:val="005115C0"/>
    <w:pPr>
      <w:widowControl/>
      <w:numPr>
        <w:numId w:val="15"/>
      </w:numPr>
      <w:autoSpaceDE/>
      <w:autoSpaceDN/>
      <w:adjustRightInd/>
      <w:spacing w:line="360" w:lineRule="auto"/>
      <w:jc w:val="right"/>
    </w:pPr>
    <w:rPr>
      <w:rFonts w:ascii="Calibri" w:hAnsi="Calibri" w:cs="Calibri"/>
      <w:u w:val="single"/>
    </w:rPr>
  </w:style>
  <w:style w:type="paragraph" w:customStyle="1" w:styleId="-21">
    <w:name w:val="УГТП-Заголовок 2"/>
    <w:basedOn w:val="a2"/>
    <w:uiPriority w:val="99"/>
    <w:semiHidden/>
    <w:rsid w:val="005115C0"/>
    <w:pPr>
      <w:widowControl/>
      <w:autoSpaceDE/>
      <w:autoSpaceDN/>
      <w:adjustRightInd/>
      <w:spacing w:before="240"/>
      <w:ind w:left="284" w:right="284" w:firstLine="851"/>
    </w:pPr>
    <w:rPr>
      <w:rFonts w:ascii="Arial" w:hAnsi="Arial" w:cs="Arial"/>
      <w:b/>
      <w:bCs/>
      <w:sz w:val="28"/>
      <w:szCs w:val="28"/>
    </w:rPr>
  </w:style>
  <w:style w:type="paragraph" w:customStyle="1" w:styleId="Sb">
    <w:name w:val="S_Обычный с подчеркиванием"/>
    <w:basedOn w:val="a2"/>
    <w:link w:val="Sc"/>
    <w:uiPriority w:val="99"/>
    <w:rsid w:val="005115C0"/>
    <w:pPr>
      <w:widowControl/>
      <w:autoSpaceDE/>
      <w:autoSpaceDN/>
      <w:adjustRightInd/>
      <w:spacing w:line="360" w:lineRule="auto"/>
      <w:ind w:firstLine="709"/>
    </w:pPr>
    <w:rPr>
      <w:rFonts w:ascii="Calibri" w:eastAsia="Calibri" w:hAnsi="Calibri" w:cs="Times New Roman"/>
      <w:szCs w:val="20"/>
      <w:u w:val="single"/>
    </w:rPr>
  </w:style>
  <w:style w:type="character" w:customStyle="1" w:styleId="Sc">
    <w:name w:val="S_Обычный с подчеркиванием Знак"/>
    <w:link w:val="Sb"/>
    <w:uiPriority w:val="99"/>
    <w:locked/>
    <w:rsid w:val="005115C0"/>
    <w:rPr>
      <w:rFonts w:ascii="Calibri" w:hAnsi="Calibri"/>
      <w:sz w:val="24"/>
      <w:u w:val="single"/>
    </w:rPr>
  </w:style>
  <w:style w:type="character" w:customStyle="1" w:styleId="S10">
    <w:name w:val="S_Маркированный Знак Знак1"/>
    <w:uiPriority w:val="99"/>
    <w:rsid w:val="005115C0"/>
    <w:rPr>
      <w:sz w:val="24"/>
      <w:lang w:val="ru-RU" w:eastAsia="ru-RU"/>
    </w:rPr>
  </w:style>
  <w:style w:type="character" w:customStyle="1" w:styleId="S31">
    <w:name w:val="S_Заголовок 3 Знак"/>
    <w:uiPriority w:val="99"/>
    <w:rsid w:val="005115C0"/>
    <w:rPr>
      <w:sz w:val="24"/>
      <w:u w:val="single"/>
      <w:lang w:val="ru-RU" w:eastAsia="ru-RU"/>
    </w:rPr>
  </w:style>
  <w:style w:type="paragraph" w:customStyle="1" w:styleId="S00">
    <w:name w:val="Стиль S_Маркированный+Обычеый + Первая строка:  0 см"/>
    <w:basedOn w:val="a2"/>
    <w:autoRedefine/>
    <w:uiPriority w:val="99"/>
    <w:rsid w:val="005115C0"/>
    <w:pPr>
      <w:widowControl/>
      <w:tabs>
        <w:tab w:val="left" w:pos="1080"/>
      </w:tabs>
      <w:autoSpaceDE/>
      <w:autoSpaceDN/>
      <w:adjustRightInd/>
      <w:spacing w:line="360" w:lineRule="auto"/>
    </w:pPr>
    <w:rPr>
      <w:rFonts w:ascii="Calibri" w:hAnsi="Calibri" w:cs="Calibri"/>
    </w:rPr>
  </w:style>
  <w:style w:type="paragraph" w:customStyle="1" w:styleId="2f8">
    <w:name w:val="Заголовок2"/>
    <w:basedOn w:val="S6"/>
    <w:autoRedefine/>
    <w:uiPriority w:val="99"/>
    <w:rsid w:val="005115C0"/>
    <w:pPr>
      <w:tabs>
        <w:tab w:val="left" w:pos="1080"/>
      </w:tabs>
      <w:ind w:firstLine="720"/>
      <w:jc w:val="center"/>
    </w:pPr>
  </w:style>
  <w:style w:type="character" w:customStyle="1" w:styleId="ConsNonformat0">
    <w:name w:val="ConsNonformat Знак"/>
    <w:link w:val="ConsNonformat"/>
    <w:uiPriority w:val="99"/>
    <w:locked/>
    <w:rsid w:val="005115C0"/>
    <w:rPr>
      <w:rFonts w:ascii="Courier New" w:hAnsi="Courier New"/>
      <w:sz w:val="22"/>
      <w:lang w:eastAsia="ru-RU"/>
    </w:rPr>
  </w:style>
  <w:style w:type="paragraph" w:customStyle="1" w:styleId="affffffff3">
    <w:name w:val="Заголовок таблицы + Обычный"/>
    <w:basedOn w:val="S6"/>
    <w:autoRedefine/>
    <w:uiPriority w:val="99"/>
    <w:rsid w:val="005115C0"/>
    <w:pPr>
      <w:jc w:val="center"/>
    </w:pPr>
    <w:rPr>
      <w:u w:val="single"/>
    </w:rPr>
  </w:style>
  <w:style w:type="paragraph" w:customStyle="1" w:styleId="113">
    <w:name w:val="Заголовок 1.1"/>
    <w:basedOn w:val="a2"/>
    <w:uiPriority w:val="99"/>
    <w:rsid w:val="005115C0"/>
    <w:pPr>
      <w:keepNext/>
      <w:keepLines/>
      <w:widowControl/>
      <w:autoSpaceDE/>
      <w:autoSpaceDN/>
      <w:adjustRightInd/>
      <w:spacing w:before="40" w:after="40" w:line="360" w:lineRule="auto"/>
      <w:ind w:firstLine="0"/>
      <w:jc w:val="center"/>
    </w:pPr>
    <w:rPr>
      <w:rFonts w:ascii="Calibri" w:hAnsi="Calibri" w:cs="Calibri"/>
      <w:b/>
      <w:bCs/>
      <w:sz w:val="26"/>
      <w:szCs w:val="26"/>
    </w:rPr>
  </w:style>
  <w:style w:type="character" w:customStyle="1" w:styleId="afffffffc">
    <w:name w:val="Статья Знак"/>
    <w:link w:val="afffffffb"/>
    <w:uiPriority w:val="99"/>
    <w:semiHidden/>
    <w:locked/>
    <w:rsid w:val="005115C0"/>
    <w:rPr>
      <w:rFonts w:ascii="Calibri" w:hAnsi="Calibri"/>
      <w:sz w:val="24"/>
    </w:rPr>
  </w:style>
  <w:style w:type="character" w:customStyle="1" w:styleId="121">
    <w:name w:val="Заголовок_12"/>
    <w:uiPriority w:val="99"/>
    <w:semiHidden/>
    <w:rsid w:val="005115C0"/>
    <w:rPr>
      <w:b/>
    </w:rPr>
  </w:style>
  <w:style w:type="character" w:customStyle="1" w:styleId="Sd">
    <w:name w:val="S_Маркированный Знак Знак"/>
    <w:uiPriority w:val="99"/>
    <w:rsid w:val="005115C0"/>
    <w:rPr>
      <w:sz w:val="24"/>
      <w:lang w:val="ru-RU" w:eastAsia="ru-RU"/>
    </w:rPr>
  </w:style>
  <w:style w:type="character" w:customStyle="1" w:styleId="3f2">
    <w:name w:val="Знак3 Знак Знак Знак"/>
    <w:uiPriority w:val="99"/>
    <w:semiHidden/>
    <w:rsid w:val="005115C0"/>
    <w:rPr>
      <w:b/>
      <w:sz w:val="24"/>
      <w:u w:val="single"/>
      <w:lang w:val="ru-RU" w:eastAsia="ru-RU"/>
    </w:rPr>
  </w:style>
  <w:style w:type="paragraph" w:customStyle="1" w:styleId="xl81">
    <w:name w:val="xl81"/>
    <w:basedOn w:val="a2"/>
    <w:uiPriority w:val="99"/>
    <w:rsid w:val="005115C0"/>
    <w:pPr>
      <w:widowControl/>
      <w:pBdr>
        <w:lef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character" w:customStyle="1" w:styleId="1ff7">
    <w:name w:val="Обычный в таблице Знак Знак1"/>
    <w:uiPriority w:val="99"/>
    <w:semiHidden/>
    <w:rsid w:val="005115C0"/>
    <w:rPr>
      <w:sz w:val="24"/>
      <w:lang w:val="ru-RU" w:eastAsia="ru-RU"/>
    </w:rPr>
  </w:style>
  <w:style w:type="character" w:customStyle="1" w:styleId="affffffff4">
    <w:name w:val="Подчеркнутый Знак Знак Знак Знак"/>
    <w:uiPriority w:val="99"/>
    <w:semiHidden/>
    <w:rsid w:val="005115C0"/>
    <w:rPr>
      <w:sz w:val="24"/>
      <w:u w:val="single"/>
      <w:lang w:val="ru-RU" w:eastAsia="ru-RU"/>
    </w:rPr>
  </w:style>
  <w:style w:type="character" w:customStyle="1" w:styleId="1ff8">
    <w:name w:val="Маркированный_1 Знак Знак Знак Знак Знак"/>
    <w:uiPriority w:val="99"/>
    <w:semiHidden/>
    <w:rsid w:val="005115C0"/>
    <w:rPr>
      <w:sz w:val="24"/>
      <w:lang w:val="ru-RU" w:eastAsia="ru-RU"/>
    </w:rPr>
  </w:style>
  <w:style w:type="character" w:customStyle="1" w:styleId="2f9">
    <w:name w:val="Знак2 Знак Знак Знак"/>
    <w:uiPriority w:val="99"/>
    <w:semiHidden/>
    <w:rsid w:val="005115C0"/>
    <w:rPr>
      <w:b/>
      <w:sz w:val="24"/>
      <w:lang w:val="ru-RU" w:eastAsia="ru-RU"/>
    </w:rPr>
  </w:style>
  <w:style w:type="character" w:customStyle="1" w:styleId="130">
    <w:name w:val="Знак1 Знак Знак Знак3"/>
    <w:uiPriority w:val="99"/>
    <w:semiHidden/>
    <w:rsid w:val="005115C0"/>
    <w:rPr>
      <w:sz w:val="24"/>
      <w:lang w:val="ru-RU" w:eastAsia="ru-RU"/>
    </w:rPr>
  </w:style>
  <w:style w:type="character" w:customStyle="1" w:styleId="1ff9">
    <w:name w:val="Заголовок_1 Знак Знак Знак Знак Знак"/>
    <w:uiPriority w:val="99"/>
    <w:semiHidden/>
    <w:rsid w:val="005115C0"/>
    <w:rPr>
      <w:b/>
      <w:caps/>
      <w:sz w:val="24"/>
      <w:lang w:val="ru-RU" w:eastAsia="ru-RU"/>
    </w:rPr>
  </w:style>
  <w:style w:type="paragraph" w:customStyle="1" w:styleId="xl77">
    <w:name w:val="xl77"/>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8">
    <w:name w:val="xl78"/>
    <w:basedOn w:val="a2"/>
    <w:uiPriority w:val="99"/>
    <w:rsid w:val="005115C0"/>
    <w:pPr>
      <w:widowControl/>
      <w:pBdr>
        <w:top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9">
    <w:name w:val="xl79"/>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80">
    <w:name w:val="xl8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Se">
    <w:name w:val="S_Заголовок таблицы"/>
    <w:basedOn w:val="S6"/>
    <w:link w:val="Sf"/>
    <w:uiPriority w:val="99"/>
    <w:rsid w:val="005115C0"/>
    <w:pPr>
      <w:jc w:val="center"/>
    </w:pPr>
    <w:rPr>
      <w:u w:val="single"/>
    </w:rPr>
  </w:style>
  <w:style w:type="paragraph" w:customStyle="1" w:styleId="xl82">
    <w:name w:val="xl82"/>
    <w:basedOn w:val="a2"/>
    <w:uiPriority w:val="99"/>
    <w:rsid w:val="005115C0"/>
    <w:pPr>
      <w:widowControl/>
      <w:pBdr>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83">
    <w:name w:val="xl83"/>
    <w:basedOn w:val="a2"/>
    <w:uiPriority w:val="99"/>
    <w:rsid w:val="005115C0"/>
    <w:pPr>
      <w:widowControl/>
      <w:pBdr>
        <w:left w:val="single" w:sz="4" w:space="0" w:color="auto"/>
        <w:bottom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S0">
    <w:name w:val="S_рисунок"/>
    <w:basedOn w:val="a2"/>
    <w:autoRedefine/>
    <w:uiPriority w:val="99"/>
    <w:rsid w:val="005115C0"/>
    <w:pPr>
      <w:widowControl/>
      <w:numPr>
        <w:numId w:val="19"/>
      </w:numPr>
      <w:autoSpaceDE/>
      <w:autoSpaceDN/>
      <w:adjustRightInd/>
      <w:spacing w:line="360" w:lineRule="auto"/>
      <w:jc w:val="right"/>
    </w:pPr>
    <w:rPr>
      <w:rFonts w:ascii="Calibri" w:hAnsi="Calibri" w:cs="Calibri"/>
    </w:rPr>
  </w:style>
  <w:style w:type="paragraph" w:customStyle="1" w:styleId="Sf0">
    <w:name w:val="S_Таблица"/>
    <w:basedOn w:val="a2"/>
    <w:link w:val="Sf1"/>
    <w:autoRedefine/>
    <w:uiPriority w:val="99"/>
    <w:rsid w:val="005115C0"/>
    <w:pPr>
      <w:widowControl/>
      <w:autoSpaceDE/>
      <w:autoSpaceDN/>
      <w:adjustRightInd/>
      <w:spacing w:line="360" w:lineRule="auto"/>
      <w:ind w:right="-6" w:firstLine="0"/>
      <w:jc w:val="right"/>
    </w:pPr>
    <w:rPr>
      <w:rFonts w:ascii="Calibri" w:eastAsia="Calibri" w:hAnsi="Calibri" w:cs="Times New Roman"/>
      <w:szCs w:val="20"/>
    </w:rPr>
  </w:style>
  <w:style w:type="paragraph" w:customStyle="1" w:styleId="xl84">
    <w:name w:val="xl84"/>
    <w:basedOn w:val="a2"/>
    <w:uiPriority w:val="99"/>
    <w:rsid w:val="005115C0"/>
    <w:pPr>
      <w:widowControl/>
      <w:pBdr>
        <w:bottom w:val="single" w:sz="4" w:space="0" w:color="auto"/>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11">
    <w:name w:val="Рисунок 1"/>
    <w:basedOn w:val="S6"/>
    <w:autoRedefine/>
    <w:uiPriority w:val="99"/>
    <w:rsid w:val="005115C0"/>
    <w:pPr>
      <w:numPr>
        <w:numId w:val="20"/>
      </w:numPr>
      <w:tabs>
        <w:tab w:val="num" w:pos="3544"/>
      </w:tabs>
      <w:ind w:left="360"/>
      <w:jc w:val="right"/>
    </w:pPr>
  </w:style>
  <w:style w:type="paragraph" w:customStyle="1" w:styleId="xl85">
    <w:name w:val="xl85"/>
    <w:basedOn w:val="a2"/>
    <w:uiPriority w:val="99"/>
    <w:rsid w:val="005115C0"/>
    <w:pPr>
      <w:widowControl/>
      <w:pBdr>
        <w:top w:val="single" w:sz="4" w:space="0" w:color="auto"/>
        <w:left w:val="single" w:sz="4" w:space="0" w:color="auto"/>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86">
    <w:name w:val="xl86"/>
    <w:basedOn w:val="a2"/>
    <w:uiPriority w:val="99"/>
    <w:rsid w:val="005115C0"/>
    <w:pPr>
      <w:widowControl/>
      <w:pBdr>
        <w:left w:val="single" w:sz="4" w:space="0" w:color="auto"/>
        <w:bottom w:val="single" w:sz="4" w:space="0" w:color="auto"/>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87">
    <w:name w:val="xl87"/>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88">
    <w:name w:val="xl88"/>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89">
    <w:name w:val="xl89"/>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0">
    <w:name w:val="xl90"/>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1">
    <w:name w:val="xl91"/>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2">
    <w:name w:val="xl92"/>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3">
    <w:name w:val="xl93"/>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4">
    <w:name w:val="xl94"/>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5">
    <w:name w:val="xl95"/>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6">
    <w:name w:val="xl96"/>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7">
    <w:name w:val="xl97"/>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8">
    <w:name w:val="xl98"/>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9">
    <w:name w:val="xl9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sz w:val="22"/>
      <w:szCs w:val="22"/>
    </w:rPr>
  </w:style>
  <w:style w:type="paragraph" w:customStyle="1" w:styleId="xl100">
    <w:name w:val="xl100"/>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1">
    <w:name w:val="xl101"/>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sz w:val="22"/>
      <w:szCs w:val="22"/>
    </w:rPr>
  </w:style>
  <w:style w:type="paragraph" w:customStyle="1" w:styleId="xl102">
    <w:name w:val="xl102"/>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sz w:val="22"/>
      <w:szCs w:val="22"/>
    </w:rPr>
  </w:style>
  <w:style w:type="paragraph" w:customStyle="1" w:styleId="xl103">
    <w:name w:val="xl10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4">
    <w:name w:val="xl104"/>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5">
    <w:name w:val="xl10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6">
    <w:name w:val="xl10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character" w:customStyle="1" w:styleId="Sf">
    <w:name w:val="S_Заголовок таблицы Знак"/>
    <w:link w:val="Se"/>
    <w:uiPriority w:val="99"/>
    <w:locked/>
    <w:rsid w:val="005115C0"/>
    <w:rPr>
      <w:rFonts w:ascii="Calibri" w:hAnsi="Calibri"/>
      <w:sz w:val="24"/>
      <w:u w:val="single"/>
    </w:rPr>
  </w:style>
  <w:style w:type="paragraph" w:customStyle="1" w:styleId="2fa">
    <w:name w:val="Обычный2"/>
    <w:uiPriority w:val="99"/>
    <w:rsid w:val="005115C0"/>
    <w:pPr>
      <w:widowControl w:val="0"/>
      <w:spacing w:line="260" w:lineRule="auto"/>
      <w:ind w:firstLine="220"/>
      <w:jc w:val="both"/>
    </w:pPr>
    <w:rPr>
      <w:rFonts w:ascii="Arial" w:eastAsia="Times New Roman" w:hAnsi="Arial" w:cs="Arial"/>
      <w:b/>
      <w:bCs/>
      <w:sz w:val="18"/>
      <w:szCs w:val="18"/>
    </w:rPr>
  </w:style>
  <w:style w:type="paragraph" w:customStyle="1" w:styleId="affffffff5">
    <w:name w:val="Маркированный текст"/>
    <w:basedOn w:val="a2"/>
    <w:uiPriority w:val="99"/>
    <w:rsid w:val="005115C0"/>
    <w:pPr>
      <w:widowControl/>
      <w:tabs>
        <w:tab w:val="num" w:pos="240"/>
        <w:tab w:val="num" w:pos="1429"/>
      </w:tabs>
      <w:autoSpaceDE/>
      <w:autoSpaceDN/>
      <w:adjustRightInd/>
      <w:ind w:firstLine="0"/>
    </w:pPr>
    <w:rPr>
      <w:rFonts w:ascii="Arial" w:hAnsi="Arial" w:cs="Arial"/>
      <w:sz w:val="22"/>
      <w:szCs w:val="22"/>
    </w:rPr>
  </w:style>
  <w:style w:type="character" w:customStyle="1" w:styleId="Sf1">
    <w:name w:val="S_Таблица Знак"/>
    <w:link w:val="Sf0"/>
    <w:uiPriority w:val="99"/>
    <w:locked/>
    <w:rsid w:val="005115C0"/>
    <w:rPr>
      <w:rFonts w:ascii="Calibri" w:hAnsi="Calibri"/>
      <w:sz w:val="24"/>
    </w:rPr>
  </w:style>
  <w:style w:type="paragraph" w:customStyle="1" w:styleId="-S">
    <w:name w:val="- S_Маркированный"/>
    <w:basedOn w:val="a2"/>
    <w:autoRedefine/>
    <w:uiPriority w:val="99"/>
    <w:rsid w:val="005115C0"/>
    <w:pPr>
      <w:widowControl/>
      <w:numPr>
        <w:numId w:val="22"/>
      </w:numPr>
      <w:tabs>
        <w:tab w:val="left" w:pos="993"/>
      </w:tabs>
      <w:autoSpaceDE/>
      <w:autoSpaceDN/>
      <w:adjustRightInd/>
      <w:spacing w:line="360" w:lineRule="auto"/>
      <w:ind w:left="0" w:firstLine="709"/>
    </w:pPr>
    <w:rPr>
      <w:rFonts w:ascii="Calibri" w:hAnsi="Calibri" w:cs="Calibri"/>
    </w:rPr>
  </w:style>
  <w:style w:type="paragraph" w:customStyle="1" w:styleId="affffffff6">
    <w:name w:val="В таблице"/>
    <w:basedOn w:val="a2"/>
    <w:uiPriority w:val="99"/>
    <w:rsid w:val="005115C0"/>
    <w:pPr>
      <w:widowControl/>
      <w:autoSpaceDE/>
      <w:autoSpaceDN/>
      <w:adjustRightInd/>
      <w:spacing w:line="360" w:lineRule="auto"/>
      <w:ind w:firstLine="0"/>
      <w:jc w:val="center"/>
    </w:pPr>
    <w:rPr>
      <w:rFonts w:ascii="Calibri" w:hAnsi="Calibri" w:cs="Calibri"/>
    </w:rPr>
  </w:style>
  <w:style w:type="paragraph" w:customStyle="1" w:styleId="S11">
    <w:name w:val="S_Таблица 1"/>
    <w:basedOn w:val="S6"/>
    <w:autoRedefine/>
    <w:uiPriority w:val="99"/>
    <w:rsid w:val="005115C0"/>
    <w:pPr>
      <w:ind w:left="2325" w:hanging="1605"/>
      <w:jc w:val="right"/>
    </w:pPr>
  </w:style>
  <w:style w:type="paragraph" w:customStyle="1" w:styleId="affffffff7">
    <w:name w:val="Отступ"/>
    <w:basedOn w:val="a2"/>
    <w:uiPriority w:val="99"/>
    <w:rsid w:val="005115C0"/>
    <w:pPr>
      <w:widowControl/>
      <w:tabs>
        <w:tab w:val="num" w:pos="1429"/>
      </w:tabs>
      <w:autoSpaceDE/>
      <w:autoSpaceDN/>
      <w:adjustRightInd/>
      <w:ind w:left="1134" w:firstLine="0"/>
    </w:pPr>
    <w:rPr>
      <w:rFonts w:ascii="Arial" w:hAnsi="Arial" w:cs="Arial"/>
    </w:rPr>
  </w:style>
  <w:style w:type="paragraph" w:customStyle="1" w:styleId="text1">
    <w:name w:val="text1"/>
    <w:basedOn w:val="a2"/>
    <w:uiPriority w:val="99"/>
    <w:rsid w:val="005115C0"/>
    <w:pPr>
      <w:widowControl/>
      <w:autoSpaceDE/>
      <w:autoSpaceDN/>
      <w:adjustRightInd/>
      <w:spacing w:before="100" w:beforeAutospacing="1" w:after="127" w:line="288" w:lineRule="auto"/>
      <w:ind w:firstLine="153"/>
      <w:jc w:val="left"/>
    </w:pPr>
    <w:rPr>
      <w:rFonts w:ascii="Calibri" w:hAnsi="Calibri" w:cs="Calibri"/>
    </w:rPr>
  </w:style>
  <w:style w:type="paragraph" w:customStyle="1" w:styleId="OTCHET00">
    <w:name w:val="OTCHET_00"/>
    <w:basedOn w:val="2c"/>
    <w:uiPriority w:val="99"/>
    <w:rsid w:val="005115C0"/>
    <w:pPr>
      <w:tabs>
        <w:tab w:val="left" w:pos="709"/>
        <w:tab w:val="left" w:pos="3402"/>
      </w:tabs>
      <w:spacing w:after="0" w:line="360" w:lineRule="auto"/>
      <w:ind w:left="0" w:firstLine="0"/>
    </w:pPr>
    <w:rPr>
      <w:rFonts w:ascii="NTTimes/Cyrillic" w:hAnsi="NTTimes/Cyrillic" w:cs="NTTimes/Cyrillic"/>
      <w:spacing w:val="0"/>
      <w:sz w:val="24"/>
      <w:szCs w:val="24"/>
      <w:lang w:eastAsia="ru-RU"/>
    </w:rPr>
  </w:style>
  <w:style w:type="paragraph" w:customStyle="1" w:styleId="Style24">
    <w:name w:val="Style24"/>
    <w:basedOn w:val="a2"/>
    <w:uiPriority w:val="99"/>
    <w:rsid w:val="005115C0"/>
    <w:pPr>
      <w:ind w:firstLine="0"/>
      <w:jc w:val="left"/>
    </w:pPr>
    <w:rPr>
      <w:rFonts w:ascii="Calibri" w:hAnsi="Calibri" w:cs="Calibri"/>
    </w:rPr>
  </w:style>
  <w:style w:type="character" w:customStyle="1" w:styleId="FontStyle163">
    <w:name w:val="Font Style163"/>
    <w:uiPriority w:val="99"/>
    <w:rsid w:val="005115C0"/>
    <w:rPr>
      <w:rFonts w:ascii="Times New Roman" w:hAnsi="Times New Roman"/>
      <w:sz w:val="22"/>
    </w:rPr>
  </w:style>
  <w:style w:type="paragraph" w:customStyle="1" w:styleId="Style21">
    <w:name w:val="Style21"/>
    <w:basedOn w:val="a2"/>
    <w:uiPriority w:val="99"/>
    <w:rsid w:val="005115C0"/>
    <w:pPr>
      <w:ind w:firstLine="0"/>
      <w:jc w:val="left"/>
    </w:pPr>
    <w:rPr>
      <w:rFonts w:ascii="Calibri" w:hAnsi="Calibri" w:cs="Calibri"/>
    </w:rPr>
  </w:style>
  <w:style w:type="paragraph" w:customStyle="1" w:styleId="Style32">
    <w:name w:val="Style32"/>
    <w:basedOn w:val="a2"/>
    <w:uiPriority w:val="99"/>
    <w:rsid w:val="005115C0"/>
    <w:pPr>
      <w:ind w:firstLine="0"/>
      <w:jc w:val="left"/>
    </w:pPr>
    <w:rPr>
      <w:rFonts w:ascii="Calibri" w:hAnsi="Calibri" w:cs="Calibri"/>
    </w:rPr>
  </w:style>
  <w:style w:type="paragraph" w:customStyle="1" w:styleId="Style48">
    <w:name w:val="Style48"/>
    <w:basedOn w:val="a2"/>
    <w:uiPriority w:val="99"/>
    <w:rsid w:val="005115C0"/>
    <w:pPr>
      <w:ind w:firstLine="0"/>
      <w:jc w:val="left"/>
    </w:pPr>
    <w:rPr>
      <w:rFonts w:ascii="Calibri" w:hAnsi="Calibri" w:cs="Calibri"/>
    </w:rPr>
  </w:style>
  <w:style w:type="paragraph" w:customStyle="1" w:styleId="Style35">
    <w:name w:val="Style35"/>
    <w:basedOn w:val="a2"/>
    <w:uiPriority w:val="99"/>
    <w:rsid w:val="005115C0"/>
    <w:pPr>
      <w:ind w:firstLine="0"/>
      <w:jc w:val="left"/>
    </w:pPr>
    <w:rPr>
      <w:rFonts w:ascii="Calibri" w:hAnsi="Calibri" w:cs="Calibri"/>
    </w:rPr>
  </w:style>
  <w:style w:type="paragraph" w:customStyle="1" w:styleId="Style22">
    <w:name w:val="Style22"/>
    <w:basedOn w:val="a2"/>
    <w:uiPriority w:val="99"/>
    <w:rsid w:val="005115C0"/>
    <w:pPr>
      <w:ind w:firstLine="0"/>
      <w:jc w:val="left"/>
    </w:pPr>
    <w:rPr>
      <w:rFonts w:ascii="Calibri" w:hAnsi="Calibri" w:cs="Calibri"/>
    </w:rPr>
  </w:style>
  <w:style w:type="paragraph" w:customStyle="1" w:styleId="Style25">
    <w:name w:val="Style25"/>
    <w:basedOn w:val="a2"/>
    <w:uiPriority w:val="99"/>
    <w:rsid w:val="005115C0"/>
    <w:pPr>
      <w:ind w:firstLine="0"/>
      <w:jc w:val="left"/>
    </w:pPr>
    <w:rPr>
      <w:rFonts w:ascii="Calibri" w:hAnsi="Calibri" w:cs="Calibri"/>
    </w:rPr>
  </w:style>
  <w:style w:type="paragraph" w:customStyle="1" w:styleId="Style17">
    <w:name w:val="Style17"/>
    <w:basedOn w:val="a2"/>
    <w:uiPriority w:val="99"/>
    <w:rsid w:val="005115C0"/>
    <w:pPr>
      <w:ind w:firstLine="0"/>
      <w:jc w:val="left"/>
    </w:pPr>
    <w:rPr>
      <w:rFonts w:ascii="Calibri" w:hAnsi="Calibri" w:cs="Calibri"/>
    </w:rPr>
  </w:style>
  <w:style w:type="paragraph" w:customStyle="1" w:styleId="Style18">
    <w:name w:val="Style18"/>
    <w:basedOn w:val="a2"/>
    <w:uiPriority w:val="99"/>
    <w:rsid w:val="005115C0"/>
    <w:pPr>
      <w:ind w:firstLine="0"/>
      <w:jc w:val="left"/>
    </w:pPr>
    <w:rPr>
      <w:rFonts w:ascii="Calibri" w:hAnsi="Calibri" w:cs="Calibri"/>
    </w:rPr>
  </w:style>
  <w:style w:type="paragraph" w:customStyle="1" w:styleId="Style26">
    <w:name w:val="Style26"/>
    <w:basedOn w:val="a2"/>
    <w:uiPriority w:val="99"/>
    <w:rsid w:val="005115C0"/>
    <w:pPr>
      <w:ind w:firstLine="0"/>
      <w:jc w:val="left"/>
    </w:pPr>
    <w:rPr>
      <w:rFonts w:ascii="Calibri" w:hAnsi="Calibri" w:cs="Calibri"/>
    </w:rPr>
  </w:style>
  <w:style w:type="paragraph" w:customStyle="1" w:styleId="Style60">
    <w:name w:val="Style60"/>
    <w:basedOn w:val="a2"/>
    <w:uiPriority w:val="99"/>
    <w:rsid w:val="005115C0"/>
    <w:pPr>
      <w:ind w:firstLine="0"/>
      <w:jc w:val="left"/>
    </w:pPr>
    <w:rPr>
      <w:rFonts w:ascii="Calibri" w:hAnsi="Calibri" w:cs="Calibri"/>
    </w:rPr>
  </w:style>
  <w:style w:type="paragraph" w:customStyle="1" w:styleId="Style71">
    <w:name w:val="Style71"/>
    <w:basedOn w:val="a2"/>
    <w:uiPriority w:val="99"/>
    <w:rsid w:val="005115C0"/>
    <w:pPr>
      <w:ind w:firstLine="0"/>
      <w:jc w:val="left"/>
    </w:pPr>
    <w:rPr>
      <w:rFonts w:ascii="Calibri" w:hAnsi="Calibri" w:cs="Calibri"/>
    </w:rPr>
  </w:style>
  <w:style w:type="paragraph" w:customStyle="1" w:styleId="Style80">
    <w:name w:val="Style80"/>
    <w:basedOn w:val="a2"/>
    <w:uiPriority w:val="99"/>
    <w:rsid w:val="005115C0"/>
    <w:pPr>
      <w:ind w:firstLine="0"/>
      <w:jc w:val="left"/>
    </w:pPr>
    <w:rPr>
      <w:rFonts w:ascii="Calibri" w:hAnsi="Calibri" w:cs="Calibri"/>
    </w:rPr>
  </w:style>
  <w:style w:type="paragraph" w:customStyle="1" w:styleId="Style105">
    <w:name w:val="Style105"/>
    <w:basedOn w:val="a2"/>
    <w:uiPriority w:val="99"/>
    <w:rsid w:val="005115C0"/>
    <w:pPr>
      <w:ind w:firstLine="0"/>
      <w:jc w:val="left"/>
    </w:pPr>
    <w:rPr>
      <w:rFonts w:ascii="Calibri" w:hAnsi="Calibri" w:cs="Calibri"/>
    </w:rPr>
  </w:style>
  <w:style w:type="paragraph" w:customStyle="1" w:styleId="Style112">
    <w:name w:val="Style112"/>
    <w:basedOn w:val="a2"/>
    <w:uiPriority w:val="99"/>
    <w:rsid w:val="005115C0"/>
    <w:pPr>
      <w:ind w:firstLine="0"/>
      <w:jc w:val="left"/>
    </w:pPr>
    <w:rPr>
      <w:rFonts w:ascii="Calibri" w:hAnsi="Calibri" w:cs="Calibri"/>
    </w:rPr>
  </w:style>
  <w:style w:type="character" w:customStyle="1" w:styleId="FontStyle121">
    <w:name w:val="Font Style121"/>
    <w:uiPriority w:val="99"/>
    <w:rsid w:val="005115C0"/>
    <w:rPr>
      <w:rFonts w:ascii="Times New Roman" w:hAnsi="Times New Roman"/>
      <w:b/>
      <w:i/>
      <w:sz w:val="16"/>
    </w:rPr>
  </w:style>
  <w:style w:type="character" w:customStyle="1" w:styleId="FontStyle122">
    <w:name w:val="Font Style122"/>
    <w:uiPriority w:val="99"/>
    <w:rsid w:val="005115C0"/>
    <w:rPr>
      <w:rFonts w:ascii="Times New Roman" w:hAnsi="Times New Roman"/>
      <w:b/>
      <w:sz w:val="16"/>
    </w:rPr>
  </w:style>
  <w:style w:type="character" w:customStyle="1" w:styleId="FontStyle139">
    <w:name w:val="Font Style139"/>
    <w:uiPriority w:val="99"/>
    <w:rsid w:val="005115C0"/>
    <w:rPr>
      <w:rFonts w:ascii="Times New Roman" w:hAnsi="Times New Roman"/>
      <w:b/>
      <w:sz w:val="20"/>
    </w:rPr>
  </w:style>
  <w:style w:type="character" w:customStyle="1" w:styleId="FontStyle165">
    <w:name w:val="Font Style165"/>
    <w:uiPriority w:val="99"/>
    <w:rsid w:val="005115C0"/>
    <w:rPr>
      <w:rFonts w:ascii="Times New Roman" w:hAnsi="Times New Roman"/>
      <w:sz w:val="16"/>
    </w:rPr>
  </w:style>
  <w:style w:type="character" w:customStyle="1" w:styleId="FontStyle167">
    <w:name w:val="Font Style167"/>
    <w:uiPriority w:val="99"/>
    <w:rsid w:val="005115C0"/>
    <w:rPr>
      <w:rFonts w:ascii="Times New Roman" w:hAnsi="Times New Roman"/>
      <w:sz w:val="20"/>
    </w:rPr>
  </w:style>
  <w:style w:type="character" w:customStyle="1" w:styleId="114">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9"/>
    <w:rsid w:val="005115C0"/>
    <w:rPr>
      <w:rFonts w:ascii="Times New Roman" w:hAnsi="Times New Roman"/>
      <w:b/>
      <w:sz w:val="28"/>
    </w:rPr>
  </w:style>
  <w:style w:type="paragraph" w:styleId="affffffff8">
    <w:name w:val="No Spacing"/>
    <w:basedOn w:val="a2"/>
    <w:link w:val="affffffff9"/>
    <w:uiPriority w:val="99"/>
    <w:qFormat/>
    <w:rsid w:val="005115C0"/>
    <w:pPr>
      <w:widowControl/>
      <w:autoSpaceDE/>
      <w:autoSpaceDN/>
      <w:adjustRightInd/>
      <w:ind w:firstLine="0"/>
      <w:jc w:val="left"/>
    </w:pPr>
    <w:rPr>
      <w:rFonts w:ascii="Calibri" w:eastAsia="Calibri" w:hAnsi="Calibri" w:cs="Times New Roman"/>
      <w:sz w:val="32"/>
      <w:szCs w:val="20"/>
    </w:rPr>
  </w:style>
  <w:style w:type="paragraph" w:styleId="2fb">
    <w:name w:val="Quote"/>
    <w:basedOn w:val="a2"/>
    <w:next w:val="a2"/>
    <w:link w:val="2fc"/>
    <w:uiPriority w:val="99"/>
    <w:qFormat/>
    <w:rsid w:val="005115C0"/>
    <w:pPr>
      <w:widowControl/>
      <w:autoSpaceDE/>
      <w:autoSpaceDN/>
      <w:adjustRightInd/>
      <w:ind w:firstLine="0"/>
      <w:jc w:val="left"/>
    </w:pPr>
    <w:rPr>
      <w:rFonts w:ascii="Calibri" w:hAnsi="Calibri" w:cs="Calibri"/>
      <w:i/>
      <w:iCs/>
    </w:rPr>
  </w:style>
  <w:style w:type="character" w:customStyle="1" w:styleId="2fc">
    <w:name w:val="Цитата 2 Знак"/>
    <w:basedOn w:val="a3"/>
    <w:link w:val="2fb"/>
    <w:uiPriority w:val="99"/>
    <w:locked/>
    <w:rsid w:val="005115C0"/>
    <w:rPr>
      <w:rFonts w:ascii="Calibri" w:hAnsi="Calibri" w:cs="Calibri"/>
      <w:i/>
      <w:iCs/>
      <w:sz w:val="24"/>
      <w:szCs w:val="24"/>
      <w:lang w:eastAsia="ru-RU"/>
    </w:rPr>
  </w:style>
  <w:style w:type="paragraph" w:styleId="affffffffa">
    <w:name w:val="Intense Quote"/>
    <w:basedOn w:val="a2"/>
    <w:next w:val="a2"/>
    <w:link w:val="affffffffb"/>
    <w:uiPriority w:val="99"/>
    <w:qFormat/>
    <w:rsid w:val="005115C0"/>
    <w:pPr>
      <w:widowControl/>
      <w:autoSpaceDE/>
      <w:autoSpaceDN/>
      <w:adjustRightInd/>
      <w:ind w:left="720" w:right="720" w:firstLine="0"/>
      <w:jc w:val="left"/>
    </w:pPr>
    <w:rPr>
      <w:rFonts w:ascii="Calibri" w:hAnsi="Calibri" w:cs="Calibri"/>
      <w:b/>
      <w:bCs/>
      <w:i/>
      <w:iCs/>
    </w:rPr>
  </w:style>
  <w:style w:type="character" w:customStyle="1" w:styleId="affffffffb">
    <w:name w:val="Выделенная цитата Знак"/>
    <w:basedOn w:val="a3"/>
    <w:link w:val="affffffffa"/>
    <w:uiPriority w:val="99"/>
    <w:locked/>
    <w:rsid w:val="005115C0"/>
    <w:rPr>
      <w:rFonts w:ascii="Calibri" w:hAnsi="Calibri" w:cs="Calibri"/>
      <w:b/>
      <w:bCs/>
      <w:i/>
      <w:iCs/>
      <w:sz w:val="24"/>
      <w:szCs w:val="24"/>
      <w:lang w:eastAsia="ru-RU"/>
    </w:rPr>
  </w:style>
  <w:style w:type="character" w:styleId="affffffffc">
    <w:name w:val="Subtle Emphasis"/>
    <w:basedOn w:val="a3"/>
    <w:uiPriority w:val="99"/>
    <w:qFormat/>
    <w:rsid w:val="005115C0"/>
    <w:rPr>
      <w:rFonts w:cs="Times New Roman"/>
      <w:i/>
      <w:color w:val="auto"/>
    </w:rPr>
  </w:style>
  <w:style w:type="character" w:styleId="affffffffd">
    <w:name w:val="Intense Emphasis"/>
    <w:basedOn w:val="a3"/>
    <w:uiPriority w:val="99"/>
    <w:qFormat/>
    <w:rsid w:val="005115C0"/>
    <w:rPr>
      <w:rFonts w:cs="Times New Roman"/>
      <w:b/>
      <w:i/>
      <w:sz w:val="24"/>
      <w:u w:val="single"/>
    </w:rPr>
  </w:style>
  <w:style w:type="character" w:styleId="affffffffe">
    <w:name w:val="Subtle Reference"/>
    <w:basedOn w:val="a3"/>
    <w:uiPriority w:val="99"/>
    <w:qFormat/>
    <w:rsid w:val="005115C0"/>
    <w:rPr>
      <w:rFonts w:cs="Times New Roman"/>
      <w:sz w:val="24"/>
      <w:u w:val="single"/>
    </w:rPr>
  </w:style>
  <w:style w:type="character" w:styleId="afffffffff">
    <w:name w:val="Intense Reference"/>
    <w:basedOn w:val="a3"/>
    <w:uiPriority w:val="99"/>
    <w:qFormat/>
    <w:rsid w:val="005115C0"/>
    <w:rPr>
      <w:rFonts w:cs="Times New Roman"/>
      <w:b/>
      <w:sz w:val="24"/>
      <w:u w:val="single"/>
    </w:rPr>
  </w:style>
  <w:style w:type="character" w:styleId="afffffffff0">
    <w:name w:val="Book Title"/>
    <w:basedOn w:val="a3"/>
    <w:uiPriority w:val="99"/>
    <w:qFormat/>
    <w:rsid w:val="005115C0"/>
    <w:rPr>
      <w:rFonts w:ascii="Cambria" w:hAnsi="Cambria" w:cs="Times New Roman"/>
      <w:b/>
      <w:i/>
      <w:sz w:val="24"/>
    </w:rPr>
  </w:style>
  <w:style w:type="paragraph" w:customStyle="1" w:styleId="122">
    <w:name w:val="таблицы 12"/>
    <w:basedOn w:val="a2"/>
    <w:uiPriority w:val="99"/>
    <w:rsid w:val="005115C0"/>
    <w:pPr>
      <w:keepLines/>
      <w:widowControl/>
      <w:autoSpaceDE/>
      <w:autoSpaceDN/>
      <w:adjustRightInd/>
      <w:snapToGrid w:val="0"/>
      <w:ind w:firstLine="0"/>
    </w:pPr>
    <w:rPr>
      <w:rFonts w:ascii="Calibri" w:hAnsi="Calibri" w:cs="Calibri"/>
    </w:rPr>
  </w:style>
  <w:style w:type="paragraph" w:customStyle="1" w:styleId="afffffffff1">
    <w:name w:val="название таблицы"/>
    <w:basedOn w:val="a2"/>
    <w:uiPriority w:val="99"/>
    <w:rsid w:val="005115C0"/>
    <w:pPr>
      <w:keepNext/>
      <w:keepLines/>
      <w:widowControl/>
      <w:suppressLineNumbers/>
      <w:suppressAutoHyphens/>
      <w:autoSpaceDE/>
      <w:autoSpaceDN/>
      <w:adjustRightInd/>
      <w:spacing w:after="120"/>
      <w:ind w:firstLine="0"/>
      <w:jc w:val="center"/>
    </w:pPr>
    <w:rPr>
      <w:rFonts w:ascii="Calibri" w:hAnsi="Calibri" w:cs="Calibri"/>
      <w:b/>
      <w:bCs/>
      <w:kern w:val="20"/>
    </w:rPr>
  </w:style>
  <w:style w:type="character" w:customStyle="1" w:styleId="afffffffff2">
    <w:name w:val="Цветовое выделение"/>
    <w:uiPriority w:val="99"/>
    <w:rsid w:val="005115C0"/>
    <w:rPr>
      <w:b/>
      <w:color w:val="000080"/>
    </w:rPr>
  </w:style>
  <w:style w:type="paragraph" w:customStyle="1" w:styleId="font7">
    <w:name w:val="font7"/>
    <w:basedOn w:val="a2"/>
    <w:uiPriority w:val="99"/>
    <w:rsid w:val="005115C0"/>
    <w:pPr>
      <w:widowControl/>
      <w:autoSpaceDE/>
      <w:autoSpaceDN/>
      <w:adjustRightInd/>
      <w:spacing w:before="100" w:beforeAutospacing="1" w:after="100" w:afterAutospacing="1"/>
      <w:ind w:firstLine="0"/>
      <w:jc w:val="left"/>
    </w:pPr>
    <w:rPr>
      <w:rFonts w:ascii="Calibri" w:hAnsi="Calibri" w:cs="Calibri"/>
      <w:color w:val="000000"/>
      <w:sz w:val="20"/>
      <w:szCs w:val="20"/>
    </w:rPr>
  </w:style>
  <w:style w:type="paragraph" w:customStyle="1" w:styleId="font8">
    <w:name w:val="font8"/>
    <w:basedOn w:val="a2"/>
    <w:uiPriority w:val="99"/>
    <w:rsid w:val="005115C0"/>
    <w:pPr>
      <w:widowControl/>
      <w:autoSpaceDE/>
      <w:autoSpaceDN/>
      <w:adjustRightInd/>
      <w:spacing w:before="100" w:beforeAutospacing="1" w:after="100" w:afterAutospacing="1"/>
      <w:ind w:firstLine="0"/>
      <w:jc w:val="left"/>
    </w:pPr>
    <w:rPr>
      <w:rFonts w:ascii="Courier New" w:hAnsi="Courier New" w:cs="Courier New"/>
      <w:color w:val="000000"/>
      <w:sz w:val="20"/>
      <w:szCs w:val="20"/>
    </w:rPr>
  </w:style>
  <w:style w:type="paragraph" w:customStyle="1" w:styleId="font9">
    <w:name w:val="font9"/>
    <w:basedOn w:val="a2"/>
    <w:uiPriority w:val="99"/>
    <w:rsid w:val="005115C0"/>
    <w:pPr>
      <w:widowControl/>
      <w:autoSpaceDE/>
      <w:autoSpaceDN/>
      <w:adjustRightInd/>
      <w:spacing w:before="100" w:beforeAutospacing="1" w:after="100" w:afterAutospacing="1"/>
      <w:ind w:firstLine="0"/>
      <w:jc w:val="left"/>
    </w:pPr>
    <w:rPr>
      <w:rFonts w:ascii="Calibri" w:hAnsi="Calibri" w:cs="Calibri"/>
      <w:color w:val="000000"/>
      <w:sz w:val="20"/>
      <w:szCs w:val="20"/>
    </w:rPr>
  </w:style>
  <w:style w:type="paragraph" w:customStyle="1" w:styleId="bodytext">
    <w:name w:val="bodytext"/>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afffffffff3">
    <w:name w:val="Нормальный (таблица)"/>
    <w:basedOn w:val="a2"/>
    <w:next w:val="a2"/>
    <w:uiPriority w:val="99"/>
    <w:rsid w:val="005115C0"/>
    <w:pPr>
      <w:ind w:firstLine="0"/>
    </w:pPr>
    <w:rPr>
      <w:rFonts w:ascii="Arial" w:hAnsi="Arial" w:cs="Arial"/>
    </w:rPr>
  </w:style>
  <w:style w:type="paragraph" w:customStyle="1" w:styleId="afffffffff4">
    <w:name w:val="Прижатый влево"/>
    <w:basedOn w:val="a2"/>
    <w:next w:val="a2"/>
    <w:uiPriority w:val="99"/>
    <w:rsid w:val="005115C0"/>
    <w:pPr>
      <w:ind w:firstLine="0"/>
      <w:jc w:val="left"/>
    </w:pPr>
    <w:rPr>
      <w:rFonts w:ascii="Arial" w:hAnsi="Arial" w:cs="Arial"/>
    </w:rPr>
  </w:style>
  <w:style w:type="paragraph" w:customStyle="1" w:styleId="Style45">
    <w:name w:val="Style45"/>
    <w:basedOn w:val="a2"/>
    <w:uiPriority w:val="99"/>
    <w:rsid w:val="005115C0"/>
    <w:pPr>
      <w:ind w:firstLine="0"/>
      <w:jc w:val="left"/>
    </w:pPr>
    <w:rPr>
      <w:rFonts w:ascii="Calibri" w:hAnsi="Calibri" w:cs="Calibri"/>
    </w:rPr>
  </w:style>
  <w:style w:type="paragraph" w:customStyle="1" w:styleId="Style46">
    <w:name w:val="Style46"/>
    <w:basedOn w:val="a2"/>
    <w:uiPriority w:val="99"/>
    <w:rsid w:val="005115C0"/>
    <w:pPr>
      <w:ind w:firstLine="0"/>
      <w:jc w:val="left"/>
    </w:pPr>
    <w:rPr>
      <w:rFonts w:ascii="Calibri" w:hAnsi="Calibri" w:cs="Calibri"/>
    </w:rPr>
  </w:style>
  <w:style w:type="character" w:customStyle="1" w:styleId="FontStyle82">
    <w:name w:val="Font Style82"/>
    <w:uiPriority w:val="99"/>
    <w:rsid w:val="005115C0"/>
    <w:rPr>
      <w:rFonts w:ascii="Times New Roman" w:hAnsi="Times New Roman"/>
      <w:sz w:val="32"/>
    </w:rPr>
  </w:style>
  <w:style w:type="character" w:customStyle="1" w:styleId="FontStyle88">
    <w:name w:val="Font Style88"/>
    <w:uiPriority w:val="99"/>
    <w:rsid w:val="005115C0"/>
    <w:rPr>
      <w:rFonts w:ascii="Times New Roman" w:hAnsi="Times New Roman"/>
      <w:sz w:val="26"/>
    </w:rPr>
  </w:style>
  <w:style w:type="paragraph" w:customStyle="1" w:styleId="Style4">
    <w:name w:val="Style4"/>
    <w:basedOn w:val="a2"/>
    <w:uiPriority w:val="99"/>
    <w:rsid w:val="005115C0"/>
    <w:pPr>
      <w:ind w:firstLine="0"/>
      <w:jc w:val="left"/>
    </w:pPr>
    <w:rPr>
      <w:rFonts w:ascii="Calibri" w:hAnsi="Calibri" w:cs="Calibri"/>
    </w:rPr>
  </w:style>
  <w:style w:type="paragraph" w:customStyle="1" w:styleId="Style6">
    <w:name w:val="Style6"/>
    <w:basedOn w:val="a2"/>
    <w:uiPriority w:val="99"/>
    <w:rsid w:val="005115C0"/>
    <w:pPr>
      <w:ind w:firstLine="0"/>
      <w:jc w:val="left"/>
    </w:pPr>
    <w:rPr>
      <w:rFonts w:ascii="Calibri" w:hAnsi="Calibri" w:cs="Calibri"/>
    </w:rPr>
  </w:style>
  <w:style w:type="paragraph" w:customStyle="1" w:styleId="Style13">
    <w:name w:val="Style13"/>
    <w:basedOn w:val="a2"/>
    <w:uiPriority w:val="99"/>
    <w:rsid w:val="005115C0"/>
    <w:pPr>
      <w:ind w:firstLine="0"/>
      <w:jc w:val="left"/>
    </w:pPr>
    <w:rPr>
      <w:rFonts w:ascii="Calibri" w:hAnsi="Calibri" w:cs="Calibri"/>
    </w:rPr>
  </w:style>
  <w:style w:type="character" w:customStyle="1" w:styleId="FontStyle89">
    <w:name w:val="Font Style89"/>
    <w:uiPriority w:val="99"/>
    <w:rsid w:val="005115C0"/>
    <w:rPr>
      <w:rFonts w:ascii="Times New Roman" w:hAnsi="Times New Roman"/>
      <w:sz w:val="22"/>
    </w:rPr>
  </w:style>
  <w:style w:type="character" w:customStyle="1" w:styleId="FontStyle90">
    <w:name w:val="Font Style90"/>
    <w:uiPriority w:val="99"/>
    <w:rsid w:val="005115C0"/>
    <w:rPr>
      <w:rFonts w:ascii="Times New Roman" w:hAnsi="Times New Roman"/>
      <w:sz w:val="16"/>
    </w:rPr>
  </w:style>
  <w:style w:type="paragraph" w:customStyle="1" w:styleId="Style28">
    <w:name w:val="Style28"/>
    <w:basedOn w:val="a2"/>
    <w:uiPriority w:val="99"/>
    <w:rsid w:val="005115C0"/>
    <w:pPr>
      <w:ind w:firstLine="0"/>
      <w:jc w:val="left"/>
    </w:pPr>
    <w:rPr>
      <w:rFonts w:ascii="Calibri" w:hAnsi="Calibri" w:cs="Calibri"/>
    </w:rPr>
  </w:style>
  <w:style w:type="paragraph" w:customStyle="1" w:styleId="Style44">
    <w:name w:val="Style44"/>
    <w:basedOn w:val="a2"/>
    <w:uiPriority w:val="99"/>
    <w:rsid w:val="005115C0"/>
    <w:pPr>
      <w:ind w:firstLine="0"/>
      <w:jc w:val="left"/>
    </w:pPr>
    <w:rPr>
      <w:rFonts w:ascii="Calibri" w:hAnsi="Calibri" w:cs="Calibri"/>
    </w:rPr>
  </w:style>
  <w:style w:type="paragraph" w:customStyle="1" w:styleId="Style36">
    <w:name w:val="Style36"/>
    <w:basedOn w:val="a2"/>
    <w:uiPriority w:val="99"/>
    <w:rsid w:val="005115C0"/>
    <w:pPr>
      <w:ind w:firstLine="0"/>
      <w:jc w:val="left"/>
    </w:pPr>
    <w:rPr>
      <w:rFonts w:ascii="Calibri" w:hAnsi="Calibri" w:cs="Calibri"/>
    </w:rPr>
  </w:style>
  <w:style w:type="paragraph" w:customStyle="1" w:styleId="Style2">
    <w:name w:val="Style2"/>
    <w:basedOn w:val="a2"/>
    <w:uiPriority w:val="99"/>
    <w:rsid w:val="005115C0"/>
    <w:pPr>
      <w:ind w:firstLine="0"/>
      <w:jc w:val="left"/>
    </w:pPr>
    <w:rPr>
      <w:rFonts w:ascii="Calibri" w:hAnsi="Calibri" w:cs="Calibri"/>
    </w:rPr>
  </w:style>
  <w:style w:type="paragraph" w:customStyle="1" w:styleId="Style7">
    <w:name w:val="Style7"/>
    <w:basedOn w:val="a2"/>
    <w:uiPriority w:val="99"/>
    <w:rsid w:val="005115C0"/>
    <w:pPr>
      <w:ind w:firstLine="0"/>
      <w:jc w:val="left"/>
    </w:pPr>
    <w:rPr>
      <w:rFonts w:ascii="Calibri" w:hAnsi="Calibri" w:cs="Calibri"/>
    </w:rPr>
  </w:style>
  <w:style w:type="paragraph" w:customStyle="1" w:styleId="Style16">
    <w:name w:val="Style16"/>
    <w:basedOn w:val="a2"/>
    <w:uiPriority w:val="99"/>
    <w:rsid w:val="005115C0"/>
    <w:pPr>
      <w:ind w:firstLine="0"/>
      <w:jc w:val="left"/>
    </w:pPr>
    <w:rPr>
      <w:rFonts w:ascii="Calibri" w:hAnsi="Calibri" w:cs="Calibri"/>
    </w:rPr>
  </w:style>
  <w:style w:type="character" w:customStyle="1" w:styleId="FontStyle87">
    <w:name w:val="Font Style87"/>
    <w:uiPriority w:val="99"/>
    <w:rsid w:val="005115C0"/>
    <w:rPr>
      <w:rFonts w:ascii="Times New Roman" w:hAnsi="Times New Roman"/>
      <w:b/>
      <w:sz w:val="22"/>
    </w:rPr>
  </w:style>
  <w:style w:type="character" w:customStyle="1" w:styleId="FontStyle91">
    <w:name w:val="Font Style91"/>
    <w:uiPriority w:val="99"/>
    <w:rsid w:val="005115C0"/>
    <w:rPr>
      <w:rFonts w:ascii="Times New Roman" w:hAnsi="Times New Roman"/>
      <w:sz w:val="20"/>
    </w:rPr>
  </w:style>
  <w:style w:type="paragraph" w:customStyle="1" w:styleId="Style50">
    <w:name w:val="Style50"/>
    <w:basedOn w:val="a2"/>
    <w:uiPriority w:val="99"/>
    <w:rsid w:val="005115C0"/>
    <w:pPr>
      <w:ind w:firstLine="0"/>
      <w:jc w:val="left"/>
    </w:pPr>
    <w:rPr>
      <w:rFonts w:ascii="Calibri" w:hAnsi="Calibri" w:cs="Calibri"/>
    </w:rPr>
  </w:style>
  <w:style w:type="character" w:customStyle="1" w:styleId="FontStyle101">
    <w:name w:val="Font Style101"/>
    <w:uiPriority w:val="99"/>
    <w:rsid w:val="005115C0"/>
    <w:rPr>
      <w:rFonts w:ascii="Times New Roman" w:hAnsi="Times New Roman"/>
      <w:b/>
      <w:sz w:val="26"/>
    </w:rPr>
  </w:style>
  <w:style w:type="paragraph" w:customStyle="1" w:styleId="Style43">
    <w:name w:val="Style43"/>
    <w:basedOn w:val="a2"/>
    <w:uiPriority w:val="99"/>
    <w:rsid w:val="005115C0"/>
    <w:pPr>
      <w:ind w:firstLine="0"/>
      <w:jc w:val="left"/>
    </w:pPr>
    <w:rPr>
      <w:rFonts w:ascii="Calibri" w:hAnsi="Calibri" w:cs="Calibri"/>
    </w:rPr>
  </w:style>
  <w:style w:type="paragraph" w:customStyle="1" w:styleId="Style33">
    <w:name w:val="Style33"/>
    <w:basedOn w:val="a2"/>
    <w:uiPriority w:val="99"/>
    <w:rsid w:val="005115C0"/>
    <w:pPr>
      <w:ind w:firstLine="0"/>
      <w:jc w:val="left"/>
    </w:pPr>
    <w:rPr>
      <w:rFonts w:ascii="Calibri" w:hAnsi="Calibri" w:cs="Calibri"/>
    </w:rPr>
  </w:style>
  <w:style w:type="character" w:customStyle="1" w:styleId="FontStyle85">
    <w:name w:val="Font Style85"/>
    <w:uiPriority w:val="99"/>
    <w:rsid w:val="005115C0"/>
    <w:rPr>
      <w:rFonts w:ascii="Times New Roman" w:hAnsi="Times New Roman"/>
      <w:b/>
      <w:spacing w:val="-20"/>
      <w:sz w:val="32"/>
    </w:rPr>
  </w:style>
  <w:style w:type="paragraph" w:customStyle="1" w:styleId="Style68">
    <w:name w:val="Style68"/>
    <w:basedOn w:val="a2"/>
    <w:uiPriority w:val="99"/>
    <w:rsid w:val="005115C0"/>
    <w:pPr>
      <w:ind w:firstLine="0"/>
      <w:jc w:val="left"/>
    </w:pPr>
    <w:rPr>
      <w:rFonts w:ascii="Calibri" w:hAnsi="Calibri" w:cs="Calibri"/>
    </w:rPr>
  </w:style>
  <w:style w:type="character" w:customStyle="1" w:styleId="FontStyle99">
    <w:name w:val="Font Style99"/>
    <w:uiPriority w:val="99"/>
    <w:rsid w:val="005115C0"/>
    <w:rPr>
      <w:rFonts w:ascii="Times New Roman" w:hAnsi="Times New Roman"/>
      <w:sz w:val="20"/>
    </w:rPr>
  </w:style>
  <w:style w:type="character" w:customStyle="1" w:styleId="FontStyle100">
    <w:name w:val="Font Style100"/>
    <w:uiPriority w:val="99"/>
    <w:rsid w:val="005115C0"/>
    <w:rPr>
      <w:rFonts w:ascii="Times New Roman" w:hAnsi="Times New Roman"/>
      <w:b/>
      <w:spacing w:val="-20"/>
      <w:sz w:val="18"/>
    </w:rPr>
  </w:style>
  <w:style w:type="character" w:customStyle="1" w:styleId="FontStyle83">
    <w:name w:val="Font Style83"/>
    <w:uiPriority w:val="99"/>
    <w:rsid w:val="005115C0"/>
    <w:rPr>
      <w:rFonts w:ascii="Times New Roman" w:hAnsi="Times New Roman"/>
      <w:sz w:val="26"/>
    </w:rPr>
  </w:style>
  <w:style w:type="paragraph" w:customStyle="1" w:styleId="Style59">
    <w:name w:val="Style59"/>
    <w:basedOn w:val="a2"/>
    <w:uiPriority w:val="99"/>
    <w:rsid w:val="005115C0"/>
    <w:pPr>
      <w:ind w:firstLine="0"/>
      <w:jc w:val="left"/>
    </w:pPr>
    <w:rPr>
      <w:rFonts w:ascii="Calibri" w:hAnsi="Calibri" w:cs="Calibri"/>
    </w:rPr>
  </w:style>
  <w:style w:type="paragraph" w:customStyle="1" w:styleId="Style11">
    <w:name w:val="Style11"/>
    <w:basedOn w:val="a2"/>
    <w:uiPriority w:val="99"/>
    <w:rsid w:val="005115C0"/>
    <w:pPr>
      <w:ind w:firstLine="0"/>
      <w:jc w:val="left"/>
    </w:pPr>
    <w:rPr>
      <w:rFonts w:ascii="Calibri" w:hAnsi="Calibri" w:cs="Calibri"/>
    </w:rPr>
  </w:style>
  <w:style w:type="paragraph" w:customStyle="1" w:styleId="Style12">
    <w:name w:val="Style12"/>
    <w:basedOn w:val="a2"/>
    <w:uiPriority w:val="99"/>
    <w:rsid w:val="005115C0"/>
    <w:pPr>
      <w:ind w:firstLine="0"/>
      <w:jc w:val="left"/>
    </w:pPr>
    <w:rPr>
      <w:rFonts w:ascii="Calibri" w:hAnsi="Calibri" w:cs="Calibri"/>
    </w:rPr>
  </w:style>
  <w:style w:type="character" w:customStyle="1" w:styleId="FontStyle84">
    <w:name w:val="Font Style84"/>
    <w:uiPriority w:val="99"/>
    <w:rsid w:val="005115C0"/>
    <w:rPr>
      <w:rFonts w:ascii="Times New Roman" w:hAnsi="Times New Roman"/>
      <w:b/>
      <w:i/>
      <w:spacing w:val="-40"/>
      <w:sz w:val="38"/>
    </w:rPr>
  </w:style>
  <w:style w:type="paragraph" w:customStyle="1" w:styleId="Style63">
    <w:name w:val="Style63"/>
    <w:basedOn w:val="a2"/>
    <w:uiPriority w:val="99"/>
    <w:rsid w:val="005115C0"/>
    <w:pPr>
      <w:ind w:firstLine="0"/>
      <w:jc w:val="left"/>
    </w:pPr>
    <w:rPr>
      <w:rFonts w:ascii="Calibri" w:hAnsi="Calibri" w:cs="Calibri"/>
    </w:rPr>
  </w:style>
  <w:style w:type="paragraph" w:customStyle="1" w:styleId="Style23">
    <w:name w:val="Style23"/>
    <w:basedOn w:val="a2"/>
    <w:uiPriority w:val="99"/>
    <w:rsid w:val="005115C0"/>
    <w:pPr>
      <w:ind w:firstLine="0"/>
      <w:jc w:val="left"/>
    </w:pPr>
    <w:rPr>
      <w:rFonts w:ascii="Calibri" w:hAnsi="Calibri" w:cs="Calibri"/>
    </w:rPr>
  </w:style>
  <w:style w:type="paragraph" w:customStyle="1" w:styleId="Style27">
    <w:name w:val="Style27"/>
    <w:basedOn w:val="a2"/>
    <w:uiPriority w:val="99"/>
    <w:rsid w:val="005115C0"/>
    <w:pPr>
      <w:ind w:firstLine="0"/>
      <w:jc w:val="left"/>
    </w:pPr>
    <w:rPr>
      <w:rFonts w:ascii="Calibri" w:hAnsi="Calibri" w:cs="Calibri"/>
    </w:rPr>
  </w:style>
  <w:style w:type="paragraph" w:customStyle="1" w:styleId="Style39">
    <w:name w:val="Style39"/>
    <w:basedOn w:val="a2"/>
    <w:uiPriority w:val="99"/>
    <w:rsid w:val="005115C0"/>
    <w:pPr>
      <w:ind w:firstLine="0"/>
      <w:jc w:val="left"/>
    </w:pPr>
    <w:rPr>
      <w:rFonts w:ascii="Calibri" w:hAnsi="Calibri" w:cs="Calibri"/>
    </w:rPr>
  </w:style>
  <w:style w:type="paragraph" w:customStyle="1" w:styleId="Style29">
    <w:name w:val="Style29"/>
    <w:basedOn w:val="a2"/>
    <w:uiPriority w:val="99"/>
    <w:rsid w:val="005115C0"/>
    <w:pPr>
      <w:ind w:firstLine="0"/>
      <w:jc w:val="left"/>
    </w:pPr>
    <w:rPr>
      <w:rFonts w:ascii="Calibri" w:hAnsi="Calibri" w:cs="Calibri"/>
    </w:rPr>
  </w:style>
  <w:style w:type="paragraph" w:customStyle="1" w:styleId="Style37">
    <w:name w:val="Style37"/>
    <w:basedOn w:val="a2"/>
    <w:uiPriority w:val="99"/>
    <w:rsid w:val="005115C0"/>
    <w:pPr>
      <w:ind w:firstLine="0"/>
      <w:jc w:val="left"/>
    </w:pPr>
    <w:rPr>
      <w:rFonts w:ascii="Calibri" w:hAnsi="Calibri" w:cs="Calibri"/>
    </w:rPr>
  </w:style>
  <w:style w:type="paragraph" w:customStyle="1" w:styleId="Style38">
    <w:name w:val="Style38"/>
    <w:basedOn w:val="a2"/>
    <w:uiPriority w:val="99"/>
    <w:rsid w:val="005115C0"/>
    <w:pPr>
      <w:ind w:firstLine="0"/>
      <w:jc w:val="left"/>
    </w:pPr>
    <w:rPr>
      <w:rFonts w:ascii="Calibri" w:hAnsi="Calibri" w:cs="Calibri"/>
    </w:rPr>
  </w:style>
  <w:style w:type="paragraph" w:customStyle="1" w:styleId="Style8">
    <w:name w:val="Style8"/>
    <w:basedOn w:val="a2"/>
    <w:uiPriority w:val="99"/>
    <w:rsid w:val="005115C0"/>
    <w:pPr>
      <w:ind w:firstLine="0"/>
      <w:jc w:val="left"/>
    </w:pPr>
    <w:rPr>
      <w:rFonts w:ascii="Calibri" w:hAnsi="Calibri" w:cs="Calibri"/>
    </w:rPr>
  </w:style>
  <w:style w:type="paragraph" w:customStyle="1" w:styleId="Style42">
    <w:name w:val="Style42"/>
    <w:basedOn w:val="a2"/>
    <w:uiPriority w:val="99"/>
    <w:rsid w:val="005115C0"/>
    <w:pPr>
      <w:ind w:firstLine="0"/>
      <w:jc w:val="left"/>
    </w:pPr>
    <w:rPr>
      <w:rFonts w:ascii="Calibri" w:hAnsi="Calibri" w:cs="Calibri"/>
    </w:rPr>
  </w:style>
  <w:style w:type="paragraph" w:customStyle="1" w:styleId="Style47">
    <w:name w:val="Style47"/>
    <w:basedOn w:val="a2"/>
    <w:uiPriority w:val="99"/>
    <w:rsid w:val="005115C0"/>
    <w:pPr>
      <w:ind w:firstLine="0"/>
      <w:jc w:val="left"/>
    </w:pPr>
    <w:rPr>
      <w:rFonts w:ascii="Calibri" w:hAnsi="Calibri" w:cs="Calibri"/>
    </w:rPr>
  </w:style>
  <w:style w:type="character" w:customStyle="1" w:styleId="FontStyle79">
    <w:name w:val="Font Style79"/>
    <w:uiPriority w:val="99"/>
    <w:rsid w:val="005115C0"/>
    <w:rPr>
      <w:rFonts w:ascii="Times New Roman" w:hAnsi="Times New Roman"/>
      <w:sz w:val="26"/>
    </w:rPr>
  </w:style>
  <w:style w:type="character" w:customStyle="1" w:styleId="FontStyle80">
    <w:name w:val="Font Style80"/>
    <w:uiPriority w:val="99"/>
    <w:rsid w:val="005115C0"/>
    <w:rPr>
      <w:rFonts w:ascii="Times New Roman" w:hAnsi="Times New Roman"/>
      <w:sz w:val="24"/>
    </w:rPr>
  </w:style>
  <w:style w:type="character" w:customStyle="1" w:styleId="FontStyle81">
    <w:name w:val="Font Style81"/>
    <w:uiPriority w:val="99"/>
    <w:rsid w:val="005115C0"/>
    <w:rPr>
      <w:rFonts w:ascii="Times New Roman" w:hAnsi="Times New Roman"/>
      <w:sz w:val="12"/>
    </w:rPr>
  </w:style>
  <w:style w:type="paragraph" w:customStyle="1" w:styleId="Style41">
    <w:name w:val="Style41"/>
    <w:basedOn w:val="a2"/>
    <w:uiPriority w:val="99"/>
    <w:rsid w:val="005115C0"/>
    <w:pPr>
      <w:ind w:firstLine="0"/>
      <w:jc w:val="left"/>
    </w:pPr>
    <w:rPr>
      <w:rFonts w:ascii="Calibri" w:hAnsi="Calibri" w:cs="Calibri"/>
    </w:rPr>
  </w:style>
  <w:style w:type="character" w:customStyle="1" w:styleId="FontStyle86">
    <w:name w:val="Font Style86"/>
    <w:uiPriority w:val="99"/>
    <w:rsid w:val="005115C0"/>
    <w:rPr>
      <w:rFonts w:ascii="Times New Roman" w:hAnsi="Times New Roman"/>
      <w:b/>
      <w:spacing w:val="20"/>
      <w:sz w:val="12"/>
    </w:rPr>
  </w:style>
  <w:style w:type="paragraph" w:customStyle="1" w:styleId="Style34">
    <w:name w:val="Style34"/>
    <w:basedOn w:val="a2"/>
    <w:uiPriority w:val="99"/>
    <w:rsid w:val="005115C0"/>
    <w:pPr>
      <w:ind w:firstLine="0"/>
      <w:jc w:val="left"/>
    </w:pPr>
    <w:rPr>
      <w:rFonts w:ascii="Calibri" w:hAnsi="Calibri" w:cs="Calibri"/>
    </w:rPr>
  </w:style>
  <w:style w:type="paragraph" w:customStyle="1" w:styleId="Style56">
    <w:name w:val="Style56"/>
    <w:basedOn w:val="a2"/>
    <w:uiPriority w:val="99"/>
    <w:rsid w:val="005115C0"/>
    <w:pPr>
      <w:ind w:firstLine="0"/>
      <w:jc w:val="left"/>
    </w:pPr>
    <w:rPr>
      <w:rFonts w:ascii="Calibri" w:hAnsi="Calibri" w:cs="Calibri"/>
    </w:rPr>
  </w:style>
  <w:style w:type="paragraph" w:customStyle="1" w:styleId="Style61">
    <w:name w:val="Style61"/>
    <w:basedOn w:val="a2"/>
    <w:uiPriority w:val="99"/>
    <w:rsid w:val="005115C0"/>
    <w:pPr>
      <w:ind w:firstLine="0"/>
      <w:jc w:val="left"/>
    </w:pPr>
    <w:rPr>
      <w:rFonts w:ascii="Calibri" w:hAnsi="Calibri" w:cs="Calibri"/>
    </w:rPr>
  </w:style>
  <w:style w:type="paragraph" w:customStyle="1" w:styleId="Style64">
    <w:name w:val="Style64"/>
    <w:basedOn w:val="a2"/>
    <w:uiPriority w:val="99"/>
    <w:rsid w:val="005115C0"/>
    <w:pPr>
      <w:ind w:firstLine="0"/>
      <w:jc w:val="left"/>
    </w:pPr>
    <w:rPr>
      <w:rFonts w:ascii="Calibri" w:hAnsi="Calibri" w:cs="Calibri"/>
    </w:rPr>
  </w:style>
  <w:style w:type="paragraph" w:customStyle="1" w:styleId="Style72">
    <w:name w:val="Style72"/>
    <w:basedOn w:val="a2"/>
    <w:uiPriority w:val="99"/>
    <w:rsid w:val="005115C0"/>
    <w:pPr>
      <w:ind w:firstLine="0"/>
      <w:jc w:val="left"/>
    </w:pPr>
    <w:rPr>
      <w:rFonts w:ascii="Calibri" w:hAnsi="Calibri" w:cs="Calibri"/>
    </w:rPr>
  </w:style>
  <w:style w:type="paragraph" w:customStyle="1" w:styleId="Style75">
    <w:name w:val="Style75"/>
    <w:basedOn w:val="a2"/>
    <w:uiPriority w:val="99"/>
    <w:rsid w:val="005115C0"/>
    <w:pPr>
      <w:ind w:firstLine="0"/>
      <w:jc w:val="left"/>
    </w:pPr>
    <w:rPr>
      <w:rFonts w:ascii="Calibri" w:hAnsi="Calibri" w:cs="Calibri"/>
    </w:rPr>
  </w:style>
  <w:style w:type="paragraph" w:customStyle="1" w:styleId="Style79">
    <w:name w:val="Style79"/>
    <w:basedOn w:val="a2"/>
    <w:uiPriority w:val="99"/>
    <w:rsid w:val="005115C0"/>
    <w:pPr>
      <w:ind w:firstLine="0"/>
      <w:jc w:val="left"/>
    </w:pPr>
    <w:rPr>
      <w:rFonts w:ascii="Calibri" w:hAnsi="Calibri" w:cs="Calibri"/>
    </w:rPr>
  </w:style>
  <w:style w:type="paragraph" w:customStyle="1" w:styleId="Style81">
    <w:name w:val="Style81"/>
    <w:basedOn w:val="a2"/>
    <w:uiPriority w:val="99"/>
    <w:rsid w:val="005115C0"/>
    <w:pPr>
      <w:ind w:firstLine="0"/>
      <w:jc w:val="left"/>
    </w:pPr>
    <w:rPr>
      <w:rFonts w:ascii="Calibri" w:hAnsi="Calibri" w:cs="Calibri"/>
    </w:rPr>
  </w:style>
  <w:style w:type="paragraph" w:customStyle="1" w:styleId="Style97">
    <w:name w:val="Style97"/>
    <w:basedOn w:val="a2"/>
    <w:uiPriority w:val="99"/>
    <w:rsid w:val="005115C0"/>
    <w:pPr>
      <w:ind w:firstLine="0"/>
      <w:jc w:val="left"/>
    </w:pPr>
    <w:rPr>
      <w:rFonts w:ascii="Calibri" w:hAnsi="Calibri" w:cs="Calibri"/>
    </w:rPr>
  </w:style>
  <w:style w:type="paragraph" w:customStyle="1" w:styleId="Style99">
    <w:name w:val="Style99"/>
    <w:basedOn w:val="a2"/>
    <w:uiPriority w:val="99"/>
    <w:rsid w:val="005115C0"/>
    <w:pPr>
      <w:ind w:firstLine="0"/>
      <w:jc w:val="left"/>
    </w:pPr>
    <w:rPr>
      <w:rFonts w:ascii="Calibri" w:hAnsi="Calibri" w:cs="Calibri"/>
    </w:rPr>
  </w:style>
  <w:style w:type="paragraph" w:customStyle="1" w:styleId="Style108">
    <w:name w:val="Style108"/>
    <w:basedOn w:val="a2"/>
    <w:uiPriority w:val="99"/>
    <w:rsid w:val="005115C0"/>
    <w:pPr>
      <w:ind w:firstLine="0"/>
      <w:jc w:val="left"/>
    </w:pPr>
    <w:rPr>
      <w:rFonts w:ascii="Calibri" w:hAnsi="Calibri" w:cs="Calibri"/>
    </w:rPr>
  </w:style>
  <w:style w:type="paragraph" w:customStyle="1" w:styleId="Style113">
    <w:name w:val="Style113"/>
    <w:basedOn w:val="a2"/>
    <w:uiPriority w:val="99"/>
    <w:rsid w:val="005115C0"/>
    <w:pPr>
      <w:ind w:firstLine="0"/>
      <w:jc w:val="left"/>
    </w:pPr>
    <w:rPr>
      <w:rFonts w:ascii="Calibri" w:hAnsi="Calibri" w:cs="Calibri"/>
    </w:rPr>
  </w:style>
  <w:style w:type="character" w:customStyle="1" w:styleId="FontStyle119">
    <w:name w:val="Font Style119"/>
    <w:uiPriority w:val="99"/>
    <w:rsid w:val="005115C0"/>
    <w:rPr>
      <w:rFonts w:ascii="Constantia" w:hAnsi="Constantia"/>
      <w:i/>
      <w:sz w:val="30"/>
    </w:rPr>
  </w:style>
  <w:style w:type="character" w:customStyle="1" w:styleId="FontStyle120">
    <w:name w:val="Font Style120"/>
    <w:uiPriority w:val="99"/>
    <w:rsid w:val="005115C0"/>
    <w:rPr>
      <w:rFonts w:ascii="Times New Roman" w:hAnsi="Times New Roman"/>
      <w:b/>
      <w:i/>
      <w:sz w:val="16"/>
    </w:rPr>
  </w:style>
  <w:style w:type="character" w:customStyle="1" w:styleId="FontStyle164">
    <w:name w:val="Font Style164"/>
    <w:uiPriority w:val="99"/>
    <w:rsid w:val="005115C0"/>
    <w:rPr>
      <w:rFonts w:ascii="Times New Roman" w:hAnsi="Times New Roman"/>
      <w:sz w:val="16"/>
    </w:rPr>
  </w:style>
  <w:style w:type="character" w:customStyle="1" w:styleId="FontStyle166">
    <w:name w:val="Font Style166"/>
    <w:uiPriority w:val="99"/>
    <w:rsid w:val="005115C0"/>
    <w:rPr>
      <w:rFonts w:ascii="Times New Roman" w:hAnsi="Times New Roman"/>
      <w:b/>
      <w:sz w:val="16"/>
    </w:rPr>
  </w:style>
  <w:style w:type="paragraph" w:customStyle="1" w:styleId="Style9">
    <w:name w:val="Style9"/>
    <w:basedOn w:val="a2"/>
    <w:uiPriority w:val="99"/>
    <w:rsid w:val="005115C0"/>
    <w:pPr>
      <w:ind w:firstLine="0"/>
      <w:jc w:val="left"/>
    </w:pPr>
    <w:rPr>
      <w:rFonts w:ascii="Calibri" w:hAnsi="Calibri" w:cs="Calibri"/>
    </w:rPr>
  </w:style>
  <w:style w:type="paragraph" w:customStyle="1" w:styleId="Style31">
    <w:name w:val="Style31"/>
    <w:basedOn w:val="a2"/>
    <w:uiPriority w:val="99"/>
    <w:rsid w:val="005115C0"/>
    <w:pPr>
      <w:ind w:firstLine="0"/>
      <w:jc w:val="left"/>
    </w:pPr>
    <w:rPr>
      <w:rFonts w:ascii="Calibri" w:hAnsi="Calibri" w:cs="Calibri"/>
    </w:rPr>
  </w:style>
  <w:style w:type="character" w:customStyle="1" w:styleId="FontStyle92">
    <w:name w:val="Font Style92"/>
    <w:uiPriority w:val="99"/>
    <w:rsid w:val="005115C0"/>
    <w:rPr>
      <w:rFonts w:ascii="Times New Roman" w:hAnsi="Times New Roman"/>
      <w:b/>
      <w:sz w:val="24"/>
    </w:rPr>
  </w:style>
  <w:style w:type="paragraph" w:customStyle="1" w:styleId="Style67">
    <w:name w:val="Style67"/>
    <w:basedOn w:val="a2"/>
    <w:uiPriority w:val="99"/>
    <w:rsid w:val="005115C0"/>
    <w:pPr>
      <w:ind w:firstLine="0"/>
      <w:jc w:val="left"/>
    </w:pPr>
    <w:rPr>
      <w:rFonts w:ascii="Calibri" w:hAnsi="Calibri" w:cs="Calibri"/>
    </w:rPr>
  </w:style>
  <w:style w:type="paragraph" w:customStyle="1" w:styleId="Style70">
    <w:name w:val="Style70"/>
    <w:basedOn w:val="a2"/>
    <w:uiPriority w:val="99"/>
    <w:rsid w:val="005115C0"/>
    <w:pPr>
      <w:ind w:firstLine="0"/>
      <w:jc w:val="left"/>
    </w:pPr>
    <w:rPr>
      <w:rFonts w:ascii="Calibri" w:hAnsi="Calibri" w:cs="Calibri"/>
    </w:rPr>
  </w:style>
  <w:style w:type="paragraph" w:customStyle="1" w:styleId="Style19">
    <w:name w:val="Style19"/>
    <w:basedOn w:val="a2"/>
    <w:uiPriority w:val="99"/>
    <w:rsid w:val="005115C0"/>
    <w:pPr>
      <w:ind w:firstLine="0"/>
      <w:jc w:val="left"/>
    </w:pPr>
    <w:rPr>
      <w:rFonts w:ascii="Calibri" w:hAnsi="Calibri" w:cs="Calibri"/>
    </w:rPr>
  </w:style>
  <w:style w:type="paragraph" w:customStyle="1" w:styleId="Style53">
    <w:name w:val="Style53"/>
    <w:basedOn w:val="a2"/>
    <w:uiPriority w:val="99"/>
    <w:rsid w:val="005115C0"/>
    <w:pPr>
      <w:ind w:firstLine="0"/>
      <w:jc w:val="left"/>
    </w:pPr>
    <w:rPr>
      <w:rFonts w:ascii="Calibri" w:hAnsi="Calibri" w:cs="Calibri"/>
    </w:rPr>
  </w:style>
  <w:style w:type="paragraph" w:customStyle="1" w:styleId="Style57">
    <w:name w:val="Style57"/>
    <w:basedOn w:val="a2"/>
    <w:uiPriority w:val="99"/>
    <w:rsid w:val="005115C0"/>
    <w:pPr>
      <w:ind w:firstLine="0"/>
      <w:jc w:val="left"/>
    </w:pPr>
    <w:rPr>
      <w:rFonts w:ascii="Calibri" w:hAnsi="Calibri" w:cs="Calibri"/>
    </w:rPr>
  </w:style>
  <w:style w:type="paragraph" w:customStyle="1" w:styleId="Style58">
    <w:name w:val="Style58"/>
    <w:basedOn w:val="a2"/>
    <w:uiPriority w:val="99"/>
    <w:rsid w:val="005115C0"/>
    <w:pPr>
      <w:ind w:firstLine="0"/>
      <w:jc w:val="left"/>
    </w:pPr>
    <w:rPr>
      <w:rFonts w:ascii="Calibri" w:hAnsi="Calibri" w:cs="Calibri"/>
    </w:rPr>
  </w:style>
  <w:style w:type="paragraph" w:customStyle="1" w:styleId="Style62">
    <w:name w:val="Style62"/>
    <w:basedOn w:val="a2"/>
    <w:uiPriority w:val="99"/>
    <w:rsid w:val="005115C0"/>
    <w:pPr>
      <w:ind w:firstLine="0"/>
      <w:jc w:val="left"/>
    </w:pPr>
    <w:rPr>
      <w:rFonts w:ascii="Calibri" w:hAnsi="Calibri" w:cs="Calibri"/>
    </w:rPr>
  </w:style>
  <w:style w:type="character" w:customStyle="1" w:styleId="FontStyle78">
    <w:name w:val="Font Style78"/>
    <w:uiPriority w:val="99"/>
    <w:rsid w:val="005115C0"/>
    <w:rPr>
      <w:rFonts w:ascii="Sylfaen" w:hAnsi="Sylfaen"/>
      <w:b/>
      <w:sz w:val="22"/>
    </w:rPr>
  </w:style>
  <w:style w:type="character" w:customStyle="1" w:styleId="FontStyle93">
    <w:name w:val="Font Style93"/>
    <w:uiPriority w:val="99"/>
    <w:rsid w:val="005115C0"/>
    <w:rPr>
      <w:rFonts w:ascii="Arial" w:hAnsi="Arial"/>
      <w:b/>
      <w:sz w:val="20"/>
    </w:rPr>
  </w:style>
  <w:style w:type="character" w:customStyle="1" w:styleId="FontStyle94">
    <w:name w:val="Font Style94"/>
    <w:uiPriority w:val="99"/>
    <w:rsid w:val="005115C0"/>
    <w:rPr>
      <w:rFonts w:ascii="Times New Roman" w:hAnsi="Times New Roman"/>
      <w:i/>
      <w:sz w:val="8"/>
    </w:rPr>
  </w:style>
  <w:style w:type="character" w:customStyle="1" w:styleId="FontStyle95">
    <w:name w:val="Font Style95"/>
    <w:uiPriority w:val="99"/>
    <w:rsid w:val="005115C0"/>
    <w:rPr>
      <w:rFonts w:ascii="Times New Roman" w:hAnsi="Times New Roman"/>
      <w:b/>
      <w:w w:val="200"/>
      <w:sz w:val="8"/>
    </w:rPr>
  </w:style>
  <w:style w:type="character" w:customStyle="1" w:styleId="FontStyle96">
    <w:name w:val="Font Style96"/>
    <w:uiPriority w:val="99"/>
    <w:rsid w:val="005115C0"/>
    <w:rPr>
      <w:rFonts w:ascii="Arial" w:hAnsi="Arial"/>
      <w:b/>
      <w:sz w:val="8"/>
    </w:rPr>
  </w:style>
  <w:style w:type="character" w:customStyle="1" w:styleId="FontStyle97">
    <w:name w:val="Font Style97"/>
    <w:uiPriority w:val="99"/>
    <w:rsid w:val="005115C0"/>
    <w:rPr>
      <w:rFonts w:ascii="Times New Roman" w:hAnsi="Times New Roman"/>
      <w:i/>
      <w:sz w:val="8"/>
    </w:rPr>
  </w:style>
  <w:style w:type="character" w:customStyle="1" w:styleId="FontStyle98">
    <w:name w:val="Font Style98"/>
    <w:uiPriority w:val="99"/>
    <w:rsid w:val="005115C0"/>
    <w:rPr>
      <w:rFonts w:ascii="Arial" w:hAnsi="Arial"/>
      <w:sz w:val="22"/>
    </w:rPr>
  </w:style>
  <w:style w:type="paragraph" w:customStyle="1" w:styleId="Style55">
    <w:name w:val="Style55"/>
    <w:basedOn w:val="a2"/>
    <w:uiPriority w:val="99"/>
    <w:rsid w:val="005115C0"/>
    <w:pPr>
      <w:ind w:firstLine="0"/>
      <w:jc w:val="left"/>
    </w:pPr>
    <w:rPr>
      <w:rFonts w:ascii="Calibri" w:hAnsi="Calibri" w:cs="Calibri"/>
    </w:rPr>
  </w:style>
  <w:style w:type="paragraph" w:customStyle="1" w:styleId="Style49">
    <w:name w:val="Style49"/>
    <w:basedOn w:val="a2"/>
    <w:uiPriority w:val="99"/>
    <w:rsid w:val="005115C0"/>
    <w:pPr>
      <w:ind w:firstLine="0"/>
      <w:jc w:val="left"/>
    </w:pPr>
    <w:rPr>
      <w:rFonts w:ascii="Calibri" w:hAnsi="Calibri" w:cs="Calibri"/>
    </w:rPr>
  </w:style>
  <w:style w:type="paragraph" w:customStyle="1" w:styleId="Style51">
    <w:name w:val="Style51"/>
    <w:basedOn w:val="a2"/>
    <w:uiPriority w:val="99"/>
    <w:rsid w:val="005115C0"/>
    <w:pPr>
      <w:ind w:firstLine="0"/>
      <w:jc w:val="left"/>
    </w:pPr>
    <w:rPr>
      <w:rFonts w:ascii="Calibri" w:hAnsi="Calibri" w:cs="Calibri"/>
    </w:rPr>
  </w:style>
  <w:style w:type="character" w:customStyle="1" w:styleId="1ffa">
    <w:name w:val="Основной текст с отступом Знак1"/>
    <w:uiPriority w:val="99"/>
    <w:rsid w:val="005115C0"/>
    <w:rPr>
      <w:sz w:val="24"/>
    </w:rPr>
  </w:style>
  <w:style w:type="character" w:customStyle="1" w:styleId="1ffb">
    <w:name w:val="Текст выноски Знак1"/>
    <w:uiPriority w:val="99"/>
    <w:semiHidden/>
    <w:rsid w:val="005115C0"/>
    <w:rPr>
      <w:rFonts w:ascii="Tahoma" w:hAnsi="Tahoma"/>
      <w:sz w:val="16"/>
    </w:rPr>
  </w:style>
  <w:style w:type="paragraph" w:customStyle="1" w:styleId="Style1">
    <w:name w:val="Style1"/>
    <w:basedOn w:val="a2"/>
    <w:uiPriority w:val="99"/>
    <w:rsid w:val="005115C0"/>
    <w:pPr>
      <w:ind w:firstLine="0"/>
      <w:jc w:val="left"/>
    </w:pPr>
    <w:rPr>
      <w:rFonts w:ascii="Calibri" w:hAnsi="Calibri" w:cs="Calibri"/>
    </w:rPr>
  </w:style>
  <w:style w:type="paragraph" w:customStyle="1" w:styleId="Style3">
    <w:name w:val="Style3"/>
    <w:basedOn w:val="a2"/>
    <w:uiPriority w:val="99"/>
    <w:rsid w:val="005115C0"/>
    <w:pPr>
      <w:ind w:firstLine="0"/>
      <w:jc w:val="left"/>
    </w:pPr>
    <w:rPr>
      <w:rFonts w:ascii="Calibri" w:hAnsi="Calibri" w:cs="Calibri"/>
    </w:rPr>
  </w:style>
  <w:style w:type="paragraph" w:customStyle="1" w:styleId="Style5">
    <w:name w:val="Style5"/>
    <w:basedOn w:val="a2"/>
    <w:uiPriority w:val="99"/>
    <w:rsid w:val="005115C0"/>
    <w:pPr>
      <w:ind w:firstLine="0"/>
      <w:jc w:val="left"/>
    </w:pPr>
    <w:rPr>
      <w:rFonts w:ascii="Calibri" w:hAnsi="Calibri" w:cs="Calibri"/>
    </w:rPr>
  </w:style>
  <w:style w:type="paragraph" w:customStyle="1" w:styleId="Style10">
    <w:name w:val="Style10"/>
    <w:basedOn w:val="a2"/>
    <w:uiPriority w:val="99"/>
    <w:rsid w:val="005115C0"/>
    <w:pPr>
      <w:ind w:firstLine="0"/>
      <w:jc w:val="left"/>
    </w:pPr>
    <w:rPr>
      <w:rFonts w:ascii="Calibri" w:hAnsi="Calibri" w:cs="Calibri"/>
    </w:rPr>
  </w:style>
  <w:style w:type="paragraph" w:customStyle="1" w:styleId="Style14">
    <w:name w:val="Style14"/>
    <w:basedOn w:val="a2"/>
    <w:uiPriority w:val="99"/>
    <w:rsid w:val="005115C0"/>
    <w:pPr>
      <w:ind w:firstLine="0"/>
      <w:jc w:val="left"/>
    </w:pPr>
    <w:rPr>
      <w:rFonts w:ascii="Calibri" w:hAnsi="Calibri" w:cs="Calibri"/>
    </w:rPr>
  </w:style>
  <w:style w:type="paragraph" w:customStyle="1" w:styleId="Style15">
    <w:name w:val="Style15"/>
    <w:basedOn w:val="a2"/>
    <w:uiPriority w:val="99"/>
    <w:rsid w:val="005115C0"/>
    <w:pPr>
      <w:ind w:firstLine="0"/>
      <w:jc w:val="left"/>
    </w:pPr>
    <w:rPr>
      <w:rFonts w:ascii="Calibri" w:hAnsi="Calibri" w:cs="Calibri"/>
    </w:rPr>
  </w:style>
  <w:style w:type="paragraph" w:customStyle="1" w:styleId="Style20">
    <w:name w:val="Style20"/>
    <w:basedOn w:val="a2"/>
    <w:uiPriority w:val="99"/>
    <w:rsid w:val="005115C0"/>
    <w:pPr>
      <w:ind w:firstLine="0"/>
      <w:jc w:val="left"/>
    </w:pPr>
    <w:rPr>
      <w:rFonts w:ascii="Calibri" w:hAnsi="Calibri" w:cs="Calibri"/>
    </w:rPr>
  </w:style>
  <w:style w:type="paragraph" w:customStyle="1" w:styleId="Style30">
    <w:name w:val="Style30"/>
    <w:basedOn w:val="a2"/>
    <w:uiPriority w:val="99"/>
    <w:rsid w:val="005115C0"/>
    <w:pPr>
      <w:ind w:firstLine="0"/>
      <w:jc w:val="left"/>
    </w:pPr>
    <w:rPr>
      <w:rFonts w:ascii="Calibri" w:hAnsi="Calibri" w:cs="Calibri"/>
    </w:rPr>
  </w:style>
  <w:style w:type="paragraph" w:customStyle="1" w:styleId="Style40">
    <w:name w:val="Style40"/>
    <w:basedOn w:val="a2"/>
    <w:uiPriority w:val="99"/>
    <w:rsid w:val="005115C0"/>
    <w:pPr>
      <w:ind w:firstLine="0"/>
      <w:jc w:val="left"/>
    </w:pPr>
    <w:rPr>
      <w:rFonts w:ascii="Calibri" w:hAnsi="Calibri" w:cs="Calibri"/>
    </w:rPr>
  </w:style>
  <w:style w:type="paragraph" w:customStyle="1" w:styleId="Style52">
    <w:name w:val="Style52"/>
    <w:basedOn w:val="a2"/>
    <w:uiPriority w:val="99"/>
    <w:rsid w:val="005115C0"/>
    <w:pPr>
      <w:ind w:firstLine="0"/>
      <w:jc w:val="left"/>
    </w:pPr>
    <w:rPr>
      <w:rFonts w:ascii="Calibri" w:hAnsi="Calibri" w:cs="Calibri"/>
    </w:rPr>
  </w:style>
  <w:style w:type="paragraph" w:customStyle="1" w:styleId="Style54">
    <w:name w:val="Style54"/>
    <w:basedOn w:val="a2"/>
    <w:uiPriority w:val="99"/>
    <w:rsid w:val="005115C0"/>
    <w:pPr>
      <w:ind w:firstLine="0"/>
      <w:jc w:val="left"/>
    </w:pPr>
    <w:rPr>
      <w:rFonts w:ascii="Calibri" w:hAnsi="Calibri" w:cs="Calibri"/>
    </w:rPr>
  </w:style>
  <w:style w:type="paragraph" w:customStyle="1" w:styleId="Style65">
    <w:name w:val="Style65"/>
    <w:basedOn w:val="a2"/>
    <w:uiPriority w:val="99"/>
    <w:rsid w:val="005115C0"/>
    <w:pPr>
      <w:ind w:firstLine="0"/>
      <w:jc w:val="left"/>
    </w:pPr>
    <w:rPr>
      <w:rFonts w:ascii="Calibri" w:hAnsi="Calibri" w:cs="Calibri"/>
    </w:rPr>
  </w:style>
  <w:style w:type="paragraph" w:customStyle="1" w:styleId="Style66">
    <w:name w:val="Style66"/>
    <w:basedOn w:val="a2"/>
    <w:uiPriority w:val="99"/>
    <w:rsid w:val="005115C0"/>
    <w:pPr>
      <w:ind w:firstLine="0"/>
      <w:jc w:val="left"/>
    </w:pPr>
    <w:rPr>
      <w:rFonts w:ascii="Calibri" w:hAnsi="Calibri" w:cs="Calibri"/>
    </w:rPr>
  </w:style>
  <w:style w:type="paragraph" w:customStyle="1" w:styleId="Style69">
    <w:name w:val="Style69"/>
    <w:basedOn w:val="a2"/>
    <w:uiPriority w:val="99"/>
    <w:rsid w:val="005115C0"/>
    <w:pPr>
      <w:ind w:firstLine="0"/>
      <w:jc w:val="left"/>
    </w:pPr>
    <w:rPr>
      <w:rFonts w:ascii="Calibri" w:hAnsi="Calibri" w:cs="Calibri"/>
    </w:rPr>
  </w:style>
  <w:style w:type="character" w:customStyle="1" w:styleId="FontStyle73">
    <w:name w:val="Font Style73"/>
    <w:uiPriority w:val="99"/>
    <w:rsid w:val="005115C0"/>
    <w:rPr>
      <w:rFonts w:ascii="Times New Roman" w:hAnsi="Times New Roman"/>
      <w:sz w:val="52"/>
    </w:rPr>
  </w:style>
  <w:style w:type="character" w:customStyle="1" w:styleId="FontStyle74">
    <w:name w:val="Font Style74"/>
    <w:uiPriority w:val="99"/>
    <w:rsid w:val="005115C0"/>
    <w:rPr>
      <w:rFonts w:ascii="Times New Roman" w:hAnsi="Times New Roman"/>
      <w:sz w:val="40"/>
    </w:rPr>
  </w:style>
  <w:style w:type="character" w:customStyle="1" w:styleId="FontStyle75">
    <w:name w:val="Font Style75"/>
    <w:uiPriority w:val="99"/>
    <w:rsid w:val="005115C0"/>
    <w:rPr>
      <w:rFonts w:ascii="Times New Roman" w:hAnsi="Times New Roman"/>
      <w:i/>
      <w:sz w:val="10"/>
    </w:rPr>
  </w:style>
  <w:style w:type="character" w:customStyle="1" w:styleId="FontStyle76">
    <w:name w:val="Font Style76"/>
    <w:uiPriority w:val="99"/>
    <w:rsid w:val="005115C0"/>
    <w:rPr>
      <w:rFonts w:ascii="Times New Roman" w:hAnsi="Times New Roman"/>
      <w:i/>
      <w:sz w:val="8"/>
    </w:rPr>
  </w:style>
  <w:style w:type="character" w:customStyle="1" w:styleId="FontStyle77">
    <w:name w:val="Font Style77"/>
    <w:uiPriority w:val="99"/>
    <w:rsid w:val="005115C0"/>
    <w:rPr>
      <w:rFonts w:ascii="Arial" w:hAnsi="Arial"/>
      <w:b/>
      <w:sz w:val="22"/>
    </w:rPr>
  </w:style>
  <w:style w:type="character" w:customStyle="1" w:styleId="FontStyle118">
    <w:name w:val="Font Style118"/>
    <w:uiPriority w:val="99"/>
    <w:rsid w:val="005115C0"/>
    <w:rPr>
      <w:rFonts w:ascii="Arial" w:hAnsi="Arial"/>
      <w:sz w:val="22"/>
    </w:rPr>
  </w:style>
  <w:style w:type="paragraph" w:customStyle="1" w:styleId="afffffffff5">
    <w:name w:val="Стиль Основа + влево"/>
    <w:basedOn w:val="a2"/>
    <w:uiPriority w:val="99"/>
    <w:rsid w:val="005115C0"/>
    <w:pPr>
      <w:widowControl/>
      <w:autoSpaceDE/>
      <w:autoSpaceDN/>
      <w:adjustRightInd/>
      <w:spacing w:before="120"/>
      <w:jc w:val="left"/>
    </w:pPr>
    <w:rPr>
      <w:rFonts w:ascii="Calibri" w:hAnsi="Calibri" w:cs="Calibri"/>
    </w:rPr>
  </w:style>
  <w:style w:type="paragraph" w:customStyle="1" w:styleId="ConsCell">
    <w:name w:val="ConsCell"/>
    <w:uiPriority w:val="99"/>
    <w:rsid w:val="005115C0"/>
    <w:pPr>
      <w:widowControl w:val="0"/>
      <w:autoSpaceDE w:val="0"/>
      <w:autoSpaceDN w:val="0"/>
      <w:adjustRightInd w:val="0"/>
    </w:pPr>
    <w:rPr>
      <w:rFonts w:ascii="Arial" w:eastAsia="Times New Roman" w:hAnsi="Arial" w:cs="Arial"/>
    </w:rPr>
  </w:style>
  <w:style w:type="paragraph" w:customStyle="1" w:styleId="style1a">
    <w:name w:val="style1"/>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Preformat">
    <w:name w:val="Preformat"/>
    <w:uiPriority w:val="99"/>
    <w:rsid w:val="005115C0"/>
    <w:pPr>
      <w:overflowPunct w:val="0"/>
      <w:autoSpaceDE w:val="0"/>
      <w:autoSpaceDN w:val="0"/>
      <w:adjustRightInd w:val="0"/>
      <w:textAlignment w:val="baseline"/>
    </w:pPr>
    <w:rPr>
      <w:rFonts w:ascii="Courier New" w:eastAsia="Times New Roman" w:hAnsi="Courier New" w:cs="Courier New"/>
    </w:rPr>
  </w:style>
  <w:style w:type="paragraph" w:customStyle="1" w:styleId="xl107">
    <w:name w:val="xl107"/>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08">
    <w:name w:val="xl108"/>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09">
    <w:name w:val="xl109"/>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10">
    <w:name w:val="xl110"/>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rPr>
  </w:style>
  <w:style w:type="paragraph" w:customStyle="1" w:styleId="xl111">
    <w:name w:val="xl111"/>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12">
    <w:name w:val="xl112"/>
    <w:basedOn w:val="a2"/>
    <w:uiPriority w:val="99"/>
    <w:rsid w:val="005115C0"/>
    <w:pPr>
      <w:widowControl/>
      <w:pBdr>
        <w:top w:val="single" w:sz="4" w:space="0" w:color="auto"/>
        <w:left w:val="single" w:sz="4" w:space="0" w:color="auto"/>
        <w:bottom w:val="single" w:sz="8"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13">
    <w:name w:val="xl113"/>
    <w:basedOn w:val="a2"/>
    <w:uiPriority w:val="99"/>
    <w:rsid w:val="005115C0"/>
    <w:pPr>
      <w:widowControl/>
      <w:pBdr>
        <w:top w:val="single" w:sz="8" w:space="0" w:color="auto"/>
        <w:lef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4">
    <w:name w:val="xl114"/>
    <w:basedOn w:val="a2"/>
    <w:uiPriority w:val="99"/>
    <w:rsid w:val="005115C0"/>
    <w:pPr>
      <w:widowControl/>
      <w:pBdr>
        <w:top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5">
    <w:name w:val="xl115"/>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6">
    <w:name w:val="xl116"/>
    <w:basedOn w:val="a2"/>
    <w:uiPriority w:val="99"/>
    <w:rsid w:val="005115C0"/>
    <w:pPr>
      <w:widowControl/>
      <w:pBdr>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7">
    <w:name w:val="xl117"/>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8">
    <w:name w:val="xl118"/>
    <w:basedOn w:val="a2"/>
    <w:uiPriority w:val="99"/>
    <w:rsid w:val="005115C0"/>
    <w:pPr>
      <w:widowControl/>
      <w:pBdr>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9">
    <w:name w:val="xl119"/>
    <w:basedOn w:val="a2"/>
    <w:uiPriority w:val="99"/>
    <w:rsid w:val="005115C0"/>
    <w:pPr>
      <w:widowControl/>
      <w:pBdr>
        <w:top w:val="single" w:sz="4" w:space="0" w:color="auto"/>
        <w:left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20">
    <w:name w:val="xl120"/>
    <w:basedOn w:val="a2"/>
    <w:uiPriority w:val="99"/>
    <w:rsid w:val="005115C0"/>
    <w:pPr>
      <w:widowControl/>
      <w:pBdr>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21">
    <w:name w:val="xl121"/>
    <w:basedOn w:val="a2"/>
    <w:uiPriority w:val="99"/>
    <w:rsid w:val="005115C0"/>
    <w:pPr>
      <w:widowControl/>
      <w:pBdr>
        <w:top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22">
    <w:name w:val="xl122"/>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font10">
    <w:name w:val="font10"/>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xl123">
    <w:name w:val="xl123"/>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i/>
      <w:iCs/>
    </w:rPr>
  </w:style>
  <w:style w:type="paragraph" w:customStyle="1" w:styleId="xl124">
    <w:name w:val="xl124"/>
    <w:basedOn w:val="a2"/>
    <w:uiPriority w:val="99"/>
    <w:rsid w:val="005115C0"/>
    <w:pPr>
      <w:widowControl/>
      <w:pBdr>
        <w:top w:val="single" w:sz="8" w:space="0" w:color="auto"/>
        <w:lef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5">
    <w:name w:val="xl125"/>
    <w:basedOn w:val="a2"/>
    <w:uiPriority w:val="99"/>
    <w:rsid w:val="005115C0"/>
    <w:pPr>
      <w:widowControl/>
      <w:pBdr>
        <w:top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6">
    <w:name w:val="xl126"/>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7">
    <w:name w:val="xl127"/>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8">
    <w:name w:val="xl128"/>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9">
    <w:name w:val="xl129"/>
    <w:basedOn w:val="a2"/>
    <w:uiPriority w:val="99"/>
    <w:rsid w:val="005115C0"/>
    <w:pPr>
      <w:widowControl/>
      <w:pBdr>
        <w:top w:val="single" w:sz="8" w:space="0" w:color="auto"/>
        <w:left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b/>
      <w:bCs/>
      <w:i/>
      <w:iCs/>
      <w:sz w:val="22"/>
      <w:szCs w:val="22"/>
    </w:rPr>
  </w:style>
  <w:style w:type="paragraph" w:customStyle="1" w:styleId="xl130">
    <w:name w:val="xl130"/>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b/>
      <w:bCs/>
      <w:i/>
      <w:iCs/>
      <w:sz w:val="22"/>
      <w:szCs w:val="22"/>
    </w:rPr>
  </w:style>
  <w:style w:type="paragraph" w:customStyle="1" w:styleId="xl131">
    <w:name w:val="xl131"/>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b/>
      <w:bCs/>
      <w:i/>
      <w:iCs/>
      <w:sz w:val="22"/>
      <w:szCs w:val="22"/>
    </w:rPr>
  </w:style>
  <w:style w:type="paragraph" w:customStyle="1" w:styleId="xl132">
    <w:name w:val="xl132"/>
    <w:basedOn w:val="a2"/>
    <w:uiPriority w:val="99"/>
    <w:rsid w:val="005115C0"/>
    <w:pPr>
      <w:widowControl/>
      <w:pBdr>
        <w:left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3">
    <w:name w:val="xl133"/>
    <w:basedOn w:val="a2"/>
    <w:uiPriority w:val="99"/>
    <w:rsid w:val="005115C0"/>
    <w:pPr>
      <w:widowControl/>
      <w:pBdr>
        <w:bottom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4">
    <w:name w:val="xl134"/>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5">
    <w:name w:val="xl135"/>
    <w:basedOn w:val="a2"/>
    <w:uiPriority w:val="99"/>
    <w:rsid w:val="005115C0"/>
    <w:pPr>
      <w:widowControl/>
      <w:pBdr>
        <w:lef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6">
    <w:name w:val="xl136"/>
    <w:basedOn w:val="a2"/>
    <w:uiPriority w:val="99"/>
    <w:rsid w:val="005115C0"/>
    <w:pPr>
      <w:widowControl/>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7">
    <w:name w:val="xl137"/>
    <w:basedOn w:val="a2"/>
    <w:uiPriority w:val="99"/>
    <w:rsid w:val="005115C0"/>
    <w:pPr>
      <w:widowControl/>
      <w:pBdr>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8">
    <w:name w:val="xl138"/>
    <w:basedOn w:val="a2"/>
    <w:uiPriority w:val="99"/>
    <w:rsid w:val="005115C0"/>
    <w:pPr>
      <w:widowControl/>
      <w:pBdr>
        <w:left w:val="single" w:sz="8" w:space="0" w:color="auto"/>
      </w:pBdr>
      <w:autoSpaceDE/>
      <w:autoSpaceDN/>
      <w:adjustRightInd/>
      <w:spacing w:before="100" w:beforeAutospacing="1" w:after="100" w:afterAutospacing="1"/>
      <w:ind w:firstLine="0"/>
      <w:jc w:val="center"/>
      <w:textAlignment w:val="center"/>
    </w:pPr>
    <w:rPr>
      <w:rFonts w:ascii="Calibri" w:hAnsi="Calibri" w:cs="Calibri"/>
      <w:i/>
      <w:iCs/>
    </w:rPr>
  </w:style>
  <w:style w:type="paragraph" w:customStyle="1" w:styleId="xl139">
    <w:name w:val="xl139"/>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40">
    <w:name w:val="xl140"/>
    <w:basedOn w:val="a2"/>
    <w:uiPriority w:val="99"/>
    <w:rsid w:val="005115C0"/>
    <w:pPr>
      <w:widowControl/>
      <w:pBdr>
        <w:right w:val="single" w:sz="8" w:space="0" w:color="auto"/>
      </w:pBdr>
      <w:autoSpaceDE/>
      <w:autoSpaceDN/>
      <w:adjustRightInd/>
      <w:spacing w:before="100" w:beforeAutospacing="1" w:after="100" w:afterAutospacing="1"/>
      <w:ind w:firstLine="0"/>
      <w:jc w:val="center"/>
    </w:pPr>
    <w:rPr>
      <w:rFonts w:ascii="Calibri" w:hAnsi="Calibri" w:cs="Calibri"/>
    </w:rPr>
  </w:style>
  <w:style w:type="character" w:customStyle="1" w:styleId="af5">
    <w:name w:val="Абзац списка Знак"/>
    <w:aliases w:val="Маркер Знак"/>
    <w:link w:val="af4"/>
    <w:uiPriority w:val="34"/>
    <w:locked/>
    <w:rsid w:val="005115C0"/>
    <w:rPr>
      <w:rFonts w:ascii="Times New Roman CYR" w:hAnsi="Times New Roman CYR"/>
      <w:sz w:val="24"/>
      <w:lang w:eastAsia="ru-RU"/>
    </w:rPr>
  </w:style>
  <w:style w:type="paragraph" w:customStyle="1" w:styleId="1ffc">
    <w:name w:val="Текст1"/>
    <w:basedOn w:val="a2"/>
    <w:uiPriority w:val="99"/>
    <w:rsid w:val="005115C0"/>
    <w:pPr>
      <w:overflowPunct w:val="0"/>
      <w:ind w:firstLine="0"/>
      <w:jc w:val="left"/>
      <w:textAlignment w:val="baseline"/>
    </w:pPr>
    <w:rPr>
      <w:rFonts w:ascii="Courier New" w:hAnsi="Courier New" w:cs="Courier New"/>
      <w:sz w:val="20"/>
      <w:szCs w:val="20"/>
    </w:rPr>
  </w:style>
  <w:style w:type="paragraph" w:customStyle="1" w:styleId="xl509">
    <w:name w:val="xl509"/>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10">
    <w:name w:val="xl510"/>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1">
    <w:name w:val="xl5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12">
    <w:name w:val="xl51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13">
    <w:name w:val="xl51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4">
    <w:name w:val="xl51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5">
    <w:name w:val="xl515"/>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516">
    <w:name w:val="xl5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17">
    <w:name w:val="xl517"/>
    <w:basedOn w:val="a2"/>
    <w:uiPriority w:val="99"/>
    <w:rsid w:val="005115C0"/>
    <w:pPr>
      <w:widowControl/>
      <w:pBdr>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8">
    <w:name w:val="xl51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9">
    <w:name w:val="xl51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0">
    <w:name w:val="xl52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1">
    <w:name w:val="xl52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2">
    <w:name w:val="xl52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3">
    <w:name w:val="xl52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24">
    <w:name w:val="xl52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5">
    <w:name w:val="xl525"/>
    <w:basedOn w:val="a2"/>
    <w:uiPriority w:val="99"/>
    <w:rsid w:val="005115C0"/>
    <w:pPr>
      <w:widowControl/>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6">
    <w:name w:val="xl526"/>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27">
    <w:name w:val="xl52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28">
    <w:name w:val="xl52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29">
    <w:name w:val="xl5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30">
    <w:name w:val="xl530"/>
    <w:basedOn w:val="a2"/>
    <w:uiPriority w:val="99"/>
    <w:rsid w:val="005115C0"/>
    <w:pPr>
      <w:widowControl/>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31">
    <w:name w:val="xl53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2">
    <w:name w:val="xl53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33">
    <w:name w:val="xl53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4">
    <w:name w:val="xl53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35">
    <w:name w:val="xl53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6">
    <w:name w:val="xl536"/>
    <w:basedOn w:val="a2"/>
    <w:uiPriority w:val="99"/>
    <w:rsid w:val="005115C0"/>
    <w:pPr>
      <w:widowControl/>
      <w:shd w:val="clear" w:color="000000" w:fill="FF00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7">
    <w:name w:val="xl537"/>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38">
    <w:name w:val="xl538"/>
    <w:basedOn w:val="a2"/>
    <w:uiPriority w:val="99"/>
    <w:rsid w:val="005115C0"/>
    <w:pPr>
      <w:widowControl/>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9">
    <w:name w:val="xl53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40">
    <w:name w:val="xl54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41">
    <w:name w:val="xl541"/>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42">
    <w:name w:val="xl54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43">
    <w:name w:val="xl54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44">
    <w:name w:val="xl54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45">
    <w:name w:val="xl54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546">
    <w:name w:val="xl54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47">
    <w:name w:val="xl54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48">
    <w:name w:val="xl548"/>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49">
    <w:name w:val="xl54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50">
    <w:name w:val="xl550"/>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color w:val="75923C"/>
    </w:rPr>
  </w:style>
  <w:style w:type="paragraph" w:customStyle="1" w:styleId="xl551">
    <w:name w:val="xl55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2">
    <w:name w:val="xl55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3">
    <w:name w:val="xl55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4">
    <w:name w:val="xl55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75923C"/>
    </w:rPr>
  </w:style>
  <w:style w:type="paragraph" w:customStyle="1" w:styleId="xl555">
    <w:name w:val="xl555"/>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6">
    <w:name w:val="xl556"/>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57">
    <w:name w:val="xl55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58">
    <w:name w:val="xl558"/>
    <w:basedOn w:val="a2"/>
    <w:uiPriority w:val="99"/>
    <w:rsid w:val="005115C0"/>
    <w:pPr>
      <w:widowControl/>
      <w:pBdr>
        <w:top w:val="single" w:sz="4" w:space="0" w:color="auto"/>
        <w:left w:val="single" w:sz="4" w:space="0" w:color="auto"/>
        <w:right w:val="single" w:sz="4" w:space="0" w:color="auto"/>
      </w:pBdr>
      <w:shd w:val="clear" w:color="000000" w:fill="FCD5B4"/>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59">
    <w:name w:val="xl55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0">
    <w:name w:val="xl56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61">
    <w:name w:val="xl5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62">
    <w:name w:val="xl5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63">
    <w:name w:val="xl5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64">
    <w:name w:val="xl5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5">
    <w:name w:val="xl5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6">
    <w:name w:val="xl566"/>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7">
    <w:name w:val="xl5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8">
    <w:name w:val="xl5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AF1DD"/>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9">
    <w:name w:val="xl5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0">
    <w:name w:val="xl5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71">
    <w:name w:val="xl5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72">
    <w:name w:val="xl5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3">
    <w:name w:val="xl5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4">
    <w:name w:val="xl574"/>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i/>
      <w:iCs/>
      <w:color w:val="FF0000"/>
    </w:rPr>
  </w:style>
  <w:style w:type="paragraph" w:customStyle="1" w:styleId="xl575">
    <w:name w:val="xl57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6">
    <w:name w:val="xl5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7">
    <w:name w:val="xl577"/>
    <w:basedOn w:val="a2"/>
    <w:uiPriority w:val="99"/>
    <w:rsid w:val="005115C0"/>
    <w:pPr>
      <w:widowControl/>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8">
    <w:name w:val="xl5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9">
    <w:name w:val="xl57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0">
    <w:name w:val="xl58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1">
    <w:name w:val="xl5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82">
    <w:name w:val="xl58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3">
    <w:name w:val="xl5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84">
    <w:name w:val="xl584"/>
    <w:basedOn w:val="a2"/>
    <w:uiPriority w:val="99"/>
    <w:rsid w:val="005115C0"/>
    <w:pPr>
      <w:widowControl/>
      <w:shd w:val="clear" w:color="000000" w:fill="8DB4E3"/>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5">
    <w:name w:val="xl58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86">
    <w:name w:val="xl58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7">
    <w:name w:val="xl58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8">
    <w:name w:val="xl58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9">
    <w:name w:val="xl58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0">
    <w:name w:val="xl59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591">
    <w:name w:val="xl59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592">
    <w:name w:val="xl59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93">
    <w:name w:val="xl59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94">
    <w:name w:val="xl59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5">
    <w:name w:val="xl59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6">
    <w:name w:val="xl59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97">
    <w:name w:val="xl597"/>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8">
    <w:name w:val="xl598"/>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9">
    <w:name w:val="xl599"/>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00">
    <w:name w:val="xl60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01">
    <w:name w:val="xl601"/>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2">
    <w:name w:val="xl602"/>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3">
    <w:name w:val="xl603"/>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04">
    <w:name w:val="xl60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5">
    <w:name w:val="xl605"/>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6">
    <w:name w:val="xl60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7">
    <w:name w:val="xl60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8">
    <w:name w:val="xl6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9">
    <w:name w:val="xl60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10">
    <w:name w:val="xl61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11">
    <w:name w:val="xl611"/>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12">
    <w:name w:val="xl612"/>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3">
    <w:name w:val="xl61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14">
    <w:name w:val="xl61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15">
    <w:name w:val="xl615"/>
    <w:basedOn w:val="a2"/>
    <w:uiPriority w:val="99"/>
    <w:rsid w:val="005115C0"/>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6">
    <w:name w:val="xl6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7">
    <w:name w:val="xl61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8">
    <w:name w:val="xl61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9">
    <w:name w:val="xl619"/>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0">
    <w:name w:val="xl620"/>
    <w:basedOn w:val="a2"/>
    <w:uiPriority w:val="99"/>
    <w:rsid w:val="005115C0"/>
    <w:pPr>
      <w:widowControl/>
      <w:pBdr>
        <w:top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1">
    <w:name w:val="xl621"/>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2">
    <w:name w:val="xl622"/>
    <w:basedOn w:val="a2"/>
    <w:uiPriority w:val="99"/>
    <w:rsid w:val="005115C0"/>
    <w:pPr>
      <w:widowControl/>
      <w:pBdr>
        <w:lef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3">
    <w:name w:val="xl623"/>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4">
    <w:name w:val="xl624"/>
    <w:basedOn w:val="a2"/>
    <w:uiPriority w:val="99"/>
    <w:rsid w:val="005115C0"/>
    <w:pPr>
      <w:widowControl/>
      <w:pBdr>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5">
    <w:name w:val="xl625"/>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6">
    <w:name w:val="xl626"/>
    <w:basedOn w:val="a2"/>
    <w:uiPriority w:val="99"/>
    <w:rsid w:val="005115C0"/>
    <w:pPr>
      <w:widowControl/>
      <w:pBdr>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7">
    <w:name w:val="xl627"/>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8">
    <w:name w:val="xl628"/>
    <w:basedOn w:val="a2"/>
    <w:uiPriority w:val="99"/>
    <w:rsid w:val="005115C0"/>
    <w:pPr>
      <w:widowControl/>
      <w:pBdr>
        <w:top w:val="single" w:sz="4" w:space="0" w:color="auto"/>
        <w:left w:val="single" w:sz="4" w:space="0" w:color="auto"/>
        <w:bottom w:val="single" w:sz="4" w:space="0" w:color="auto"/>
      </w:pBdr>
      <w:shd w:val="clear" w:color="000000" w:fill="E6B9B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9">
    <w:name w:val="xl629"/>
    <w:basedOn w:val="a2"/>
    <w:uiPriority w:val="99"/>
    <w:rsid w:val="005115C0"/>
    <w:pPr>
      <w:widowControl/>
      <w:pBdr>
        <w:top w:val="single" w:sz="4" w:space="0" w:color="auto"/>
        <w:bottom w:val="single" w:sz="4" w:space="0" w:color="auto"/>
      </w:pBdr>
      <w:shd w:val="clear" w:color="000000" w:fill="E6B9B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30">
    <w:name w:val="xl630"/>
    <w:basedOn w:val="a2"/>
    <w:uiPriority w:val="99"/>
    <w:rsid w:val="005115C0"/>
    <w:pPr>
      <w:widowControl/>
      <w:pBdr>
        <w:top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31">
    <w:name w:val="xl631"/>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2">
    <w:name w:val="xl632"/>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3">
    <w:name w:val="xl633"/>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4">
    <w:name w:val="xl63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35">
    <w:name w:val="xl635"/>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6">
    <w:name w:val="xl636"/>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7">
    <w:name w:val="xl637"/>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8">
    <w:name w:val="xl63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9">
    <w:name w:val="xl639"/>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0">
    <w:name w:val="xl640"/>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1">
    <w:name w:val="xl64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2">
    <w:name w:val="xl642"/>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3">
    <w:name w:val="xl64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4">
    <w:name w:val="xl64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45">
    <w:name w:val="xl645"/>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46">
    <w:name w:val="xl64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47">
    <w:name w:val="xl64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48">
    <w:name w:val="xl64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49">
    <w:name w:val="xl64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0">
    <w:name w:val="xl65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51">
    <w:name w:val="xl651"/>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52">
    <w:name w:val="xl652"/>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53">
    <w:name w:val="xl653"/>
    <w:basedOn w:val="a2"/>
    <w:uiPriority w:val="99"/>
    <w:rsid w:val="005115C0"/>
    <w:pPr>
      <w:widowControl/>
      <w:pBdr>
        <w:top w:val="single" w:sz="4" w:space="0" w:color="auto"/>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4">
    <w:name w:val="xl654"/>
    <w:basedOn w:val="a2"/>
    <w:uiPriority w:val="99"/>
    <w:rsid w:val="005115C0"/>
    <w:pPr>
      <w:widowControl/>
      <w:pBdr>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5">
    <w:name w:val="xl655"/>
    <w:basedOn w:val="a2"/>
    <w:uiPriority w:val="99"/>
    <w:rsid w:val="005115C0"/>
    <w:pPr>
      <w:widowControl/>
      <w:pBdr>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6">
    <w:name w:val="xl65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57">
    <w:name w:val="xl657"/>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58">
    <w:name w:val="xl658"/>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59">
    <w:name w:val="xl6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60">
    <w:name w:val="xl66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1">
    <w:name w:val="xl661"/>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2">
    <w:name w:val="xl662"/>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3">
    <w:name w:val="xl66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64">
    <w:name w:val="xl664"/>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65">
    <w:name w:val="xl665"/>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66">
    <w:name w:val="xl666"/>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7">
    <w:name w:val="xl667"/>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8">
    <w:name w:val="xl66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9">
    <w:name w:val="xl66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70">
    <w:name w:val="xl67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71">
    <w:name w:val="xl671"/>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72">
    <w:name w:val="xl672"/>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73">
    <w:name w:val="xl673"/>
    <w:basedOn w:val="a2"/>
    <w:uiPriority w:val="99"/>
    <w:rsid w:val="005115C0"/>
    <w:pPr>
      <w:widowControl/>
      <w:pBdr>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74">
    <w:name w:val="xl674"/>
    <w:basedOn w:val="a2"/>
    <w:uiPriority w:val="99"/>
    <w:rsid w:val="005115C0"/>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75">
    <w:name w:val="xl675"/>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76">
    <w:name w:val="xl676"/>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77">
    <w:name w:val="xl677"/>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78">
    <w:name w:val="xl67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79">
    <w:name w:val="xl679"/>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80">
    <w:name w:val="xl680"/>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81">
    <w:name w:val="xl681"/>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82">
    <w:name w:val="xl682"/>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83">
    <w:name w:val="xl683"/>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84">
    <w:name w:val="xl684"/>
    <w:basedOn w:val="a2"/>
    <w:uiPriority w:val="99"/>
    <w:rsid w:val="005115C0"/>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85">
    <w:name w:val="xl685"/>
    <w:basedOn w:val="a2"/>
    <w:uiPriority w:val="99"/>
    <w:rsid w:val="005115C0"/>
    <w:pPr>
      <w:widowControl/>
      <w:pBdr>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86">
    <w:name w:val="xl686"/>
    <w:basedOn w:val="a2"/>
    <w:uiPriority w:val="99"/>
    <w:rsid w:val="005115C0"/>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87">
    <w:name w:val="xl68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688">
    <w:name w:val="xl68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689">
    <w:name w:val="xl68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690">
    <w:name w:val="xl69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color w:val="FF0000"/>
    </w:rPr>
  </w:style>
  <w:style w:type="paragraph" w:customStyle="1" w:styleId="xl691">
    <w:name w:val="xl69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92">
    <w:name w:val="xl692"/>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93">
    <w:name w:val="xl693"/>
    <w:basedOn w:val="a2"/>
    <w:uiPriority w:val="99"/>
    <w:rsid w:val="005115C0"/>
    <w:pPr>
      <w:widowControl/>
      <w:pBdr>
        <w:top w:val="single" w:sz="4" w:space="0" w:color="auto"/>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94">
    <w:name w:val="xl694"/>
    <w:basedOn w:val="a2"/>
    <w:uiPriority w:val="99"/>
    <w:rsid w:val="005115C0"/>
    <w:pPr>
      <w:widowControl/>
      <w:pBdr>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95">
    <w:name w:val="xl695"/>
    <w:basedOn w:val="a2"/>
    <w:uiPriority w:val="99"/>
    <w:rsid w:val="005115C0"/>
    <w:pPr>
      <w:widowControl/>
      <w:pBdr>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96">
    <w:name w:val="xl696"/>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97">
    <w:name w:val="xl697"/>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98">
    <w:name w:val="xl698"/>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99">
    <w:name w:val="xl699"/>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700">
    <w:name w:val="xl700"/>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701">
    <w:name w:val="xl701"/>
    <w:basedOn w:val="a2"/>
    <w:uiPriority w:val="99"/>
    <w:rsid w:val="005115C0"/>
    <w:pPr>
      <w:widowControl/>
      <w:pBdr>
        <w:top w:val="single" w:sz="4" w:space="0" w:color="auto"/>
        <w:left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2">
    <w:name w:val="xl702"/>
    <w:basedOn w:val="a2"/>
    <w:uiPriority w:val="99"/>
    <w:rsid w:val="005115C0"/>
    <w:pPr>
      <w:widowControl/>
      <w:pBdr>
        <w:left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3">
    <w:name w:val="xl703"/>
    <w:basedOn w:val="a2"/>
    <w:uiPriority w:val="99"/>
    <w:rsid w:val="005115C0"/>
    <w:pPr>
      <w:widowControl/>
      <w:pBdr>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4">
    <w:name w:val="xl70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05">
    <w:name w:val="xl705"/>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06">
    <w:name w:val="xl70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07">
    <w:name w:val="xl707"/>
    <w:basedOn w:val="a2"/>
    <w:uiPriority w:val="99"/>
    <w:rsid w:val="005115C0"/>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8">
    <w:name w:val="xl708"/>
    <w:basedOn w:val="a2"/>
    <w:uiPriority w:val="99"/>
    <w:rsid w:val="005115C0"/>
    <w:pPr>
      <w:widowControl/>
      <w:pBdr>
        <w:top w:val="single" w:sz="4" w:space="0" w:color="auto"/>
        <w:bottom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9">
    <w:name w:val="xl709"/>
    <w:basedOn w:val="a2"/>
    <w:uiPriority w:val="99"/>
    <w:rsid w:val="005115C0"/>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10">
    <w:name w:val="xl710"/>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11">
    <w:name w:val="xl711"/>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12">
    <w:name w:val="xl712"/>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13">
    <w:name w:val="xl71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714">
    <w:name w:val="xl714"/>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715">
    <w:name w:val="xl715"/>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716">
    <w:name w:val="xl716"/>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08">
    <w:name w:val="xl508"/>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font11">
    <w:name w:val="font11"/>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color w:val="000000"/>
    </w:rPr>
  </w:style>
  <w:style w:type="paragraph" w:customStyle="1" w:styleId="font12">
    <w:name w:val="font12"/>
    <w:basedOn w:val="a2"/>
    <w:uiPriority w:val="99"/>
    <w:rsid w:val="005115C0"/>
    <w:pPr>
      <w:widowControl/>
      <w:autoSpaceDE/>
      <w:autoSpaceDN/>
      <w:adjustRightInd/>
      <w:spacing w:before="100" w:beforeAutospacing="1" w:after="100" w:afterAutospacing="1"/>
      <w:ind w:firstLine="0"/>
      <w:jc w:val="left"/>
    </w:pPr>
    <w:rPr>
      <w:rFonts w:ascii="Tahoma" w:hAnsi="Tahoma" w:cs="Tahoma"/>
      <w:b/>
      <w:bCs/>
      <w:color w:val="000000"/>
    </w:rPr>
  </w:style>
  <w:style w:type="paragraph" w:customStyle="1" w:styleId="font13">
    <w:name w:val="font13"/>
    <w:basedOn w:val="a2"/>
    <w:uiPriority w:val="99"/>
    <w:rsid w:val="005115C0"/>
    <w:pPr>
      <w:widowControl/>
      <w:autoSpaceDE/>
      <w:autoSpaceDN/>
      <w:adjustRightInd/>
      <w:spacing w:before="100" w:beforeAutospacing="1" w:after="100" w:afterAutospacing="1"/>
      <w:ind w:firstLine="0"/>
      <w:jc w:val="left"/>
    </w:pPr>
    <w:rPr>
      <w:rFonts w:ascii="Tahoma" w:hAnsi="Tahoma" w:cs="Tahoma"/>
      <w:b/>
      <w:bCs/>
      <w:color w:val="000000"/>
      <w:sz w:val="22"/>
      <w:szCs w:val="22"/>
    </w:rPr>
  </w:style>
  <w:style w:type="paragraph" w:customStyle="1" w:styleId="font14">
    <w:name w:val="font14"/>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8"/>
      <w:szCs w:val="28"/>
    </w:rPr>
  </w:style>
  <w:style w:type="paragraph" w:customStyle="1" w:styleId="xl149">
    <w:name w:val="xl14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50">
    <w:name w:val="xl150"/>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51">
    <w:name w:val="xl151"/>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52">
    <w:name w:val="xl15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53">
    <w:name w:val="xl15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54">
    <w:name w:val="xl15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55">
    <w:name w:val="xl15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56">
    <w:name w:val="xl15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57">
    <w:name w:val="xl15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58">
    <w:name w:val="xl15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159">
    <w:name w:val="xl1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60">
    <w:name w:val="xl16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61">
    <w:name w:val="xl16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2">
    <w:name w:val="xl162"/>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3">
    <w:name w:val="xl163"/>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4">
    <w:name w:val="xl16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65">
    <w:name w:val="xl16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6">
    <w:name w:val="xl16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7">
    <w:name w:val="xl16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8">
    <w:name w:val="xl1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9">
    <w:name w:val="xl16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0">
    <w:name w:val="xl1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1">
    <w:name w:val="xl1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72">
    <w:name w:val="xl1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3">
    <w:name w:val="xl1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4">
    <w:name w:val="xl17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5">
    <w:name w:val="xl1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color w:val="FF0000"/>
    </w:rPr>
  </w:style>
  <w:style w:type="paragraph" w:customStyle="1" w:styleId="xl176">
    <w:name w:val="xl17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color w:val="FF0000"/>
    </w:rPr>
  </w:style>
  <w:style w:type="paragraph" w:customStyle="1" w:styleId="xl177">
    <w:name w:val="xl1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color w:val="FF0000"/>
    </w:rPr>
  </w:style>
  <w:style w:type="paragraph" w:customStyle="1" w:styleId="xl178">
    <w:name w:val="xl17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right"/>
      <w:textAlignment w:val="center"/>
    </w:pPr>
    <w:rPr>
      <w:rFonts w:ascii="Calibri" w:hAnsi="Calibri" w:cs="Calibri"/>
      <w:b/>
      <w:bCs/>
      <w:color w:val="FF0000"/>
    </w:rPr>
  </w:style>
  <w:style w:type="paragraph" w:customStyle="1" w:styleId="xl179">
    <w:name w:val="xl17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180">
    <w:name w:val="xl18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FF0000"/>
    </w:rPr>
  </w:style>
  <w:style w:type="paragraph" w:customStyle="1" w:styleId="xl181">
    <w:name w:val="xl1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2">
    <w:name w:val="xl18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83">
    <w:name w:val="xl1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4">
    <w:name w:val="xl18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
    <w:name w:val="xl185"/>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186">
    <w:name w:val="xl18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87">
    <w:name w:val="xl18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8">
    <w:name w:val="xl18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89">
    <w:name w:val="xl18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90">
    <w:name w:val="xl19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91">
    <w:name w:val="xl19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92">
    <w:name w:val="xl19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93">
    <w:name w:val="xl19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94">
    <w:name w:val="xl19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95">
    <w:name w:val="xl19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96">
    <w:name w:val="xl19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97">
    <w:name w:val="xl19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98">
    <w:name w:val="xl19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99">
    <w:name w:val="xl19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200">
    <w:name w:val="xl20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1">
    <w:name w:val="xl20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02">
    <w:name w:val="xl20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203">
    <w:name w:val="xl20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4">
    <w:name w:val="xl20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5">
    <w:name w:val="xl20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6">
    <w:name w:val="xl20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C00000"/>
    </w:rPr>
  </w:style>
  <w:style w:type="paragraph" w:customStyle="1" w:styleId="xl207">
    <w:name w:val="xl20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C00000"/>
    </w:rPr>
  </w:style>
  <w:style w:type="paragraph" w:customStyle="1" w:styleId="xl208">
    <w:name w:val="xl20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color w:val="C00000"/>
    </w:rPr>
  </w:style>
  <w:style w:type="paragraph" w:customStyle="1" w:styleId="xl209">
    <w:name w:val="xl20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color w:val="C00000"/>
    </w:rPr>
  </w:style>
  <w:style w:type="paragraph" w:customStyle="1" w:styleId="xl210">
    <w:name w:val="xl210"/>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C00000"/>
    </w:rPr>
  </w:style>
  <w:style w:type="paragraph" w:customStyle="1" w:styleId="xl211">
    <w:name w:val="xl2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12">
    <w:name w:val="xl21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00FFCC"/>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213">
    <w:name w:val="xl213"/>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4">
    <w:name w:val="xl214"/>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5">
    <w:name w:val="xl21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character" w:customStyle="1" w:styleId="sourhr">
    <w:name w:val="sourhr"/>
    <w:basedOn w:val="a3"/>
    <w:uiPriority w:val="99"/>
    <w:rsid w:val="005115C0"/>
    <w:rPr>
      <w:rFonts w:cs="Times New Roman"/>
    </w:rPr>
  </w:style>
  <w:style w:type="paragraph" w:customStyle="1" w:styleId="dash041e0431044b0447043d044b0439">
    <w:name w:val="dash041e_0431_044b_0447_043d_044b_0439"/>
    <w:basedOn w:val="a2"/>
    <w:uiPriority w:val="99"/>
    <w:rsid w:val="005115C0"/>
    <w:pPr>
      <w:widowControl/>
      <w:autoSpaceDE/>
      <w:autoSpaceDN/>
      <w:adjustRightInd/>
      <w:spacing w:after="60"/>
      <w:ind w:firstLine="0"/>
    </w:pPr>
    <w:rPr>
      <w:rFonts w:ascii="Calibri" w:hAnsi="Calibri" w:cs="Calibri"/>
    </w:rPr>
  </w:style>
  <w:style w:type="character" w:customStyle="1" w:styleId="211">
    <w:name w:val="Заголовок 2 Знак1"/>
    <w:aliases w:val="Знак2 Знак2,Знак2 Знак Знак1,H2 Знак1"/>
    <w:uiPriority w:val="99"/>
    <w:rsid w:val="005115C0"/>
    <w:rPr>
      <w:rFonts w:ascii="Cambria" w:hAnsi="Cambria"/>
      <w:b/>
      <w:color w:val="auto"/>
      <w:sz w:val="26"/>
    </w:rPr>
  </w:style>
  <w:style w:type="paragraph" w:customStyle="1" w:styleId="xl506">
    <w:name w:val="xl506"/>
    <w:basedOn w:val="a2"/>
    <w:uiPriority w:val="99"/>
    <w:rsid w:val="005115C0"/>
    <w:pPr>
      <w:widowControl/>
      <w:autoSpaceDE/>
      <w:autoSpaceDN/>
      <w:adjustRightInd/>
      <w:spacing w:before="100" w:beforeAutospacing="1" w:after="100" w:afterAutospacing="1"/>
      <w:ind w:firstLine="0"/>
      <w:jc w:val="left"/>
    </w:pPr>
    <w:rPr>
      <w:rFonts w:ascii="Arial CYR" w:hAnsi="Arial CYR" w:cs="Arial CYR"/>
      <w:sz w:val="20"/>
      <w:szCs w:val="20"/>
    </w:rPr>
  </w:style>
  <w:style w:type="paragraph" w:customStyle="1" w:styleId="xl507">
    <w:name w:val="xl507"/>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80"/>
      <w:sz w:val="18"/>
      <w:szCs w:val="18"/>
    </w:rPr>
  </w:style>
  <w:style w:type="character" w:customStyle="1" w:styleId="212">
    <w:name w:val="Знак21"/>
    <w:uiPriority w:val="99"/>
    <w:semiHidden/>
    <w:rsid w:val="005115C0"/>
    <w:rPr>
      <w:b/>
      <w:sz w:val="24"/>
      <w:lang w:val="ru-RU" w:eastAsia="ru-RU"/>
    </w:rPr>
  </w:style>
  <w:style w:type="character" w:customStyle="1" w:styleId="310">
    <w:name w:val="Заголовок 3 Знак1"/>
    <w:uiPriority w:val="99"/>
    <w:rsid w:val="005115C0"/>
    <w:rPr>
      <w:rFonts w:ascii="Cambria" w:hAnsi="Cambria"/>
      <w:b/>
      <w:color w:val="auto"/>
      <w:sz w:val="24"/>
    </w:rPr>
  </w:style>
  <w:style w:type="paragraph" w:customStyle="1" w:styleId="Heading">
    <w:name w:val="Heading"/>
    <w:uiPriority w:val="99"/>
    <w:rsid w:val="005115C0"/>
    <w:pPr>
      <w:overflowPunct w:val="0"/>
      <w:autoSpaceDE w:val="0"/>
      <w:autoSpaceDN w:val="0"/>
      <w:adjustRightInd w:val="0"/>
      <w:textAlignment w:val="baseline"/>
    </w:pPr>
    <w:rPr>
      <w:rFonts w:ascii="Arial" w:eastAsia="Times New Roman" w:hAnsi="Arial" w:cs="Arial"/>
      <w:b/>
      <w:bCs/>
    </w:rPr>
  </w:style>
  <w:style w:type="paragraph" w:customStyle="1" w:styleId="StyleBodyTextIndent312ptJustifiedAfter0pt">
    <w:name w:val="Style Body Text Indent 3 + 12 pt Justified After:  0 pt"/>
    <w:basedOn w:val="35"/>
    <w:uiPriority w:val="99"/>
    <w:rsid w:val="005115C0"/>
    <w:pPr>
      <w:widowControl w:val="0"/>
      <w:numPr>
        <w:numId w:val="23"/>
      </w:numPr>
      <w:adjustRightInd w:val="0"/>
      <w:spacing w:before="120" w:line="240" w:lineRule="auto"/>
      <w:ind w:right="0"/>
      <w:textAlignment w:val="baseline"/>
    </w:pPr>
    <w:rPr>
      <w:sz w:val="24"/>
      <w:szCs w:val="24"/>
    </w:rPr>
  </w:style>
  <w:style w:type="paragraph" w:customStyle="1" w:styleId="rvps140">
    <w:name w:val="rvps140"/>
    <w:basedOn w:val="a2"/>
    <w:uiPriority w:val="99"/>
    <w:rsid w:val="005115C0"/>
    <w:pPr>
      <w:widowControl/>
      <w:autoSpaceDE/>
      <w:autoSpaceDN/>
      <w:adjustRightInd/>
      <w:spacing w:after="225"/>
      <w:ind w:firstLine="0"/>
      <w:jc w:val="left"/>
    </w:pPr>
    <w:rPr>
      <w:rFonts w:ascii="Calibri" w:hAnsi="Calibri" w:cs="Calibri"/>
    </w:rPr>
  </w:style>
  <w:style w:type="character" w:customStyle="1" w:styleId="2fd">
    <w:name w:val="Знак Знак2"/>
    <w:uiPriority w:val="99"/>
    <w:locked/>
    <w:rsid w:val="005115C0"/>
    <w:rPr>
      <w:rFonts w:ascii="Arial" w:hAnsi="Arial"/>
      <w:b/>
      <w:kern w:val="32"/>
      <w:sz w:val="32"/>
      <w:lang w:val="ru-RU" w:eastAsia="ru-RU"/>
    </w:rPr>
  </w:style>
  <w:style w:type="paragraph" w:styleId="1ffd">
    <w:name w:val="index 1"/>
    <w:basedOn w:val="a2"/>
    <w:next w:val="a2"/>
    <w:autoRedefine/>
    <w:uiPriority w:val="99"/>
    <w:semiHidden/>
    <w:rsid w:val="005115C0"/>
    <w:pPr>
      <w:widowControl/>
      <w:autoSpaceDE/>
      <w:autoSpaceDN/>
      <w:adjustRightInd/>
      <w:ind w:left="160" w:hanging="160"/>
      <w:jc w:val="left"/>
    </w:pPr>
    <w:rPr>
      <w:rFonts w:ascii="Calibri" w:hAnsi="Calibri" w:cs="Calibri"/>
      <w:sz w:val="16"/>
      <w:szCs w:val="16"/>
    </w:rPr>
  </w:style>
  <w:style w:type="paragraph" w:customStyle="1" w:styleId="14pt">
    <w:name w:val="Стиль 14 pt полужирный курсив по центру Междустр.интервал:  пол..."/>
    <w:basedOn w:val="a2"/>
    <w:uiPriority w:val="99"/>
    <w:rsid w:val="005115C0"/>
    <w:pPr>
      <w:autoSpaceDE/>
      <w:autoSpaceDN/>
      <w:spacing w:line="360" w:lineRule="auto"/>
      <w:ind w:firstLine="0"/>
      <w:jc w:val="center"/>
      <w:textAlignment w:val="baseline"/>
    </w:pPr>
    <w:rPr>
      <w:rFonts w:ascii="Calibri" w:hAnsi="Calibri" w:cs="Calibri"/>
      <w:sz w:val="20"/>
      <w:szCs w:val="20"/>
    </w:rPr>
  </w:style>
  <w:style w:type="paragraph" w:customStyle="1" w:styleId="afffffffff6">
    <w:name w:val="Краткий обратный адрес"/>
    <w:basedOn w:val="a2"/>
    <w:uiPriority w:val="99"/>
    <w:rsid w:val="005115C0"/>
    <w:pPr>
      <w:autoSpaceDE/>
      <w:autoSpaceDN/>
      <w:spacing w:line="360" w:lineRule="atLeast"/>
      <w:ind w:firstLine="0"/>
      <w:textAlignment w:val="baseline"/>
    </w:pPr>
    <w:rPr>
      <w:rFonts w:ascii="Calibri" w:hAnsi="Calibri" w:cs="Calibri"/>
      <w:sz w:val="20"/>
      <w:szCs w:val="20"/>
    </w:rPr>
  </w:style>
  <w:style w:type="paragraph" w:customStyle="1" w:styleId="PP">
    <w:name w:val="Строка PP"/>
    <w:basedOn w:val="afffff4"/>
    <w:uiPriority w:val="99"/>
    <w:rsid w:val="005115C0"/>
  </w:style>
  <w:style w:type="paragraph" w:customStyle="1" w:styleId="afffffffff7">
    <w:name w:val="Текстовка"/>
    <w:basedOn w:val="a2"/>
    <w:uiPriority w:val="99"/>
    <w:rsid w:val="005115C0"/>
    <w:pPr>
      <w:autoSpaceDE/>
      <w:autoSpaceDN/>
      <w:spacing w:line="360" w:lineRule="auto"/>
      <w:ind w:firstLine="0"/>
      <w:textAlignment w:val="baseline"/>
    </w:pPr>
    <w:rPr>
      <w:rFonts w:ascii="Calibri" w:hAnsi="Calibri" w:cs="Calibri"/>
    </w:rPr>
  </w:style>
  <w:style w:type="paragraph" w:customStyle="1" w:styleId="FR1">
    <w:name w:val="FR1"/>
    <w:uiPriority w:val="99"/>
    <w:rsid w:val="005115C0"/>
    <w:pPr>
      <w:widowControl w:val="0"/>
      <w:autoSpaceDE w:val="0"/>
      <w:autoSpaceDN w:val="0"/>
      <w:adjustRightInd w:val="0"/>
      <w:spacing w:line="1280" w:lineRule="auto"/>
      <w:ind w:left="40" w:right="3200"/>
    </w:pPr>
    <w:rPr>
      <w:rFonts w:eastAsia="Times New Roman" w:cs="Calibri"/>
      <w:sz w:val="18"/>
      <w:szCs w:val="18"/>
    </w:rPr>
  </w:style>
  <w:style w:type="paragraph" w:customStyle="1" w:styleId="FR2">
    <w:name w:val="FR2"/>
    <w:uiPriority w:val="99"/>
    <w:rsid w:val="005115C0"/>
    <w:pPr>
      <w:widowControl w:val="0"/>
      <w:autoSpaceDE w:val="0"/>
      <w:autoSpaceDN w:val="0"/>
      <w:adjustRightInd w:val="0"/>
    </w:pPr>
    <w:rPr>
      <w:rFonts w:eastAsia="Times New Roman" w:cs="Calibri"/>
      <w:sz w:val="16"/>
      <w:szCs w:val="16"/>
    </w:rPr>
  </w:style>
  <w:style w:type="paragraph" w:customStyle="1" w:styleId="x12">
    <w:name w:val="x12"/>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115">
    <w:name w:val="Обычный11"/>
    <w:uiPriority w:val="99"/>
    <w:rsid w:val="005115C0"/>
    <w:pPr>
      <w:spacing w:before="100" w:after="100"/>
    </w:pPr>
    <w:rPr>
      <w:rFonts w:eastAsia="Times New Roman" w:cs="Calibri"/>
      <w:sz w:val="24"/>
      <w:szCs w:val="24"/>
    </w:rPr>
  </w:style>
  <w:style w:type="paragraph" w:customStyle="1" w:styleId="TMKHead2">
    <w:name w:val="TMK_Head_2"/>
    <w:basedOn w:val="a2"/>
    <w:next w:val="a2"/>
    <w:autoRedefine/>
    <w:uiPriority w:val="99"/>
    <w:rsid w:val="005115C0"/>
    <w:pPr>
      <w:keepNext/>
      <w:widowControl/>
      <w:autoSpaceDE/>
      <w:autoSpaceDN/>
      <w:adjustRightInd/>
      <w:spacing w:before="480" w:after="480"/>
      <w:ind w:left="540" w:hanging="576"/>
      <w:jc w:val="center"/>
      <w:outlineLvl w:val="1"/>
    </w:pPr>
    <w:rPr>
      <w:rFonts w:ascii="Arial" w:hAnsi="Arial" w:cs="Arial"/>
      <w:b/>
      <w:bCs/>
      <w:smallCaps/>
      <w:sz w:val="28"/>
      <w:szCs w:val="28"/>
      <w:lang w:eastAsia="en-US"/>
    </w:rPr>
  </w:style>
  <w:style w:type="paragraph" w:customStyle="1" w:styleId="TMKHead3">
    <w:name w:val="TMK_Head_3"/>
    <w:basedOn w:val="a2"/>
    <w:next w:val="a2"/>
    <w:autoRedefine/>
    <w:uiPriority w:val="99"/>
    <w:rsid w:val="005115C0"/>
    <w:pPr>
      <w:keepNext/>
      <w:widowControl/>
      <w:tabs>
        <w:tab w:val="num" w:pos="1440"/>
      </w:tabs>
      <w:autoSpaceDE/>
      <w:autoSpaceDN/>
      <w:adjustRightInd/>
      <w:spacing w:before="400" w:after="400"/>
      <w:ind w:firstLine="0"/>
      <w:jc w:val="center"/>
      <w:outlineLvl w:val="2"/>
    </w:pPr>
    <w:rPr>
      <w:rFonts w:ascii="Arial Bold" w:hAnsi="Arial Bold" w:cs="Arial Bold"/>
      <w:b/>
      <w:bCs/>
      <w:smallCaps/>
      <w:sz w:val="28"/>
      <w:szCs w:val="28"/>
      <w:lang w:eastAsia="en-US"/>
    </w:rPr>
  </w:style>
  <w:style w:type="paragraph" w:customStyle="1" w:styleId="TOCBase">
    <w:name w:val="TOC Base"/>
    <w:basedOn w:val="21"/>
    <w:uiPriority w:val="99"/>
    <w:rsid w:val="005115C0"/>
    <w:pPr>
      <w:widowControl/>
      <w:tabs>
        <w:tab w:val="clear" w:pos="10196"/>
        <w:tab w:val="left" w:pos="600"/>
        <w:tab w:val="right" w:leader="dot" w:pos="9356"/>
      </w:tabs>
      <w:autoSpaceDE/>
      <w:autoSpaceDN/>
      <w:adjustRightInd/>
      <w:ind w:left="0"/>
      <w:jc w:val="left"/>
    </w:pPr>
    <w:rPr>
      <w:rFonts w:ascii="Calibri" w:hAnsi="Calibri"/>
      <w:b/>
      <w:bCs/>
      <w:noProof/>
      <w:sz w:val="28"/>
      <w:szCs w:val="28"/>
    </w:rPr>
  </w:style>
  <w:style w:type="paragraph" w:customStyle="1" w:styleId="font0">
    <w:name w:val="font0"/>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styleId="afffffffff8">
    <w:name w:val="endnote text"/>
    <w:basedOn w:val="a2"/>
    <w:link w:val="afffffffff9"/>
    <w:uiPriority w:val="99"/>
    <w:semiHidden/>
    <w:rsid w:val="005115C0"/>
    <w:pPr>
      <w:widowControl/>
      <w:autoSpaceDE/>
      <w:autoSpaceDN/>
      <w:adjustRightInd/>
      <w:ind w:firstLine="0"/>
    </w:pPr>
    <w:rPr>
      <w:rFonts w:ascii="Calibri" w:hAnsi="Calibri" w:cs="Calibri"/>
      <w:sz w:val="20"/>
      <w:szCs w:val="20"/>
    </w:rPr>
  </w:style>
  <w:style w:type="character" w:customStyle="1" w:styleId="afffffffff9">
    <w:name w:val="Текст концевой сноски Знак"/>
    <w:basedOn w:val="a3"/>
    <w:link w:val="afffffffff8"/>
    <w:uiPriority w:val="99"/>
    <w:semiHidden/>
    <w:locked/>
    <w:rsid w:val="005115C0"/>
    <w:rPr>
      <w:rFonts w:ascii="Calibri" w:hAnsi="Calibri" w:cs="Calibri"/>
      <w:sz w:val="20"/>
      <w:szCs w:val="20"/>
      <w:lang w:eastAsia="ru-RU"/>
    </w:rPr>
  </w:style>
  <w:style w:type="character" w:styleId="afffffffffa">
    <w:name w:val="endnote reference"/>
    <w:basedOn w:val="a3"/>
    <w:uiPriority w:val="99"/>
    <w:semiHidden/>
    <w:rsid w:val="005115C0"/>
    <w:rPr>
      <w:rFonts w:cs="Times New Roman"/>
      <w:vertAlign w:val="superscript"/>
    </w:rPr>
  </w:style>
  <w:style w:type="character" w:customStyle="1" w:styleId="1ffe">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uiPriority w:val="99"/>
    <w:rsid w:val="005115C0"/>
    <w:rPr>
      <w:rFonts w:ascii="Times New Roman" w:hAnsi="Times New Roman"/>
      <w:sz w:val="24"/>
      <w:lang w:eastAsia="ru-RU"/>
    </w:rPr>
  </w:style>
  <w:style w:type="character" w:customStyle="1" w:styleId="HTML10">
    <w:name w:val="Стандартный HTML Знак1"/>
    <w:uiPriority w:val="99"/>
    <w:rsid w:val="005115C0"/>
    <w:rPr>
      <w:rFonts w:ascii="Courier New" w:hAnsi="Courier New"/>
      <w:sz w:val="20"/>
      <w:lang w:eastAsia="ru-RU"/>
    </w:rPr>
  </w:style>
  <w:style w:type="paragraph" w:customStyle="1" w:styleId="xl141">
    <w:name w:val="xl141"/>
    <w:basedOn w:val="a2"/>
    <w:uiPriority w:val="99"/>
    <w:rsid w:val="005115C0"/>
    <w:pPr>
      <w:widowControl/>
      <w:pBdr>
        <w:top w:val="single" w:sz="4" w:space="0" w:color="auto"/>
        <w:left w:val="single" w:sz="4" w:space="0" w:color="auto"/>
        <w:bottom w:val="single" w:sz="4" w:space="0" w:color="auto"/>
      </w:pBdr>
      <w:shd w:val="clear" w:color="000000" w:fill="00B0F0"/>
      <w:autoSpaceDE/>
      <w:autoSpaceDN/>
      <w:adjustRightInd/>
      <w:spacing w:before="100" w:beforeAutospacing="1" w:after="100" w:afterAutospacing="1"/>
      <w:ind w:firstLine="0"/>
      <w:jc w:val="left"/>
    </w:pPr>
    <w:rPr>
      <w:rFonts w:ascii="Calibri" w:hAnsi="Calibri" w:cs="Calibri"/>
      <w:color w:val="000000"/>
    </w:rPr>
  </w:style>
  <w:style w:type="paragraph" w:customStyle="1" w:styleId="xl142">
    <w:name w:val="xl142"/>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3">
    <w:name w:val="xl143"/>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4">
    <w:name w:val="xl144"/>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5">
    <w:name w:val="xl145"/>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6">
    <w:name w:val="xl14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center"/>
    </w:pPr>
    <w:rPr>
      <w:rFonts w:ascii="Calibri" w:hAnsi="Calibri" w:cs="Calibri"/>
      <w:b/>
      <w:bCs/>
      <w:color w:val="000000"/>
    </w:rPr>
  </w:style>
  <w:style w:type="paragraph" w:customStyle="1" w:styleId="xl147">
    <w:name w:val="xl14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center"/>
    </w:pPr>
    <w:rPr>
      <w:rFonts w:ascii="Calibri" w:hAnsi="Calibri" w:cs="Calibri"/>
      <w:b/>
      <w:bCs/>
      <w:color w:val="000000"/>
    </w:rPr>
  </w:style>
  <w:style w:type="paragraph" w:customStyle="1" w:styleId="xl148">
    <w:name w:val="xl14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Normal1">
    <w:name w:val="Normal1"/>
    <w:uiPriority w:val="99"/>
    <w:rsid w:val="005115C0"/>
    <w:rPr>
      <w:rFonts w:eastAsia="Times New Roman" w:cs="Calibri"/>
      <w:sz w:val="24"/>
      <w:szCs w:val="24"/>
    </w:rPr>
  </w:style>
  <w:style w:type="paragraph" w:customStyle="1" w:styleId="49">
    <w:name w:val="Обычный4"/>
    <w:uiPriority w:val="99"/>
    <w:rsid w:val="005115C0"/>
    <w:rPr>
      <w:rFonts w:eastAsia="Times New Roman" w:cs="Calibri"/>
      <w:sz w:val="24"/>
      <w:szCs w:val="24"/>
    </w:rPr>
  </w:style>
  <w:style w:type="paragraph" w:customStyle="1" w:styleId="59">
    <w:name w:val="Обычный5"/>
    <w:uiPriority w:val="99"/>
    <w:rsid w:val="005115C0"/>
    <w:pPr>
      <w:spacing w:before="100" w:after="100"/>
    </w:pPr>
    <w:rPr>
      <w:rFonts w:eastAsia="Times New Roman" w:cs="Calibri"/>
      <w:sz w:val="24"/>
      <w:szCs w:val="24"/>
    </w:rPr>
  </w:style>
  <w:style w:type="paragraph" w:customStyle="1" w:styleId="1fff">
    <w:name w:val="Маркированный список 1"/>
    <w:basedOn w:val="a2"/>
    <w:uiPriority w:val="99"/>
    <w:rsid w:val="005115C0"/>
    <w:pPr>
      <w:widowControl/>
      <w:tabs>
        <w:tab w:val="num" w:pos="1080"/>
      </w:tabs>
      <w:autoSpaceDE/>
      <w:autoSpaceDN/>
      <w:adjustRightInd/>
      <w:spacing w:line="360" w:lineRule="auto"/>
      <w:ind w:left="1080" w:hanging="360"/>
    </w:pPr>
    <w:rPr>
      <w:rFonts w:ascii="Arial" w:hAnsi="Arial" w:cs="Arial"/>
    </w:rPr>
  </w:style>
  <w:style w:type="character" w:styleId="afffffffffb">
    <w:name w:val="Placeholder Text"/>
    <w:basedOn w:val="a3"/>
    <w:uiPriority w:val="99"/>
    <w:semiHidden/>
    <w:rsid w:val="005115C0"/>
    <w:rPr>
      <w:rFonts w:cs="Times New Roman"/>
      <w:color w:val="808080"/>
    </w:rPr>
  </w:style>
  <w:style w:type="paragraph" w:customStyle="1" w:styleId="2fe">
    <w:name w:val="заголовок 2"/>
    <w:basedOn w:val="a2"/>
    <w:next w:val="a2"/>
    <w:uiPriority w:val="99"/>
    <w:rsid w:val="005115C0"/>
    <w:pPr>
      <w:keepNext/>
      <w:widowControl/>
      <w:autoSpaceDE/>
      <w:autoSpaceDN/>
      <w:adjustRightInd/>
      <w:ind w:firstLine="0"/>
      <w:jc w:val="left"/>
    </w:pPr>
    <w:rPr>
      <w:rFonts w:ascii="Calibri" w:hAnsi="Calibri" w:cs="Calibri"/>
      <w:sz w:val="32"/>
      <w:szCs w:val="32"/>
    </w:rPr>
  </w:style>
  <w:style w:type="paragraph" w:customStyle="1" w:styleId="afffffffffc">
    <w:name w:val="Оглавление"/>
    <w:basedOn w:val="a2"/>
    <w:next w:val="a2"/>
    <w:uiPriority w:val="99"/>
    <w:rsid w:val="005115C0"/>
    <w:pPr>
      <w:ind w:left="140" w:firstLine="0"/>
    </w:pPr>
    <w:rPr>
      <w:rFonts w:ascii="Courier New" w:hAnsi="Courier New" w:cs="Courier New"/>
      <w:sz w:val="20"/>
      <w:szCs w:val="20"/>
    </w:rPr>
  </w:style>
  <w:style w:type="paragraph" w:customStyle="1" w:styleId="afffffffffd">
    <w:name w:val="Комментарий пользователя"/>
    <w:basedOn w:val="a2"/>
    <w:next w:val="a2"/>
    <w:uiPriority w:val="99"/>
    <w:rsid w:val="005115C0"/>
    <w:pPr>
      <w:ind w:left="170" w:firstLine="0"/>
      <w:jc w:val="left"/>
    </w:pPr>
    <w:rPr>
      <w:rFonts w:ascii="Arial" w:hAnsi="Arial" w:cs="Arial"/>
      <w:i/>
      <w:iCs/>
      <w:color w:val="000080"/>
      <w:sz w:val="20"/>
      <w:szCs w:val="20"/>
    </w:rPr>
  </w:style>
  <w:style w:type="paragraph" w:customStyle="1" w:styleId="art">
    <w:name w:val="art"/>
    <w:basedOn w:val="a2"/>
    <w:uiPriority w:val="99"/>
    <w:rsid w:val="005115C0"/>
    <w:pPr>
      <w:widowControl/>
      <w:autoSpaceDE/>
      <w:autoSpaceDN/>
      <w:adjustRightInd/>
      <w:spacing w:before="112" w:after="150"/>
      <w:ind w:firstLine="374"/>
    </w:pPr>
    <w:rPr>
      <w:rFonts w:ascii="Microsoft Sans Serif" w:hAnsi="Microsoft Sans Serif" w:cs="Microsoft Sans Serif"/>
      <w:sz w:val="20"/>
      <w:szCs w:val="20"/>
    </w:rPr>
  </w:style>
  <w:style w:type="paragraph" w:customStyle="1" w:styleId="63">
    <w:name w:val="Обычный6"/>
    <w:uiPriority w:val="99"/>
    <w:rsid w:val="005115C0"/>
    <w:pPr>
      <w:spacing w:before="100" w:after="100"/>
    </w:pPr>
    <w:rPr>
      <w:rFonts w:eastAsia="Times New Roman" w:cs="Calibri"/>
      <w:sz w:val="24"/>
      <w:szCs w:val="24"/>
    </w:rPr>
  </w:style>
  <w:style w:type="character" w:customStyle="1" w:styleId="213">
    <w:name w:val="Основной текст с отступом 2 Знак1"/>
    <w:uiPriority w:val="99"/>
    <w:locked/>
    <w:rsid w:val="005115C0"/>
    <w:rPr>
      <w:rFonts w:ascii="Times New Roman" w:hAnsi="Times New Roman"/>
      <w:sz w:val="24"/>
    </w:rPr>
  </w:style>
  <w:style w:type="character" w:customStyle="1" w:styleId="311">
    <w:name w:val="Основной текст с отступом 3 Знак1"/>
    <w:uiPriority w:val="99"/>
    <w:locked/>
    <w:rsid w:val="005115C0"/>
    <w:rPr>
      <w:rFonts w:ascii="Times New Roman" w:hAnsi="Times New Roman"/>
      <w:sz w:val="16"/>
    </w:rPr>
  </w:style>
  <w:style w:type="paragraph" w:customStyle="1" w:styleId="afffffffffe">
    <w:name w:val="Для записок"/>
    <w:basedOn w:val="a2"/>
    <w:uiPriority w:val="99"/>
    <w:rsid w:val="005115C0"/>
    <w:pPr>
      <w:widowControl/>
      <w:autoSpaceDE/>
      <w:autoSpaceDN/>
      <w:adjustRightInd/>
      <w:spacing w:after="100"/>
    </w:pPr>
    <w:rPr>
      <w:rFonts w:ascii="Calibri" w:hAnsi="Calibri" w:cs="Calibri"/>
    </w:rPr>
  </w:style>
  <w:style w:type="paragraph" w:customStyle="1" w:styleId="xl216">
    <w:name w:val="xl21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217">
    <w:name w:val="xl21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8">
    <w:name w:val="xl21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9">
    <w:name w:val="xl219"/>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220">
    <w:name w:val="xl2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rPr>
  </w:style>
  <w:style w:type="paragraph" w:customStyle="1" w:styleId="xl221">
    <w:name w:val="xl22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22">
    <w:name w:val="xl22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color w:val="FF0000"/>
    </w:rPr>
  </w:style>
  <w:style w:type="paragraph" w:customStyle="1" w:styleId="xl223">
    <w:name w:val="xl22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224">
    <w:name w:val="xl22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25">
    <w:name w:val="xl22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226">
    <w:name w:val="xl2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227">
    <w:name w:val="xl22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28">
    <w:name w:val="xl22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229">
    <w:name w:val="xl2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30">
    <w:name w:val="xl23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1">
    <w:name w:val="xl23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232">
    <w:name w:val="xl23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3">
    <w:name w:val="xl23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34">
    <w:name w:val="xl23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35">
    <w:name w:val="xl235"/>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6">
    <w:name w:val="xl23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7">
    <w:name w:val="xl23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8">
    <w:name w:val="xl238"/>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9">
    <w:name w:val="xl239"/>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40">
    <w:name w:val="xl240"/>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41">
    <w:name w:val="xl241"/>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AAA">
    <w:name w:val="! AAA !"/>
    <w:link w:val="AAA0"/>
    <w:uiPriority w:val="99"/>
    <w:rsid w:val="005115C0"/>
    <w:pPr>
      <w:spacing w:after="120"/>
      <w:jc w:val="both"/>
    </w:pPr>
    <w:rPr>
      <w:color w:val="0000FF"/>
      <w:sz w:val="24"/>
    </w:rPr>
  </w:style>
  <w:style w:type="character" w:customStyle="1" w:styleId="AAA0">
    <w:name w:val="! AAA ! Знак"/>
    <w:link w:val="AAA"/>
    <w:uiPriority w:val="99"/>
    <w:locked/>
    <w:rsid w:val="005115C0"/>
    <w:rPr>
      <w:color w:val="0000FF"/>
      <w:sz w:val="22"/>
      <w:lang w:eastAsia="ru-RU"/>
    </w:rPr>
  </w:style>
  <w:style w:type="character" w:customStyle="1" w:styleId="123">
    <w:name w:val="Заголовок 1 Знак2"/>
    <w:uiPriority w:val="99"/>
    <w:locked/>
    <w:rsid w:val="005115C0"/>
    <w:rPr>
      <w:rFonts w:ascii="Arial" w:hAnsi="Arial"/>
      <w:b/>
      <w:kern w:val="32"/>
      <w:sz w:val="32"/>
    </w:rPr>
  </w:style>
  <w:style w:type="paragraph" w:customStyle="1" w:styleId="76">
    <w:name w:val="Обычный7"/>
    <w:uiPriority w:val="99"/>
    <w:rsid w:val="005115C0"/>
    <w:pPr>
      <w:spacing w:before="180" w:line="320" w:lineRule="auto"/>
      <w:ind w:firstLine="440"/>
      <w:jc w:val="both"/>
    </w:pPr>
    <w:rPr>
      <w:rFonts w:eastAsia="Times New Roman" w:cs="Calibri"/>
      <w:sz w:val="18"/>
      <w:szCs w:val="18"/>
    </w:rPr>
  </w:style>
  <w:style w:type="paragraph" w:customStyle="1" w:styleId="BodyText21">
    <w:name w:val="Body Text 21"/>
    <w:basedOn w:val="a2"/>
    <w:uiPriority w:val="99"/>
    <w:rsid w:val="005115C0"/>
    <w:pPr>
      <w:ind w:firstLine="0"/>
    </w:pPr>
    <w:rPr>
      <w:rFonts w:ascii="Arial" w:hAnsi="Arial" w:cs="Arial"/>
      <w:sz w:val="32"/>
      <w:szCs w:val="32"/>
    </w:rPr>
  </w:style>
  <w:style w:type="paragraph" w:customStyle="1" w:styleId="83">
    <w:name w:val="Обычный8"/>
    <w:uiPriority w:val="99"/>
    <w:rsid w:val="005115C0"/>
    <w:pPr>
      <w:snapToGrid w:val="0"/>
      <w:spacing w:before="180" w:line="319" w:lineRule="auto"/>
      <w:ind w:firstLine="440"/>
      <w:jc w:val="both"/>
    </w:pPr>
    <w:rPr>
      <w:rFonts w:eastAsia="Times New Roman" w:cs="Calibri"/>
      <w:sz w:val="18"/>
      <w:szCs w:val="18"/>
    </w:rPr>
  </w:style>
  <w:style w:type="paragraph" w:customStyle="1" w:styleId="affffffffff">
    <w:name w:val="Знак Знак Знак"/>
    <w:basedOn w:val="a2"/>
    <w:uiPriority w:val="99"/>
    <w:rsid w:val="005115C0"/>
    <w:pPr>
      <w:widowControl/>
      <w:autoSpaceDE/>
      <w:autoSpaceDN/>
      <w:adjustRightInd/>
      <w:ind w:firstLine="0"/>
      <w:jc w:val="left"/>
    </w:pPr>
    <w:rPr>
      <w:rFonts w:ascii="Verdana" w:hAnsi="Verdana" w:cs="Verdana"/>
      <w:sz w:val="20"/>
      <w:szCs w:val="20"/>
      <w:lang w:val="en-US" w:eastAsia="en-US"/>
    </w:rPr>
  </w:style>
  <w:style w:type="character" w:customStyle="1" w:styleId="1fff0">
    <w:name w:val="Текст примечания Знак1"/>
    <w:uiPriority w:val="99"/>
    <w:semiHidden/>
    <w:rsid w:val="005115C0"/>
    <w:rPr>
      <w:rFonts w:ascii="Times New Roman" w:hAnsi="Times New Roman"/>
      <w:sz w:val="20"/>
      <w:lang w:eastAsia="ru-RU"/>
    </w:rPr>
  </w:style>
  <w:style w:type="character" w:customStyle="1" w:styleId="214">
    <w:name w:val="Основной текст 2 Знак1"/>
    <w:aliases w:val="Надин стиль Знак1"/>
    <w:uiPriority w:val="99"/>
    <w:semiHidden/>
    <w:rsid w:val="005115C0"/>
    <w:rPr>
      <w:rFonts w:ascii="Times New Roman" w:hAnsi="Times New Roman"/>
      <w:sz w:val="24"/>
      <w:lang w:eastAsia="ru-RU"/>
    </w:rPr>
  </w:style>
  <w:style w:type="character" w:customStyle="1" w:styleId="312">
    <w:name w:val="Основной текст 3 Знак1"/>
    <w:uiPriority w:val="99"/>
    <w:semiHidden/>
    <w:rsid w:val="005115C0"/>
    <w:rPr>
      <w:rFonts w:ascii="Times New Roman" w:hAnsi="Times New Roman"/>
      <w:sz w:val="16"/>
      <w:lang w:eastAsia="ru-RU"/>
    </w:rPr>
  </w:style>
  <w:style w:type="character" w:customStyle="1" w:styleId="1fff1">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5115C0"/>
    <w:rPr>
      <w:rFonts w:ascii="Consolas" w:hAnsi="Consolas"/>
      <w:sz w:val="21"/>
      <w:lang w:eastAsia="ru-RU"/>
    </w:rPr>
  </w:style>
  <w:style w:type="character" w:customStyle="1" w:styleId="1fff2">
    <w:name w:val="Тема примечания Знак1"/>
    <w:uiPriority w:val="99"/>
    <w:semiHidden/>
    <w:rsid w:val="005115C0"/>
    <w:rPr>
      <w:rFonts w:ascii="Times New Roman" w:hAnsi="Times New Roman"/>
      <w:b/>
      <w:sz w:val="20"/>
      <w:lang w:eastAsia="ru-RU"/>
    </w:rPr>
  </w:style>
  <w:style w:type="paragraph" w:customStyle="1" w:styleId="affffffffff0">
    <w:name w:val="заголовок табл"/>
    <w:basedOn w:val="a2"/>
    <w:autoRedefine/>
    <w:uiPriority w:val="99"/>
    <w:rsid w:val="005115C0"/>
    <w:pPr>
      <w:keepNext/>
      <w:widowControl/>
      <w:suppressLineNumbers/>
      <w:tabs>
        <w:tab w:val="left" w:pos="1418"/>
        <w:tab w:val="right" w:pos="2268"/>
      </w:tabs>
      <w:autoSpaceDE/>
      <w:autoSpaceDN/>
      <w:adjustRightInd/>
      <w:ind w:firstLine="0"/>
      <w:jc w:val="center"/>
    </w:pPr>
    <w:rPr>
      <w:rFonts w:ascii="Calibri" w:hAnsi="Calibri" w:cs="Calibri"/>
      <w:b/>
      <w:bCs/>
      <w:sz w:val="28"/>
      <w:szCs w:val="28"/>
    </w:rPr>
  </w:style>
  <w:style w:type="paragraph" w:customStyle="1" w:styleId="131">
    <w:name w:val="Обычный 13"/>
    <w:basedOn w:val="a2"/>
    <w:link w:val="136"/>
    <w:autoRedefine/>
    <w:uiPriority w:val="99"/>
    <w:rsid w:val="005115C0"/>
    <w:pPr>
      <w:tabs>
        <w:tab w:val="left" w:leader="dot" w:pos="9356"/>
      </w:tabs>
      <w:autoSpaceDE/>
      <w:autoSpaceDN/>
      <w:adjustRightInd/>
      <w:spacing w:line="360" w:lineRule="auto"/>
      <w:ind w:firstLine="567"/>
    </w:pPr>
    <w:rPr>
      <w:rFonts w:ascii="Calibri" w:eastAsia="Calibri" w:hAnsi="Calibri" w:cs="Times New Roman"/>
      <w:sz w:val="28"/>
      <w:szCs w:val="20"/>
    </w:rPr>
  </w:style>
  <w:style w:type="character" w:customStyle="1" w:styleId="136">
    <w:name w:val="Обычный 13 Знак6"/>
    <w:link w:val="131"/>
    <w:uiPriority w:val="99"/>
    <w:locked/>
    <w:rsid w:val="005115C0"/>
    <w:rPr>
      <w:rFonts w:ascii="Calibri" w:hAnsi="Calibri"/>
      <w:sz w:val="28"/>
    </w:rPr>
  </w:style>
  <w:style w:type="paragraph" w:customStyle="1" w:styleId="Iacaaiea">
    <w:name w:val="Iacaaiea"/>
    <w:basedOn w:val="a2"/>
    <w:uiPriority w:val="99"/>
    <w:rsid w:val="005115C0"/>
    <w:pPr>
      <w:widowControl/>
      <w:autoSpaceDE/>
      <w:autoSpaceDN/>
      <w:adjustRightInd/>
      <w:ind w:firstLine="0"/>
      <w:jc w:val="center"/>
    </w:pPr>
    <w:rPr>
      <w:rFonts w:ascii="Calibri" w:hAnsi="Calibri" w:cs="Calibri"/>
    </w:rPr>
  </w:style>
  <w:style w:type="paragraph" w:customStyle="1" w:styleId="affffffffff1">
    <w:name w:val="подпись Знак"/>
    <w:basedOn w:val="a2"/>
    <w:uiPriority w:val="99"/>
    <w:rsid w:val="005115C0"/>
    <w:pPr>
      <w:widowControl/>
      <w:suppressLineNumbers/>
      <w:tabs>
        <w:tab w:val="right" w:pos="9072"/>
      </w:tabs>
      <w:autoSpaceDE/>
      <w:autoSpaceDN/>
      <w:adjustRightInd/>
      <w:spacing w:before="840"/>
      <w:ind w:firstLine="0"/>
      <w:jc w:val="left"/>
    </w:pPr>
    <w:rPr>
      <w:rFonts w:ascii="Calibri" w:hAnsi="Calibri" w:cs="Calibri"/>
    </w:rPr>
  </w:style>
  <w:style w:type="character" w:customStyle="1" w:styleId="132">
    <w:name w:val="Обычный 13 Знак"/>
    <w:uiPriority w:val="99"/>
    <w:rsid w:val="005115C0"/>
    <w:rPr>
      <w:snapToGrid w:val="0"/>
      <w:sz w:val="26"/>
    </w:rPr>
  </w:style>
  <w:style w:type="paragraph" w:customStyle="1" w:styleId="CM74">
    <w:name w:val="CM74"/>
    <w:basedOn w:val="a2"/>
    <w:next w:val="a2"/>
    <w:uiPriority w:val="99"/>
    <w:rsid w:val="005115C0"/>
    <w:pPr>
      <w:ind w:firstLine="0"/>
      <w:jc w:val="left"/>
    </w:pPr>
    <w:rPr>
      <w:rFonts w:ascii="TTE1A887F8t00" w:hAnsi="TTE1A887F8t00" w:cs="TTE1A887F8t00"/>
    </w:rPr>
  </w:style>
  <w:style w:type="paragraph" w:customStyle="1" w:styleId="CM76">
    <w:name w:val="CM76"/>
    <w:basedOn w:val="a2"/>
    <w:next w:val="a2"/>
    <w:uiPriority w:val="99"/>
    <w:rsid w:val="005115C0"/>
    <w:pPr>
      <w:ind w:firstLine="0"/>
      <w:jc w:val="left"/>
    </w:pPr>
    <w:rPr>
      <w:rFonts w:ascii="TTE1A887F8t00" w:hAnsi="TTE1A887F8t00" w:cs="TTE1A887F8t00"/>
    </w:rPr>
  </w:style>
  <w:style w:type="paragraph" w:customStyle="1" w:styleId="CM19">
    <w:name w:val="CM19"/>
    <w:basedOn w:val="a2"/>
    <w:next w:val="a2"/>
    <w:uiPriority w:val="99"/>
    <w:rsid w:val="005115C0"/>
    <w:pPr>
      <w:spacing w:line="276" w:lineRule="atLeast"/>
      <w:ind w:firstLine="0"/>
      <w:jc w:val="left"/>
    </w:pPr>
    <w:rPr>
      <w:rFonts w:ascii="TTE1A887F8t00" w:hAnsi="TTE1A887F8t00" w:cs="TTE1A887F8t00"/>
    </w:rPr>
  </w:style>
  <w:style w:type="paragraph" w:customStyle="1" w:styleId="CM80">
    <w:name w:val="CM80"/>
    <w:basedOn w:val="a2"/>
    <w:next w:val="a2"/>
    <w:uiPriority w:val="99"/>
    <w:rsid w:val="005115C0"/>
    <w:pPr>
      <w:ind w:firstLine="0"/>
      <w:jc w:val="left"/>
    </w:pPr>
    <w:rPr>
      <w:rFonts w:ascii="TTE1A887F8t00" w:hAnsi="TTE1A887F8t00" w:cs="TTE1A887F8t00"/>
    </w:rPr>
  </w:style>
  <w:style w:type="paragraph" w:customStyle="1" w:styleId="12">
    <w:name w:val="Стиль По ширине Междустр.интервал:  множитель 12 ин"/>
    <w:basedOn w:val="a2"/>
    <w:uiPriority w:val="99"/>
    <w:rsid w:val="005115C0"/>
    <w:pPr>
      <w:widowControl/>
      <w:numPr>
        <w:numId w:val="24"/>
      </w:numPr>
      <w:autoSpaceDE/>
      <w:autoSpaceDN/>
      <w:adjustRightInd/>
      <w:jc w:val="left"/>
    </w:pPr>
    <w:rPr>
      <w:rFonts w:ascii="Calibri" w:hAnsi="Calibri" w:cs="Calibri"/>
    </w:rPr>
  </w:style>
  <w:style w:type="paragraph" w:customStyle="1" w:styleId="affffffffff2">
    <w:name w:val="_Список маркеров *"/>
    <w:basedOn w:val="a2"/>
    <w:uiPriority w:val="99"/>
    <w:rsid w:val="005115C0"/>
    <w:pPr>
      <w:widowControl/>
      <w:autoSpaceDE/>
      <w:autoSpaceDN/>
      <w:adjustRightInd/>
      <w:ind w:firstLine="0"/>
    </w:pPr>
    <w:rPr>
      <w:rFonts w:ascii="Calibri" w:hAnsi="Calibri" w:cs="Calibri"/>
    </w:rPr>
  </w:style>
  <w:style w:type="paragraph" w:customStyle="1" w:styleId="affffffffff3">
    <w:name w:val="_Обычный"/>
    <w:basedOn w:val="a2"/>
    <w:link w:val="affffffffff4"/>
    <w:uiPriority w:val="99"/>
    <w:rsid w:val="005115C0"/>
    <w:pPr>
      <w:widowControl/>
      <w:autoSpaceDE/>
      <w:autoSpaceDN/>
      <w:adjustRightInd/>
      <w:ind w:firstLine="709"/>
    </w:pPr>
    <w:rPr>
      <w:rFonts w:ascii="Calibri" w:eastAsia="Calibri" w:hAnsi="Calibri" w:cs="Times New Roman"/>
      <w:szCs w:val="20"/>
    </w:rPr>
  </w:style>
  <w:style w:type="character" w:customStyle="1" w:styleId="affffffffff4">
    <w:name w:val="_Обычный Знак"/>
    <w:link w:val="affffffffff3"/>
    <w:uiPriority w:val="99"/>
    <w:locked/>
    <w:rsid w:val="005115C0"/>
    <w:rPr>
      <w:rFonts w:ascii="Calibri" w:hAnsi="Calibri"/>
      <w:sz w:val="24"/>
    </w:rPr>
  </w:style>
  <w:style w:type="character" w:customStyle="1" w:styleId="title11">
    <w:name w:val="title11"/>
    <w:uiPriority w:val="99"/>
    <w:rsid w:val="005115C0"/>
    <w:rPr>
      <w:color w:val="000000"/>
      <w:sz w:val="34"/>
      <w:u w:val="none"/>
      <w:effect w:val="none"/>
    </w:rPr>
  </w:style>
  <w:style w:type="character" w:customStyle="1" w:styleId="FontStyle18">
    <w:name w:val="Font Style18"/>
    <w:uiPriority w:val="99"/>
    <w:rsid w:val="005115C0"/>
    <w:rPr>
      <w:rFonts w:ascii="Arial" w:hAnsi="Arial"/>
      <w:sz w:val="22"/>
    </w:rPr>
  </w:style>
  <w:style w:type="character" w:customStyle="1" w:styleId="coordinates1">
    <w:name w:val="coordinates1"/>
    <w:uiPriority w:val="99"/>
    <w:rsid w:val="005115C0"/>
  </w:style>
  <w:style w:type="character" w:customStyle="1" w:styleId="geo-lat1">
    <w:name w:val="geo-lat1"/>
    <w:basedOn w:val="a3"/>
    <w:uiPriority w:val="99"/>
    <w:rsid w:val="005115C0"/>
    <w:rPr>
      <w:rFonts w:cs="Times New Roman"/>
    </w:rPr>
  </w:style>
  <w:style w:type="character" w:customStyle="1" w:styleId="geo-lon1">
    <w:name w:val="geo-lon1"/>
    <w:basedOn w:val="a3"/>
    <w:uiPriority w:val="99"/>
    <w:rsid w:val="005115C0"/>
    <w:rPr>
      <w:rFonts w:cs="Times New Roman"/>
    </w:rPr>
  </w:style>
  <w:style w:type="character" w:customStyle="1" w:styleId="geo-multi-punct1">
    <w:name w:val="geo-multi-punct1"/>
    <w:uiPriority w:val="99"/>
    <w:rsid w:val="005115C0"/>
    <w:rPr>
      <w:vanish/>
    </w:rPr>
  </w:style>
  <w:style w:type="character" w:customStyle="1" w:styleId="b-pseudo-link">
    <w:name w:val="b-pseudo-link"/>
    <w:basedOn w:val="a3"/>
    <w:uiPriority w:val="99"/>
    <w:rsid w:val="005115C0"/>
    <w:rPr>
      <w:rFonts w:cs="Times New Roman"/>
    </w:rPr>
  </w:style>
  <w:style w:type="paragraph" w:styleId="z-">
    <w:name w:val="HTML Top of Form"/>
    <w:basedOn w:val="a2"/>
    <w:next w:val="a2"/>
    <w:link w:val="z-0"/>
    <w:hidden/>
    <w:uiPriority w:val="99"/>
    <w:rsid w:val="005115C0"/>
    <w:pPr>
      <w:widowControl/>
      <w:pBdr>
        <w:bottom w:val="single" w:sz="6" w:space="1" w:color="auto"/>
      </w:pBdr>
      <w:autoSpaceDE/>
      <w:autoSpaceDN/>
      <w:adjustRightInd/>
      <w:ind w:firstLine="0"/>
      <w:jc w:val="center"/>
    </w:pPr>
    <w:rPr>
      <w:rFonts w:ascii="Arial" w:hAnsi="Arial" w:cs="Arial"/>
      <w:vanish/>
      <w:sz w:val="16"/>
      <w:szCs w:val="16"/>
    </w:rPr>
  </w:style>
  <w:style w:type="character" w:customStyle="1" w:styleId="z-0">
    <w:name w:val="z-Начало формы Знак"/>
    <w:basedOn w:val="a3"/>
    <w:link w:val="z-"/>
    <w:uiPriority w:val="99"/>
    <w:locked/>
    <w:rsid w:val="005115C0"/>
    <w:rPr>
      <w:rFonts w:ascii="Arial" w:hAnsi="Arial" w:cs="Arial"/>
      <w:vanish/>
      <w:sz w:val="16"/>
      <w:szCs w:val="16"/>
      <w:lang w:eastAsia="ru-RU"/>
    </w:rPr>
  </w:style>
  <w:style w:type="character" w:customStyle="1" w:styleId="b-form-input">
    <w:name w:val="b-form-input"/>
    <w:basedOn w:val="a3"/>
    <w:uiPriority w:val="99"/>
    <w:rsid w:val="005115C0"/>
    <w:rPr>
      <w:rFonts w:cs="Times New Roman"/>
    </w:rPr>
  </w:style>
  <w:style w:type="character" w:customStyle="1" w:styleId="b-form-inputbox">
    <w:name w:val="b-form-input__box"/>
    <w:basedOn w:val="a3"/>
    <w:uiPriority w:val="99"/>
    <w:rsid w:val="005115C0"/>
    <w:rPr>
      <w:rFonts w:cs="Times New Roman"/>
    </w:rPr>
  </w:style>
  <w:style w:type="character" w:customStyle="1" w:styleId="b-form-button">
    <w:name w:val="b-form-button"/>
    <w:basedOn w:val="a3"/>
    <w:uiPriority w:val="99"/>
    <w:rsid w:val="005115C0"/>
    <w:rPr>
      <w:rFonts w:cs="Times New Roman"/>
    </w:rPr>
  </w:style>
  <w:style w:type="character" w:customStyle="1" w:styleId="b-form-buttontext">
    <w:name w:val="b-form-button__text"/>
    <w:basedOn w:val="a3"/>
    <w:uiPriority w:val="99"/>
    <w:rsid w:val="005115C0"/>
    <w:rPr>
      <w:rFonts w:cs="Times New Roman"/>
    </w:rPr>
  </w:style>
  <w:style w:type="paragraph" w:styleId="z-1">
    <w:name w:val="HTML Bottom of Form"/>
    <w:basedOn w:val="a2"/>
    <w:next w:val="a2"/>
    <w:link w:val="z-2"/>
    <w:hidden/>
    <w:uiPriority w:val="99"/>
    <w:rsid w:val="005115C0"/>
    <w:pPr>
      <w:widowControl/>
      <w:pBdr>
        <w:top w:val="single" w:sz="6" w:space="1" w:color="auto"/>
      </w:pBdr>
      <w:autoSpaceDE/>
      <w:autoSpaceDN/>
      <w:adjustRightInd/>
      <w:ind w:firstLine="0"/>
      <w:jc w:val="center"/>
    </w:pPr>
    <w:rPr>
      <w:rFonts w:ascii="Arial" w:hAnsi="Arial" w:cs="Arial"/>
      <w:vanish/>
      <w:sz w:val="16"/>
      <w:szCs w:val="16"/>
    </w:rPr>
  </w:style>
  <w:style w:type="character" w:customStyle="1" w:styleId="z-2">
    <w:name w:val="z-Конец формы Знак"/>
    <w:basedOn w:val="a3"/>
    <w:link w:val="z-1"/>
    <w:uiPriority w:val="99"/>
    <w:locked/>
    <w:rsid w:val="005115C0"/>
    <w:rPr>
      <w:rFonts w:ascii="Arial" w:hAnsi="Arial" w:cs="Arial"/>
      <w:vanish/>
      <w:sz w:val="16"/>
      <w:szCs w:val="16"/>
      <w:lang w:eastAsia="ru-RU"/>
    </w:rPr>
  </w:style>
  <w:style w:type="character" w:customStyle="1" w:styleId="apple-style-span">
    <w:name w:val="apple-style-span"/>
    <w:basedOn w:val="a3"/>
    <w:uiPriority w:val="99"/>
    <w:rsid w:val="005115C0"/>
    <w:rPr>
      <w:rFonts w:cs="Times New Roman"/>
    </w:rPr>
  </w:style>
  <w:style w:type="paragraph" w:customStyle="1" w:styleId="a1">
    <w:name w:val="список стрелка"/>
    <w:basedOn w:val="a2"/>
    <w:uiPriority w:val="99"/>
    <w:rsid w:val="005115C0"/>
    <w:pPr>
      <w:widowControl/>
      <w:numPr>
        <w:numId w:val="25"/>
      </w:numPr>
      <w:autoSpaceDE/>
      <w:autoSpaceDN/>
      <w:adjustRightInd/>
      <w:spacing w:after="120" w:line="336" w:lineRule="auto"/>
      <w:ind w:right="284"/>
    </w:pPr>
    <w:rPr>
      <w:rFonts w:ascii="Sylfaen" w:hAnsi="Sylfaen" w:cs="Sylfaen"/>
    </w:rPr>
  </w:style>
  <w:style w:type="character" w:customStyle="1" w:styleId="dash0410043104370430044600200441043f04380441043a0430char1">
    <w:name w:val="dash0410_0431_0437_0430_0446_0020_0441_043f_0438_0441_043a_0430__char1"/>
    <w:uiPriority w:val="99"/>
    <w:rsid w:val="005115C0"/>
    <w:rPr>
      <w:rFonts w:ascii="Times New Roman" w:hAnsi="Times New Roman"/>
      <w:sz w:val="24"/>
    </w:rPr>
  </w:style>
  <w:style w:type="character" w:customStyle="1" w:styleId="ConsPlusNormal0">
    <w:name w:val="ConsPlusNormal Знак"/>
    <w:link w:val="ConsPlusNormal"/>
    <w:uiPriority w:val="99"/>
    <w:locked/>
    <w:rsid w:val="005115C0"/>
    <w:rPr>
      <w:rFonts w:ascii="Times New Roman" w:hAnsi="Times New Roman"/>
      <w:sz w:val="22"/>
      <w:lang w:eastAsia="ru-RU"/>
    </w:rPr>
  </w:style>
  <w:style w:type="paragraph" w:customStyle="1" w:styleId="xl504">
    <w:name w:val="xl504"/>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505">
    <w:name w:val="xl50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rvps4">
    <w:name w:val="rvps4"/>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character" w:customStyle="1" w:styleId="rvts6">
    <w:name w:val="rvts6"/>
    <w:basedOn w:val="a3"/>
    <w:uiPriority w:val="99"/>
    <w:rsid w:val="005115C0"/>
    <w:rPr>
      <w:rFonts w:cs="Times New Roman"/>
    </w:rPr>
  </w:style>
  <w:style w:type="paragraph" w:customStyle="1" w:styleId="230">
    <w:name w:val="Основной текст 23"/>
    <w:basedOn w:val="a2"/>
    <w:uiPriority w:val="99"/>
    <w:rsid w:val="005115C0"/>
    <w:pPr>
      <w:widowControl/>
      <w:autoSpaceDE/>
      <w:autoSpaceDN/>
      <w:adjustRightInd/>
      <w:spacing w:before="120" w:line="320" w:lineRule="exact"/>
      <w:ind w:firstLine="709"/>
    </w:pPr>
    <w:rPr>
      <w:rFonts w:ascii="Calibri" w:hAnsi="Calibri" w:cs="Calibri"/>
    </w:rPr>
  </w:style>
  <w:style w:type="paragraph" w:customStyle="1" w:styleId="92">
    <w:name w:val="Обычный9"/>
    <w:basedOn w:val="a2"/>
    <w:uiPriority w:val="99"/>
    <w:rsid w:val="005115C0"/>
    <w:pPr>
      <w:widowControl/>
      <w:autoSpaceDE/>
      <w:autoSpaceDN/>
      <w:adjustRightInd/>
      <w:snapToGrid w:val="0"/>
      <w:ind w:firstLine="0"/>
      <w:jc w:val="left"/>
    </w:pPr>
    <w:rPr>
      <w:rFonts w:ascii="Calibri" w:hAnsi="Calibri" w:cs="Calibri"/>
      <w:sz w:val="20"/>
      <w:szCs w:val="20"/>
    </w:rPr>
  </w:style>
  <w:style w:type="paragraph" w:customStyle="1" w:styleId="240">
    <w:name w:val="Основной текст 24"/>
    <w:basedOn w:val="a2"/>
    <w:uiPriority w:val="99"/>
    <w:rsid w:val="005115C0"/>
    <w:pPr>
      <w:widowControl/>
      <w:autoSpaceDE/>
      <w:autoSpaceDN/>
      <w:adjustRightInd/>
      <w:spacing w:before="120" w:line="320" w:lineRule="exact"/>
      <w:ind w:firstLine="709"/>
    </w:pPr>
    <w:rPr>
      <w:rFonts w:ascii="Calibri" w:hAnsi="Calibri" w:cs="Calibri"/>
    </w:rPr>
  </w:style>
  <w:style w:type="paragraph" w:customStyle="1" w:styleId="100">
    <w:name w:val="Обычный10"/>
    <w:basedOn w:val="a2"/>
    <w:uiPriority w:val="99"/>
    <w:rsid w:val="005115C0"/>
    <w:pPr>
      <w:widowControl/>
      <w:autoSpaceDE/>
      <w:autoSpaceDN/>
      <w:adjustRightInd/>
      <w:snapToGrid w:val="0"/>
      <w:ind w:firstLine="0"/>
      <w:jc w:val="left"/>
    </w:pPr>
    <w:rPr>
      <w:rFonts w:ascii="Calibri" w:hAnsi="Calibri" w:cs="Calibri"/>
      <w:sz w:val="20"/>
      <w:szCs w:val="20"/>
    </w:rPr>
  </w:style>
  <w:style w:type="paragraph" w:customStyle="1" w:styleId="xl761">
    <w:name w:val="xl7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62">
    <w:name w:val="xl7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63">
    <w:name w:val="xl7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64">
    <w:name w:val="xl7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textAlignment w:val="center"/>
    </w:pPr>
    <w:rPr>
      <w:rFonts w:ascii="Calibri" w:hAnsi="Calibri" w:cs="Calibri"/>
      <w:sz w:val="20"/>
      <w:szCs w:val="20"/>
    </w:rPr>
  </w:style>
  <w:style w:type="paragraph" w:customStyle="1" w:styleId="xl765">
    <w:name w:val="xl7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766">
    <w:name w:val="xl76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767">
    <w:name w:val="xl7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68">
    <w:name w:val="xl7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69">
    <w:name w:val="xl76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70">
    <w:name w:val="xl77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771">
    <w:name w:val="xl7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2">
    <w:name w:val="xl77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3">
    <w:name w:val="xl7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74">
    <w:name w:val="xl77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75">
    <w:name w:val="xl77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6">
    <w:name w:val="xl77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7">
    <w:name w:val="xl7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0"/>
      <w:szCs w:val="20"/>
    </w:rPr>
  </w:style>
  <w:style w:type="paragraph" w:customStyle="1" w:styleId="xl778">
    <w:name w:val="xl77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0000"/>
      <w:sz w:val="20"/>
      <w:szCs w:val="20"/>
    </w:rPr>
  </w:style>
  <w:style w:type="paragraph" w:customStyle="1" w:styleId="xl779">
    <w:name w:val="xl77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780">
    <w:name w:val="xl78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81">
    <w:name w:val="xl7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2">
    <w:name w:val="xl78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3">
    <w:name w:val="xl78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4">
    <w:name w:val="xl78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5">
    <w:name w:val="xl78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86">
    <w:name w:val="xl78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7">
    <w:name w:val="xl78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88">
    <w:name w:val="xl78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89">
    <w:name w:val="xl78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90">
    <w:name w:val="xl790"/>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91">
    <w:name w:val="xl79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92">
    <w:name w:val="xl79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93">
    <w:name w:val="xl79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94">
    <w:name w:val="xl79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95">
    <w:name w:val="xl79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96">
    <w:name w:val="xl79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97">
    <w:name w:val="xl79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98">
    <w:name w:val="xl798"/>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99">
    <w:name w:val="xl79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0">
    <w:name w:val="xl800"/>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1">
    <w:name w:val="xl80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2">
    <w:name w:val="xl802"/>
    <w:basedOn w:val="a2"/>
    <w:uiPriority w:val="99"/>
    <w:rsid w:val="005115C0"/>
    <w:pPr>
      <w:widowControl/>
      <w:pBdr>
        <w:top w:val="single" w:sz="4" w:space="0" w:color="auto"/>
        <w:lef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3">
    <w:name w:val="xl803"/>
    <w:basedOn w:val="a2"/>
    <w:uiPriority w:val="99"/>
    <w:rsid w:val="005115C0"/>
    <w:pPr>
      <w:widowControl/>
      <w:pBdr>
        <w:top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4">
    <w:name w:val="xl804"/>
    <w:basedOn w:val="a2"/>
    <w:uiPriority w:val="99"/>
    <w:rsid w:val="005115C0"/>
    <w:pPr>
      <w:widowControl/>
      <w:pBdr>
        <w:top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5">
    <w:name w:val="xl805"/>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6">
    <w:name w:val="xl80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7">
    <w:name w:val="xl807"/>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8">
    <w:name w:val="xl8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9">
    <w:name w:val="xl80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pPr>
    <w:rPr>
      <w:rFonts w:ascii="Calibri" w:hAnsi="Calibri" w:cs="Calibri"/>
      <w:b/>
      <w:bCs/>
      <w:sz w:val="20"/>
      <w:szCs w:val="20"/>
    </w:rPr>
  </w:style>
  <w:style w:type="paragraph" w:customStyle="1" w:styleId="xl810">
    <w:name w:val="xl81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1">
    <w:name w:val="xl8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2">
    <w:name w:val="xl812"/>
    <w:basedOn w:val="a2"/>
    <w:uiPriority w:val="99"/>
    <w:rsid w:val="005115C0"/>
    <w:pPr>
      <w:widowControl/>
      <w:shd w:val="clear" w:color="000000" w:fill="DBEEF3"/>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3">
    <w:name w:val="xl81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4">
    <w:name w:val="xl814"/>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5">
    <w:name w:val="xl81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6">
    <w:name w:val="xl8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pPr>
    <w:rPr>
      <w:rFonts w:ascii="Calibri" w:hAnsi="Calibri" w:cs="Calibri"/>
      <w:b/>
      <w:bCs/>
      <w:sz w:val="20"/>
      <w:szCs w:val="20"/>
    </w:rPr>
  </w:style>
  <w:style w:type="paragraph" w:customStyle="1" w:styleId="xl817">
    <w:name w:val="xl81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8">
    <w:name w:val="xl81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9">
    <w:name w:val="xl81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0">
    <w:name w:val="xl8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1">
    <w:name w:val="xl82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822">
    <w:name w:val="xl82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C000"/>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23">
    <w:name w:val="xl82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4">
    <w:name w:val="xl82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25">
    <w:name w:val="xl825"/>
    <w:basedOn w:val="a2"/>
    <w:uiPriority w:val="99"/>
    <w:rsid w:val="005115C0"/>
    <w:pPr>
      <w:widowControl/>
      <w:shd w:val="clear" w:color="000000" w:fill="DBE5F1"/>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26">
    <w:name w:val="xl8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7">
    <w:name w:val="xl82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0"/>
      <w:szCs w:val="20"/>
    </w:rPr>
  </w:style>
  <w:style w:type="paragraph" w:customStyle="1" w:styleId="xl828">
    <w:name w:val="xl82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9">
    <w:name w:val="xl8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color w:val="FF0000"/>
      <w:sz w:val="20"/>
      <w:szCs w:val="20"/>
    </w:rPr>
  </w:style>
  <w:style w:type="paragraph" w:customStyle="1" w:styleId="xl830">
    <w:name w:val="xl83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color w:val="FF0000"/>
      <w:sz w:val="20"/>
      <w:szCs w:val="20"/>
    </w:rPr>
  </w:style>
  <w:style w:type="paragraph" w:customStyle="1" w:styleId="xl831">
    <w:name w:val="xl83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32">
    <w:name w:val="xl83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33">
    <w:name w:val="xl833"/>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834">
    <w:name w:val="xl834"/>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835">
    <w:name w:val="xl83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36">
    <w:name w:val="xl83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37">
    <w:name w:val="xl83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38">
    <w:name w:val="xl83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39">
    <w:name w:val="xl83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40">
    <w:name w:val="xl84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41">
    <w:name w:val="xl84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42">
    <w:name w:val="xl84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43">
    <w:name w:val="xl84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44">
    <w:name w:val="xl844"/>
    <w:basedOn w:val="a2"/>
    <w:uiPriority w:val="99"/>
    <w:rsid w:val="005115C0"/>
    <w:pPr>
      <w:widowControl/>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45">
    <w:name w:val="xl84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46">
    <w:name w:val="xl84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47">
    <w:name w:val="xl84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color w:val="FF0000"/>
      <w:sz w:val="20"/>
      <w:szCs w:val="20"/>
    </w:rPr>
  </w:style>
  <w:style w:type="paragraph" w:customStyle="1" w:styleId="xl848">
    <w:name w:val="xl848"/>
    <w:basedOn w:val="a2"/>
    <w:uiPriority w:val="99"/>
    <w:rsid w:val="005115C0"/>
    <w:pPr>
      <w:widowControl/>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49">
    <w:name w:val="xl84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50">
    <w:name w:val="xl850"/>
    <w:basedOn w:val="a2"/>
    <w:uiPriority w:val="99"/>
    <w:rsid w:val="005115C0"/>
    <w:pPr>
      <w:widowControl/>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851">
    <w:name w:val="xl851"/>
    <w:basedOn w:val="a2"/>
    <w:uiPriority w:val="99"/>
    <w:rsid w:val="005115C0"/>
    <w:pPr>
      <w:widowControl/>
      <w:shd w:val="clear" w:color="000000" w:fill="FFFFFF"/>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52">
    <w:name w:val="xl85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53">
    <w:name w:val="xl85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54">
    <w:name w:val="xl85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FFFF"/>
      <w:sz w:val="20"/>
      <w:szCs w:val="20"/>
    </w:rPr>
  </w:style>
  <w:style w:type="paragraph" w:customStyle="1" w:styleId="xl855">
    <w:name w:val="xl85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FFFF"/>
      <w:sz w:val="20"/>
      <w:szCs w:val="20"/>
    </w:rPr>
  </w:style>
  <w:style w:type="paragraph" w:customStyle="1" w:styleId="xl856">
    <w:name w:val="xl85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57">
    <w:name w:val="xl85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color w:val="000000"/>
      <w:sz w:val="20"/>
      <w:szCs w:val="20"/>
    </w:rPr>
  </w:style>
  <w:style w:type="paragraph" w:customStyle="1" w:styleId="xl858">
    <w:name w:val="xl85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59">
    <w:name w:val="xl859"/>
    <w:basedOn w:val="a2"/>
    <w:uiPriority w:val="99"/>
    <w:rsid w:val="005115C0"/>
    <w:pPr>
      <w:widowControl/>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60">
    <w:name w:val="xl860"/>
    <w:basedOn w:val="a2"/>
    <w:uiPriority w:val="99"/>
    <w:rsid w:val="005115C0"/>
    <w:pPr>
      <w:widowControl/>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61">
    <w:name w:val="xl8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2">
    <w:name w:val="xl8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63">
    <w:name w:val="xl8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4">
    <w:name w:val="xl8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65">
    <w:name w:val="xl8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66">
    <w:name w:val="xl866"/>
    <w:basedOn w:val="a2"/>
    <w:uiPriority w:val="99"/>
    <w:rsid w:val="005115C0"/>
    <w:pPr>
      <w:widowControl/>
      <w:shd w:val="clear" w:color="000000" w:fill="B6DDE8"/>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67">
    <w:name w:val="xl8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8">
    <w:name w:val="xl8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9">
    <w:name w:val="xl8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70">
    <w:name w:val="xl8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71">
    <w:name w:val="xl8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72">
    <w:name w:val="xl87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character" w:customStyle="1" w:styleId="FontStyle125">
    <w:name w:val="Font Style125"/>
    <w:uiPriority w:val="99"/>
    <w:rsid w:val="005115C0"/>
    <w:rPr>
      <w:rFonts w:ascii="Times New Roman" w:hAnsi="Times New Roman"/>
      <w:b/>
      <w:sz w:val="24"/>
    </w:rPr>
  </w:style>
  <w:style w:type="character" w:customStyle="1" w:styleId="FontStyle161">
    <w:name w:val="Font Style161"/>
    <w:uiPriority w:val="99"/>
    <w:rsid w:val="005115C0"/>
    <w:rPr>
      <w:rFonts w:ascii="Franklin Gothic Demi" w:hAnsi="Franklin Gothic Demi"/>
      <w:sz w:val="30"/>
    </w:rPr>
  </w:style>
  <w:style w:type="character" w:customStyle="1" w:styleId="FontStyle162">
    <w:name w:val="Font Style162"/>
    <w:uiPriority w:val="99"/>
    <w:rsid w:val="005115C0"/>
    <w:rPr>
      <w:rFonts w:ascii="Times New Roman" w:hAnsi="Times New Roman"/>
      <w:b/>
      <w:sz w:val="26"/>
    </w:rPr>
  </w:style>
  <w:style w:type="paragraph" w:customStyle="1" w:styleId="Style73">
    <w:name w:val="Style73"/>
    <w:basedOn w:val="a2"/>
    <w:uiPriority w:val="99"/>
    <w:rsid w:val="005115C0"/>
    <w:pPr>
      <w:ind w:firstLine="0"/>
      <w:jc w:val="left"/>
    </w:pPr>
    <w:rPr>
      <w:rFonts w:ascii="Calibri" w:hAnsi="Calibri" w:cs="Calibri"/>
    </w:rPr>
  </w:style>
  <w:style w:type="paragraph" w:customStyle="1" w:styleId="Style74">
    <w:name w:val="Style74"/>
    <w:basedOn w:val="a2"/>
    <w:uiPriority w:val="99"/>
    <w:rsid w:val="005115C0"/>
    <w:pPr>
      <w:ind w:firstLine="0"/>
      <w:jc w:val="left"/>
    </w:pPr>
    <w:rPr>
      <w:rFonts w:ascii="Calibri" w:hAnsi="Calibri" w:cs="Calibri"/>
    </w:rPr>
  </w:style>
  <w:style w:type="paragraph" w:customStyle="1" w:styleId="Style76">
    <w:name w:val="Style76"/>
    <w:basedOn w:val="a2"/>
    <w:uiPriority w:val="99"/>
    <w:rsid w:val="005115C0"/>
    <w:pPr>
      <w:ind w:firstLine="0"/>
      <w:jc w:val="left"/>
    </w:pPr>
    <w:rPr>
      <w:rFonts w:ascii="Calibri" w:hAnsi="Calibri" w:cs="Calibri"/>
    </w:rPr>
  </w:style>
  <w:style w:type="paragraph" w:customStyle="1" w:styleId="Style77">
    <w:name w:val="Style77"/>
    <w:basedOn w:val="a2"/>
    <w:uiPriority w:val="99"/>
    <w:rsid w:val="005115C0"/>
    <w:pPr>
      <w:ind w:firstLine="0"/>
      <w:jc w:val="left"/>
    </w:pPr>
    <w:rPr>
      <w:rFonts w:ascii="Calibri" w:hAnsi="Calibri" w:cs="Calibri"/>
    </w:rPr>
  </w:style>
  <w:style w:type="paragraph" w:customStyle="1" w:styleId="Style78">
    <w:name w:val="Style78"/>
    <w:basedOn w:val="a2"/>
    <w:uiPriority w:val="99"/>
    <w:rsid w:val="005115C0"/>
    <w:pPr>
      <w:ind w:firstLine="0"/>
      <w:jc w:val="left"/>
    </w:pPr>
    <w:rPr>
      <w:rFonts w:ascii="Calibri" w:hAnsi="Calibri" w:cs="Calibri"/>
    </w:rPr>
  </w:style>
  <w:style w:type="paragraph" w:customStyle="1" w:styleId="Style82">
    <w:name w:val="Style82"/>
    <w:basedOn w:val="a2"/>
    <w:uiPriority w:val="99"/>
    <w:rsid w:val="005115C0"/>
    <w:pPr>
      <w:ind w:firstLine="0"/>
      <w:jc w:val="left"/>
    </w:pPr>
    <w:rPr>
      <w:rFonts w:ascii="Calibri" w:hAnsi="Calibri" w:cs="Calibri"/>
    </w:rPr>
  </w:style>
  <w:style w:type="paragraph" w:customStyle="1" w:styleId="Style83">
    <w:name w:val="Style83"/>
    <w:basedOn w:val="a2"/>
    <w:uiPriority w:val="99"/>
    <w:rsid w:val="005115C0"/>
    <w:pPr>
      <w:ind w:firstLine="0"/>
      <w:jc w:val="left"/>
    </w:pPr>
    <w:rPr>
      <w:rFonts w:ascii="Calibri" w:hAnsi="Calibri" w:cs="Calibri"/>
    </w:rPr>
  </w:style>
  <w:style w:type="paragraph" w:customStyle="1" w:styleId="Style84">
    <w:name w:val="Style84"/>
    <w:basedOn w:val="a2"/>
    <w:uiPriority w:val="99"/>
    <w:rsid w:val="005115C0"/>
    <w:pPr>
      <w:ind w:firstLine="0"/>
      <w:jc w:val="left"/>
    </w:pPr>
    <w:rPr>
      <w:rFonts w:ascii="Calibri" w:hAnsi="Calibri" w:cs="Calibri"/>
    </w:rPr>
  </w:style>
  <w:style w:type="paragraph" w:customStyle="1" w:styleId="Style85">
    <w:name w:val="Style85"/>
    <w:basedOn w:val="a2"/>
    <w:uiPriority w:val="99"/>
    <w:rsid w:val="005115C0"/>
    <w:pPr>
      <w:ind w:firstLine="0"/>
      <w:jc w:val="left"/>
    </w:pPr>
    <w:rPr>
      <w:rFonts w:ascii="Calibri" w:hAnsi="Calibri" w:cs="Calibri"/>
    </w:rPr>
  </w:style>
  <w:style w:type="paragraph" w:customStyle="1" w:styleId="Style86">
    <w:name w:val="Style86"/>
    <w:basedOn w:val="a2"/>
    <w:uiPriority w:val="99"/>
    <w:rsid w:val="005115C0"/>
    <w:pPr>
      <w:ind w:firstLine="0"/>
      <w:jc w:val="left"/>
    </w:pPr>
    <w:rPr>
      <w:rFonts w:ascii="Calibri" w:hAnsi="Calibri" w:cs="Calibri"/>
    </w:rPr>
  </w:style>
  <w:style w:type="paragraph" w:customStyle="1" w:styleId="Style87">
    <w:name w:val="Style87"/>
    <w:basedOn w:val="a2"/>
    <w:uiPriority w:val="99"/>
    <w:rsid w:val="005115C0"/>
    <w:pPr>
      <w:ind w:firstLine="0"/>
      <w:jc w:val="left"/>
    </w:pPr>
    <w:rPr>
      <w:rFonts w:ascii="Calibri" w:hAnsi="Calibri" w:cs="Calibri"/>
    </w:rPr>
  </w:style>
  <w:style w:type="paragraph" w:customStyle="1" w:styleId="Style88">
    <w:name w:val="Style88"/>
    <w:basedOn w:val="a2"/>
    <w:uiPriority w:val="99"/>
    <w:rsid w:val="005115C0"/>
    <w:pPr>
      <w:ind w:firstLine="0"/>
      <w:jc w:val="left"/>
    </w:pPr>
    <w:rPr>
      <w:rFonts w:ascii="Calibri" w:hAnsi="Calibri" w:cs="Calibri"/>
    </w:rPr>
  </w:style>
  <w:style w:type="paragraph" w:customStyle="1" w:styleId="Style89">
    <w:name w:val="Style89"/>
    <w:basedOn w:val="a2"/>
    <w:uiPriority w:val="99"/>
    <w:rsid w:val="005115C0"/>
    <w:pPr>
      <w:ind w:firstLine="0"/>
      <w:jc w:val="left"/>
    </w:pPr>
    <w:rPr>
      <w:rFonts w:ascii="Calibri" w:hAnsi="Calibri" w:cs="Calibri"/>
    </w:rPr>
  </w:style>
  <w:style w:type="paragraph" w:customStyle="1" w:styleId="Style90">
    <w:name w:val="Style90"/>
    <w:basedOn w:val="a2"/>
    <w:uiPriority w:val="99"/>
    <w:rsid w:val="005115C0"/>
    <w:pPr>
      <w:ind w:firstLine="0"/>
      <w:jc w:val="left"/>
    </w:pPr>
    <w:rPr>
      <w:rFonts w:ascii="Calibri" w:hAnsi="Calibri" w:cs="Calibri"/>
    </w:rPr>
  </w:style>
  <w:style w:type="paragraph" w:customStyle="1" w:styleId="Style91">
    <w:name w:val="Style91"/>
    <w:basedOn w:val="a2"/>
    <w:uiPriority w:val="99"/>
    <w:rsid w:val="005115C0"/>
    <w:pPr>
      <w:ind w:firstLine="0"/>
      <w:jc w:val="left"/>
    </w:pPr>
    <w:rPr>
      <w:rFonts w:ascii="Calibri" w:hAnsi="Calibri" w:cs="Calibri"/>
    </w:rPr>
  </w:style>
  <w:style w:type="paragraph" w:customStyle="1" w:styleId="Style92">
    <w:name w:val="Style92"/>
    <w:basedOn w:val="a2"/>
    <w:uiPriority w:val="99"/>
    <w:rsid w:val="005115C0"/>
    <w:pPr>
      <w:ind w:firstLine="0"/>
      <w:jc w:val="left"/>
    </w:pPr>
    <w:rPr>
      <w:rFonts w:ascii="Calibri" w:hAnsi="Calibri" w:cs="Calibri"/>
    </w:rPr>
  </w:style>
  <w:style w:type="paragraph" w:customStyle="1" w:styleId="Style93">
    <w:name w:val="Style93"/>
    <w:basedOn w:val="a2"/>
    <w:uiPriority w:val="99"/>
    <w:rsid w:val="005115C0"/>
    <w:pPr>
      <w:ind w:firstLine="0"/>
      <w:jc w:val="left"/>
    </w:pPr>
    <w:rPr>
      <w:rFonts w:ascii="Calibri" w:hAnsi="Calibri" w:cs="Calibri"/>
    </w:rPr>
  </w:style>
  <w:style w:type="character" w:customStyle="1" w:styleId="FontStyle102">
    <w:name w:val="Font Style102"/>
    <w:uiPriority w:val="99"/>
    <w:rsid w:val="005115C0"/>
    <w:rPr>
      <w:rFonts w:ascii="Arial" w:hAnsi="Arial"/>
      <w:sz w:val="14"/>
    </w:rPr>
  </w:style>
  <w:style w:type="character" w:customStyle="1" w:styleId="FontStyle103">
    <w:name w:val="Font Style103"/>
    <w:uiPriority w:val="99"/>
    <w:rsid w:val="005115C0"/>
    <w:rPr>
      <w:rFonts w:ascii="Tahoma" w:hAnsi="Tahoma"/>
      <w:sz w:val="8"/>
    </w:rPr>
  </w:style>
  <w:style w:type="character" w:customStyle="1" w:styleId="FontStyle104">
    <w:name w:val="Font Style104"/>
    <w:uiPriority w:val="99"/>
    <w:rsid w:val="005115C0"/>
    <w:rPr>
      <w:rFonts w:ascii="Tahoma" w:hAnsi="Tahoma"/>
      <w:sz w:val="10"/>
    </w:rPr>
  </w:style>
  <w:style w:type="character" w:customStyle="1" w:styleId="FontStyle105">
    <w:name w:val="Font Style105"/>
    <w:uiPriority w:val="99"/>
    <w:rsid w:val="005115C0"/>
    <w:rPr>
      <w:rFonts w:ascii="Times New Roman" w:hAnsi="Times New Roman"/>
      <w:sz w:val="20"/>
    </w:rPr>
  </w:style>
  <w:style w:type="character" w:customStyle="1" w:styleId="FontStyle106">
    <w:name w:val="Font Style106"/>
    <w:uiPriority w:val="99"/>
    <w:rsid w:val="005115C0"/>
    <w:rPr>
      <w:rFonts w:ascii="Times New Roman" w:hAnsi="Times New Roman"/>
      <w:spacing w:val="-10"/>
      <w:sz w:val="20"/>
    </w:rPr>
  </w:style>
  <w:style w:type="character" w:customStyle="1" w:styleId="FontStyle107">
    <w:name w:val="Font Style107"/>
    <w:uiPriority w:val="99"/>
    <w:rsid w:val="005115C0"/>
    <w:rPr>
      <w:rFonts w:ascii="Tahoma" w:hAnsi="Tahoma"/>
      <w:i/>
      <w:spacing w:val="-40"/>
      <w:sz w:val="38"/>
    </w:rPr>
  </w:style>
  <w:style w:type="character" w:customStyle="1" w:styleId="FontStyle108">
    <w:name w:val="Font Style108"/>
    <w:uiPriority w:val="99"/>
    <w:rsid w:val="005115C0"/>
    <w:rPr>
      <w:rFonts w:ascii="Tahoma" w:hAnsi="Tahoma"/>
      <w:b/>
      <w:sz w:val="12"/>
    </w:rPr>
  </w:style>
  <w:style w:type="character" w:customStyle="1" w:styleId="FontStyle109">
    <w:name w:val="Font Style109"/>
    <w:uiPriority w:val="99"/>
    <w:rsid w:val="005115C0"/>
    <w:rPr>
      <w:rFonts w:ascii="Times New Roman" w:hAnsi="Times New Roman"/>
      <w:smallCaps/>
      <w:sz w:val="16"/>
    </w:rPr>
  </w:style>
  <w:style w:type="character" w:customStyle="1" w:styleId="FontStyle110">
    <w:name w:val="Font Style110"/>
    <w:uiPriority w:val="99"/>
    <w:rsid w:val="005115C0"/>
    <w:rPr>
      <w:rFonts w:ascii="Arial" w:hAnsi="Arial"/>
      <w:sz w:val="26"/>
    </w:rPr>
  </w:style>
  <w:style w:type="character" w:customStyle="1" w:styleId="FontStyle111">
    <w:name w:val="Font Style111"/>
    <w:uiPriority w:val="99"/>
    <w:rsid w:val="005115C0"/>
    <w:rPr>
      <w:rFonts w:ascii="Arial" w:hAnsi="Arial"/>
      <w:sz w:val="54"/>
    </w:rPr>
  </w:style>
  <w:style w:type="character" w:customStyle="1" w:styleId="FontStyle112">
    <w:name w:val="Font Style112"/>
    <w:uiPriority w:val="99"/>
    <w:rsid w:val="005115C0"/>
    <w:rPr>
      <w:rFonts w:ascii="Trebuchet MS" w:hAnsi="Trebuchet MS"/>
      <w:smallCaps/>
      <w:spacing w:val="10"/>
      <w:sz w:val="14"/>
    </w:rPr>
  </w:style>
  <w:style w:type="character" w:customStyle="1" w:styleId="FontStyle113">
    <w:name w:val="Font Style113"/>
    <w:uiPriority w:val="99"/>
    <w:rsid w:val="005115C0"/>
    <w:rPr>
      <w:rFonts w:ascii="Times New Roman" w:hAnsi="Times New Roman"/>
      <w:i/>
      <w:sz w:val="20"/>
    </w:rPr>
  </w:style>
  <w:style w:type="character" w:customStyle="1" w:styleId="FontStyle114">
    <w:name w:val="Font Style114"/>
    <w:uiPriority w:val="99"/>
    <w:rsid w:val="005115C0"/>
    <w:rPr>
      <w:rFonts w:ascii="Arial" w:hAnsi="Arial"/>
      <w:b/>
      <w:sz w:val="14"/>
    </w:rPr>
  </w:style>
  <w:style w:type="character" w:customStyle="1" w:styleId="FontStyle115">
    <w:name w:val="Font Style115"/>
    <w:uiPriority w:val="99"/>
    <w:rsid w:val="005115C0"/>
    <w:rPr>
      <w:rFonts w:ascii="Arial" w:hAnsi="Arial"/>
      <w:sz w:val="26"/>
    </w:rPr>
  </w:style>
  <w:style w:type="character" w:customStyle="1" w:styleId="FontStyle116">
    <w:name w:val="Font Style116"/>
    <w:uiPriority w:val="99"/>
    <w:rsid w:val="005115C0"/>
    <w:rPr>
      <w:rFonts w:ascii="Arial" w:hAnsi="Arial"/>
      <w:b/>
      <w:spacing w:val="-10"/>
      <w:sz w:val="18"/>
    </w:rPr>
  </w:style>
  <w:style w:type="character" w:customStyle="1" w:styleId="FontStyle117">
    <w:name w:val="Font Style117"/>
    <w:uiPriority w:val="99"/>
    <w:rsid w:val="005115C0"/>
    <w:rPr>
      <w:rFonts w:ascii="Arial" w:hAnsi="Arial"/>
      <w:b/>
      <w:sz w:val="14"/>
    </w:rPr>
  </w:style>
  <w:style w:type="character" w:customStyle="1" w:styleId="FontStyle123">
    <w:name w:val="Font Style123"/>
    <w:uiPriority w:val="99"/>
    <w:rsid w:val="005115C0"/>
    <w:rPr>
      <w:rFonts w:ascii="Arial" w:hAnsi="Arial"/>
      <w:spacing w:val="-20"/>
      <w:sz w:val="22"/>
    </w:rPr>
  </w:style>
  <w:style w:type="character" w:customStyle="1" w:styleId="FontStyle124">
    <w:name w:val="Font Style124"/>
    <w:uiPriority w:val="99"/>
    <w:rsid w:val="005115C0"/>
    <w:rPr>
      <w:rFonts w:ascii="Courier New" w:hAnsi="Courier New"/>
      <w:b/>
      <w:spacing w:val="-20"/>
      <w:sz w:val="32"/>
    </w:rPr>
  </w:style>
  <w:style w:type="character" w:customStyle="1" w:styleId="FontStyle126">
    <w:name w:val="Font Style126"/>
    <w:uiPriority w:val="99"/>
    <w:rsid w:val="005115C0"/>
    <w:rPr>
      <w:rFonts w:ascii="Times New Roman" w:hAnsi="Times New Roman"/>
      <w:b/>
      <w:sz w:val="12"/>
    </w:rPr>
  </w:style>
  <w:style w:type="character" w:customStyle="1" w:styleId="FontStyle127">
    <w:name w:val="Font Style127"/>
    <w:uiPriority w:val="99"/>
    <w:rsid w:val="005115C0"/>
    <w:rPr>
      <w:rFonts w:ascii="Times New Roman" w:hAnsi="Times New Roman"/>
      <w:smallCaps/>
      <w:sz w:val="24"/>
    </w:rPr>
  </w:style>
  <w:style w:type="character" w:customStyle="1" w:styleId="FontStyle128">
    <w:name w:val="Font Style128"/>
    <w:uiPriority w:val="99"/>
    <w:rsid w:val="005115C0"/>
    <w:rPr>
      <w:rFonts w:ascii="Times New Roman" w:hAnsi="Times New Roman"/>
      <w:sz w:val="38"/>
    </w:rPr>
  </w:style>
  <w:style w:type="character" w:customStyle="1" w:styleId="FontStyle129">
    <w:name w:val="Font Style129"/>
    <w:uiPriority w:val="99"/>
    <w:rsid w:val="005115C0"/>
    <w:rPr>
      <w:rFonts w:ascii="Times New Roman" w:hAnsi="Times New Roman"/>
      <w:b/>
      <w:sz w:val="22"/>
    </w:rPr>
  </w:style>
  <w:style w:type="character" w:customStyle="1" w:styleId="FontStyle130">
    <w:name w:val="Font Style130"/>
    <w:uiPriority w:val="99"/>
    <w:rsid w:val="005115C0"/>
    <w:rPr>
      <w:rFonts w:ascii="Times New Roman" w:hAnsi="Times New Roman"/>
      <w:sz w:val="32"/>
    </w:rPr>
  </w:style>
  <w:style w:type="character" w:customStyle="1" w:styleId="FontStyle131">
    <w:name w:val="Font Style131"/>
    <w:uiPriority w:val="99"/>
    <w:rsid w:val="005115C0"/>
    <w:rPr>
      <w:rFonts w:ascii="Tahoma" w:hAnsi="Tahoma"/>
      <w:sz w:val="60"/>
    </w:rPr>
  </w:style>
  <w:style w:type="character" w:customStyle="1" w:styleId="FontStyle132">
    <w:name w:val="Font Style132"/>
    <w:uiPriority w:val="99"/>
    <w:rsid w:val="005115C0"/>
    <w:rPr>
      <w:rFonts w:ascii="Candara" w:hAnsi="Candara"/>
      <w:i/>
      <w:sz w:val="42"/>
    </w:rPr>
  </w:style>
  <w:style w:type="character" w:customStyle="1" w:styleId="FontStyle133">
    <w:name w:val="Font Style133"/>
    <w:uiPriority w:val="99"/>
    <w:rsid w:val="005115C0"/>
    <w:rPr>
      <w:rFonts w:ascii="Times New Roman" w:hAnsi="Times New Roman"/>
      <w:b/>
      <w:spacing w:val="-10"/>
      <w:sz w:val="26"/>
    </w:rPr>
  </w:style>
  <w:style w:type="character" w:customStyle="1" w:styleId="FontStyle134">
    <w:name w:val="Font Style134"/>
    <w:uiPriority w:val="99"/>
    <w:rsid w:val="005115C0"/>
    <w:rPr>
      <w:rFonts w:ascii="Franklin Gothic Demi" w:hAnsi="Franklin Gothic Demi"/>
      <w:b/>
      <w:sz w:val="8"/>
    </w:rPr>
  </w:style>
  <w:style w:type="character" w:customStyle="1" w:styleId="FontStyle135">
    <w:name w:val="Font Style135"/>
    <w:uiPriority w:val="99"/>
    <w:rsid w:val="005115C0"/>
    <w:rPr>
      <w:rFonts w:ascii="Times New Roman" w:hAnsi="Times New Roman"/>
      <w:sz w:val="22"/>
    </w:rPr>
  </w:style>
  <w:style w:type="character" w:customStyle="1" w:styleId="FontStyle136">
    <w:name w:val="Font Style136"/>
    <w:uiPriority w:val="99"/>
    <w:rsid w:val="005115C0"/>
    <w:rPr>
      <w:rFonts w:ascii="Times New Roman" w:hAnsi="Times New Roman"/>
      <w:b/>
      <w:i/>
      <w:sz w:val="14"/>
    </w:rPr>
  </w:style>
  <w:style w:type="character" w:customStyle="1" w:styleId="FontStyle137">
    <w:name w:val="Font Style137"/>
    <w:uiPriority w:val="99"/>
    <w:rsid w:val="005115C0"/>
    <w:rPr>
      <w:rFonts w:ascii="Courier New" w:hAnsi="Courier New"/>
      <w:i/>
      <w:sz w:val="30"/>
    </w:rPr>
  </w:style>
  <w:style w:type="character" w:customStyle="1" w:styleId="FontStyle138">
    <w:name w:val="Font Style138"/>
    <w:uiPriority w:val="99"/>
    <w:rsid w:val="005115C0"/>
    <w:rPr>
      <w:rFonts w:ascii="Franklin Gothic Demi" w:hAnsi="Franklin Gothic Demi"/>
      <w:b/>
      <w:sz w:val="8"/>
    </w:rPr>
  </w:style>
  <w:style w:type="character" w:customStyle="1" w:styleId="FontStyle140">
    <w:name w:val="Font Style140"/>
    <w:uiPriority w:val="99"/>
    <w:rsid w:val="005115C0"/>
    <w:rPr>
      <w:rFonts w:ascii="Times New Roman" w:hAnsi="Times New Roman"/>
      <w:b/>
      <w:sz w:val="28"/>
    </w:rPr>
  </w:style>
  <w:style w:type="character" w:customStyle="1" w:styleId="FontStyle141">
    <w:name w:val="Font Style141"/>
    <w:uiPriority w:val="99"/>
    <w:rsid w:val="005115C0"/>
    <w:rPr>
      <w:rFonts w:ascii="Times New Roman" w:hAnsi="Times New Roman"/>
      <w:sz w:val="22"/>
    </w:rPr>
  </w:style>
  <w:style w:type="character" w:customStyle="1" w:styleId="FontStyle142">
    <w:name w:val="Font Style142"/>
    <w:uiPriority w:val="99"/>
    <w:rsid w:val="005115C0"/>
    <w:rPr>
      <w:rFonts w:ascii="Times New Roman" w:hAnsi="Times New Roman"/>
      <w:b/>
      <w:sz w:val="20"/>
    </w:rPr>
  </w:style>
  <w:style w:type="character" w:customStyle="1" w:styleId="FontStyle143">
    <w:name w:val="Font Style143"/>
    <w:uiPriority w:val="99"/>
    <w:rsid w:val="005115C0"/>
    <w:rPr>
      <w:rFonts w:ascii="Times New Roman" w:hAnsi="Times New Roman"/>
      <w:b/>
      <w:sz w:val="20"/>
    </w:rPr>
  </w:style>
  <w:style w:type="character" w:customStyle="1" w:styleId="FontStyle144">
    <w:name w:val="Font Style144"/>
    <w:uiPriority w:val="99"/>
    <w:rsid w:val="005115C0"/>
    <w:rPr>
      <w:rFonts w:ascii="Franklin Gothic Demi" w:hAnsi="Franklin Gothic Demi"/>
      <w:sz w:val="22"/>
    </w:rPr>
  </w:style>
  <w:style w:type="character" w:customStyle="1" w:styleId="FontStyle145">
    <w:name w:val="Font Style145"/>
    <w:uiPriority w:val="99"/>
    <w:rsid w:val="005115C0"/>
    <w:rPr>
      <w:rFonts w:ascii="Times New Roman" w:hAnsi="Times New Roman"/>
      <w:b/>
      <w:sz w:val="10"/>
    </w:rPr>
  </w:style>
  <w:style w:type="character" w:customStyle="1" w:styleId="FontStyle146">
    <w:name w:val="Font Style146"/>
    <w:uiPriority w:val="99"/>
    <w:rsid w:val="005115C0"/>
    <w:rPr>
      <w:rFonts w:ascii="Franklin Gothic Demi" w:hAnsi="Franklin Gothic Demi"/>
      <w:b/>
      <w:sz w:val="10"/>
    </w:rPr>
  </w:style>
  <w:style w:type="character" w:customStyle="1" w:styleId="FontStyle147">
    <w:name w:val="Font Style147"/>
    <w:uiPriority w:val="99"/>
    <w:rsid w:val="005115C0"/>
    <w:rPr>
      <w:rFonts w:ascii="Franklin Gothic Demi" w:hAnsi="Franklin Gothic Demi"/>
      <w:b/>
      <w:sz w:val="10"/>
    </w:rPr>
  </w:style>
  <w:style w:type="character" w:customStyle="1" w:styleId="FontStyle148">
    <w:name w:val="Font Style148"/>
    <w:uiPriority w:val="99"/>
    <w:rsid w:val="005115C0"/>
    <w:rPr>
      <w:rFonts w:ascii="Times New Roman" w:hAnsi="Times New Roman"/>
      <w:b/>
      <w:sz w:val="20"/>
    </w:rPr>
  </w:style>
  <w:style w:type="character" w:customStyle="1" w:styleId="FontStyle149">
    <w:name w:val="Font Style149"/>
    <w:uiPriority w:val="99"/>
    <w:rsid w:val="005115C0"/>
    <w:rPr>
      <w:rFonts w:ascii="Franklin Gothic Demi" w:hAnsi="Franklin Gothic Demi"/>
      <w:sz w:val="22"/>
    </w:rPr>
  </w:style>
  <w:style w:type="character" w:customStyle="1" w:styleId="FontStyle150">
    <w:name w:val="Font Style150"/>
    <w:uiPriority w:val="99"/>
    <w:rsid w:val="005115C0"/>
    <w:rPr>
      <w:rFonts w:ascii="Franklin Gothic Medium Cond" w:hAnsi="Franklin Gothic Medium Cond"/>
      <w:sz w:val="26"/>
    </w:rPr>
  </w:style>
  <w:style w:type="character" w:customStyle="1" w:styleId="FontStyle151">
    <w:name w:val="Font Style151"/>
    <w:uiPriority w:val="99"/>
    <w:rsid w:val="005115C0"/>
    <w:rPr>
      <w:rFonts w:ascii="Franklin Gothic Demi" w:hAnsi="Franklin Gothic Demi"/>
      <w:b/>
      <w:i/>
      <w:sz w:val="10"/>
    </w:rPr>
  </w:style>
  <w:style w:type="character" w:customStyle="1" w:styleId="FontStyle152">
    <w:name w:val="Font Style152"/>
    <w:uiPriority w:val="99"/>
    <w:rsid w:val="005115C0"/>
    <w:rPr>
      <w:rFonts w:ascii="Franklin Gothic Medium Cond" w:hAnsi="Franklin Gothic Medium Cond"/>
      <w:i/>
      <w:sz w:val="26"/>
    </w:rPr>
  </w:style>
  <w:style w:type="character" w:customStyle="1" w:styleId="FontStyle153">
    <w:name w:val="Font Style153"/>
    <w:uiPriority w:val="99"/>
    <w:rsid w:val="005115C0"/>
    <w:rPr>
      <w:rFonts w:ascii="Franklin Gothic Demi" w:hAnsi="Franklin Gothic Demi"/>
      <w:b/>
      <w:sz w:val="22"/>
    </w:rPr>
  </w:style>
  <w:style w:type="character" w:customStyle="1" w:styleId="FontStyle154">
    <w:name w:val="Font Style154"/>
    <w:uiPriority w:val="99"/>
    <w:rsid w:val="005115C0"/>
    <w:rPr>
      <w:rFonts w:ascii="Times New Roman" w:hAnsi="Times New Roman"/>
      <w:spacing w:val="-10"/>
      <w:sz w:val="28"/>
    </w:rPr>
  </w:style>
  <w:style w:type="character" w:customStyle="1" w:styleId="FontStyle155">
    <w:name w:val="Font Style155"/>
    <w:uiPriority w:val="99"/>
    <w:rsid w:val="005115C0"/>
    <w:rPr>
      <w:rFonts w:ascii="Arial" w:hAnsi="Arial"/>
      <w:b/>
      <w:sz w:val="26"/>
    </w:rPr>
  </w:style>
  <w:style w:type="character" w:customStyle="1" w:styleId="FontStyle156">
    <w:name w:val="Font Style156"/>
    <w:uiPriority w:val="99"/>
    <w:rsid w:val="005115C0"/>
    <w:rPr>
      <w:rFonts w:ascii="Franklin Gothic Demi" w:hAnsi="Franklin Gothic Demi"/>
      <w:sz w:val="30"/>
    </w:rPr>
  </w:style>
  <w:style w:type="character" w:customStyle="1" w:styleId="FontStyle157">
    <w:name w:val="Font Style157"/>
    <w:uiPriority w:val="99"/>
    <w:rsid w:val="005115C0"/>
    <w:rPr>
      <w:rFonts w:ascii="Times New Roman" w:hAnsi="Times New Roman"/>
      <w:b/>
      <w:sz w:val="28"/>
    </w:rPr>
  </w:style>
  <w:style w:type="character" w:customStyle="1" w:styleId="FontStyle158">
    <w:name w:val="Font Style158"/>
    <w:uiPriority w:val="99"/>
    <w:rsid w:val="005115C0"/>
    <w:rPr>
      <w:rFonts w:ascii="Arial" w:hAnsi="Arial"/>
      <w:b/>
      <w:sz w:val="26"/>
    </w:rPr>
  </w:style>
  <w:style w:type="character" w:customStyle="1" w:styleId="FontStyle159">
    <w:name w:val="Font Style159"/>
    <w:uiPriority w:val="99"/>
    <w:rsid w:val="005115C0"/>
    <w:rPr>
      <w:rFonts w:ascii="Franklin Gothic Demi" w:hAnsi="Franklin Gothic Demi"/>
      <w:sz w:val="28"/>
    </w:rPr>
  </w:style>
  <w:style w:type="character" w:customStyle="1" w:styleId="FontStyle160">
    <w:name w:val="Font Style160"/>
    <w:uiPriority w:val="99"/>
    <w:rsid w:val="005115C0"/>
    <w:rPr>
      <w:rFonts w:ascii="Tahoma" w:hAnsi="Tahoma"/>
      <w:b/>
      <w:sz w:val="24"/>
    </w:rPr>
  </w:style>
  <w:style w:type="character" w:customStyle="1" w:styleId="FontStyle168">
    <w:name w:val="Font Style168"/>
    <w:uiPriority w:val="99"/>
    <w:rsid w:val="005115C0"/>
    <w:rPr>
      <w:rFonts w:ascii="Franklin Gothic Medium" w:hAnsi="Franklin Gothic Medium"/>
      <w:sz w:val="30"/>
    </w:rPr>
  </w:style>
  <w:style w:type="paragraph" w:customStyle="1" w:styleId="BodyTxt">
    <w:name w:val="Body Txt"/>
    <w:basedOn w:val="a2"/>
    <w:uiPriority w:val="99"/>
    <w:rsid w:val="005115C0"/>
    <w:pPr>
      <w:widowControl/>
      <w:autoSpaceDE/>
      <w:autoSpaceDN/>
      <w:adjustRightInd/>
      <w:spacing w:before="60" w:after="60"/>
      <w:ind w:firstLine="284"/>
    </w:pPr>
    <w:rPr>
      <w:rFonts w:ascii="Calibri" w:hAnsi="Calibri" w:cs="Calibri"/>
    </w:rPr>
  </w:style>
  <w:style w:type="paragraph" w:customStyle="1" w:styleId="215">
    <w:name w:val="Основной текст с отступом 21"/>
    <w:basedOn w:val="32"/>
    <w:uiPriority w:val="99"/>
    <w:rsid w:val="005115C0"/>
    <w:pPr>
      <w:spacing w:before="0" w:after="0"/>
      <w:ind w:firstLine="567"/>
      <w:jc w:val="both"/>
    </w:pPr>
    <w:rPr>
      <w:rFonts w:ascii="Calibri" w:hAnsi="Calibri" w:cs="Calibri"/>
    </w:rPr>
  </w:style>
  <w:style w:type="paragraph" w:customStyle="1" w:styleId="Style106">
    <w:name w:val="Style106"/>
    <w:basedOn w:val="a2"/>
    <w:uiPriority w:val="99"/>
    <w:rsid w:val="005115C0"/>
    <w:pPr>
      <w:ind w:firstLine="0"/>
      <w:jc w:val="left"/>
    </w:pPr>
    <w:rPr>
      <w:rFonts w:ascii="Calibri" w:hAnsi="Calibri" w:cs="Calibri"/>
    </w:rPr>
  </w:style>
  <w:style w:type="paragraph" w:customStyle="1" w:styleId="Style94">
    <w:name w:val="Style94"/>
    <w:basedOn w:val="a2"/>
    <w:uiPriority w:val="99"/>
    <w:rsid w:val="005115C0"/>
    <w:pPr>
      <w:ind w:firstLine="0"/>
      <w:jc w:val="left"/>
    </w:pPr>
    <w:rPr>
      <w:rFonts w:ascii="Calibri" w:hAnsi="Calibri" w:cs="Calibri"/>
    </w:rPr>
  </w:style>
  <w:style w:type="paragraph" w:customStyle="1" w:styleId="Style95">
    <w:name w:val="Style95"/>
    <w:basedOn w:val="a2"/>
    <w:uiPriority w:val="99"/>
    <w:rsid w:val="005115C0"/>
    <w:pPr>
      <w:ind w:firstLine="0"/>
      <w:jc w:val="left"/>
    </w:pPr>
    <w:rPr>
      <w:rFonts w:ascii="Calibri" w:hAnsi="Calibri" w:cs="Calibri"/>
    </w:rPr>
  </w:style>
  <w:style w:type="paragraph" w:customStyle="1" w:styleId="Style96">
    <w:name w:val="Style96"/>
    <w:basedOn w:val="a2"/>
    <w:uiPriority w:val="99"/>
    <w:rsid w:val="005115C0"/>
    <w:pPr>
      <w:ind w:firstLine="0"/>
      <w:jc w:val="left"/>
    </w:pPr>
    <w:rPr>
      <w:rFonts w:ascii="Calibri" w:hAnsi="Calibri" w:cs="Calibri"/>
    </w:rPr>
  </w:style>
  <w:style w:type="paragraph" w:customStyle="1" w:styleId="Style98">
    <w:name w:val="Style98"/>
    <w:basedOn w:val="a2"/>
    <w:uiPriority w:val="99"/>
    <w:rsid w:val="005115C0"/>
    <w:pPr>
      <w:ind w:firstLine="0"/>
      <w:jc w:val="left"/>
    </w:pPr>
    <w:rPr>
      <w:rFonts w:ascii="Calibri" w:hAnsi="Calibri" w:cs="Calibri"/>
    </w:rPr>
  </w:style>
  <w:style w:type="paragraph" w:customStyle="1" w:styleId="Style100">
    <w:name w:val="Style100"/>
    <w:basedOn w:val="a2"/>
    <w:uiPriority w:val="99"/>
    <w:rsid w:val="005115C0"/>
    <w:pPr>
      <w:ind w:firstLine="0"/>
      <w:jc w:val="left"/>
    </w:pPr>
    <w:rPr>
      <w:rFonts w:ascii="Calibri" w:hAnsi="Calibri" w:cs="Calibri"/>
    </w:rPr>
  </w:style>
  <w:style w:type="paragraph" w:customStyle="1" w:styleId="Style101">
    <w:name w:val="Style101"/>
    <w:basedOn w:val="a2"/>
    <w:uiPriority w:val="99"/>
    <w:rsid w:val="005115C0"/>
    <w:pPr>
      <w:ind w:firstLine="0"/>
      <w:jc w:val="left"/>
    </w:pPr>
    <w:rPr>
      <w:rFonts w:ascii="Calibri" w:hAnsi="Calibri" w:cs="Calibri"/>
    </w:rPr>
  </w:style>
  <w:style w:type="paragraph" w:customStyle="1" w:styleId="Style102">
    <w:name w:val="Style102"/>
    <w:basedOn w:val="a2"/>
    <w:uiPriority w:val="99"/>
    <w:rsid w:val="005115C0"/>
    <w:pPr>
      <w:ind w:firstLine="0"/>
      <w:jc w:val="left"/>
    </w:pPr>
    <w:rPr>
      <w:rFonts w:ascii="Calibri" w:hAnsi="Calibri" w:cs="Calibri"/>
    </w:rPr>
  </w:style>
  <w:style w:type="paragraph" w:customStyle="1" w:styleId="Style103">
    <w:name w:val="Style103"/>
    <w:basedOn w:val="a2"/>
    <w:uiPriority w:val="99"/>
    <w:rsid w:val="005115C0"/>
    <w:pPr>
      <w:ind w:firstLine="0"/>
      <w:jc w:val="left"/>
    </w:pPr>
    <w:rPr>
      <w:rFonts w:ascii="Calibri" w:hAnsi="Calibri" w:cs="Calibri"/>
    </w:rPr>
  </w:style>
  <w:style w:type="paragraph" w:customStyle="1" w:styleId="Style104">
    <w:name w:val="Style104"/>
    <w:basedOn w:val="a2"/>
    <w:uiPriority w:val="99"/>
    <w:rsid w:val="005115C0"/>
    <w:pPr>
      <w:ind w:firstLine="0"/>
      <w:jc w:val="left"/>
    </w:pPr>
    <w:rPr>
      <w:rFonts w:ascii="Calibri" w:hAnsi="Calibri" w:cs="Calibri"/>
    </w:rPr>
  </w:style>
  <w:style w:type="paragraph" w:customStyle="1" w:styleId="Style107">
    <w:name w:val="Style107"/>
    <w:basedOn w:val="a2"/>
    <w:uiPriority w:val="99"/>
    <w:rsid w:val="005115C0"/>
    <w:pPr>
      <w:ind w:firstLine="0"/>
      <w:jc w:val="left"/>
    </w:pPr>
    <w:rPr>
      <w:rFonts w:ascii="Calibri" w:hAnsi="Calibri" w:cs="Calibri"/>
    </w:rPr>
  </w:style>
  <w:style w:type="paragraph" w:customStyle="1" w:styleId="Style109">
    <w:name w:val="Style109"/>
    <w:basedOn w:val="a2"/>
    <w:uiPriority w:val="99"/>
    <w:rsid w:val="005115C0"/>
    <w:pPr>
      <w:ind w:firstLine="0"/>
      <w:jc w:val="left"/>
    </w:pPr>
    <w:rPr>
      <w:rFonts w:ascii="Calibri" w:hAnsi="Calibri" w:cs="Calibri"/>
    </w:rPr>
  </w:style>
  <w:style w:type="paragraph" w:customStyle="1" w:styleId="Style110">
    <w:name w:val="Style110"/>
    <w:basedOn w:val="a2"/>
    <w:uiPriority w:val="99"/>
    <w:rsid w:val="005115C0"/>
    <w:pPr>
      <w:ind w:firstLine="0"/>
      <w:jc w:val="left"/>
    </w:pPr>
    <w:rPr>
      <w:rFonts w:ascii="Calibri" w:hAnsi="Calibri" w:cs="Calibri"/>
    </w:rPr>
  </w:style>
  <w:style w:type="paragraph" w:customStyle="1" w:styleId="Style111">
    <w:name w:val="Style111"/>
    <w:basedOn w:val="a2"/>
    <w:uiPriority w:val="99"/>
    <w:rsid w:val="005115C0"/>
    <w:pPr>
      <w:ind w:firstLine="0"/>
      <w:jc w:val="left"/>
    </w:pPr>
    <w:rPr>
      <w:rFonts w:ascii="Calibri" w:hAnsi="Calibri" w:cs="Calibri"/>
    </w:rPr>
  </w:style>
  <w:style w:type="paragraph" w:customStyle="1" w:styleId="Style114">
    <w:name w:val="Style114"/>
    <w:basedOn w:val="a2"/>
    <w:uiPriority w:val="99"/>
    <w:rsid w:val="005115C0"/>
    <w:pPr>
      <w:ind w:firstLine="0"/>
      <w:jc w:val="left"/>
    </w:pPr>
    <w:rPr>
      <w:rFonts w:ascii="Calibri" w:hAnsi="Calibri" w:cs="Calibri"/>
    </w:rPr>
  </w:style>
  <w:style w:type="paragraph" w:customStyle="1" w:styleId="Style115">
    <w:name w:val="Style115"/>
    <w:basedOn w:val="a2"/>
    <w:uiPriority w:val="99"/>
    <w:rsid w:val="005115C0"/>
    <w:pPr>
      <w:ind w:firstLine="0"/>
      <w:jc w:val="left"/>
    </w:pPr>
    <w:rPr>
      <w:rFonts w:ascii="Calibri" w:hAnsi="Calibri" w:cs="Calibri"/>
    </w:rPr>
  </w:style>
  <w:style w:type="paragraph" w:customStyle="1" w:styleId="Style116">
    <w:name w:val="Style116"/>
    <w:basedOn w:val="a2"/>
    <w:uiPriority w:val="99"/>
    <w:rsid w:val="005115C0"/>
    <w:pPr>
      <w:ind w:firstLine="0"/>
      <w:jc w:val="left"/>
    </w:pPr>
    <w:rPr>
      <w:rFonts w:ascii="Calibri" w:hAnsi="Calibri" w:cs="Calibri"/>
    </w:rPr>
  </w:style>
  <w:style w:type="paragraph" w:customStyle="1" w:styleId="Style117">
    <w:name w:val="Style117"/>
    <w:basedOn w:val="a2"/>
    <w:uiPriority w:val="99"/>
    <w:rsid w:val="005115C0"/>
    <w:pPr>
      <w:ind w:firstLine="0"/>
      <w:jc w:val="left"/>
    </w:pPr>
    <w:rPr>
      <w:rFonts w:ascii="Calibri" w:hAnsi="Calibri" w:cs="Calibri"/>
    </w:rPr>
  </w:style>
  <w:style w:type="paragraph" w:customStyle="1" w:styleId="Style118">
    <w:name w:val="Style118"/>
    <w:basedOn w:val="a2"/>
    <w:uiPriority w:val="99"/>
    <w:rsid w:val="005115C0"/>
    <w:pPr>
      <w:ind w:firstLine="0"/>
      <w:jc w:val="left"/>
    </w:pPr>
    <w:rPr>
      <w:rFonts w:ascii="Calibri" w:hAnsi="Calibri" w:cs="Calibri"/>
    </w:rPr>
  </w:style>
  <w:style w:type="paragraph" w:customStyle="1" w:styleId="Style119">
    <w:name w:val="Style119"/>
    <w:basedOn w:val="a2"/>
    <w:uiPriority w:val="99"/>
    <w:rsid w:val="005115C0"/>
    <w:pPr>
      <w:ind w:firstLine="0"/>
      <w:jc w:val="left"/>
    </w:pPr>
    <w:rPr>
      <w:rFonts w:ascii="Calibri" w:hAnsi="Calibri" w:cs="Calibri"/>
    </w:rPr>
  </w:style>
  <w:style w:type="paragraph" w:customStyle="1" w:styleId="Style120">
    <w:name w:val="Style120"/>
    <w:basedOn w:val="a2"/>
    <w:uiPriority w:val="99"/>
    <w:rsid w:val="005115C0"/>
    <w:pPr>
      <w:ind w:firstLine="0"/>
      <w:jc w:val="left"/>
    </w:pPr>
    <w:rPr>
      <w:rFonts w:ascii="Calibri" w:hAnsi="Calibri" w:cs="Calibri"/>
    </w:rPr>
  </w:style>
  <w:style w:type="paragraph" w:customStyle="1" w:styleId="Style121">
    <w:name w:val="Style121"/>
    <w:basedOn w:val="a2"/>
    <w:uiPriority w:val="99"/>
    <w:rsid w:val="005115C0"/>
    <w:pPr>
      <w:ind w:firstLine="0"/>
      <w:jc w:val="left"/>
    </w:pPr>
    <w:rPr>
      <w:rFonts w:ascii="Calibri" w:hAnsi="Calibri" w:cs="Calibri"/>
    </w:rPr>
  </w:style>
  <w:style w:type="paragraph" w:customStyle="1" w:styleId="Style122">
    <w:name w:val="Style122"/>
    <w:basedOn w:val="a2"/>
    <w:uiPriority w:val="99"/>
    <w:rsid w:val="005115C0"/>
    <w:pPr>
      <w:ind w:firstLine="0"/>
      <w:jc w:val="left"/>
    </w:pPr>
    <w:rPr>
      <w:rFonts w:ascii="Calibri" w:hAnsi="Calibri" w:cs="Calibri"/>
    </w:rPr>
  </w:style>
  <w:style w:type="paragraph" w:customStyle="1" w:styleId="Style123">
    <w:name w:val="Style123"/>
    <w:basedOn w:val="a2"/>
    <w:uiPriority w:val="99"/>
    <w:rsid w:val="005115C0"/>
    <w:pPr>
      <w:ind w:firstLine="0"/>
      <w:jc w:val="left"/>
    </w:pPr>
    <w:rPr>
      <w:rFonts w:ascii="Calibri" w:hAnsi="Calibri" w:cs="Calibri"/>
    </w:rPr>
  </w:style>
  <w:style w:type="paragraph" w:customStyle="1" w:styleId="Style124">
    <w:name w:val="Style124"/>
    <w:basedOn w:val="a2"/>
    <w:uiPriority w:val="99"/>
    <w:rsid w:val="005115C0"/>
    <w:pPr>
      <w:ind w:firstLine="0"/>
      <w:jc w:val="left"/>
    </w:pPr>
    <w:rPr>
      <w:rFonts w:ascii="Calibri" w:hAnsi="Calibri" w:cs="Calibri"/>
    </w:rPr>
  </w:style>
  <w:style w:type="paragraph" w:customStyle="1" w:styleId="Style125">
    <w:name w:val="Style125"/>
    <w:basedOn w:val="a2"/>
    <w:uiPriority w:val="99"/>
    <w:rsid w:val="005115C0"/>
    <w:pPr>
      <w:ind w:firstLine="0"/>
      <w:jc w:val="left"/>
    </w:pPr>
    <w:rPr>
      <w:rFonts w:ascii="Calibri" w:hAnsi="Calibri" w:cs="Calibri"/>
    </w:rPr>
  </w:style>
  <w:style w:type="paragraph" w:customStyle="1" w:styleId="Style126">
    <w:name w:val="Style126"/>
    <w:basedOn w:val="a2"/>
    <w:uiPriority w:val="99"/>
    <w:rsid w:val="005115C0"/>
    <w:pPr>
      <w:ind w:firstLine="0"/>
      <w:jc w:val="left"/>
    </w:pPr>
    <w:rPr>
      <w:rFonts w:ascii="Calibri" w:hAnsi="Calibri" w:cs="Calibri"/>
    </w:rPr>
  </w:style>
  <w:style w:type="paragraph" w:customStyle="1" w:styleId="Style127">
    <w:name w:val="Style127"/>
    <w:basedOn w:val="a2"/>
    <w:uiPriority w:val="99"/>
    <w:rsid w:val="005115C0"/>
    <w:pPr>
      <w:ind w:firstLine="0"/>
      <w:jc w:val="left"/>
    </w:pPr>
    <w:rPr>
      <w:rFonts w:ascii="Calibri" w:hAnsi="Calibri" w:cs="Calibri"/>
    </w:rPr>
  </w:style>
  <w:style w:type="paragraph" w:customStyle="1" w:styleId="Style128">
    <w:name w:val="Style128"/>
    <w:basedOn w:val="a2"/>
    <w:uiPriority w:val="99"/>
    <w:rsid w:val="005115C0"/>
    <w:pPr>
      <w:ind w:firstLine="0"/>
      <w:jc w:val="left"/>
    </w:pPr>
    <w:rPr>
      <w:rFonts w:ascii="Calibri" w:hAnsi="Calibri" w:cs="Calibri"/>
    </w:rPr>
  </w:style>
  <w:style w:type="paragraph" w:customStyle="1" w:styleId="Style129">
    <w:name w:val="Style129"/>
    <w:basedOn w:val="a2"/>
    <w:uiPriority w:val="99"/>
    <w:rsid w:val="005115C0"/>
    <w:pPr>
      <w:ind w:firstLine="0"/>
      <w:jc w:val="left"/>
    </w:pPr>
    <w:rPr>
      <w:rFonts w:ascii="Calibri" w:hAnsi="Calibri" w:cs="Calibri"/>
    </w:rPr>
  </w:style>
  <w:style w:type="paragraph" w:customStyle="1" w:styleId="Style130">
    <w:name w:val="Style130"/>
    <w:basedOn w:val="a2"/>
    <w:uiPriority w:val="99"/>
    <w:rsid w:val="005115C0"/>
    <w:pPr>
      <w:ind w:firstLine="0"/>
      <w:jc w:val="left"/>
    </w:pPr>
    <w:rPr>
      <w:rFonts w:ascii="Calibri" w:hAnsi="Calibri" w:cs="Calibri"/>
    </w:rPr>
  </w:style>
  <w:style w:type="paragraph" w:customStyle="1" w:styleId="Style131">
    <w:name w:val="Style131"/>
    <w:basedOn w:val="a2"/>
    <w:uiPriority w:val="99"/>
    <w:rsid w:val="005115C0"/>
    <w:pPr>
      <w:ind w:firstLine="0"/>
      <w:jc w:val="left"/>
    </w:pPr>
    <w:rPr>
      <w:rFonts w:ascii="Calibri" w:hAnsi="Calibri" w:cs="Calibri"/>
    </w:rPr>
  </w:style>
  <w:style w:type="paragraph" w:customStyle="1" w:styleId="Style132">
    <w:name w:val="Style132"/>
    <w:basedOn w:val="a2"/>
    <w:uiPriority w:val="99"/>
    <w:rsid w:val="005115C0"/>
    <w:pPr>
      <w:ind w:firstLine="0"/>
      <w:jc w:val="left"/>
    </w:pPr>
    <w:rPr>
      <w:rFonts w:ascii="Calibri" w:hAnsi="Calibri" w:cs="Calibri"/>
    </w:rPr>
  </w:style>
  <w:style w:type="paragraph" w:customStyle="1" w:styleId="Style133">
    <w:name w:val="Style133"/>
    <w:basedOn w:val="a2"/>
    <w:uiPriority w:val="99"/>
    <w:rsid w:val="005115C0"/>
    <w:pPr>
      <w:ind w:firstLine="0"/>
      <w:jc w:val="left"/>
    </w:pPr>
    <w:rPr>
      <w:rFonts w:ascii="Calibri" w:hAnsi="Calibri" w:cs="Calibri"/>
    </w:rPr>
  </w:style>
  <w:style w:type="paragraph" w:customStyle="1" w:styleId="Style134">
    <w:name w:val="Style134"/>
    <w:basedOn w:val="a2"/>
    <w:uiPriority w:val="99"/>
    <w:rsid w:val="005115C0"/>
    <w:pPr>
      <w:ind w:firstLine="0"/>
      <w:jc w:val="left"/>
    </w:pPr>
    <w:rPr>
      <w:rFonts w:ascii="Calibri" w:hAnsi="Calibri" w:cs="Calibri"/>
    </w:rPr>
  </w:style>
  <w:style w:type="paragraph" w:customStyle="1" w:styleId="Style135">
    <w:name w:val="Style135"/>
    <w:basedOn w:val="a2"/>
    <w:uiPriority w:val="99"/>
    <w:rsid w:val="005115C0"/>
    <w:pPr>
      <w:ind w:firstLine="0"/>
      <w:jc w:val="left"/>
    </w:pPr>
    <w:rPr>
      <w:rFonts w:ascii="Calibri" w:hAnsi="Calibri" w:cs="Calibri"/>
    </w:rPr>
  </w:style>
  <w:style w:type="paragraph" w:customStyle="1" w:styleId="Style136">
    <w:name w:val="Style136"/>
    <w:basedOn w:val="a2"/>
    <w:uiPriority w:val="99"/>
    <w:rsid w:val="005115C0"/>
    <w:pPr>
      <w:ind w:firstLine="0"/>
      <w:jc w:val="left"/>
    </w:pPr>
    <w:rPr>
      <w:rFonts w:ascii="Calibri" w:hAnsi="Calibri" w:cs="Calibri"/>
    </w:rPr>
  </w:style>
  <w:style w:type="paragraph" w:customStyle="1" w:styleId="Style137">
    <w:name w:val="Style137"/>
    <w:basedOn w:val="a2"/>
    <w:uiPriority w:val="99"/>
    <w:rsid w:val="005115C0"/>
    <w:pPr>
      <w:ind w:firstLine="0"/>
      <w:jc w:val="left"/>
    </w:pPr>
    <w:rPr>
      <w:rFonts w:ascii="Calibri" w:hAnsi="Calibri" w:cs="Calibri"/>
    </w:rPr>
  </w:style>
  <w:style w:type="paragraph" w:customStyle="1" w:styleId="Style138">
    <w:name w:val="Style138"/>
    <w:basedOn w:val="a2"/>
    <w:uiPriority w:val="99"/>
    <w:rsid w:val="005115C0"/>
    <w:pPr>
      <w:ind w:firstLine="0"/>
      <w:jc w:val="left"/>
    </w:pPr>
    <w:rPr>
      <w:rFonts w:ascii="Calibri" w:hAnsi="Calibri" w:cs="Calibri"/>
    </w:rPr>
  </w:style>
  <w:style w:type="paragraph" w:customStyle="1" w:styleId="Style139">
    <w:name w:val="Style139"/>
    <w:basedOn w:val="a2"/>
    <w:uiPriority w:val="99"/>
    <w:rsid w:val="005115C0"/>
    <w:pPr>
      <w:ind w:firstLine="0"/>
      <w:jc w:val="left"/>
    </w:pPr>
    <w:rPr>
      <w:rFonts w:ascii="Calibri" w:hAnsi="Calibri" w:cs="Calibri"/>
    </w:rPr>
  </w:style>
  <w:style w:type="paragraph" w:customStyle="1" w:styleId="Style140">
    <w:name w:val="Style140"/>
    <w:basedOn w:val="a2"/>
    <w:uiPriority w:val="99"/>
    <w:rsid w:val="005115C0"/>
    <w:pPr>
      <w:ind w:firstLine="0"/>
      <w:jc w:val="left"/>
    </w:pPr>
    <w:rPr>
      <w:rFonts w:ascii="Calibri" w:hAnsi="Calibri" w:cs="Calibri"/>
    </w:rPr>
  </w:style>
  <w:style w:type="paragraph" w:customStyle="1" w:styleId="Style141">
    <w:name w:val="Style141"/>
    <w:basedOn w:val="a2"/>
    <w:uiPriority w:val="99"/>
    <w:rsid w:val="005115C0"/>
    <w:pPr>
      <w:ind w:firstLine="0"/>
      <w:jc w:val="left"/>
    </w:pPr>
    <w:rPr>
      <w:rFonts w:ascii="Calibri" w:hAnsi="Calibri" w:cs="Calibri"/>
    </w:rPr>
  </w:style>
  <w:style w:type="paragraph" w:customStyle="1" w:styleId="Style142">
    <w:name w:val="Style142"/>
    <w:basedOn w:val="a2"/>
    <w:uiPriority w:val="99"/>
    <w:rsid w:val="005115C0"/>
    <w:pPr>
      <w:ind w:firstLine="0"/>
      <w:jc w:val="left"/>
    </w:pPr>
    <w:rPr>
      <w:rFonts w:ascii="Calibri" w:hAnsi="Calibri" w:cs="Calibri"/>
    </w:rPr>
  </w:style>
  <w:style w:type="paragraph" w:customStyle="1" w:styleId="Style143">
    <w:name w:val="Style143"/>
    <w:basedOn w:val="a2"/>
    <w:uiPriority w:val="99"/>
    <w:rsid w:val="005115C0"/>
    <w:pPr>
      <w:ind w:firstLine="0"/>
      <w:jc w:val="left"/>
    </w:pPr>
    <w:rPr>
      <w:rFonts w:ascii="Calibri" w:hAnsi="Calibri" w:cs="Calibri"/>
    </w:rPr>
  </w:style>
  <w:style w:type="paragraph" w:customStyle="1" w:styleId="Style144">
    <w:name w:val="Style144"/>
    <w:basedOn w:val="a2"/>
    <w:uiPriority w:val="99"/>
    <w:rsid w:val="005115C0"/>
    <w:pPr>
      <w:ind w:firstLine="0"/>
      <w:jc w:val="left"/>
    </w:pPr>
    <w:rPr>
      <w:rFonts w:ascii="Calibri" w:hAnsi="Calibri" w:cs="Calibri"/>
    </w:rPr>
  </w:style>
  <w:style w:type="paragraph" w:customStyle="1" w:styleId="Style145">
    <w:name w:val="Style145"/>
    <w:basedOn w:val="a2"/>
    <w:uiPriority w:val="99"/>
    <w:rsid w:val="005115C0"/>
    <w:pPr>
      <w:ind w:firstLine="0"/>
      <w:jc w:val="left"/>
    </w:pPr>
    <w:rPr>
      <w:rFonts w:ascii="Calibri" w:hAnsi="Calibri" w:cs="Calibri"/>
    </w:rPr>
  </w:style>
  <w:style w:type="paragraph" w:customStyle="1" w:styleId="Style146">
    <w:name w:val="Style146"/>
    <w:basedOn w:val="a2"/>
    <w:uiPriority w:val="99"/>
    <w:rsid w:val="005115C0"/>
    <w:pPr>
      <w:ind w:firstLine="0"/>
      <w:jc w:val="left"/>
    </w:pPr>
    <w:rPr>
      <w:rFonts w:ascii="Calibri" w:hAnsi="Calibri" w:cs="Calibri"/>
    </w:rPr>
  </w:style>
  <w:style w:type="paragraph" w:customStyle="1" w:styleId="Style147">
    <w:name w:val="Style147"/>
    <w:basedOn w:val="a2"/>
    <w:uiPriority w:val="99"/>
    <w:rsid w:val="005115C0"/>
    <w:pPr>
      <w:ind w:firstLine="0"/>
      <w:jc w:val="left"/>
    </w:pPr>
    <w:rPr>
      <w:rFonts w:ascii="Calibri" w:hAnsi="Calibri" w:cs="Calibri"/>
    </w:rPr>
  </w:style>
  <w:style w:type="paragraph" w:customStyle="1" w:styleId="Style148">
    <w:name w:val="Style148"/>
    <w:basedOn w:val="a2"/>
    <w:uiPriority w:val="99"/>
    <w:rsid w:val="005115C0"/>
    <w:pPr>
      <w:ind w:firstLine="0"/>
      <w:jc w:val="left"/>
    </w:pPr>
    <w:rPr>
      <w:rFonts w:ascii="Calibri" w:hAnsi="Calibri" w:cs="Calibri"/>
    </w:rPr>
  </w:style>
  <w:style w:type="paragraph" w:customStyle="1" w:styleId="Style149">
    <w:name w:val="Style149"/>
    <w:basedOn w:val="a2"/>
    <w:uiPriority w:val="99"/>
    <w:rsid w:val="005115C0"/>
    <w:pPr>
      <w:ind w:firstLine="0"/>
      <w:jc w:val="left"/>
    </w:pPr>
    <w:rPr>
      <w:rFonts w:ascii="Calibri" w:hAnsi="Calibri" w:cs="Calibri"/>
    </w:rPr>
  </w:style>
  <w:style w:type="paragraph" w:customStyle="1" w:styleId="Style150">
    <w:name w:val="Style150"/>
    <w:basedOn w:val="a2"/>
    <w:uiPriority w:val="99"/>
    <w:rsid w:val="005115C0"/>
    <w:pPr>
      <w:ind w:firstLine="0"/>
      <w:jc w:val="left"/>
    </w:pPr>
    <w:rPr>
      <w:rFonts w:ascii="Calibri" w:hAnsi="Calibri" w:cs="Calibri"/>
    </w:rPr>
  </w:style>
  <w:style w:type="paragraph" w:customStyle="1" w:styleId="Style151">
    <w:name w:val="Style151"/>
    <w:basedOn w:val="a2"/>
    <w:uiPriority w:val="99"/>
    <w:rsid w:val="005115C0"/>
    <w:pPr>
      <w:ind w:firstLine="0"/>
      <w:jc w:val="left"/>
    </w:pPr>
    <w:rPr>
      <w:rFonts w:ascii="Calibri" w:hAnsi="Calibri" w:cs="Calibri"/>
    </w:rPr>
  </w:style>
  <w:style w:type="paragraph" w:customStyle="1" w:styleId="Style152">
    <w:name w:val="Style152"/>
    <w:basedOn w:val="a2"/>
    <w:uiPriority w:val="99"/>
    <w:rsid w:val="005115C0"/>
    <w:pPr>
      <w:ind w:firstLine="0"/>
      <w:jc w:val="left"/>
    </w:pPr>
    <w:rPr>
      <w:rFonts w:ascii="Calibri" w:hAnsi="Calibri" w:cs="Calibri"/>
    </w:rPr>
  </w:style>
  <w:style w:type="paragraph" w:customStyle="1" w:styleId="Style153">
    <w:name w:val="Style153"/>
    <w:basedOn w:val="a2"/>
    <w:uiPriority w:val="99"/>
    <w:rsid w:val="005115C0"/>
    <w:pPr>
      <w:ind w:firstLine="0"/>
      <w:jc w:val="left"/>
    </w:pPr>
    <w:rPr>
      <w:rFonts w:ascii="Calibri" w:hAnsi="Calibri" w:cs="Calibri"/>
    </w:rPr>
  </w:style>
  <w:style w:type="paragraph" w:customStyle="1" w:styleId="Style154">
    <w:name w:val="Style154"/>
    <w:basedOn w:val="a2"/>
    <w:uiPriority w:val="99"/>
    <w:rsid w:val="005115C0"/>
    <w:pPr>
      <w:ind w:firstLine="0"/>
      <w:jc w:val="left"/>
    </w:pPr>
    <w:rPr>
      <w:rFonts w:ascii="Calibri" w:hAnsi="Calibri" w:cs="Calibri"/>
    </w:rPr>
  </w:style>
  <w:style w:type="paragraph" w:customStyle="1" w:styleId="Style155">
    <w:name w:val="Style155"/>
    <w:basedOn w:val="a2"/>
    <w:uiPriority w:val="99"/>
    <w:rsid w:val="005115C0"/>
    <w:pPr>
      <w:ind w:firstLine="0"/>
      <w:jc w:val="left"/>
    </w:pPr>
    <w:rPr>
      <w:rFonts w:ascii="Calibri" w:hAnsi="Calibri" w:cs="Calibri"/>
    </w:rPr>
  </w:style>
  <w:style w:type="paragraph" w:customStyle="1" w:styleId="Style156">
    <w:name w:val="Style156"/>
    <w:basedOn w:val="a2"/>
    <w:uiPriority w:val="99"/>
    <w:rsid w:val="005115C0"/>
    <w:pPr>
      <w:ind w:firstLine="0"/>
      <w:jc w:val="left"/>
    </w:pPr>
    <w:rPr>
      <w:rFonts w:ascii="Calibri" w:hAnsi="Calibri" w:cs="Calibri"/>
    </w:rPr>
  </w:style>
  <w:style w:type="paragraph" w:customStyle="1" w:styleId="Style157">
    <w:name w:val="Style157"/>
    <w:basedOn w:val="a2"/>
    <w:uiPriority w:val="99"/>
    <w:rsid w:val="005115C0"/>
    <w:pPr>
      <w:ind w:firstLine="0"/>
      <w:jc w:val="left"/>
    </w:pPr>
    <w:rPr>
      <w:rFonts w:ascii="Calibri" w:hAnsi="Calibri" w:cs="Calibri"/>
    </w:rPr>
  </w:style>
  <w:style w:type="paragraph" w:customStyle="1" w:styleId="Style158">
    <w:name w:val="Style158"/>
    <w:basedOn w:val="a2"/>
    <w:uiPriority w:val="99"/>
    <w:rsid w:val="005115C0"/>
    <w:pPr>
      <w:ind w:firstLine="0"/>
      <w:jc w:val="left"/>
    </w:pPr>
    <w:rPr>
      <w:rFonts w:ascii="Calibri" w:hAnsi="Calibri" w:cs="Calibri"/>
    </w:rPr>
  </w:style>
  <w:style w:type="paragraph" w:customStyle="1" w:styleId="Style159">
    <w:name w:val="Style159"/>
    <w:basedOn w:val="a2"/>
    <w:uiPriority w:val="99"/>
    <w:rsid w:val="005115C0"/>
    <w:pPr>
      <w:ind w:firstLine="0"/>
      <w:jc w:val="left"/>
    </w:pPr>
    <w:rPr>
      <w:rFonts w:ascii="Calibri" w:hAnsi="Calibri" w:cs="Calibri"/>
    </w:rPr>
  </w:style>
  <w:style w:type="paragraph" w:customStyle="1" w:styleId="Style160">
    <w:name w:val="Style160"/>
    <w:basedOn w:val="a2"/>
    <w:uiPriority w:val="99"/>
    <w:rsid w:val="005115C0"/>
    <w:pPr>
      <w:ind w:firstLine="0"/>
      <w:jc w:val="left"/>
    </w:pPr>
    <w:rPr>
      <w:rFonts w:ascii="Calibri" w:hAnsi="Calibri" w:cs="Calibri"/>
    </w:rPr>
  </w:style>
  <w:style w:type="paragraph" w:customStyle="1" w:styleId="Style161">
    <w:name w:val="Style161"/>
    <w:basedOn w:val="a2"/>
    <w:uiPriority w:val="99"/>
    <w:rsid w:val="005115C0"/>
    <w:pPr>
      <w:ind w:firstLine="0"/>
      <w:jc w:val="left"/>
    </w:pPr>
    <w:rPr>
      <w:rFonts w:ascii="Calibri" w:hAnsi="Calibri" w:cs="Calibri"/>
    </w:rPr>
  </w:style>
  <w:style w:type="paragraph" w:customStyle="1" w:styleId="Style162">
    <w:name w:val="Style162"/>
    <w:basedOn w:val="a2"/>
    <w:uiPriority w:val="99"/>
    <w:rsid w:val="005115C0"/>
    <w:pPr>
      <w:ind w:firstLine="0"/>
      <w:jc w:val="left"/>
    </w:pPr>
    <w:rPr>
      <w:rFonts w:ascii="Calibri" w:hAnsi="Calibri" w:cs="Calibri"/>
    </w:rPr>
  </w:style>
  <w:style w:type="paragraph" w:customStyle="1" w:styleId="Style163">
    <w:name w:val="Style163"/>
    <w:basedOn w:val="a2"/>
    <w:uiPriority w:val="99"/>
    <w:rsid w:val="005115C0"/>
    <w:pPr>
      <w:ind w:firstLine="0"/>
      <w:jc w:val="left"/>
    </w:pPr>
    <w:rPr>
      <w:rFonts w:ascii="Calibri" w:hAnsi="Calibri" w:cs="Calibri"/>
    </w:rPr>
  </w:style>
  <w:style w:type="paragraph" w:customStyle="1" w:styleId="Style164">
    <w:name w:val="Style164"/>
    <w:basedOn w:val="a2"/>
    <w:uiPriority w:val="99"/>
    <w:rsid w:val="005115C0"/>
    <w:pPr>
      <w:ind w:firstLine="0"/>
      <w:jc w:val="left"/>
    </w:pPr>
    <w:rPr>
      <w:rFonts w:ascii="Calibri" w:hAnsi="Calibri" w:cs="Calibri"/>
    </w:rPr>
  </w:style>
  <w:style w:type="paragraph" w:customStyle="1" w:styleId="Style165">
    <w:name w:val="Style165"/>
    <w:basedOn w:val="a2"/>
    <w:uiPriority w:val="99"/>
    <w:rsid w:val="005115C0"/>
    <w:pPr>
      <w:ind w:firstLine="0"/>
      <w:jc w:val="left"/>
    </w:pPr>
    <w:rPr>
      <w:rFonts w:ascii="Calibri" w:hAnsi="Calibri" w:cs="Calibri"/>
    </w:rPr>
  </w:style>
  <w:style w:type="paragraph" w:customStyle="1" w:styleId="Style166">
    <w:name w:val="Style166"/>
    <w:basedOn w:val="a2"/>
    <w:uiPriority w:val="99"/>
    <w:rsid w:val="005115C0"/>
    <w:pPr>
      <w:ind w:firstLine="0"/>
      <w:jc w:val="left"/>
    </w:pPr>
    <w:rPr>
      <w:rFonts w:ascii="Calibri" w:hAnsi="Calibri" w:cs="Calibri"/>
    </w:rPr>
  </w:style>
  <w:style w:type="paragraph" w:customStyle="1" w:styleId="Style167">
    <w:name w:val="Style167"/>
    <w:basedOn w:val="a2"/>
    <w:uiPriority w:val="99"/>
    <w:rsid w:val="005115C0"/>
    <w:pPr>
      <w:ind w:firstLine="0"/>
      <w:jc w:val="left"/>
    </w:pPr>
    <w:rPr>
      <w:rFonts w:ascii="Calibri" w:hAnsi="Calibri" w:cs="Calibri"/>
    </w:rPr>
  </w:style>
  <w:style w:type="paragraph" w:customStyle="1" w:styleId="Style168">
    <w:name w:val="Style168"/>
    <w:basedOn w:val="a2"/>
    <w:uiPriority w:val="99"/>
    <w:rsid w:val="005115C0"/>
    <w:pPr>
      <w:ind w:firstLine="0"/>
      <w:jc w:val="left"/>
    </w:pPr>
    <w:rPr>
      <w:rFonts w:ascii="Calibri" w:hAnsi="Calibri" w:cs="Calibri"/>
    </w:rPr>
  </w:style>
  <w:style w:type="paragraph" w:customStyle="1" w:styleId="Style169">
    <w:name w:val="Style169"/>
    <w:basedOn w:val="a2"/>
    <w:uiPriority w:val="99"/>
    <w:rsid w:val="005115C0"/>
    <w:pPr>
      <w:ind w:firstLine="0"/>
      <w:jc w:val="left"/>
    </w:pPr>
    <w:rPr>
      <w:rFonts w:ascii="Calibri" w:hAnsi="Calibri" w:cs="Calibri"/>
    </w:rPr>
  </w:style>
  <w:style w:type="paragraph" w:customStyle="1" w:styleId="Style170">
    <w:name w:val="Style170"/>
    <w:basedOn w:val="a2"/>
    <w:uiPriority w:val="99"/>
    <w:rsid w:val="005115C0"/>
    <w:pPr>
      <w:ind w:firstLine="0"/>
      <w:jc w:val="left"/>
    </w:pPr>
    <w:rPr>
      <w:rFonts w:ascii="Calibri" w:hAnsi="Calibri" w:cs="Calibri"/>
    </w:rPr>
  </w:style>
  <w:style w:type="paragraph" w:customStyle="1" w:styleId="Style171">
    <w:name w:val="Style171"/>
    <w:basedOn w:val="a2"/>
    <w:uiPriority w:val="99"/>
    <w:rsid w:val="005115C0"/>
    <w:pPr>
      <w:ind w:firstLine="0"/>
      <w:jc w:val="left"/>
    </w:pPr>
    <w:rPr>
      <w:rFonts w:ascii="Calibri" w:hAnsi="Calibri" w:cs="Calibri"/>
    </w:rPr>
  </w:style>
  <w:style w:type="paragraph" w:customStyle="1" w:styleId="Style172">
    <w:name w:val="Style172"/>
    <w:basedOn w:val="a2"/>
    <w:uiPriority w:val="99"/>
    <w:rsid w:val="005115C0"/>
    <w:pPr>
      <w:ind w:firstLine="0"/>
      <w:jc w:val="left"/>
    </w:pPr>
    <w:rPr>
      <w:rFonts w:ascii="Calibri" w:hAnsi="Calibri" w:cs="Calibri"/>
    </w:rPr>
  </w:style>
  <w:style w:type="paragraph" w:customStyle="1" w:styleId="Style173">
    <w:name w:val="Style173"/>
    <w:basedOn w:val="a2"/>
    <w:uiPriority w:val="99"/>
    <w:rsid w:val="005115C0"/>
    <w:pPr>
      <w:ind w:firstLine="0"/>
      <w:jc w:val="left"/>
    </w:pPr>
    <w:rPr>
      <w:rFonts w:ascii="Calibri" w:hAnsi="Calibri" w:cs="Calibri"/>
    </w:rPr>
  </w:style>
  <w:style w:type="paragraph" w:customStyle="1" w:styleId="Style174">
    <w:name w:val="Style174"/>
    <w:basedOn w:val="a2"/>
    <w:uiPriority w:val="99"/>
    <w:rsid w:val="005115C0"/>
    <w:pPr>
      <w:ind w:firstLine="0"/>
      <w:jc w:val="left"/>
    </w:pPr>
    <w:rPr>
      <w:rFonts w:ascii="Calibri" w:hAnsi="Calibri" w:cs="Calibri"/>
    </w:rPr>
  </w:style>
  <w:style w:type="paragraph" w:customStyle="1" w:styleId="Style175">
    <w:name w:val="Style175"/>
    <w:basedOn w:val="a2"/>
    <w:uiPriority w:val="99"/>
    <w:rsid w:val="005115C0"/>
    <w:pPr>
      <w:ind w:firstLine="0"/>
      <w:jc w:val="left"/>
    </w:pPr>
    <w:rPr>
      <w:rFonts w:ascii="Calibri" w:hAnsi="Calibri" w:cs="Calibri"/>
    </w:rPr>
  </w:style>
  <w:style w:type="paragraph" w:customStyle="1" w:styleId="Style176">
    <w:name w:val="Style176"/>
    <w:basedOn w:val="a2"/>
    <w:uiPriority w:val="99"/>
    <w:rsid w:val="005115C0"/>
    <w:pPr>
      <w:ind w:firstLine="0"/>
      <w:jc w:val="left"/>
    </w:pPr>
    <w:rPr>
      <w:rFonts w:ascii="Calibri" w:hAnsi="Calibri" w:cs="Calibri"/>
    </w:rPr>
  </w:style>
  <w:style w:type="paragraph" w:customStyle="1" w:styleId="Style177">
    <w:name w:val="Style177"/>
    <w:basedOn w:val="a2"/>
    <w:uiPriority w:val="99"/>
    <w:rsid w:val="005115C0"/>
    <w:pPr>
      <w:ind w:firstLine="0"/>
      <w:jc w:val="left"/>
    </w:pPr>
    <w:rPr>
      <w:rFonts w:ascii="Calibri" w:hAnsi="Calibri" w:cs="Calibri"/>
    </w:rPr>
  </w:style>
  <w:style w:type="paragraph" w:customStyle="1" w:styleId="Style178">
    <w:name w:val="Style178"/>
    <w:basedOn w:val="a2"/>
    <w:uiPriority w:val="99"/>
    <w:rsid w:val="005115C0"/>
    <w:pPr>
      <w:ind w:firstLine="0"/>
      <w:jc w:val="left"/>
    </w:pPr>
    <w:rPr>
      <w:rFonts w:ascii="Calibri" w:hAnsi="Calibri" w:cs="Calibri"/>
    </w:rPr>
  </w:style>
  <w:style w:type="paragraph" w:customStyle="1" w:styleId="Style179">
    <w:name w:val="Style179"/>
    <w:basedOn w:val="a2"/>
    <w:uiPriority w:val="99"/>
    <w:rsid w:val="005115C0"/>
    <w:pPr>
      <w:ind w:firstLine="0"/>
      <w:jc w:val="left"/>
    </w:pPr>
    <w:rPr>
      <w:rFonts w:ascii="Calibri" w:hAnsi="Calibri" w:cs="Calibri"/>
    </w:rPr>
  </w:style>
  <w:style w:type="paragraph" w:customStyle="1" w:styleId="Style180">
    <w:name w:val="Style180"/>
    <w:basedOn w:val="a2"/>
    <w:uiPriority w:val="99"/>
    <w:rsid w:val="005115C0"/>
    <w:pPr>
      <w:ind w:firstLine="0"/>
      <w:jc w:val="left"/>
    </w:pPr>
    <w:rPr>
      <w:rFonts w:ascii="Calibri" w:hAnsi="Calibri" w:cs="Calibri"/>
    </w:rPr>
  </w:style>
  <w:style w:type="paragraph" w:customStyle="1" w:styleId="Style181">
    <w:name w:val="Style181"/>
    <w:basedOn w:val="a2"/>
    <w:uiPriority w:val="99"/>
    <w:rsid w:val="005115C0"/>
    <w:pPr>
      <w:ind w:firstLine="0"/>
      <w:jc w:val="left"/>
    </w:pPr>
    <w:rPr>
      <w:rFonts w:ascii="Calibri" w:hAnsi="Calibri" w:cs="Calibri"/>
    </w:rPr>
  </w:style>
  <w:style w:type="paragraph" w:customStyle="1" w:styleId="Style182">
    <w:name w:val="Style182"/>
    <w:basedOn w:val="a2"/>
    <w:uiPriority w:val="99"/>
    <w:rsid w:val="005115C0"/>
    <w:pPr>
      <w:ind w:firstLine="0"/>
      <w:jc w:val="left"/>
    </w:pPr>
    <w:rPr>
      <w:rFonts w:ascii="Calibri" w:hAnsi="Calibri" w:cs="Calibri"/>
    </w:rPr>
  </w:style>
  <w:style w:type="paragraph" w:customStyle="1" w:styleId="Style183">
    <w:name w:val="Style183"/>
    <w:basedOn w:val="a2"/>
    <w:uiPriority w:val="99"/>
    <w:rsid w:val="005115C0"/>
    <w:pPr>
      <w:ind w:firstLine="0"/>
      <w:jc w:val="left"/>
    </w:pPr>
    <w:rPr>
      <w:rFonts w:ascii="Calibri" w:hAnsi="Calibri" w:cs="Calibri"/>
    </w:rPr>
  </w:style>
  <w:style w:type="paragraph" w:customStyle="1" w:styleId="Style184">
    <w:name w:val="Style184"/>
    <w:basedOn w:val="a2"/>
    <w:uiPriority w:val="99"/>
    <w:rsid w:val="005115C0"/>
    <w:pPr>
      <w:ind w:firstLine="0"/>
      <w:jc w:val="left"/>
    </w:pPr>
    <w:rPr>
      <w:rFonts w:ascii="Calibri" w:hAnsi="Calibri" w:cs="Calibri"/>
    </w:rPr>
  </w:style>
  <w:style w:type="paragraph" w:customStyle="1" w:styleId="Style185">
    <w:name w:val="Style185"/>
    <w:basedOn w:val="a2"/>
    <w:uiPriority w:val="99"/>
    <w:rsid w:val="005115C0"/>
    <w:pPr>
      <w:ind w:firstLine="0"/>
      <w:jc w:val="left"/>
    </w:pPr>
    <w:rPr>
      <w:rFonts w:ascii="Calibri" w:hAnsi="Calibri" w:cs="Calibri"/>
    </w:rPr>
  </w:style>
  <w:style w:type="paragraph" w:customStyle="1" w:styleId="Style186">
    <w:name w:val="Style186"/>
    <w:basedOn w:val="a2"/>
    <w:uiPriority w:val="99"/>
    <w:rsid w:val="005115C0"/>
    <w:pPr>
      <w:ind w:firstLine="0"/>
      <w:jc w:val="left"/>
    </w:pPr>
    <w:rPr>
      <w:rFonts w:ascii="Calibri" w:hAnsi="Calibri" w:cs="Calibri"/>
    </w:rPr>
  </w:style>
  <w:style w:type="paragraph" w:customStyle="1" w:styleId="Style187">
    <w:name w:val="Style187"/>
    <w:basedOn w:val="a2"/>
    <w:uiPriority w:val="99"/>
    <w:rsid w:val="005115C0"/>
    <w:pPr>
      <w:ind w:firstLine="0"/>
      <w:jc w:val="left"/>
    </w:pPr>
    <w:rPr>
      <w:rFonts w:ascii="Calibri" w:hAnsi="Calibri" w:cs="Calibri"/>
    </w:rPr>
  </w:style>
  <w:style w:type="paragraph" w:customStyle="1" w:styleId="Style188">
    <w:name w:val="Style188"/>
    <w:basedOn w:val="a2"/>
    <w:uiPriority w:val="99"/>
    <w:rsid w:val="005115C0"/>
    <w:pPr>
      <w:ind w:firstLine="0"/>
      <w:jc w:val="left"/>
    </w:pPr>
    <w:rPr>
      <w:rFonts w:ascii="Calibri" w:hAnsi="Calibri" w:cs="Calibri"/>
    </w:rPr>
  </w:style>
  <w:style w:type="paragraph" w:customStyle="1" w:styleId="Style189">
    <w:name w:val="Style189"/>
    <w:basedOn w:val="a2"/>
    <w:uiPriority w:val="99"/>
    <w:rsid w:val="005115C0"/>
    <w:pPr>
      <w:ind w:firstLine="0"/>
      <w:jc w:val="left"/>
    </w:pPr>
    <w:rPr>
      <w:rFonts w:ascii="Calibri" w:hAnsi="Calibri" w:cs="Calibri"/>
    </w:rPr>
  </w:style>
  <w:style w:type="paragraph" w:customStyle="1" w:styleId="Style190">
    <w:name w:val="Style190"/>
    <w:basedOn w:val="a2"/>
    <w:uiPriority w:val="99"/>
    <w:rsid w:val="005115C0"/>
    <w:pPr>
      <w:ind w:firstLine="0"/>
      <w:jc w:val="left"/>
    </w:pPr>
    <w:rPr>
      <w:rFonts w:ascii="Calibri" w:hAnsi="Calibri" w:cs="Calibri"/>
    </w:rPr>
  </w:style>
  <w:style w:type="paragraph" w:customStyle="1" w:styleId="Style191">
    <w:name w:val="Style191"/>
    <w:basedOn w:val="a2"/>
    <w:uiPriority w:val="99"/>
    <w:rsid w:val="005115C0"/>
    <w:pPr>
      <w:ind w:firstLine="0"/>
      <w:jc w:val="left"/>
    </w:pPr>
    <w:rPr>
      <w:rFonts w:ascii="Calibri" w:hAnsi="Calibri" w:cs="Calibri"/>
    </w:rPr>
  </w:style>
  <w:style w:type="paragraph" w:customStyle="1" w:styleId="Style192">
    <w:name w:val="Style192"/>
    <w:basedOn w:val="a2"/>
    <w:uiPriority w:val="99"/>
    <w:rsid w:val="005115C0"/>
    <w:pPr>
      <w:ind w:firstLine="0"/>
      <w:jc w:val="left"/>
    </w:pPr>
    <w:rPr>
      <w:rFonts w:ascii="Calibri" w:hAnsi="Calibri" w:cs="Calibri"/>
    </w:rPr>
  </w:style>
  <w:style w:type="paragraph" w:customStyle="1" w:styleId="Style193">
    <w:name w:val="Style193"/>
    <w:basedOn w:val="a2"/>
    <w:uiPriority w:val="99"/>
    <w:rsid w:val="005115C0"/>
    <w:pPr>
      <w:ind w:firstLine="0"/>
      <w:jc w:val="left"/>
    </w:pPr>
    <w:rPr>
      <w:rFonts w:ascii="Calibri" w:hAnsi="Calibri" w:cs="Calibri"/>
    </w:rPr>
  </w:style>
  <w:style w:type="paragraph" w:customStyle="1" w:styleId="Style194">
    <w:name w:val="Style194"/>
    <w:basedOn w:val="a2"/>
    <w:uiPriority w:val="99"/>
    <w:rsid w:val="005115C0"/>
    <w:pPr>
      <w:ind w:firstLine="0"/>
      <w:jc w:val="left"/>
    </w:pPr>
    <w:rPr>
      <w:rFonts w:ascii="Calibri" w:hAnsi="Calibri" w:cs="Calibri"/>
    </w:rPr>
  </w:style>
  <w:style w:type="paragraph" w:customStyle="1" w:styleId="Style195">
    <w:name w:val="Style195"/>
    <w:basedOn w:val="a2"/>
    <w:uiPriority w:val="99"/>
    <w:rsid w:val="005115C0"/>
    <w:pPr>
      <w:ind w:firstLine="0"/>
      <w:jc w:val="left"/>
    </w:pPr>
    <w:rPr>
      <w:rFonts w:ascii="Calibri" w:hAnsi="Calibri" w:cs="Calibri"/>
    </w:rPr>
  </w:style>
  <w:style w:type="paragraph" w:customStyle="1" w:styleId="Style196">
    <w:name w:val="Style196"/>
    <w:basedOn w:val="a2"/>
    <w:uiPriority w:val="99"/>
    <w:rsid w:val="005115C0"/>
    <w:pPr>
      <w:ind w:firstLine="0"/>
      <w:jc w:val="left"/>
    </w:pPr>
    <w:rPr>
      <w:rFonts w:ascii="Calibri" w:hAnsi="Calibri" w:cs="Calibri"/>
    </w:rPr>
  </w:style>
  <w:style w:type="paragraph" w:customStyle="1" w:styleId="Style197">
    <w:name w:val="Style197"/>
    <w:basedOn w:val="a2"/>
    <w:uiPriority w:val="99"/>
    <w:rsid w:val="005115C0"/>
    <w:pPr>
      <w:ind w:firstLine="0"/>
      <w:jc w:val="left"/>
    </w:pPr>
    <w:rPr>
      <w:rFonts w:ascii="Calibri" w:hAnsi="Calibri" w:cs="Calibri"/>
    </w:rPr>
  </w:style>
  <w:style w:type="paragraph" w:customStyle="1" w:styleId="Style198">
    <w:name w:val="Style198"/>
    <w:basedOn w:val="a2"/>
    <w:uiPriority w:val="99"/>
    <w:rsid w:val="005115C0"/>
    <w:pPr>
      <w:ind w:firstLine="0"/>
      <w:jc w:val="left"/>
    </w:pPr>
    <w:rPr>
      <w:rFonts w:ascii="Calibri" w:hAnsi="Calibri" w:cs="Calibri"/>
    </w:rPr>
  </w:style>
  <w:style w:type="paragraph" w:customStyle="1" w:styleId="Style199">
    <w:name w:val="Style199"/>
    <w:basedOn w:val="a2"/>
    <w:uiPriority w:val="99"/>
    <w:rsid w:val="005115C0"/>
    <w:pPr>
      <w:ind w:firstLine="0"/>
      <w:jc w:val="left"/>
    </w:pPr>
    <w:rPr>
      <w:rFonts w:ascii="Calibri" w:hAnsi="Calibri" w:cs="Calibri"/>
    </w:rPr>
  </w:style>
  <w:style w:type="paragraph" w:customStyle="1" w:styleId="Style200">
    <w:name w:val="Style200"/>
    <w:basedOn w:val="a2"/>
    <w:uiPriority w:val="99"/>
    <w:rsid w:val="005115C0"/>
    <w:pPr>
      <w:ind w:firstLine="0"/>
      <w:jc w:val="left"/>
    </w:pPr>
    <w:rPr>
      <w:rFonts w:ascii="Calibri" w:hAnsi="Calibri" w:cs="Calibri"/>
    </w:rPr>
  </w:style>
  <w:style w:type="paragraph" w:customStyle="1" w:styleId="Style201">
    <w:name w:val="Style201"/>
    <w:basedOn w:val="a2"/>
    <w:uiPriority w:val="99"/>
    <w:rsid w:val="005115C0"/>
    <w:pPr>
      <w:ind w:firstLine="0"/>
      <w:jc w:val="left"/>
    </w:pPr>
    <w:rPr>
      <w:rFonts w:ascii="Calibri" w:hAnsi="Calibri" w:cs="Calibri"/>
    </w:rPr>
  </w:style>
  <w:style w:type="paragraph" w:customStyle="1" w:styleId="Style202">
    <w:name w:val="Style202"/>
    <w:basedOn w:val="a2"/>
    <w:uiPriority w:val="99"/>
    <w:rsid w:val="005115C0"/>
    <w:pPr>
      <w:ind w:firstLine="0"/>
      <w:jc w:val="left"/>
    </w:pPr>
    <w:rPr>
      <w:rFonts w:ascii="Calibri" w:hAnsi="Calibri" w:cs="Calibri"/>
    </w:rPr>
  </w:style>
  <w:style w:type="paragraph" w:customStyle="1" w:styleId="Style203">
    <w:name w:val="Style203"/>
    <w:basedOn w:val="a2"/>
    <w:uiPriority w:val="99"/>
    <w:rsid w:val="005115C0"/>
    <w:pPr>
      <w:ind w:firstLine="0"/>
      <w:jc w:val="left"/>
    </w:pPr>
    <w:rPr>
      <w:rFonts w:ascii="Calibri" w:hAnsi="Calibri" w:cs="Calibri"/>
    </w:rPr>
  </w:style>
  <w:style w:type="paragraph" w:customStyle="1" w:styleId="Style204">
    <w:name w:val="Style204"/>
    <w:basedOn w:val="a2"/>
    <w:uiPriority w:val="99"/>
    <w:rsid w:val="005115C0"/>
    <w:pPr>
      <w:ind w:firstLine="0"/>
      <w:jc w:val="left"/>
    </w:pPr>
    <w:rPr>
      <w:rFonts w:ascii="Calibri" w:hAnsi="Calibri" w:cs="Calibri"/>
    </w:rPr>
  </w:style>
  <w:style w:type="paragraph" w:customStyle="1" w:styleId="Style205">
    <w:name w:val="Style205"/>
    <w:basedOn w:val="a2"/>
    <w:uiPriority w:val="99"/>
    <w:rsid w:val="005115C0"/>
    <w:pPr>
      <w:ind w:firstLine="0"/>
      <w:jc w:val="left"/>
    </w:pPr>
    <w:rPr>
      <w:rFonts w:ascii="Calibri" w:hAnsi="Calibri" w:cs="Calibri"/>
    </w:rPr>
  </w:style>
  <w:style w:type="paragraph" w:customStyle="1" w:styleId="Style206">
    <w:name w:val="Style206"/>
    <w:basedOn w:val="a2"/>
    <w:uiPriority w:val="99"/>
    <w:rsid w:val="005115C0"/>
    <w:pPr>
      <w:ind w:firstLine="0"/>
      <w:jc w:val="left"/>
    </w:pPr>
    <w:rPr>
      <w:rFonts w:ascii="Calibri" w:hAnsi="Calibri" w:cs="Calibri"/>
    </w:rPr>
  </w:style>
  <w:style w:type="paragraph" w:customStyle="1" w:styleId="Style207">
    <w:name w:val="Style207"/>
    <w:basedOn w:val="a2"/>
    <w:uiPriority w:val="99"/>
    <w:rsid w:val="005115C0"/>
    <w:pPr>
      <w:ind w:firstLine="0"/>
      <w:jc w:val="left"/>
    </w:pPr>
    <w:rPr>
      <w:rFonts w:ascii="Calibri" w:hAnsi="Calibri" w:cs="Calibri"/>
    </w:rPr>
  </w:style>
  <w:style w:type="paragraph" w:customStyle="1" w:styleId="Style208">
    <w:name w:val="Style208"/>
    <w:basedOn w:val="a2"/>
    <w:uiPriority w:val="99"/>
    <w:rsid w:val="005115C0"/>
    <w:pPr>
      <w:ind w:firstLine="0"/>
      <w:jc w:val="left"/>
    </w:pPr>
    <w:rPr>
      <w:rFonts w:ascii="Calibri" w:hAnsi="Calibri" w:cs="Calibri"/>
    </w:rPr>
  </w:style>
  <w:style w:type="paragraph" w:customStyle="1" w:styleId="Style209">
    <w:name w:val="Style209"/>
    <w:basedOn w:val="a2"/>
    <w:uiPriority w:val="99"/>
    <w:rsid w:val="005115C0"/>
    <w:pPr>
      <w:ind w:firstLine="0"/>
      <w:jc w:val="left"/>
    </w:pPr>
    <w:rPr>
      <w:rFonts w:ascii="Calibri" w:hAnsi="Calibri" w:cs="Calibri"/>
    </w:rPr>
  </w:style>
  <w:style w:type="paragraph" w:customStyle="1" w:styleId="Style210">
    <w:name w:val="Style210"/>
    <w:basedOn w:val="a2"/>
    <w:uiPriority w:val="99"/>
    <w:rsid w:val="005115C0"/>
    <w:pPr>
      <w:ind w:firstLine="0"/>
      <w:jc w:val="left"/>
    </w:pPr>
    <w:rPr>
      <w:rFonts w:ascii="Calibri" w:hAnsi="Calibri" w:cs="Calibri"/>
    </w:rPr>
  </w:style>
  <w:style w:type="paragraph" w:customStyle="1" w:styleId="Style211">
    <w:name w:val="Style211"/>
    <w:basedOn w:val="a2"/>
    <w:uiPriority w:val="99"/>
    <w:rsid w:val="005115C0"/>
    <w:pPr>
      <w:ind w:firstLine="0"/>
      <w:jc w:val="left"/>
    </w:pPr>
    <w:rPr>
      <w:rFonts w:ascii="Calibri" w:hAnsi="Calibri" w:cs="Calibri"/>
    </w:rPr>
  </w:style>
  <w:style w:type="paragraph" w:customStyle="1" w:styleId="Style212">
    <w:name w:val="Style212"/>
    <w:basedOn w:val="a2"/>
    <w:uiPriority w:val="99"/>
    <w:rsid w:val="005115C0"/>
    <w:pPr>
      <w:ind w:firstLine="0"/>
      <w:jc w:val="left"/>
    </w:pPr>
    <w:rPr>
      <w:rFonts w:ascii="Calibri" w:hAnsi="Calibri" w:cs="Calibri"/>
    </w:rPr>
  </w:style>
  <w:style w:type="paragraph" w:customStyle="1" w:styleId="Style213">
    <w:name w:val="Style213"/>
    <w:basedOn w:val="a2"/>
    <w:uiPriority w:val="99"/>
    <w:rsid w:val="005115C0"/>
    <w:pPr>
      <w:ind w:firstLine="0"/>
      <w:jc w:val="left"/>
    </w:pPr>
    <w:rPr>
      <w:rFonts w:ascii="Calibri" w:hAnsi="Calibri" w:cs="Calibri"/>
    </w:rPr>
  </w:style>
  <w:style w:type="paragraph" w:customStyle="1" w:styleId="Style214">
    <w:name w:val="Style214"/>
    <w:basedOn w:val="a2"/>
    <w:uiPriority w:val="99"/>
    <w:rsid w:val="005115C0"/>
    <w:pPr>
      <w:ind w:firstLine="0"/>
      <w:jc w:val="left"/>
    </w:pPr>
    <w:rPr>
      <w:rFonts w:ascii="Calibri" w:hAnsi="Calibri" w:cs="Calibri"/>
    </w:rPr>
  </w:style>
  <w:style w:type="paragraph" w:customStyle="1" w:styleId="Style215">
    <w:name w:val="Style215"/>
    <w:basedOn w:val="a2"/>
    <w:uiPriority w:val="99"/>
    <w:rsid w:val="005115C0"/>
    <w:pPr>
      <w:ind w:firstLine="0"/>
      <w:jc w:val="left"/>
    </w:pPr>
    <w:rPr>
      <w:rFonts w:ascii="Calibri" w:hAnsi="Calibri" w:cs="Calibri"/>
    </w:rPr>
  </w:style>
  <w:style w:type="paragraph" w:customStyle="1" w:styleId="Style216">
    <w:name w:val="Style216"/>
    <w:basedOn w:val="a2"/>
    <w:uiPriority w:val="99"/>
    <w:rsid w:val="005115C0"/>
    <w:pPr>
      <w:ind w:firstLine="0"/>
      <w:jc w:val="left"/>
    </w:pPr>
    <w:rPr>
      <w:rFonts w:ascii="Calibri" w:hAnsi="Calibri" w:cs="Calibri"/>
    </w:rPr>
  </w:style>
  <w:style w:type="paragraph" w:customStyle="1" w:styleId="Style217">
    <w:name w:val="Style217"/>
    <w:basedOn w:val="a2"/>
    <w:uiPriority w:val="99"/>
    <w:rsid w:val="005115C0"/>
    <w:pPr>
      <w:ind w:firstLine="0"/>
      <w:jc w:val="left"/>
    </w:pPr>
    <w:rPr>
      <w:rFonts w:ascii="Calibri" w:hAnsi="Calibri" w:cs="Calibri"/>
    </w:rPr>
  </w:style>
  <w:style w:type="paragraph" w:customStyle="1" w:styleId="Style218">
    <w:name w:val="Style218"/>
    <w:basedOn w:val="a2"/>
    <w:uiPriority w:val="99"/>
    <w:rsid w:val="005115C0"/>
    <w:pPr>
      <w:ind w:firstLine="0"/>
      <w:jc w:val="left"/>
    </w:pPr>
    <w:rPr>
      <w:rFonts w:ascii="Calibri" w:hAnsi="Calibri" w:cs="Calibri"/>
    </w:rPr>
  </w:style>
  <w:style w:type="paragraph" w:customStyle="1" w:styleId="Style219">
    <w:name w:val="Style219"/>
    <w:basedOn w:val="a2"/>
    <w:uiPriority w:val="99"/>
    <w:rsid w:val="005115C0"/>
    <w:pPr>
      <w:ind w:firstLine="0"/>
      <w:jc w:val="left"/>
    </w:pPr>
    <w:rPr>
      <w:rFonts w:ascii="Calibri" w:hAnsi="Calibri" w:cs="Calibri"/>
    </w:rPr>
  </w:style>
  <w:style w:type="paragraph" w:customStyle="1" w:styleId="Style220">
    <w:name w:val="Style220"/>
    <w:basedOn w:val="a2"/>
    <w:uiPriority w:val="99"/>
    <w:rsid w:val="005115C0"/>
    <w:pPr>
      <w:ind w:firstLine="0"/>
      <w:jc w:val="left"/>
    </w:pPr>
    <w:rPr>
      <w:rFonts w:ascii="Calibri" w:hAnsi="Calibri" w:cs="Calibri"/>
    </w:rPr>
  </w:style>
  <w:style w:type="paragraph" w:customStyle="1" w:styleId="Style221">
    <w:name w:val="Style221"/>
    <w:basedOn w:val="a2"/>
    <w:uiPriority w:val="99"/>
    <w:rsid w:val="005115C0"/>
    <w:pPr>
      <w:ind w:firstLine="0"/>
      <w:jc w:val="left"/>
    </w:pPr>
    <w:rPr>
      <w:rFonts w:ascii="Calibri" w:hAnsi="Calibri" w:cs="Calibri"/>
    </w:rPr>
  </w:style>
  <w:style w:type="paragraph" w:customStyle="1" w:styleId="Style222">
    <w:name w:val="Style222"/>
    <w:basedOn w:val="a2"/>
    <w:uiPriority w:val="99"/>
    <w:rsid w:val="005115C0"/>
    <w:pPr>
      <w:ind w:firstLine="0"/>
      <w:jc w:val="left"/>
    </w:pPr>
    <w:rPr>
      <w:rFonts w:ascii="Calibri" w:hAnsi="Calibri" w:cs="Calibri"/>
    </w:rPr>
  </w:style>
  <w:style w:type="paragraph" w:customStyle="1" w:styleId="Style223">
    <w:name w:val="Style223"/>
    <w:basedOn w:val="a2"/>
    <w:uiPriority w:val="99"/>
    <w:rsid w:val="005115C0"/>
    <w:pPr>
      <w:ind w:firstLine="0"/>
      <w:jc w:val="left"/>
    </w:pPr>
    <w:rPr>
      <w:rFonts w:ascii="Calibri" w:hAnsi="Calibri" w:cs="Calibri"/>
    </w:rPr>
  </w:style>
  <w:style w:type="paragraph" w:customStyle="1" w:styleId="Style224">
    <w:name w:val="Style224"/>
    <w:basedOn w:val="a2"/>
    <w:uiPriority w:val="99"/>
    <w:rsid w:val="005115C0"/>
    <w:pPr>
      <w:ind w:firstLine="0"/>
      <w:jc w:val="left"/>
    </w:pPr>
    <w:rPr>
      <w:rFonts w:ascii="Calibri" w:hAnsi="Calibri" w:cs="Calibri"/>
    </w:rPr>
  </w:style>
  <w:style w:type="paragraph" w:customStyle="1" w:styleId="Style225">
    <w:name w:val="Style225"/>
    <w:basedOn w:val="a2"/>
    <w:uiPriority w:val="99"/>
    <w:rsid w:val="005115C0"/>
    <w:pPr>
      <w:ind w:firstLine="0"/>
      <w:jc w:val="left"/>
    </w:pPr>
    <w:rPr>
      <w:rFonts w:ascii="Calibri" w:hAnsi="Calibri" w:cs="Calibri"/>
    </w:rPr>
  </w:style>
  <w:style w:type="paragraph" w:customStyle="1" w:styleId="Style226">
    <w:name w:val="Style226"/>
    <w:basedOn w:val="a2"/>
    <w:uiPriority w:val="99"/>
    <w:rsid w:val="005115C0"/>
    <w:pPr>
      <w:ind w:firstLine="0"/>
      <w:jc w:val="left"/>
    </w:pPr>
    <w:rPr>
      <w:rFonts w:ascii="Calibri" w:hAnsi="Calibri" w:cs="Calibri"/>
    </w:rPr>
  </w:style>
  <w:style w:type="paragraph" w:customStyle="1" w:styleId="Style227">
    <w:name w:val="Style227"/>
    <w:basedOn w:val="a2"/>
    <w:uiPriority w:val="99"/>
    <w:rsid w:val="005115C0"/>
    <w:pPr>
      <w:ind w:firstLine="0"/>
      <w:jc w:val="left"/>
    </w:pPr>
    <w:rPr>
      <w:rFonts w:ascii="Calibri" w:hAnsi="Calibri" w:cs="Calibri"/>
    </w:rPr>
  </w:style>
  <w:style w:type="paragraph" w:customStyle="1" w:styleId="Style228">
    <w:name w:val="Style228"/>
    <w:basedOn w:val="a2"/>
    <w:uiPriority w:val="99"/>
    <w:rsid w:val="005115C0"/>
    <w:pPr>
      <w:ind w:firstLine="0"/>
      <w:jc w:val="left"/>
    </w:pPr>
    <w:rPr>
      <w:rFonts w:ascii="Calibri" w:hAnsi="Calibri" w:cs="Calibri"/>
    </w:rPr>
  </w:style>
  <w:style w:type="paragraph" w:customStyle="1" w:styleId="Style229">
    <w:name w:val="Style229"/>
    <w:basedOn w:val="a2"/>
    <w:uiPriority w:val="99"/>
    <w:rsid w:val="005115C0"/>
    <w:pPr>
      <w:ind w:firstLine="0"/>
      <w:jc w:val="left"/>
    </w:pPr>
    <w:rPr>
      <w:rFonts w:ascii="Calibri" w:hAnsi="Calibri" w:cs="Calibri"/>
    </w:rPr>
  </w:style>
  <w:style w:type="paragraph" w:customStyle="1" w:styleId="Style230">
    <w:name w:val="Style230"/>
    <w:basedOn w:val="a2"/>
    <w:uiPriority w:val="99"/>
    <w:rsid w:val="005115C0"/>
    <w:pPr>
      <w:ind w:firstLine="0"/>
      <w:jc w:val="left"/>
    </w:pPr>
    <w:rPr>
      <w:rFonts w:ascii="Calibri" w:hAnsi="Calibri" w:cs="Calibri"/>
    </w:rPr>
  </w:style>
  <w:style w:type="paragraph" w:customStyle="1" w:styleId="Style231">
    <w:name w:val="Style231"/>
    <w:basedOn w:val="a2"/>
    <w:uiPriority w:val="99"/>
    <w:rsid w:val="005115C0"/>
    <w:pPr>
      <w:ind w:firstLine="0"/>
      <w:jc w:val="left"/>
    </w:pPr>
    <w:rPr>
      <w:rFonts w:ascii="Calibri" w:hAnsi="Calibri" w:cs="Calibri"/>
    </w:rPr>
  </w:style>
  <w:style w:type="paragraph" w:customStyle="1" w:styleId="Style232">
    <w:name w:val="Style232"/>
    <w:basedOn w:val="a2"/>
    <w:uiPriority w:val="99"/>
    <w:rsid w:val="005115C0"/>
    <w:pPr>
      <w:ind w:firstLine="0"/>
      <w:jc w:val="left"/>
    </w:pPr>
    <w:rPr>
      <w:rFonts w:ascii="Calibri" w:hAnsi="Calibri" w:cs="Calibri"/>
    </w:rPr>
  </w:style>
  <w:style w:type="paragraph" w:customStyle="1" w:styleId="Style233">
    <w:name w:val="Style233"/>
    <w:basedOn w:val="a2"/>
    <w:uiPriority w:val="99"/>
    <w:rsid w:val="005115C0"/>
    <w:pPr>
      <w:ind w:firstLine="0"/>
      <w:jc w:val="left"/>
    </w:pPr>
    <w:rPr>
      <w:rFonts w:ascii="Calibri" w:hAnsi="Calibri" w:cs="Calibri"/>
    </w:rPr>
  </w:style>
  <w:style w:type="paragraph" w:customStyle="1" w:styleId="Style234">
    <w:name w:val="Style234"/>
    <w:basedOn w:val="a2"/>
    <w:uiPriority w:val="99"/>
    <w:rsid w:val="005115C0"/>
    <w:pPr>
      <w:ind w:firstLine="0"/>
      <w:jc w:val="left"/>
    </w:pPr>
    <w:rPr>
      <w:rFonts w:ascii="Calibri" w:hAnsi="Calibri" w:cs="Calibri"/>
    </w:rPr>
  </w:style>
  <w:style w:type="paragraph" w:customStyle="1" w:styleId="Style235">
    <w:name w:val="Style235"/>
    <w:basedOn w:val="a2"/>
    <w:uiPriority w:val="99"/>
    <w:rsid w:val="005115C0"/>
    <w:pPr>
      <w:ind w:firstLine="0"/>
      <w:jc w:val="left"/>
    </w:pPr>
    <w:rPr>
      <w:rFonts w:ascii="Calibri" w:hAnsi="Calibri" w:cs="Calibri"/>
    </w:rPr>
  </w:style>
  <w:style w:type="paragraph" w:customStyle="1" w:styleId="Style236">
    <w:name w:val="Style236"/>
    <w:basedOn w:val="a2"/>
    <w:uiPriority w:val="99"/>
    <w:rsid w:val="005115C0"/>
    <w:pPr>
      <w:ind w:firstLine="0"/>
      <w:jc w:val="left"/>
    </w:pPr>
    <w:rPr>
      <w:rFonts w:ascii="Calibri" w:hAnsi="Calibri" w:cs="Calibri"/>
    </w:rPr>
  </w:style>
  <w:style w:type="paragraph" w:customStyle="1" w:styleId="Style237">
    <w:name w:val="Style237"/>
    <w:basedOn w:val="a2"/>
    <w:uiPriority w:val="99"/>
    <w:rsid w:val="005115C0"/>
    <w:pPr>
      <w:ind w:firstLine="0"/>
      <w:jc w:val="left"/>
    </w:pPr>
    <w:rPr>
      <w:rFonts w:ascii="Calibri" w:hAnsi="Calibri" w:cs="Calibri"/>
    </w:rPr>
  </w:style>
  <w:style w:type="paragraph" w:customStyle="1" w:styleId="Style238">
    <w:name w:val="Style238"/>
    <w:basedOn w:val="a2"/>
    <w:uiPriority w:val="99"/>
    <w:rsid w:val="005115C0"/>
    <w:pPr>
      <w:ind w:firstLine="0"/>
      <w:jc w:val="left"/>
    </w:pPr>
    <w:rPr>
      <w:rFonts w:ascii="Calibri" w:hAnsi="Calibri" w:cs="Calibri"/>
    </w:rPr>
  </w:style>
  <w:style w:type="paragraph" w:customStyle="1" w:styleId="Style239">
    <w:name w:val="Style239"/>
    <w:basedOn w:val="a2"/>
    <w:uiPriority w:val="99"/>
    <w:rsid w:val="005115C0"/>
    <w:pPr>
      <w:ind w:firstLine="0"/>
      <w:jc w:val="left"/>
    </w:pPr>
    <w:rPr>
      <w:rFonts w:ascii="Calibri" w:hAnsi="Calibri" w:cs="Calibri"/>
    </w:rPr>
  </w:style>
  <w:style w:type="paragraph" w:customStyle="1" w:styleId="Style240">
    <w:name w:val="Style240"/>
    <w:basedOn w:val="a2"/>
    <w:uiPriority w:val="99"/>
    <w:rsid w:val="005115C0"/>
    <w:pPr>
      <w:ind w:firstLine="0"/>
      <w:jc w:val="left"/>
    </w:pPr>
    <w:rPr>
      <w:rFonts w:ascii="Calibri" w:hAnsi="Calibri" w:cs="Calibri"/>
    </w:rPr>
  </w:style>
  <w:style w:type="paragraph" w:customStyle="1" w:styleId="Style241">
    <w:name w:val="Style241"/>
    <w:basedOn w:val="a2"/>
    <w:uiPriority w:val="99"/>
    <w:rsid w:val="005115C0"/>
    <w:pPr>
      <w:ind w:firstLine="0"/>
      <w:jc w:val="left"/>
    </w:pPr>
    <w:rPr>
      <w:rFonts w:ascii="Calibri" w:hAnsi="Calibri" w:cs="Calibri"/>
    </w:rPr>
  </w:style>
  <w:style w:type="paragraph" w:customStyle="1" w:styleId="Style242">
    <w:name w:val="Style242"/>
    <w:basedOn w:val="a2"/>
    <w:uiPriority w:val="99"/>
    <w:rsid w:val="005115C0"/>
    <w:pPr>
      <w:ind w:firstLine="0"/>
      <w:jc w:val="left"/>
    </w:pPr>
    <w:rPr>
      <w:rFonts w:ascii="Calibri" w:hAnsi="Calibri" w:cs="Calibri"/>
    </w:rPr>
  </w:style>
  <w:style w:type="paragraph" w:customStyle="1" w:styleId="Style243">
    <w:name w:val="Style243"/>
    <w:basedOn w:val="a2"/>
    <w:uiPriority w:val="99"/>
    <w:rsid w:val="005115C0"/>
    <w:pPr>
      <w:ind w:firstLine="0"/>
      <w:jc w:val="left"/>
    </w:pPr>
    <w:rPr>
      <w:rFonts w:ascii="Calibri" w:hAnsi="Calibri" w:cs="Calibri"/>
    </w:rPr>
  </w:style>
  <w:style w:type="paragraph" w:customStyle="1" w:styleId="Style244">
    <w:name w:val="Style244"/>
    <w:basedOn w:val="a2"/>
    <w:uiPriority w:val="99"/>
    <w:rsid w:val="005115C0"/>
    <w:pPr>
      <w:ind w:firstLine="0"/>
      <w:jc w:val="left"/>
    </w:pPr>
    <w:rPr>
      <w:rFonts w:ascii="Calibri" w:hAnsi="Calibri" w:cs="Calibri"/>
    </w:rPr>
  </w:style>
  <w:style w:type="paragraph" w:customStyle="1" w:styleId="Style245">
    <w:name w:val="Style245"/>
    <w:basedOn w:val="a2"/>
    <w:uiPriority w:val="99"/>
    <w:rsid w:val="005115C0"/>
    <w:pPr>
      <w:ind w:firstLine="0"/>
      <w:jc w:val="left"/>
    </w:pPr>
    <w:rPr>
      <w:rFonts w:ascii="Calibri" w:hAnsi="Calibri" w:cs="Calibri"/>
    </w:rPr>
  </w:style>
  <w:style w:type="paragraph" w:customStyle="1" w:styleId="Style246">
    <w:name w:val="Style246"/>
    <w:basedOn w:val="a2"/>
    <w:uiPriority w:val="99"/>
    <w:rsid w:val="005115C0"/>
    <w:pPr>
      <w:ind w:firstLine="0"/>
      <w:jc w:val="left"/>
    </w:pPr>
    <w:rPr>
      <w:rFonts w:ascii="Calibri" w:hAnsi="Calibri" w:cs="Calibri"/>
    </w:rPr>
  </w:style>
  <w:style w:type="paragraph" w:customStyle="1" w:styleId="Style247">
    <w:name w:val="Style247"/>
    <w:basedOn w:val="a2"/>
    <w:uiPriority w:val="99"/>
    <w:rsid w:val="005115C0"/>
    <w:pPr>
      <w:ind w:firstLine="0"/>
      <w:jc w:val="left"/>
    </w:pPr>
    <w:rPr>
      <w:rFonts w:ascii="Calibri" w:hAnsi="Calibri" w:cs="Calibri"/>
    </w:rPr>
  </w:style>
  <w:style w:type="paragraph" w:customStyle="1" w:styleId="Style248">
    <w:name w:val="Style248"/>
    <w:basedOn w:val="a2"/>
    <w:uiPriority w:val="99"/>
    <w:rsid w:val="005115C0"/>
    <w:pPr>
      <w:ind w:firstLine="0"/>
      <w:jc w:val="left"/>
    </w:pPr>
    <w:rPr>
      <w:rFonts w:ascii="Calibri" w:hAnsi="Calibri" w:cs="Calibri"/>
    </w:rPr>
  </w:style>
  <w:style w:type="paragraph" w:customStyle="1" w:styleId="Style249">
    <w:name w:val="Style249"/>
    <w:basedOn w:val="a2"/>
    <w:uiPriority w:val="99"/>
    <w:rsid w:val="005115C0"/>
    <w:pPr>
      <w:ind w:firstLine="0"/>
      <w:jc w:val="left"/>
    </w:pPr>
    <w:rPr>
      <w:rFonts w:ascii="Calibri" w:hAnsi="Calibri" w:cs="Calibri"/>
    </w:rPr>
  </w:style>
  <w:style w:type="paragraph" w:customStyle="1" w:styleId="Style250">
    <w:name w:val="Style250"/>
    <w:basedOn w:val="a2"/>
    <w:uiPriority w:val="99"/>
    <w:rsid w:val="005115C0"/>
    <w:pPr>
      <w:ind w:firstLine="0"/>
      <w:jc w:val="left"/>
    </w:pPr>
    <w:rPr>
      <w:rFonts w:ascii="Calibri" w:hAnsi="Calibri" w:cs="Calibri"/>
    </w:rPr>
  </w:style>
  <w:style w:type="paragraph" w:customStyle="1" w:styleId="Style251">
    <w:name w:val="Style251"/>
    <w:basedOn w:val="a2"/>
    <w:uiPriority w:val="99"/>
    <w:rsid w:val="005115C0"/>
    <w:pPr>
      <w:ind w:firstLine="0"/>
      <w:jc w:val="left"/>
    </w:pPr>
    <w:rPr>
      <w:rFonts w:ascii="Calibri" w:hAnsi="Calibri" w:cs="Calibri"/>
    </w:rPr>
  </w:style>
  <w:style w:type="paragraph" w:customStyle="1" w:styleId="Style252">
    <w:name w:val="Style252"/>
    <w:basedOn w:val="a2"/>
    <w:uiPriority w:val="99"/>
    <w:rsid w:val="005115C0"/>
    <w:pPr>
      <w:ind w:firstLine="0"/>
      <w:jc w:val="left"/>
    </w:pPr>
    <w:rPr>
      <w:rFonts w:ascii="Calibri" w:hAnsi="Calibri" w:cs="Calibri"/>
    </w:rPr>
  </w:style>
  <w:style w:type="paragraph" w:customStyle="1" w:styleId="Style253">
    <w:name w:val="Style253"/>
    <w:basedOn w:val="a2"/>
    <w:uiPriority w:val="99"/>
    <w:rsid w:val="005115C0"/>
    <w:pPr>
      <w:ind w:firstLine="0"/>
      <w:jc w:val="left"/>
    </w:pPr>
    <w:rPr>
      <w:rFonts w:ascii="Calibri" w:hAnsi="Calibri" w:cs="Calibri"/>
    </w:rPr>
  </w:style>
  <w:style w:type="paragraph" w:customStyle="1" w:styleId="Style254">
    <w:name w:val="Style254"/>
    <w:basedOn w:val="a2"/>
    <w:uiPriority w:val="99"/>
    <w:rsid w:val="005115C0"/>
    <w:pPr>
      <w:ind w:firstLine="0"/>
      <w:jc w:val="left"/>
    </w:pPr>
    <w:rPr>
      <w:rFonts w:ascii="Calibri" w:hAnsi="Calibri" w:cs="Calibri"/>
    </w:rPr>
  </w:style>
  <w:style w:type="paragraph" w:customStyle="1" w:styleId="Style255">
    <w:name w:val="Style255"/>
    <w:basedOn w:val="a2"/>
    <w:uiPriority w:val="99"/>
    <w:rsid w:val="005115C0"/>
    <w:pPr>
      <w:ind w:firstLine="0"/>
      <w:jc w:val="left"/>
    </w:pPr>
    <w:rPr>
      <w:rFonts w:ascii="Calibri" w:hAnsi="Calibri" w:cs="Calibri"/>
    </w:rPr>
  </w:style>
  <w:style w:type="paragraph" w:customStyle="1" w:styleId="Style256">
    <w:name w:val="Style256"/>
    <w:basedOn w:val="a2"/>
    <w:uiPriority w:val="99"/>
    <w:rsid w:val="005115C0"/>
    <w:pPr>
      <w:ind w:firstLine="0"/>
      <w:jc w:val="left"/>
    </w:pPr>
    <w:rPr>
      <w:rFonts w:ascii="Calibri" w:hAnsi="Calibri" w:cs="Calibri"/>
    </w:rPr>
  </w:style>
  <w:style w:type="paragraph" w:customStyle="1" w:styleId="Style257">
    <w:name w:val="Style257"/>
    <w:basedOn w:val="a2"/>
    <w:uiPriority w:val="99"/>
    <w:rsid w:val="005115C0"/>
    <w:pPr>
      <w:ind w:firstLine="0"/>
      <w:jc w:val="left"/>
    </w:pPr>
    <w:rPr>
      <w:rFonts w:ascii="Calibri" w:hAnsi="Calibri" w:cs="Calibri"/>
    </w:rPr>
  </w:style>
  <w:style w:type="paragraph" w:customStyle="1" w:styleId="Style258">
    <w:name w:val="Style258"/>
    <w:basedOn w:val="a2"/>
    <w:uiPriority w:val="99"/>
    <w:rsid w:val="005115C0"/>
    <w:pPr>
      <w:ind w:firstLine="0"/>
      <w:jc w:val="left"/>
    </w:pPr>
    <w:rPr>
      <w:rFonts w:ascii="Calibri" w:hAnsi="Calibri" w:cs="Calibri"/>
    </w:rPr>
  </w:style>
  <w:style w:type="paragraph" w:customStyle="1" w:styleId="Style259">
    <w:name w:val="Style259"/>
    <w:basedOn w:val="a2"/>
    <w:uiPriority w:val="99"/>
    <w:rsid w:val="005115C0"/>
    <w:pPr>
      <w:ind w:firstLine="0"/>
      <w:jc w:val="left"/>
    </w:pPr>
    <w:rPr>
      <w:rFonts w:ascii="Calibri" w:hAnsi="Calibri" w:cs="Calibri"/>
    </w:rPr>
  </w:style>
  <w:style w:type="paragraph" w:customStyle="1" w:styleId="Style260">
    <w:name w:val="Style260"/>
    <w:basedOn w:val="a2"/>
    <w:uiPriority w:val="99"/>
    <w:rsid w:val="005115C0"/>
    <w:pPr>
      <w:ind w:firstLine="0"/>
      <w:jc w:val="left"/>
    </w:pPr>
    <w:rPr>
      <w:rFonts w:ascii="Calibri" w:hAnsi="Calibri" w:cs="Calibri"/>
    </w:rPr>
  </w:style>
  <w:style w:type="paragraph" w:customStyle="1" w:styleId="Style261">
    <w:name w:val="Style261"/>
    <w:basedOn w:val="a2"/>
    <w:uiPriority w:val="99"/>
    <w:rsid w:val="005115C0"/>
    <w:pPr>
      <w:ind w:firstLine="0"/>
      <w:jc w:val="left"/>
    </w:pPr>
    <w:rPr>
      <w:rFonts w:ascii="Calibri" w:hAnsi="Calibri" w:cs="Calibri"/>
    </w:rPr>
  </w:style>
  <w:style w:type="paragraph" w:customStyle="1" w:styleId="Style262">
    <w:name w:val="Style262"/>
    <w:basedOn w:val="a2"/>
    <w:uiPriority w:val="99"/>
    <w:rsid w:val="005115C0"/>
    <w:pPr>
      <w:ind w:firstLine="0"/>
      <w:jc w:val="left"/>
    </w:pPr>
    <w:rPr>
      <w:rFonts w:ascii="Calibri" w:hAnsi="Calibri" w:cs="Calibri"/>
    </w:rPr>
  </w:style>
  <w:style w:type="paragraph" w:customStyle="1" w:styleId="Style263">
    <w:name w:val="Style263"/>
    <w:basedOn w:val="a2"/>
    <w:uiPriority w:val="99"/>
    <w:rsid w:val="005115C0"/>
    <w:pPr>
      <w:ind w:firstLine="0"/>
      <w:jc w:val="left"/>
    </w:pPr>
    <w:rPr>
      <w:rFonts w:ascii="Calibri" w:hAnsi="Calibri" w:cs="Calibri"/>
    </w:rPr>
  </w:style>
  <w:style w:type="paragraph" w:customStyle="1" w:styleId="Style264">
    <w:name w:val="Style264"/>
    <w:basedOn w:val="a2"/>
    <w:uiPriority w:val="99"/>
    <w:rsid w:val="005115C0"/>
    <w:pPr>
      <w:ind w:firstLine="0"/>
      <w:jc w:val="left"/>
    </w:pPr>
    <w:rPr>
      <w:rFonts w:ascii="Calibri" w:hAnsi="Calibri" w:cs="Calibri"/>
    </w:rPr>
  </w:style>
  <w:style w:type="paragraph" w:customStyle="1" w:styleId="Style265">
    <w:name w:val="Style265"/>
    <w:basedOn w:val="a2"/>
    <w:uiPriority w:val="99"/>
    <w:rsid w:val="005115C0"/>
    <w:pPr>
      <w:ind w:firstLine="0"/>
      <w:jc w:val="left"/>
    </w:pPr>
    <w:rPr>
      <w:rFonts w:ascii="Calibri" w:hAnsi="Calibri" w:cs="Calibri"/>
    </w:rPr>
  </w:style>
  <w:style w:type="paragraph" w:customStyle="1" w:styleId="Style266">
    <w:name w:val="Style266"/>
    <w:basedOn w:val="a2"/>
    <w:uiPriority w:val="99"/>
    <w:rsid w:val="005115C0"/>
    <w:pPr>
      <w:ind w:firstLine="0"/>
      <w:jc w:val="left"/>
    </w:pPr>
    <w:rPr>
      <w:rFonts w:ascii="Calibri" w:hAnsi="Calibri" w:cs="Calibri"/>
    </w:rPr>
  </w:style>
  <w:style w:type="paragraph" w:customStyle="1" w:styleId="Style267">
    <w:name w:val="Style267"/>
    <w:basedOn w:val="a2"/>
    <w:uiPriority w:val="99"/>
    <w:rsid w:val="005115C0"/>
    <w:pPr>
      <w:ind w:firstLine="0"/>
      <w:jc w:val="left"/>
    </w:pPr>
    <w:rPr>
      <w:rFonts w:ascii="Calibri" w:hAnsi="Calibri" w:cs="Calibri"/>
    </w:rPr>
  </w:style>
  <w:style w:type="paragraph" w:customStyle="1" w:styleId="Style268">
    <w:name w:val="Style268"/>
    <w:basedOn w:val="a2"/>
    <w:uiPriority w:val="99"/>
    <w:rsid w:val="005115C0"/>
    <w:pPr>
      <w:ind w:firstLine="0"/>
      <w:jc w:val="left"/>
    </w:pPr>
    <w:rPr>
      <w:rFonts w:ascii="Calibri" w:hAnsi="Calibri" w:cs="Calibri"/>
    </w:rPr>
  </w:style>
  <w:style w:type="paragraph" w:customStyle="1" w:styleId="Style269">
    <w:name w:val="Style269"/>
    <w:basedOn w:val="a2"/>
    <w:uiPriority w:val="99"/>
    <w:rsid w:val="005115C0"/>
    <w:pPr>
      <w:ind w:firstLine="0"/>
      <w:jc w:val="left"/>
    </w:pPr>
    <w:rPr>
      <w:rFonts w:ascii="Calibri" w:hAnsi="Calibri" w:cs="Calibri"/>
    </w:rPr>
  </w:style>
  <w:style w:type="paragraph" w:customStyle="1" w:styleId="Style270">
    <w:name w:val="Style270"/>
    <w:basedOn w:val="a2"/>
    <w:uiPriority w:val="99"/>
    <w:rsid w:val="005115C0"/>
    <w:pPr>
      <w:ind w:firstLine="0"/>
      <w:jc w:val="left"/>
    </w:pPr>
    <w:rPr>
      <w:rFonts w:ascii="Calibri" w:hAnsi="Calibri" w:cs="Calibri"/>
    </w:rPr>
  </w:style>
  <w:style w:type="paragraph" w:customStyle="1" w:styleId="Style271">
    <w:name w:val="Style271"/>
    <w:basedOn w:val="a2"/>
    <w:uiPriority w:val="99"/>
    <w:rsid w:val="005115C0"/>
    <w:pPr>
      <w:ind w:firstLine="0"/>
      <w:jc w:val="left"/>
    </w:pPr>
    <w:rPr>
      <w:rFonts w:ascii="Calibri" w:hAnsi="Calibri" w:cs="Calibri"/>
    </w:rPr>
  </w:style>
  <w:style w:type="paragraph" w:customStyle="1" w:styleId="Style272">
    <w:name w:val="Style272"/>
    <w:basedOn w:val="a2"/>
    <w:uiPriority w:val="99"/>
    <w:rsid w:val="005115C0"/>
    <w:pPr>
      <w:ind w:firstLine="0"/>
      <w:jc w:val="left"/>
    </w:pPr>
    <w:rPr>
      <w:rFonts w:ascii="Calibri" w:hAnsi="Calibri" w:cs="Calibri"/>
    </w:rPr>
  </w:style>
  <w:style w:type="paragraph" w:customStyle="1" w:styleId="Style273">
    <w:name w:val="Style273"/>
    <w:basedOn w:val="a2"/>
    <w:uiPriority w:val="99"/>
    <w:rsid w:val="005115C0"/>
    <w:pPr>
      <w:ind w:firstLine="0"/>
      <w:jc w:val="left"/>
    </w:pPr>
    <w:rPr>
      <w:rFonts w:ascii="Calibri" w:hAnsi="Calibri" w:cs="Calibri"/>
    </w:rPr>
  </w:style>
  <w:style w:type="paragraph" w:customStyle="1" w:styleId="Style274">
    <w:name w:val="Style274"/>
    <w:basedOn w:val="a2"/>
    <w:uiPriority w:val="99"/>
    <w:rsid w:val="005115C0"/>
    <w:pPr>
      <w:ind w:firstLine="0"/>
      <w:jc w:val="left"/>
    </w:pPr>
    <w:rPr>
      <w:rFonts w:ascii="Calibri" w:hAnsi="Calibri" w:cs="Calibri"/>
    </w:rPr>
  </w:style>
  <w:style w:type="paragraph" w:customStyle="1" w:styleId="Style275">
    <w:name w:val="Style275"/>
    <w:basedOn w:val="a2"/>
    <w:uiPriority w:val="99"/>
    <w:rsid w:val="005115C0"/>
    <w:pPr>
      <w:ind w:firstLine="0"/>
      <w:jc w:val="left"/>
    </w:pPr>
    <w:rPr>
      <w:rFonts w:ascii="Calibri" w:hAnsi="Calibri" w:cs="Calibri"/>
    </w:rPr>
  </w:style>
  <w:style w:type="paragraph" w:customStyle="1" w:styleId="Style276">
    <w:name w:val="Style276"/>
    <w:basedOn w:val="a2"/>
    <w:uiPriority w:val="99"/>
    <w:rsid w:val="005115C0"/>
    <w:pPr>
      <w:ind w:firstLine="0"/>
      <w:jc w:val="left"/>
    </w:pPr>
    <w:rPr>
      <w:rFonts w:ascii="Calibri" w:hAnsi="Calibri" w:cs="Calibri"/>
    </w:rPr>
  </w:style>
  <w:style w:type="paragraph" w:customStyle="1" w:styleId="Style277">
    <w:name w:val="Style277"/>
    <w:basedOn w:val="a2"/>
    <w:uiPriority w:val="99"/>
    <w:rsid w:val="005115C0"/>
    <w:pPr>
      <w:ind w:firstLine="0"/>
      <w:jc w:val="left"/>
    </w:pPr>
    <w:rPr>
      <w:rFonts w:ascii="Calibri" w:hAnsi="Calibri" w:cs="Calibri"/>
    </w:rPr>
  </w:style>
  <w:style w:type="paragraph" w:customStyle="1" w:styleId="Style278">
    <w:name w:val="Style278"/>
    <w:basedOn w:val="a2"/>
    <w:uiPriority w:val="99"/>
    <w:rsid w:val="005115C0"/>
    <w:pPr>
      <w:ind w:firstLine="0"/>
      <w:jc w:val="left"/>
    </w:pPr>
    <w:rPr>
      <w:rFonts w:ascii="Calibri" w:hAnsi="Calibri" w:cs="Calibri"/>
    </w:rPr>
  </w:style>
  <w:style w:type="paragraph" w:customStyle="1" w:styleId="Style279">
    <w:name w:val="Style279"/>
    <w:basedOn w:val="a2"/>
    <w:uiPriority w:val="99"/>
    <w:rsid w:val="005115C0"/>
    <w:pPr>
      <w:ind w:firstLine="0"/>
      <w:jc w:val="left"/>
    </w:pPr>
    <w:rPr>
      <w:rFonts w:ascii="Calibri" w:hAnsi="Calibri" w:cs="Calibri"/>
    </w:rPr>
  </w:style>
  <w:style w:type="paragraph" w:customStyle="1" w:styleId="Style280">
    <w:name w:val="Style280"/>
    <w:basedOn w:val="a2"/>
    <w:uiPriority w:val="99"/>
    <w:rsid w:val="005115C0"/>
    <w:pPr>
      <w:ind w:firstLine="0"/>
      <w:jc w:val="left"/>
    </w:pPr>
    <w:rPr>
      <w:rFonts w:ascii="Calibri" w:hAnsi="Calibri" w:cs="Calibri"/>
    </w:rPr>
  </w:style>
  <w:style w:type="paragraph" w:customStyle="1" w:styleId="Style281">
    <w:name w:val="Style281"/>
    <w:basedOn w:val="a2"/>
    <w:uiPriority w:val="99"/>
    <w:rsid w:val="005115C0"/>
    <w:pPr>
      <w:ind w:firstLine="0"/>
      <w:jc w:val="left"/>
    </w:pPr>
    <w:rPr>
      <w:rFonts w:ascii="Calibri" w:hAnsi="Calibri" w:cs="Calibri"/>
    </w:rPr>
  </w:style>
  <w:style w:type="paragraph" w:customStyle="1" w:styleId="Style282">
    <w:name w:val="Style282"/>
    <w:basedOn w:val="a2"/>
    <w:uiPriority w:val="99"/>
    <w:rsid w:val="005115C0"/>
    <w:pPr>
      <w:ind w:firstLine="0"/>
      <w:jc w:val="left"/>
    </w:pPr>
    <w:rPr>
      <w:rFonts w:ascii="Calibri" w:hAnsi="Calibri" w:cs="Calibri"/>
    </w:rPr>
  </w:style>
  <w:style w:type="paragraph" w:customStyle="1" w:styleId="Style283">
    <w:name w:val="Style283"/>
    <w:basedOn w:val="a2"/>
    <w:uiPriority w:val="99"/>
    <w:rsid w:val="005115C0"/>
    <w:pPr>
      <w:ind w:firstLine="0"/>
      <w:jc w:val="left"/>
    </w:pPr>
    <w:rPr>
      <w:rFonts w:ascii="Calibri" w:hAnsi="Calibri" w:cs="Calibri"/>
    </w:rPr>
  </w:style>
  <w:style w:type="paragraph" w:customStyle="1" w:styleId="Style284">
    <w:name w:val="Style284"/>
    <w:basedOn w:val="a2"/>
    <w:uiPriority w:val="99"/>
    <w:rsid w:val="005115C0"/>
    <w:pPr>
      <w:ind w:firstLine="0"/>
      <w:jc w:val="left"/>
    </w:pPr>
    <w:rPr>
      <w:rFonts w:ascii="Calibri" w:hAnsi="Calibri" w:cs="Calibri"/>
    </w:rPr>
  </w:style>
  <w:style w:type="paragraph" w:customStyle="1" w:styleId="Style285">
    <w:name w:val="Style285"/>
    <w:basedOn w:val="a2"/>
    <w:uiPriority w:val="99"/>
    <w:rsid w:val="005115C0"/>
    <w:pPr>
      <w:ind w:firstLine="0"/>
      <w:jc w:val="left"/>
    </w:pPr>
    <w:rPr>
      <w:rFonts w:ascii="Calibri" w:hAnsi="Calibri" w:cs="Calibri"/>
    </w:rPr>
  </w:style>
  <w:style w:type="paragraph" w:customStyle="1" w:styleId="Style286">
    <w:name w:val="Style286"/>
    <w:basedOn w:val="a2"/>
    <w:uiPriority w:val="99"/>
    <w:rsid w:val="005115C0"/>
    <w:pPr>
      <w:ind w:firstLine="0"/>
      <w:jc w:val="left"/>
    </w:pPr>
    <w:rPr>
      <w:rFonts w:ascii="Calibri" w:hAnsi="Calibri" w:cs="Calibri"/>
    </w:rPr>
  </w:style>
  <w:style w:type="paragraph" w:customStyle="1" w:styleId="Style287">
    <w:name w:val="Style287"/>
    <w:basedOn w:val="a2"/>
    <w:uiPriority w:val="99"/>
    <w:rsid w:val="005115C0"/>
    <w:pPr>
      <w:ind w:firstLine="0"/>
      <w:jc w:val="left"/>
    </w:pPr>
    <w:rPr>
      <w:rFonts w:ascii="Calibri" w:hAnsi="Calibri" w:cs="Calibri"/>
    </w:rPr>
  </w:style>
  <w:style w:type="paragraph" w:customStyle="1" w:styleId="Style288">
    <w:name w:val="Style288"/>
    <w:basedOn w:val="a2"/>
    <w:uiPriority w:val="99"/>
    <w:rsid w:val="005115C0"/>
    <w:pPr>
      <w:ind w:firstLine="0"/>
      <w:jc w:val="left"/>
    </w:pPr>
    <w:rPr>
      <w:rFonts w:ascii="Calibri" w:hAnsi="Calibri" w:cs="Calibri"/>
    </w:rPr>
  </w:style>
  <w:style w:type="paragraph" w:customStyle="1" w:styleId="Style289">
    <w:name w:val="Style289"/>
    <w:basedOn w:val="a2"/>
    <w:uiPriority w:val="99"/>
    <w:rsid w:val="005115C0"/>
    <w:pPr>
      <w:ind w:firstLine="0"/>
      <w:jc w:val="left"/>
    </w:pPr>
    <w:rPr>
      <w:rFonts w:ascii="Calibri" w:hAnsi="Calibri" w:cs="Calibri"/>
    </w:rPr>
  </w:style>
  <w:style w:type="character" w:customStyle="1" w:styleId="FontStyle291">
    <w:name w:val="Font Style291"/>
    <w:uiPriority w:val="99"/>
    <w:rsid w:val="005115C0"/>
    <w:rPr>
      <w:rFonts w:ascii="Times New Roman" w:hAnsi="Times New Roman"/>
      <w:b/>
      <w:sz w:val="16"/>
    </w:rPr>
  </w:style>
  <w:style w:type="character" w:customStyle="1" w:styleId="FontStyle292">
    <w:name w:val="Font Style292"/>
    <w:uiPriority w:val="99"/>
    <w:rsid w:val="005115C0"/>
    <w:rPr>
      <w:rFonts w:ascii="Times New Roman" w:hAnsi="Times New Roman"/>
      <w:b/>
      <w:sz w:val="14"/>
    </w:rPr>
  </w:style>
  <w:style w:type="character" w:customStyle="1" w:styleId="FontStyle293">
    <w:name w:val="Font Style293"/>
    <w:uiPriority w:val="99"/>
    <w:rsid w:val="005115C0"/>
    <w:rPr>
      <w:rFonts w:ascii="Times New Roman" w:hAnsi="Times New Roman"/>
      <w:b/>
      <w:sz w:val="20"/>
    </w:rPr>
  </w:style>
  <w:style w:type="character" w:customStyle="1" w:styleId="FontStyle294">
    <w:name w:val="Font Style294"/>
    <w:uiPriority w:val="99"/>
    <w:rsid w:val="005115C0"/>
    <w:rPr>
      <w:rFonts w:ascii="Trebuchet MS" w:hAnsi="Trebuchet MS"/>
      <w:i/>
      <w:sz w:val="12"/>
    </w:rPr>
  </w:style>
  <w:style w:type="character" w:customStyle="1" w:styleId="FontStyle295">
    <w:name w:val="Font Style295"/>
    <w:uiPriority w:val="99"/>
    <w:rsid w:val="005115C0"/>
    <w:rPr>
      <w:rFonts w:ascii="Times New Roman" w:hAnsi="Times New Roman"/>
      <w:b/>
      <w:sz w:val="8"/>
    </w:rPr>
  </w:style>
  <w:style w:type="character" w:customStyle="1" w:styleId="FontStyle296">
    <w:name w:val="Font Style296"/>
    <w:uiPriority w:val="99"/>
    <w:rsid w:val="005115C0"/>
    <w:rPr>
      <w:rFonts w:ascii="Calibri" w:hAnsi="Calibri"/>
      <w:b/>
      <w:sz w:val="14"/>
    </w:rPr>
  </w:style>
  <w:style w:type="character" w:customStyle="1" w:styleId="FontStyle297">
    <w:name w:val="Font Style297"/>
    <w:uiPriority w:val="99"/>
    <w:rsid w:val="005115C0"/>
    <w:rPr>
      <w:rFonts w:ascii="Arial" w:hAnsi="Arial"/>
      <w:sz w:val="12"/>
    </w:rPr>
  </w:style>
  <w:style w:type="character" w:customStyle="1" w:styleId="FontStyle298">
    <w:name w:val="Font Style298"/>
    <w:uiPriority w:val="99"/>
    <w:rsid w:val="005115C0"/>
    <w:rPr>
      <w:rFonts w:ascii="Times New Roman" w:hAnsi="Times New Roman"/>
      <w:b/>
      <w:sz w:val="16"/>
    </w:rPr>
  </w:style>
  <w:style w:type="character" w:customStyle="1" w:styleId="FontStyle299">
    <w:name w:val="Font Style299"/>
    <w:uiPriority w:val="99"/>
    <w:rsid w:val="005115C0"/>
    <w:rPr>
      <w:rFonts w:ascii="Times New Roman" w:hAnsi="Times New Roman"/>
      <w:b/>
      <w:i/>
      <w:sz w:val="16"/>
    </w:rPr>
  </w:style>
  <w:style w:type="character" w:customStyle="1" w:styleId="FontStyle300">
    <w:name w:val="Font Style300"/>
    <w:uiPriority w:val="99"/>
    <w:rsid w:val="005115C0"/>
    <w:rPr>
      <w:rFonts w:ascii="Times New Roman" w:hAnsi="Times New Roman"/>
      <w:b/>
      <w:sz w:val="16"/>
    </w:rPr>
  </w:style>
  <w:style w:type="character" w:customStyle="1" w:styleId="FontStyle301">
    <w:name w:val="Font Style301"/>
    <w:uiPriority w:val="99"/>
    <w:rsid w:val="005115C0"/>
    <w:rPr>
      <w:rFonts w:ascii="Trebuchet MS" w:hAnsi="Trebuchet MS"/>
      <w:b/>
      <w:sz w:val="16"/>
    </w:rPr>
  </w:style>
  <w:style w:type="character" w:customStyle="1" w:styleId="FontStyle302">
    <w:name w:val="Font Style302"/>
    <w:uiPriority w:val="99"/>
    <w:rsid w:val="005115C0"/>
    <w:rPr>
      <w:rFonts w:ascii="Times New Roman" w:hAnsi="Times New Roman"/>
      <w:b/>
      <w:i/>
      <w:sz w:val="16"/>
    </w:rPr>
  </w:style>
  <w:style w:type="character" w:customStyle="1" w:styleId="FontStyle303">
    <w:name w:val="Font Style303"/>
    <w:uiPriority w:val="99"/>
    <w:rsid w:val="005115C0"/>
    <w:rPr>
      <w:rFonts w:ascii="Times New Roman" w:hAnsi="Times New Roman"/>
      <w:spacing w:val="10"/>
      <w:sz w:val="10"/>
    </w:rPr>
  </w:style>
  <w:style w:type="character" w:customStyle="1" w:styleId="FontStyle304">
    <w:name w:val="Font Style304"/>
    <w:uiPriority w:val="99"/>
    <w:rsid w:val="005115C0"/>
    <w:rPr>
      <w:rFonts w:ascii="Arial" w:hAnsi="Arial"/>
      <w:sz w:val="20"/>
    </w:rPr>
  </w:style>
  <w:style w:type="character" w:customStyle="1" w:styleId="FontStyle305">
    <w:name w:val="Font Style305"/>
    <w:uiPriority w:val="99"/>
    <w:rsid w:val="005115C0"/>
    <w:rPr>
      <w:rFonts w:ascii="Arial" w:hAnsi="Arial"/>
      <w:b/>
      <w:spacing w:val="30"/>
      <w:sz w:val="16"/>
    </w:rPr>
  </w:style>
  <w:style w:type="character" w:customStyle="1" w:styleId="FontStyle306">
    <w:name w:val="Font Style306"/>
    <w:uiPriority w:val="99"/>
    <w:rsid w:val="005115C0"/>
    <w:rPr>
      <w:rFonts w:ascii="Arial" w:hAnsi="Arial"/>
      <w:sz w:val="10"/>
    </w:rPr>
  </w:style>
  <w:style w:type="character" w:customStyle="1" w:styleId="FontStyle307">
    <w:name w:val="Font Style307"/>
    <w:uiPriority w:val="99"/>
    <w:rsid w:val="005115C0"/>
    <w:rPr>
      <w:rFonts w:ascii="Tahoma" w:hAnsi="Tahoma"/>
      <w:i/>
      <w:sz w:val="12"/>
    </w:rPr>
  </w:style>
  <w:style w:type="character" w:customStyle="1" w:styleId="FontStyle308">
    <w:name w:val="Font Style308"/>
    <w:uiPriority w:val="99"/>
    <w:rsid w:val="005115C0"/>
    <w:rPr>
      <w:rFonts w:ascii="Arial" w:hAnsi="Arial"/>
      <w:spacing w:val="-10"/>
      <w:sz w:val="22"/>
    </w:rPr>
  </w:style>
  <w:style w:type="character" w:customStyle="1" w:styleId="FontStyle309">
    <w:name w:val="Font Style309"/>
    <w:uiPriority w:val="99"/>
    <w:rsid w:val="005115C0"/>
    <w:rPr>
      <w:rFonts w:ascii="Arial Unicode MS" w:eastAsia="Times New Roman"/>
      <w:b/>
      <w:sz w:val="8"/>
    </w:rPr>
  </w:style>
  <w:style w:type="character" w:customStyle="1" w:styleId="FontStyle310">
    <w:name w:val="Font Style310"/>
    <w:uiPriority w:val="99"/>
    <w:rsid w:val="005115C0"/>
    <w:rPr>
      <w:rFonts w:ascii="Arial Narrow" w:hAnsi="Arial Narrow"/>
      <w:sz w:val="20"/>
    </w:rPr>
  </w:style>
  <w:style w:type="character" w:customStyle="1" w:styleId="FontStyle311">
    <w:name w:val="Font Style311"/>
    <w:uiPriority w:val="99"/>
    <w:rsid w:val="005115C0"/>
    <w:rPr>
      <w:rFonts w:ascii="Arial" w:hAnsi="Arial"/>
      <w:sz w:val="12"/>
    </w:rPr>
  </w:style>
  <w:style w:type="character" w:customStyle="1" w:styleId="FontStyle312">
    <w:name w:val="Font Style312"/>
    <w:uiPriority w:val="99"/>
    <w:rsid w:val="005115C0"/>
    <w:rPr>
      <w:rFonts w:ascii="Arial" w:hAnsi="Arial"/>
      <w:sz w:val="20"/>
    </w:rPr>
  </w:style>
  <w:style w:type="character" w:customStyle="1" w:styleId="FontStyle313">
    <w:name w:val="Font Style313"/>
    <w:uiPriority w:val="99"/>
    <w:rsid w:val="005115C0"/>
    <w:rPr>
      <w:rFonts w:ascii="Times New Roman" w:hAnsi="Times New Roman"/>
      <w:sz w:val="26"/>
    </w:rPr>
  </w:style>
  <w:style w:type="character" w:customStyle="1" w:styleId="FontStyle314">
    <w:name w:val="Font Style314"/>
    <w:uiPriority w:val="99"/>
    <w:rsid w:val="005115C0"/>
    <w:rPr>
      <w:rFonts w:ascii="Arial" w:hAnsi="Arial"/>
      <w:sz w:val="20"/>
    </w:rPr>
  </w:style>
  <w:style w:type="character" w:customStyle="1" w:styleId="FontStyle315">
    <w:name w:val="Font Style315"/>
    <w:uiPriority w:val="99"/>
    <w:rsid w:val="005115C0"/>
    <w:rPr>
      <w:rFonts w:ascii="Candara" w:hAnsi="Candara"/>
      <w:i/>
      <w:sz w:val="46"/>
    </w:rPr>
  </w:style>
  <w:style w:type="character" w:customStyle="1" w:styleId="FontStyle316">
    <w:name w:val="Font Style316"/>
    <w:uiPriority w:val="99"/>
    <w:rsid w:val="005115C0"/>
    <w:rPr>
      <w:rFonts w:ascii="Arial" w:hAnsi="Arial"/>
      <w:sz w:val="20"/>
    </w:rPr>
  </w:style>
  <w:style w:type="character" w:customStyle="1" w:styleId="FontStyle317">
    <w:name w:val="Font Style317"/>
    <w:uiPriority w:val="99"/>
    <w:rsid w:val="005115C0"/>
    <w:rPr>
      <w:rFonts w:ascii="Arial" w:hAnsi="Arial"/>
      <w:sz w:val="14"/>
    </w:rPr>
  </w:style>
  <w:style w:type="character" w:customStyle="1" w:styleId="FontStyle318">
    <w:name w:val="Font Style318"/>
    <w:uiPriority w:val="99"/>
    <w:rsid w:val="005115C0"/>
    <w:rPr>
      <w:rFonts w:ascii="Arial" w:hAnsi="Arial"/>
      <w:b/>
      <w:sz w:val="28"/>
    </w:rPr>
  </w:style>
  <w:style w:type="character" w:customStyle="1" w:styleId="FontStyle319">
    <w:name w:val="Font Style319"/>
    <w:uiPriority w:val="99"/>
    <w:rsid w:val="005115C0"/>
    <w:rPr>
      <w:rFonts w:ascii="Tahoma" w:hAnsi="Tahoma"/>
      <w:sz w:val="8"/>
    </w:rPr>
  </w:style>
  <w:style w:type="character" w:customStyle="1" w:styleId="FontStyle320">
    <w:name w:val="Font Style320"/>
    <w:uiPriority w:val="99"/>
    <w:rsid w:val="005115C0"/>
    <w:rPr>
      <w:rFonts w:ascii="Tahoma" w:hAnsi="Tahoma"/>
      <w:sz w:val="10"/>
    </w:rPr>
  </w:style>
  <w:style w:type="character" w:customStyle="1" w:styleId="FontStyle321">
    <w:name w:val="Font Style321"/>
    <w:uiPriority w:val="99"/>
    <w:rsid w:val="005115C0"/>
    <w:rPr>
      <w:rFonts w:ascii="Arial" w:hAnsi="Arial"/>
      <w:sz w:val="30"/>
    </w:rPr>
  </w:style>
  <w:style w:type="character" w:customStyle="1" w:styleId="FontStyle322">
    <w:name w:val="Font Style322"/>
    <w:uiPriority w:val="99"/>
    <w:rsid w:val="005115C0"/>
    <w:rPr>
      <w:rFonts w:ascii="Arial" w:hAnsi="Arial"/>
      <w:sz w:val="30"/>
    </w:rPr>
  </w:style>
  <w:style w:type="character" w:customStyle="1" w:styleId="FontStyle323">
    <w:name w:val="Font Style323"/>
    <w:uiPriority w:val="99"/>
    <w:rsid w:val="005115C0"/>
    <w:rPr>
      <w:rFonts w:ascii="Tahoma" w:hAnsi="Tahoma"/>
      <w:sz w:val="16"/>
    </w:rPr>
  </w:style>
  <w:style w:type="character" w:customStyle="1" w:styleId="FontStyle324">
    <w:name w:val="Font Style324"/>
    <w:uiPriority w:val="99"/>
    <w:rsid w:val="005115C0"/>
    <w:rPr>
      <w:rFonts w:ascii="Arial" w:hAnsi="Arial"/>
      <w:sz w:val="30"/>
    </w:rPr>
  </w:style>
  <w:style w:type="character" w:customStyle="1" w:styleId="FontStyle325">
    <w:name w:val="Font Style325"/>
    <w:uiPriority w:val="99"/>
    <w:rsid w:val="005115C0"/>
    <w:rPr>
      <w:rFonts w:ascii="Arial" w:hAnsi="Arial"/>
      <w:sz w:val="12"/>
    </w:rPr>
  </w:style>
  <w:style w:type="character" w:customStyle="1" w:styleId="FontStyle326">
    <w:name w:val="Font Style326"/>
    <w:uiPriority w:val="99"/>
    <w:rsid w:val="005115C0"/>
    <w:rPr>
      <w:rFonts w:ascii="Tahoma" w:hAnsi="Tahoma"/>
      <w:sz w:val="10"/>
    </w:rPr>
  </w:style>
  <w:style w:type="character" w:customStyle="1" w:styleId="FontStyle327">
    <w:name w:val="Font Style327"/>
    <w:uiPriority w:val="99"/>
    <w:rsid w:val="005115C0"/>
    <w:rPr>
      <w:rFonts w:ascii="Times New Roman" w:hAnsi="Times New Roman"/>
      <w:sz w:val="20"/>
    </w:rPr>
  </w:style>
  <w:style w:type="character" w:customStyle="1" w:styleId="FontStyle328">
    <w:name w:val="Font Style328"/>
    <w:uiPriority w:val="99"/>
    <w:rsid w:val="005115C0"/>
    <w:rPr>
      <w:rFonts w:ascii="Arial" w:hAnsi="Arial"/>
      <w:b/>
      <w:i/>
      <w:spacing w:val="20"/>
      <w:sz w:val="12"/>
    </w:rPr>
  </w:style>
  <w:style w:type="character" w:customStyle="1" w:styleId="FontStyle329">
    <w:name w:val="Font Style329"/>
    <w:uiPriority w:val="99"/>
    <w:rsid w:val="005115C0"/>
    <w:rPr>
      <w:rFonts w:ascii="Times New Roman" w:hAnsi="Times New Roman"/>
      <w:i/>
      <w:spacing w:val="-20"/>
      <w:sz w:val="20"/>
    </w:rPr>
  </w:style>
  <w:style w:type="character" w:customStyle="1" w:styleId="FontStyle330">
    <w:name w:val="Font Style330"/>
    <w:uiPriority w:val="99"/>
    <w:rsid w:val="005115C0"/>
    <w:rPr>
      <w:rFonts w:ascii="Times New Roman" w:hAnsi="Times New Roman"/>
      <w:b/>
      <w:sz w:val="16"/>
    </w:rPr>
  </w:style>
  <w:style w:type="character" w:customStyle="1" w:styleId="FontStyle331">
    <w:name w:val="Font Style331"/>
    <w:uiPriority w:val="99"/>
    <w:rsid w:val="005115C0"/>
    <w:rPr>
      <w:rFonts w:ascii="Times New Roman" w:hAnsi="Times New Roman"/>
      <w:spacing w:val="-10"/>
      <w:sz w:val="20"/>
    </w:rPr>
  </w:style>
  <w:style w:type="character" w:customStyle="1" w:styleId="FontStyle332">
    <w:name w:val="Font Style332"/>
    <w:uiPriority w:val="99"/>
    <w:rsid w:val="005115C0"/>
    <w:rPr>
      <w:rFonts w:ascii="Times New Roman" w:hAnsi="Times New Roman"/>
      <w:b/>
      <w:smallCaps/>
      <w:sz w:val="14"/>
    </w:rPr>
  </w:style>
  <w:style w:type="character" w:customStyle="1" w:styleId="FontStyle333">
    <w:name w:val="Font Style333"/>
    <w:uiPriority w:val="99"/>
    <w:rsid w:val="005115C0"/>
    <w:rPr>
      <w:rFonts w:ascii="Times New Roman" w:hAnsi="Times New Roman"/>
      <w:b/>
      <w:sz w:val="8"/>
    </w:rPr>
  </w:style>
  <w:style w:type="character" w:customStyle="1" w:styleId="FontStyle334">
    <w:name w:val="Font Style334"/>
    <w:uiPriority w:val="99"/>
    <w:rsid w:val="005115C0"/>
    <w:rPr>
      <w:rFonts w:ascii="Times New Roman" w:hAnsi="Times New Roman"/>
      <w:b/>
      <w:sz w:val="10"/>
    </w:rPr>
  </w:style>
  <w:style w:type="character" w:customStyle="1" w:styleId="FontStyle335">
    <w:name w:val="Font Style335"/>
    <w:uiPriority w:val="99"/>
    <w:rsid w:val="005115C0"/>
    <w:rPr>
      <w:rFonts w:ascii="Calibri" w:hAnsi="Calibri"/>
      <w:b/>
      <w:sz w:val="14"/>
    </w:rPr>
  </w:style>
  <w:style w:type="character" w:customStyle="1" w:styleId="FontStyle336">
    <w:name w:val="Font Style336"/>
    <w:uiPriority w:val="99"/>
    <w:rsid w:val="005115C0"/>
    <w:rPr>
      <w:rFonts w:ascii="Times New Roman" w:hAnsi="Times New Roman"/>
      <w:b/>
      <w:sz w:val="10"/>
    </w:rPr>
  </w:style>
  <w:style w:type="character" w:customStyle="1" w:styleId="FontStyle337">
    <w:name w:val="Font Style337"/>
    <w:uiPriority w:val="99"/>
    <w:rsid w:val="005115C0"/>
    <w:rPr>
      <w:rFonts w:ascii="Times New Roman" w:hAnsi="Times New Roman"/>
      <w:sz w:val="12"/>
    </w:rPr>
  </w:style>
  <w:style w:type="character" w:customStyle="1" w:styleId="FontStyle338">
    <w:name w:val="Font Style338"/>
    <w:uiPriority w:val="99"/>
    <w:rsid w:val="005115C0"/>
    <w:rPr>
      <w:rFonts w:ascii="Times New Roman" w:hAnsi="Times New Roman"/>
      <w:b/>
      <w:sz w:val="16"/>
    </w:rPr>
  </w:style>
  <w:style w:type="character" w:customStyle="1" w:styleId="FontStyle339">
    <w:name w:val="Font Style339"/>
    <w:uiPriority w:val="99"/>
    <w:rsid w:val="005115C0"/>
    <w:rPr>
      <w:rFonts w:ascii="Trebuchet MS" w:hAnsi="Trebuchet MS"/>
      <w:b/>
      <w:sz w:val="16"/>
    </w:rPr>
  </w:style>
  <w:style w:type="character" w:customStyle="1" w:styleId="FontStyle340">
    <w:name w:val="Font Style340"/>
    <w:uiPriority w:val="99"/>
    <w:rsid w:val="005115C0"/>
    <w:rPr>
      <w:rFonts w:ascii="Times New Roman" w:hAnsi="Times New Roman"/>
      <w:sz w:val="18"/>
    </w:rPr>
  </w:style>
  <w:style w:type="character" w:customStyle="1" w:styleId="FontStyle341">
    <w:name w:val="Font Style341"/>
    <w:uiPriority w:val="99"/>
    <w:rsid w:val="005115C0"/>
    <w:rPr>
      <w:rFonts w:ascii="Tahoma" w:hAnsi="Tahoma"/>
      <w:i/>
      <w:spacing w:val="-40"/>
      <w:sz w:val="38"/>
    </w:rPr>
  </w:style>
  <w:style w:type="character" w:customStyle="1" w:styleId="FontStyle342">
    <w:name w:val="Font Style342"/>
    <w:uiPriority w:val="99"/>
    <w:rsid w:val="005115C0"/>
    <w:rPr>
      <w:rFonts w:ascii="Times New Roman" w:hAnsi="Times New Roman"/>
      <w:b/>
      <w:sz w:val="10"/>
    </w:rPr>
  </w:style>
  <w:style w:type="character" w:customStyle="1" w:styleId="FontStyle343">
    <w:name w:val="Font Style343"/>
    <w:uiPriority w:val="99"/>
    <w:rsid w:val="005115C0"/>
    <w:rPr>
      <w:rFonts w:ascii="Arial" w:hAnsi="Arial"/>
      <w:b/>
      <w:i/>
      <w:spacing w:val="10"/>
      <w:sz w:val="8"/>
    </w:rPr>
  </w:style>
  <w:style w:type="character" w:customStyle="1" w:styleId="FontStyle344">
    <w:name w:val="Font Style344"/>
    <w:uiPriority w:val="99"/>
    <w:rsid w:val="005115C0"/>
    <w:rPr>
      <w:rFonts w:ascii="Arial" w:hAnsi="Arial"/>
      <w:sz w:val="10"/>
    </w:rPr>
  </w:style>
  <w:style w:type="character" w:customStyle="1" w:styleId="FontStyle345">
    <w:name w:val="Font Style345"/>
    <w:uiPriority w:val="99"/>
    <w:rsid w:val="005115C0"/>
    <w:rPr>
      <w:rFonts w:ascii="Tahoma" w:hAnsi="Tahoma"/>
      <w:b/>
      <w:sz w:val="12"/>
    </w:rPr>
  </w:style>
  <w:style w:type="character" w:customStyle="1" w:styleId="FontStyle346">
    <w:name w:val="Font Style346"/>
    <w:uiPriority w:val="99"/>
    <w:rsid w:val="005115C0"/>
    <w:rPr>
      <w:rFonts w:ascii="Arial" w:hAnsi="Arial"/>
      <w:sz w:val="20"/>
    </w:rPr>
  </w:style>
  <w:style w:type="character" w:customStyle="1" w:styleId="FontStyle347">
    <w:name w:val="Font Style347"/>
    <w:uiPriority w:val="99"/>
    <w:rsid w:val="005115C0"/>
    <w:rPr>
      <w:rFonts w:ascii="Times New Roman" w:hAnsi="Times New Roman"/>
      <w:smallCaps/>
      <w:sz w:val="16"/>
    </w:rPr>
  </w:style>
  <w:style w:type="character" w:customStyle="1" w:styleId="FontStyle348">
    <w:name w:val="Font Style348"/>
    <w:uiPriority w:val="99"/>
    <w:rsid w:val="005115C0"/>
    <w:rPr>
      <w:rFonts w:ascii="Times New Roman" w:hAnsi="Times New Roman"/>
      <w:b/>
      <w:i/>
      <w:sz w:val="12"/>
    </w:rPr>
  </w:style>
  <w:style w:type="character" w:customStyle="1" w:styleId="FontStyle349">
    <w:name w:val="Font Style349"/>
    <w:uiPriority w:val="99"/>
    <w:rsid w:val="005115C0"/>
    <w:rPr>
      <w:rFonts w:ascii="Bookman Old Style" w:hAnsi="Bookman Old Style"/>
      <w:b/>
      <w:i/>
      <w:sz w:val="10"/>
    </w:rPr>
  </w:style>
  <w:style w:type="character" w:customStyle="1" w:styleId="FontStyle350">
    <w:name w:val="Font Style350"/>
    <w:uiPriority w:val="99"/>
    <w:rsid w:val="005115C0"/>
    <w:rPr>
      <w:rFonts w:ascii="Times New Roman" w:hAnsi="Times New Roman"/>
      <w:sz w:val="18"/>
    </w:rPr>
  </w:style>
  <w:style w:type="character" w:customStyle="1" w:styleId="FontStyle351">
    <w:name w:val="Font Style351"/>
    <w:uiPriority w:val="99"/>
    <w:rsid w:val="005115C0"/>
    <w:rPr>
      <w:rFonts w:ascii="Arial" w:hAnsi="Arial"/>
      <w:b/>
      <w:sz w:val="8"/>
    </w:rPr>
  </w:style>
  <w:style w:type="character" w:customStyle="1" w:styleId="FontStyle352">
    <w:name w:val="Font Style352"/>
    <w:uiPriority w:val="99"/>
    <w:rsid w:val="005115C0"/>
    <w:rPr>
      <w:rFonts w:ascii="Arial Narrow" w:hAnsi="Arial Narrow"/>
      <w:sz w:val="20"/>
    </w:rPr>
  </w:style>
  <w:style w:type="character" w:customStyle="1" w:styleId="FontStyle353">
    <w:name w:val="Font Style353"/>
    <w:uiPriority w:val="99"/>
    <w:rsid w:val="005115C0"/>
    <w:rPr>
      <w:rFonts w:ascii="Arial" w:hAnsi="Arial"/>
      <w:sz w:val="12"/>
    </w:rPr>
  </w:style>
  <w:style w:type="character" w:customStyle="1" w:styleId="FontStyle354">
    <w:name w:val="Font Style354"/>
    <w:uiPriority w:val="99"/>
    <w:rsid w:val="005115C0"/>
    <w:rPr>
      <w:rFonts w:ascii="Arial" w:hAnsi="Arial"/>
      <w:sz w:val="20"/>
    </w:rPr>
  </w:style>
  <w:style w:type="character" w:customStyle="1" w:styleId="FontStyle355">
    <w:name w:val="Font Style355"/>
    <w:uiPriority w:val="99"/>
    <w:rsid w:val="005115C0"/>
    <w:rPr>
      <w:rFonts w:ascii="Times New Roman" w:hAnsi="Times New Roman"/>
      <w:sz w:val="26"/>
    </w:rPr>
  </w:style>
  <w:style w:type="character" w:customStyle="1" w:styleId="FontStyle356">
    <w:name w:val="Font Style356"/>
    <w:uiPriority w:val="99"/>
    <w:rsid w:val="005115C0"/>
    <w:rPr>
      <w:rFonts w:ascii="Arial" w:hAnsi="Arial"/>
      <w:sz w:val="20"/>
    </w:rPr>
  </w:style>
  <w:style w:type="character" w:customStyle="1" w:styleId="FontStyle357">
    <w:name w:val="Font Style357"/>
    <w:uiPriority w:val="99"/>
    <w:rsid w:val="005115C0"/>
    <w:rPr>
      <w:rFonts w:ascii="Times New Roman" w:hAnsi="Times New Roman"/>
      <w:i/>
      <w:spacing w:val="-50"/>
      <w:sz w:val="48"/>
    </w:rPr>
  </w:style>
  <w:style w:type="character" w:customStyle="1" w:styleId="FontStyle358">
    <w:name w:val="Font Style358"/>
    <w:uiPriority w:val="99"/>
    <w:rsid w:val="005115C0"/>
    <w:rPr>
      <w:rFonts w:ascii="Arial" w:hAnsi="Arial"/>
      <w:sz w:val="26"/>
    </w:rPr>
  </w:style>
  <w:style w:type="character" w:customStyle="1" w:styleId="FontStyle359">
    <w:name w:val="Font Style359"/>
    <w:uiPriority w:val="99"/>
    <w:rsid w:val="005115C0"/>
    <w:rPr>
      <w:rFonts w:ascii="Arial" w:hAnsi="Arial"/>
      <w:sz w:val="54"/>
    </w:rPr>
  </w:style>
  <w:style w:type="character" w:customStyle="1" w:styleId="FontStyle360">
    <w:name w:val="Font Style360"/>
    <w:uiPriority w:val="99"/>
    <w:rsid w:val="005115C0"/>
    <w:rPr>
      <w:rFonts w:ascii="Arial" w:hAnsi="Arial"/>
      <w:b/>
      <w:sz w:val="28"/>
    </w:rPr>
  </w:style>
  <w:style w:type="character" w:customStyle="1" w:styleId="FontStyle361">
    <w:name w:val="Font Style361"/>
    <w:uiPriority w:val="99"/>
    <w:rsid w:val="005115C0"/>
    <w:rPr>
      <w:rFonts w:ascii="Trebuchet MS" w:hAnsi="Trebuchet MS"/>
      <w:smallCaps/>
      <w:spacing w:val="10"/>
      <w:sz w:val="14"/>
    </w:rPr>
  </w:style>
  <w:style w:type="character" w:customStyle="1" w:styleId="FontStyle362">
    <w:name w:val="Font Style362"/>
    <w:uiPriority w:val="99"/>
    <w:rsid w:val="005115C0"/>
    <w:rPr>
      <w:rFonts w:ascii="Arial" w:hAnsi="Arial"/>
      <w:b/>
      <w:sz w:val="12"/>
    </w:rPr>
  </w:style>
  <w:style w:type="character" w:customStyle="1" w:styleId="FontStyle363">
    <w:name w:val="Font Style363"/>
    <w:uiPriority w:val="99"/>
    <w:rsid w:val="005115C0"/>
    <w:rPr>
      <w:rFonts w:ascii="Arial" w:hAnsi="Arial"/>
      <w:spacing w:val="20"/>
      <w:sz w:val="20"/>
    </w:rPr>
  </w:style>
  <w:style w:type="character" w:customStyle="1" w:styleId="FontStyle364">
    <w:name w:val="Font Style364"/>
    <w:uiPriority w:val="99"/>
    <w:rsid w:val="005115C0"/>
    <w:rPr>
      <w:rFonts w:ascii="Arial" w:hAnsi="Arial"/>
      <w:sz w:val="30"/>
    </w:rPr>
  </w:style>
  <w:style w:type="character" w:customStyle="1" w:styleId="FontStyle365">
    <w:name w:val="Font Style365"/>
    <w:uiPriority w:val="99"/>
    <w:rsid w:val="005115C0"/>
    <w:rPr>
      <w:rFonts w:ascii="Arial" w:hAnsi="Arial"/>
      <w:sz w:val="30"/>
    </w:rPr>
  </w:style>
  <w:style w:type="character" w:customStyle="1" w:styleId="FontStyle366">
    <w:name w:val="Font Style366"/>
    <w:uiPriority w:val="99"/>
    <w:rsid w:val="005115C0"/>
    <w:rPr>
      <w:rFonts w:ascii="Times New Roman" w:hAnsi="Times New Roman"/>
      <w:i/>
      <w:sz w:val="20"/>
    </w:rPr>
  </w:style>
  <w:style w:type="character" w:customStyle="1" w:styleId="FontStyle367">
    <w:name w:val="Font Style367"/>
    <w:uiPriority w:val="99"/>
    <w:rsid w:val="005115C0"/>
    <w:rPr>
      <w:rFonts w:ascii="Arial" w:hAnsi="Arial"/>
      <w:sz w:val="30"/>
    </w:rPr>
  </w:style>
  <w:style w:type="character" w:customStyle="1" w:styleId="FontStyle368">
    <w:name w:val="Font Style368"/>
    <w:uiPriority w:val="99"/>
    <w:rsid w:val="005115C0"/>
    <w:rPr>
      <w:rFonts w:ascii="Arial" w:hAnsi="Arial"/>
      <w:b/>
      <w:w w:val="40"/>
      <w:sz w:val="14"/>
    </w:rPr>
  </w:style>
  <w:style w:type="character" w:customStyle="1" w:styleId="FontStyle369">
    <w:name w:val="Font Style369"/>
    <w:uiPriority w:val="99"/>
    <w:rsid w:val="005115C0"/>
    <w:rPr>
      <w:rFonts w:ascii="Arial" w:hAnsi="Arial"/>
      <w:sz w:val="12"/>
    </w:rPr>
  </w:style>
  <w:style w:type="character" w:customStyle="1" w:styleId="FontStyle370">
    <w:name w:val="Font Style370"/>
    <w:uiPriority w:val="99"/>
    <w:rsid w:val="005115C0"/>
    <w:rPr>
      <w:rFonts w:ascii="Bookman Old Style" w:hAnsi="Bookman Old Style"/>
      <w:sz w:val="18"/>
    </w:rPr>
  </w:style>
  <w:style w:type="character" w:customStyle="1" w:styleId="FontStyle371">
    <w:name w:val="Font Style371"/>
    <w:uiPriority w:val="99"/>
    <w:rsid w:val="005115C0"/>
    <w:rPr>
      <w:rFonts w:ascii="Sylfaen" w:hAnsi="Sylfaen"/>
      <w:sz w:val="28"/>
    </w:rPr>
  </w:style>
  <w:style w:type="character" w:customStyle="1" w:styleId="FontStyle372">
    <w:name w:val="Font Style372"/>
    <w:uiPriority w:val="99"/>
    <w:rsid w:val="005115C0"/>
    <w:rPr>
      <w:rFonts w:ascii="Arial" w:hAnsi="Arial"/>
      <w:sz w:val="16"/>
    </w:rPr>
  </w:style>
  <w:style w:type="character" w:customStyle="1" w:styleId="FontStyle373">
    <w:name w:val="Font Style373"/>
    <w:uiPriority w:val="99"/>
    <w:rsid w:val="005115C0"/>
    <w:rPr>
      <w:rFonts w:ascii="Franklin Gothic Medium Cond" w:hAnsi="Franklin Gothic Medium Cond"/>
      <w:i/>
      <w:smallCaps/>
      <w:spacing w:val="10"/>
      <w:sz w:val="16"/>
    </w:rPr>
  </w:style>
  <w:style w:type="character" w:customStyle="1" w:styleId="FontStyle374">
    <w:name w:val="Font Style374"/>
    <w:uiPriority w:val="99"/>
    <w:rsid w:val="005115C0"/>
    <w:rPr>
      <w:rFonts w:ascii="Trebuchet MS" w:hAnsi="Trebuchet MS"/>
      <w:i/>
      <w:sz w:val="16"/>
    </w:rPr>
  </w:style>
  <w:style w:type="character" w:customStyle="1" w:styleId="FontStyle375">
    <w:name w:val="Font Style375"/>
    <w:uiPriority w:val="99"/>
    <w:rsid w:val="005115C0"/>
    <w:rPr>
      <w:rFonts w:ascii="Trebuchet MS" w:hAnsi="Trebuchet MS"/>
      <w:sz w:val="20"/>
    </w:rPr>
  </w:style>
  <w:style w:type="character" w:customStyle="1" w:styleId="FontStyle376">
    <w:name w:val="Font Style376"/>
    <w:uiPriority w:val="99"/>
    <w:rsid w:val="005115C0"/>
    <w:rPr>
      <w:rFonts w:ascii="Book Antiqua" w:hAnsi="Book Antiqua"/>
      <w:b/>
      <w:sz w:val="12"/>
    </w:rPr>
  </w:style>
  <w:style w:type="character" w:customStyle="1" w:styleId="FontStyle377">
    <w:name w:val="Font Style377"/>
    <w:uiPriority w:val="99"/>
    <w:rsid w:val="005115C0"/>
    <w:rPr>
      <w:rFonts w:ascii="Palatino Linotype" w:hAnsi="Palatino Linotype"/>
      <w:sz w:val="12"/>
    </w:rPr>
  </w:style>
  <w:style w:type="character" w:customStyle="1" w:styleId="FontStyle378">
    <w:name w:val="Font Style378"/>
    <w:uiPriority w:val="99"/>
    <w:rsid w:val="005115C0"/>
    <w:rPr>
      <w:rFonts w:ascii="Times New Roman" w:hAnsi="Times New Roman"/>
      <w:b/>
      <w:sz w:val="14"/>
    </w:rPr>
  </w:style>
  <w:style w:type="character" w:customStyle="1" w:styleId="FontStyle379">
    <w:name w:val="Font Style379"/>
    <w:uiPriority w:val="99"/>
    <w:rsid w:val="005115C0"/>
    <w:rPr>
      <w:rFonts w:ascii="Arial" w:hAnsi="Arial"/>
      <w:b/>
      <w:sz w:val="14"/>
    </w:rPr>
  </w:style>
  <w:style w:type="character" w:customStyle="1" w:styleId="FontStyle380">
    <w:name w:val="Font Style380"/>
    <w:uiPriority w:val="99"/>
    <w:rsid w:val="005115C0"/>
    <w:rPr>
      <w:rFonts w:ascii="Book Antiqua" w:hAnsi="Book Antiqua"/>
      <w:b/>
      <w:sz w:val="12"/>
    </w:rPr>
  </w:style>
  <w:style w:type="character" w:customStyle="1" w:styleId="FontStyle381">
    <w:name w:val="Font Style381"/>
    <w:uiPriority w:val="99"/>
    <w:rsid w:val="005115C0"/>
    <w:rPr>
      <w:rFonts w:ascii="Constantia" w:hAnsi="Constantia"/>
      <w:b/>
      <w:sz w:val="14"/>
    </w:rPr>
  </w:style>
  <w:style w:type="character" w:customStyle="1" w:styleId="FontStyle382">
    <w:name w:val="Font Style382"/>
    <w:uiPriority w:val="99"/>
    <w:rsid w:val="005115C0"/>
    <w:rPr>
      <w:rFonts w:ascii="Bookman Old Style" w:hAnsi="Bookman Old Style"/>
      <w:sz w:val="14"/>
    </w:rPr>
  </w:style>
  <w:style w:type="character" w:customStyle="1" w:styleId="FontStyle383">
    <w:name w:val="Font Style383"/>
    <w:uiPriority w:val="99"/>
    <w:rsid w:val="005115C0"/>
    <w:rPr>
      <w:rFonts w:ascii="Times New Roman" w:hAnsi="Times New Roman"/>
      <w:b/>
      <w:sz w:val="14"/>
    </w:rPr>
  </w:style>
  <w:style w:type="character" w:customStyle="1" w:styleId="FontStyle384">
    <w:name w:val="Font Style384"/>
    <w:uiPriority w:val="99"/>
    <w:rsid w:val="005115C0"/>
    <w:rPr>
      <w:rFonts w:ascii="Candara" w:hAnsi="Candara"/>
      <w:sz w:val="10"/>
    </w:rPr>
  </w:style>
  <w:style w:type="character" w:customStyle="1" w:styleId="FontStyle385">
    <w:name w:val="Font Style385"/>
    <w:uiPriority w:val="99"/>
    <w:rsid w:val="005115C0"/>
    <w:rPr>
      <w:rFonts w:ascii="Arial" w:hAnsi="Arial"/>
      <w:sz w:val="26"/>
    </w:rPr>
  </w:style>
  <w:style w:type="character" w:customStyle="1" w:styleId="FontStyle386">
    <w:name w:val="Font Style386"/>
    <w:uiPriority w:val="99"/>
    <w:rsid w:val="005115C0"/>
    <w:rPr>
      <w:rFonts w:ascii="Arial Black" w:hAnsi="Arial Black"/>
      <w:i/>
      <w:sz w:val="14"/>
    </w:rPr>
  </w:style>
  <w:style w:type="character" w:customStyle="1" w:styleId="FontStyle387">
    <w:name w:val="Font Style387"/>
    <w:uiPriority w:val="99"/>
    <w:rsid w:val="005115C0"/>
    <w:rPr>
      <w:rFonts w:ascii="Times New Roman" w:hAnsi="Times New Roman"/>
      <w:b/>
      <w:sz w:val="14"/>
    </w:rPr>
  </w:style>
  <w:style w:type="character" w:customStyle="1" w:styleId="FontStyle388">
    <w:name w:val="Font Style388"/>
    <w:uiPriority w:val="99"/>
    <w:rsid w:val="005115C0"/>
    <w:rPr>
      <w:rFonts w:ascii="Arial" w:hAnsi="Arial"/>
      <w:sz w:val="8"/>
    </w:rPr>
  </w:style>
  <w:style w:type="character" w:customStyle="1" w:styleId="FontStyle389">
    <w:name w:val="Font Style389"/>
    <w:uiPriority w:val="99"/>
    <w:rsid w:val="005115C0"/>
    <w:rPr>
      <w:rFonts w:ascii="Arial" w:hAnsi="Arial"/>
      <w:sz w:val="10"/>
    </w:rPr>
  </w:style>
  <w:style w:type="character" w:customStyle="1" w:styleId="FontStyle390">
    <w:name w:val="Font Style390"/>
    <w:uiPriority w:val="99"/>
    <w:rsid w:val="005115C0"/>
    <w:rPr>
      <w:rFonts w:ascii="Arial" w:hAnsi="Arial"/>
      <w:sz w:val="14"/>
    </w:rPr>
  </w:style>
  <w:style w:type="character" w:customStyle="1" w:styleId="FontStyle391">
    <w:name w:val="Font Style391"/>
    <w:uiPriority w:val="99"/>
    <w:rsid w:val="005115C0"/>
    <w:rPr>
      <w:rFonts w:ascii="Trebuchet MS" w:hAnsi="Trebuchet MS"/>
      <w:b/>
      <w:sz w:val="14"/>
    </w:rPr>
  </w:style>
  <w:style w:type="character" w:customStyle="1" w:styleId="FontStyle392">
    <w:name w:val="Font Style392"/>
    <w:uiPriority w:val="99"/>
    <w:rsid w:val="005115C0"/>
    <w:rPr>
      <w:rFonts w:ascii="Times New Roman" w:hAnsi="Times New Roman"/>
      <w:sz w:val="16"/>
    </w:rPr>
  </w:style>
  <w:style w:type="character" w:customStyle="1" w:styleId="FontStyle393">
    <w:name w:val="Font Style393"/>
    <w:uiPriority w:val="99"/>
    <w:rsid w:val="005115C0"/>
    <w:rPr>
      <w:rFonts w:ascii="Bookman Old Style" w:hAnsi="Bookman Old Style"/>
      <w:sz w:val="14"/>
    </w:rPr>
  </w:style>
  <w:style w:type="character" w:customStyle="1" w:styleId="FontStyle394">
    <w:name w:val="Font Style394"/>
    <w:uiPriority w:val="99"/>
    <w:rsid w:val="005115C0"/>
    <w:rPr>
      <w:rFonts w:ascii="Times New Roman" w:hAnsi="Times New Roman"/>
      <w:sz w:val="16"/>
    </w:rPr>
  </w:style>
  <w:style w:type="character" w:customStyle="1" w:styleId="FontStyle395">
    <w:name w:val="Font Style395"/>
    <w:uiPriority w:val="99"/>
    <w:rsid w:val="005115C0"/>
    <w:rPr>
      <w:rFonts w:ascii="Arial" w:hAnsi="Arial"/>
      <w:b/>
      <w:spacing w:val="-10"/>
      <w:sz w:val="18"/>
    </w:rPr>
  </w:style>
  <w:style w:type="character" w:customStyle="1" w:styleId="FontStyle396">
    <w:name w:val="Font Style396"/>
    <w:uiPriority w:val="99"/>
    <w:rsid w:val="005115C0"/>
    <w:rPr>
      <w:rFonts w:ascii="Arial" w:hAnsi="Arial"/>
      <w:b/>
      <w:sz w:val="14"/>
    </w:rPr>
  </w:style>
  <w:style w:type="character" w:customStyle="1" w:styleId="FontStyle397">
    <w:name w:val="Font Style397"/>
    <w:uiPriority w:val="99"/>
    <w:rsid w:val="005115C0"/>
    <w:rPr>
      <w:rFonts w:ascii="Trebuchet MS" w:hAnsi="Trebuchet MS"/>
      <w:sz w:val="8"/>
    </w:rPr>
  </w:style>
  <w:style w:type="character" w:customStyle="1" w:styleId="FontStyle398">
    <w:name w:val="Font Style398"/>
    <w:uiPriority w:val="99"/>
    <w:rsid w:val="005115C0"/>
    <w:rPr>
      <w:rFonts w:ascii="Arial" w:hAnsi="Arial"/>
      <w:sz w:val="16"/>
    </w:rPr>
  </w:style>
  <w:style w:type="character" w:customStyle="1" w:styleId="FontStyle399">
    <w:name w:val="Font Style399"/>
    <w:uiPriority w:val="99"/>
    <w:rsid w:val="005115C0"/>
    <w:rPr>
      <w:rFonts w:ascii="Arial" w:hAnsi="Arial"/>
      <w:sz w:val="14"/>
    </w:rPr>
  </w:style>
  <w:style w:type="character" w:customStyle="1" w:styleId="FontStyle400">
    <w:name w:val="Font Style400"/>
    <w:uiPriority w:val="99"/>
    <w:rsid w:val="005115C0"/>
    <w:rPr>
      <w:rFonts w:ascii="Arial" w:hAnsi="Arial"/>
      <w:sz w:val="10"/>
    </w:rPr>
  </w:style>
  <w:style w:type="character" w:customStyle="1" w:styleId="FontStyle401">
    <w:name w:val="Font Style401"/>
    <w:uiPriority w:val="99"/>
    <w:rsid w:val="005115C0"/>
    <w:rPr>
      <w:rFonts w:ascii="Book Antiqua" w:hAnsi="Book Antiqua"/>
      <w:sz w:val="34"/>
    </w:rPr>
  </w:style>
  <w:style w:type="character" w:customStyle="1" w:styleId="FontStyle402">
    <w:name w:val="Font Style402"/>
    <w:uiPriority w:val="99"/>
    <w:rsid w:val="005115C0"/>
    <w:rPr>
      <w:rFonts w:ascii="Sylfaen" w:hAnsi="Sylfaen"/>
      <w:sz w:val="28"/>
    </w:rPr>
  </w:style>
  <w:style w:type="character" w:customStyle="1" w:styleId="FontStyle403">
    <w:name w:val="Font Style403"/>
    <w:uiPriority w:val="99"/>
    <w:rsid w:val="005115C0"/>
    <w:rPr>
      <w:rFonts w:ascii="Sylfaen" w:hAnsi="Sylfaen"/>
      <w:sz w:val="28"/>
    </w:rPr>
  </w:style>
  <w:style w:type="character" w:customStyle="1" w:styleId="FontStyle404">
    <w:name w:val="Font Style404"/>
    <w:uiPriority w:val="99"/>
    <w:rsid w:val="005115C0"/>
    <w:rPr>
      <w:rFonts w:ascii="Arial" w:hAnsi="Arial"/>
      <w:sz w:val="14"/>
    </w:rPr>
  </w:style>
  <w:style w:type="character" w:customStyle="1" w:styleId="FontStyle405">
    <w:name w:val="Font Style405"/>
    <w:uiPriority w:val="99"/>
    <w:rsid w:val="005115C0"/>
    <w:rPr>
      <w:rFonts w:ascii="Arial" w:hAnsi="Arial"/>
      <w:sz w:val="22"/>
    </w:rPr>
  </w:style>
  <w:style w:type="character" w:customStyle="1" w:styleId="FontStyle406">
    <w:name w:val="Font Style406"/>
    <w:uiPriority w:val="99"/>
    <w:rsid w:val="005115C0"/>
    <w:rPr>
      <w:rFonts w:ascii="Arial" w:hAnsi="Arial"/>
      <w:sz w:val="14"/>
    </w:rPr>
  </w:style>
  <w:style w:type="character" w:customStyle="1" w:styleId="FontStyle407">
    <w:name w:val="Font Style407"/>
    <w:uiPriority w:val="99"/>
    <w:rsid w:val="005115C0"/>
    <w:rPr>
      <w:rFonts w:ascii="Arial" w:hAnsi="Arial"/>
      <w:sz w:val="20"/>
    </w:rPr>
  </w:style>
  <w:style w:type="character" w:customStyle="1" w:styleId="FontStyle408">
    <w:name w:val="Font Style408"/>
    <w:uiPriority w:val="99"/>
    <w:rsid w:val="005115C0"/>
    <w:rPr>
      <w:rFonts w:ascii="Arial" w:hAnsi="Arial"/>
      <w:spacing w:val="-10"/>
      <w:sz w:val="8"/>
    </w:rPr>
  </w:style>
  <w:style w:type="character" w:customStyle="1" w:styleId="FontStyle409">
    <w:name w:val="Font Style409"/>
    <w:uiPriority w:val="99"/>
    <w:rsid w:val="005115C0"/>
    <w:rPr>
      <w:rFonts w:ascii="Book Antiqua" w:hAnsi="Book Antiqua"/>
      <w:sz w:val="30"/>
    </w:rPr>
  </w:style>
  <w:style w:type="character" w:customStyle="1" w:styleId="FontStyle410">
    <w:name w:val="Font Style410"/>
    <w:uiPriority w:val="99"/>
    <w:rsid w:val="005115C0"/>
    <w:rPr>
      <w:rFonts w:ascii="Arial" w:hAnsi="Arial"/>
      <w:sz w:val="14"/>
    </w:rPr>
  </w:style>
  <w:style w:type="character" w:customStyle="1" w:styleId="FontStyle411">
    <w:name w:val="Font Style411"/>
    <w:uiPriority w:val="99"/>
    <w:rsid w:val="005115C0"/>
    <w:rPr>
      <w:rFonts w:ascii="Arial" w:hAnsi="Arial"/>
      <w:smallCaps/>
      <w:sz w:val="14"/>
    </w:rPr>
  </w:style>
  <w:style w:type="character" w:customStyle="1" w:styleId="FontStyle412">
    <w:name w:val="Font Style412"/>
    <w:uiPriority w:val="99"/>
    <w:rsid w:val="005115C0"/>
    <w:rPr>
      <w:rFonts w:ascii="Arial" w:hAnsi="Arial"/>
      <w:sz w:val="14"/>
    </w:rPr>
  </w:style>
  <w:style w:type="character" w:customStyle="1" w:styleId="FontStyle413">
    <w:name w:val="Font Style413"/>
    <w:uiPriority w:val="99"/>
    <w:rsid w:val="005115C0"/>
    <w:rPr>
      <w:rFonts w:ascii="Franklin Gothic Demi Cond" w:hAnsi="Franklin Gothic Demi Cond"/>
      <w:sz w:val="30"/>
    </w:rPr>
  </w:style>
  <w:style w:type="character" w:customStyle="1" w:styleId="FontStyle414">
    <w:name w:val="Font Style414"/>
    <w:uiPriority w:val="99"/>
    <w:rsid w:val="005115C0"/>
    <w:rPr>
      <w:rFonts w:ascii="Arial" w:hAnsi="Arial"/>
      <w:spacing w:val="10"/>
      <w:sz w:val="22"/>
    </w:rPr>
  </w:style>
  <w:style w:type="character" w:customStyle="1" w:styleId="FontStyle415">
    <w:name w:val="Font Style415"/>
    <w:uiPriority w:val="99"/>
    <w:rsid w:val="005115C0"/>
    <w:rPr>
      <w:rFonts w:ascii="Arial" w:hAnsi="Arial"/>
      <w:spacing w:val="10"/>
      <w:sz w:val="18"/>
    </w:rPr>
  </w:style>
  <w:style w:type="character" w:customStyle="1" w:styleId="FontStyle416">
    <w:name w:val="Font Style416"/>
    <w:uiPriority w:val="99"/>
    <w:rsid w:val="005115C0"/>
    <w:rPr>
      <w:rFonts w:ascii="Arial" w:hAnsi="Arial"/>
      <w:sz w:val="14"/>
    </w:rPr>
  </w:style>
  <w:style w:type="character" w:customStyle="1" w:styleId="FontStyle417">
    <w:name w:val="Font Style417"/>
    <w:uiPriority w:val="99"/>
    <w:rsid w:val="005115C0"/>
    <w:rPr>
      <w:rFonts w:ascii="Bookman Old Style" w:hAnsi="Bookman Old Style"/>
      <w:sz w:val="14"/>
    </w:rPr>
  </w:style>
  <w:style w:type="character" w:customStyle="1" w:styleId="FontStyle191">
    <w:name w:val="Font Style191"/>
    <w:uiPriority w:val="99"/>
    <w:rsid w:val="005115C0"/>
    <w:rPr>
      <w:rFonts w:ascii="Times New Roman" w:hAnsi="Times New Roman"/>
      <w:b/>
      <w:sz w:val="12"/>
    </w:rPr>
  </w:style>
  <w:style w:type="character" w:customStyle="1" w:styleId="FontStyle193">
    <w:name w:val="Font Style193"/>
    <w:uiPriority w:val="99"/>
    <w:rsid w:val="005115C0"/>
    <w:rPr>
      <w:rFonts w:ascii="Times New Roman" w:hAnsi="Times New Roman"/>
      <w:b/>
      <w:sz w:val="20"/>
    </w:rPr>
  </w:style>
  <w:style w:type="character" w:customStyle="1" w:styleId="FontStyle198">
    <w:name w:val="Font Style198"/>
    <w:uiPriority w:val="99"/>
    <w:rsid w:val="005115C0"/>
    <w:rPr>
      <w:rFonts w:ascii="Times New Roman" w:hAnsi="Times New Roman"/>
      <w:b/>
      <w:sz w:val="16"/>
    </w:rPr>
  </w:style>
  <w:style w:type="character" w:customStyle="1" w:styleId="FontStyle199">
    <w:name w:val="Font Style199"/>
    <w:uiPriority w:val="99"/>
    <w:rsid w:val="005115C0"/>
    <w:rPr>
      <w:rFonts w:ascii="Times New Roman" w:hAnsi="Times New Roman"/>
      <w:b/>
      <w:i/>
      <w:sz w:val="16"/>
    </w:rPr>
  </w:style>
  <w:style w:type="character" w:customStyle="1" w:styleId="FontStyle200">
    <w:name w:val="Font Style200"/>
    <w:uiPriority w:val="99"/>
    <w:rsid w:val="005115C0"/>
    <w:rPr>
      <w:rFonts w:ascii="Times New Roman" w:hAnsi="Times New Roman"/>
      <w:b/>
      <w:sz w:val="16"/>
    </w:rPr>
  </w:style>
  <w:style w:type="character" w:customStyle="1" w:styleId="FontStyle201">
    <w:name w:val="Font Style201"/>
    <w:uiPriority w:val="99"/>
    <w:rsid w:val="005115C0"/>
    <w:rPr>
      <w:rFonts w:ascii="Trebuchet MS" w:hAnsi="Trebuchet MS"/>
      <w:b/>
      <w:sz w:val="16"/>
    </w:rPr>
  </w:style>
  <w:style w:type="character" w:customStyle="1" w:styleId="FontStyle202">
    <w:name w:val="Font Style202"/>
    <w:uiPriority w:val="99"/>
    <w:rsid w:val="005115C0"/>
    <w:rPr>
      <w:rFonts w:ascii="Times New Roman" w:hAnsi="Times New Roman"/>
      <w:i/>
      <w:sz w:val="16"/>
    </w:rPr>
  </w:style>
  <w:style w:type="character" w:customStyle="1" w:styleId="FontStyle224">
    <w:name w:val="Font Style224"/>
    <w:uiPriority w:val="99"/>
    <w:rsid w:val="005115C0"/>
    <w:rPr>
      <w:rFonts w:ascii="Times New Roman" w:hAnsi="Times New Roman"/>
      <w:b/>
      <w:smallCaps/>
      <w:spacing w:val="-10"/>
      <w:sz w:val="18"/>
    </w:rPr>
  </w:style>
  <w:style w:type="character" w:customStyle="1" w:styleId="FontStyle242">
    <w:name w:val="Font Style242"/>
    <w:uiPriority w:val="99"/>
    <w:rsid w:val="005115C0"/>
    <w:rPr>
      <w:rFonts w:ascii="Arial Narrow" w:hAnsi="Arial Narrow"/>
      <w:b/>
      <w:sz w:val="10"/>
    </w:rPr>
  </w:style>
  <w:style w:type="character" w:customStyle="1" w:styleId="FontStyle213">
    <w:name w:val="Font Style213"/>
    <w:uiPriority w:val="99"/>
    <w:rsid w:val="005115C0"/>
    <w:rPr>
      <w:rFonts w:ascii="Times New Roman" w:hAnsi="Times New Roman"/>
      <w:sz w:val="16"/>
    </w:rPr>
  </w:style>
  <w:style w:type="character" w:customStyle="1" w:styleId="FontStyle258">
    <w:name w:val="Font Style258"/>
    <w:uiPriority w:val="99"/>
    <w:rsid w:val="005115C0"/>
    <w:rPr>
      <w:rFonts w:ascii="Times New Roman" w:hAnsi="Times New Roman"/>
      <w:b/>
      <w:spacing w:val="-10"/>
      <w:sz w:val="18"/>
    </w:rPr>
  </w:style>
  <w:style w:type="character" w:customStyle="1" w:styleId="FontStyle259">
    <w:name w:val="Font Style259"/>
    <w:uiPriority w:val="99"/>
    <w:rsid w:val="005115C0"/>
    <w:rPr>
      <w:rFonts w:ascii="Times New Roman" w:hAnsi="Times New Roman"/>
      <w:b/>
      <w:spacing w:val="-10"/>
      <w:sz w:val="18"/>
    </w:rPr>
  </w:style>
  <w:style w:type="character" w:customStyle="1" w:styleId="FontStyle260">
    <w:name w:val="Font Style260"/>
    <w:uiPriority w:val="99"/>
    <w:rsid w:val="005115C0"/>
    <w:rPr>
      <w:rFonts w:ascii="Times New Roman" w:hAnsi="Times New Roman"/>
      <w:b/>
      <w:sz w:val="16"/>
    </w:rPr>
  </w:style>
  <w:style w:type="character" w:customStyle="1" w:styleId="FontStyle261">
    <w:name w:val="Font Style261"/>
    <w:uiPriority w:val="99"/>
    <w:rsid w:val="005115C0"/>
    <w:rPr>
      <w:rFonts w:ascii="Times New Roman" w:hAnsi="Times New Roman"/>
      <w:b/>
      <w:sz w:val="16"/>
    </w:rPr>
  </w:style>
  <w:style w:type="character" w:customStyle="1" w:styleId="FontStyle262">
    <w:name w:val="Font Style262"/>
    <w:uiPriority w:val="99"/>
    <w:rsid w:val="005115C0"/>
    <w:rPr>
      <w:rFonts w:ascii="Times New Roman" w:hAnsi="Times New Roman"/>
      <w:b/>
      <w:spacing w:val="-10"/>
      <w:sz w:val="10"/>
    </w:rPr>
  </w:style>
  <w:style w:type="paragraph" w:customStyle="1" w:styleId="Standard">
    <w:name w:val="Standard"/>
    <w:uiPriority w:val="99"/>
    <w:rsid w:val="005115C0"/>
    <w:pPr>
      <w:widowControl w:val="0"/>
      <w:suppressAutoHyphens/>
      <w:autoSpaceDN w:val="0"/>
      <w:textAlignment w:val="baseline"/>
    </w:pPr>
    <w:rPr>
      <w:rFonts w:ascii="Arial" w:eastAsia="Times New Roman" w:hAnsi="Arial" w:cs="Arial"/>
      <w:kern w:val="3"/>
      <w:sz w:val="21"/>
      <w:szCs w:val="21"/>
    </w:rPr>
  </w:style>
  <w:style w:type="paragraph" w:customStyle="1" w:styleId="xl1371">
    <w:name w:val="xl1371"/>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2">
    <w:name w:val="xl1372"/>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373">
    <w:name w:val="xl137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374">
    <w:name w:val="xl137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5">
    <w:name w:val="xl13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6">
    <w:name w:val="xl13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377">
    <w:name w:val="xl13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8">
    <w:name w:val="xl13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379">
    <w:name w:val="xl137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380">
    <w:name w:val="xl138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381">
    <w:name w:val="xl138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382">
    <w:name w:val="xl138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4a">
    <w:name w:val="Знак Знак4 Знак Знак Знак Знак Знак Знак Знак"/>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paragraph" w:customStyle="1" w:styleId="3f3">
    <w:name w:val="Стиль3 Знак"/>
    <w:basedOn w:val="27"/>
    <w:uiPriority w:val="99"/>
    <w:rsid w:val="005115C0"/>
    <w:pPr>
      <w:widowControl w:val="0"/>
      <w:tabs>
        <w:tab w:val="num" w:pos="653"/>
      </w:tabs>
      <w:adjustRightInd w:val="0"/>
      <w:spacing w:after="0" w:line="240" w:lineRule="auto"/>
      <w:ind w:left="426"/>
      <w:jc w:val="both"/>
      <w:textAlignment w:val="baseline"/>
    </w:pPr>
  </w:style>
  <w:style w:type="paragraph" w:customStyle="1" w:styleId="3f4">
    <w:name w:val="Стиль3"/>
    <w:basedOn w:val="27"/>
    <w:uiPriority w:val="99"/>
    <w:rsid w:val="005115C0"/>
    <w:pPr>
      <w:widowControl w:val="0"/>
      <w:tabs>
        <w:tab w:val="num" w:pos="1307"/>
      </w:tabs>
      <w:adjustRightInd w:val="0"/>
      <w:spacing w:after="0" w:line="240" w:lineRule="auto"/>
      <w:ind w:left="1080"/>
      <w:jc w:val="both"/>
      <w:textAlignment w:val="baseline"/>
    </w:pPr>
  </w:style>
  <w:style w:type="paragraph" w:customStyle="1" w:styleId="3f5">
    <w:name w:val="Стиль3 Знак Знак"/>
    <w:basedOn w:val="27"/>
    <w:uiPriority w:val="99"/>
    <w:rsid w:val="005115C0"/>
    <w:pPr>
      <w:widowControl w:val="0"/>
      <w:tabs>
        <w:tab w:val="num" w:pos="227"/>
      </w:tabs>
      <w:adjustRightInd w:val="0"/>
      <w:spacing w:after="0" w:line="240" w:lineRule="auto"/>
      <w:ind w:left="0"/>
      <w:jc w:val="both"/>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2"/>
    <w:uiPriority w:val="99"/>
    <w:rsid w:val="005115C0"/>
    <w:pPr>
      <w:widowControl/>
      <w:autoSpaceDE/>
      <w:autoSpaceDN/>
      <w:adjustRightInd/>
      <w:spacing w:before="100" w:beforeAutospacing="1" w:after="100" w:afterAutospacing="1"/>
      <w:ind w:firstLine="0"/>
      <w:jc w:val="left"/>
    </w:pPr>
    <w:rPr>
      <w:rFonts w:ascii="Tahoma" w:hAnsi="Tahoma" w:cs="Tahoma"/>
      <w:sz w:val="20"/>
      <w:szCs w:val="20"/>
      <w:lang w:val="en-US" w:eastAsia="en-US"/>
    </w:rPr>
  </w:style>
  <w:style w:type="paragraph" w:customStyle="1" w:styleId="BodyText22">
    <w:name w:val="Body Text 22"/>
    <w:basedOn w:val="a2"/>
    <w:uiPriority w:val="99"/>
    <w:rsid w:val="005115C0"/>
    <w:pPr>
      <w:widowControl/>
      <w:autoSpaceDE/>
      <w:autoSpaceDN/>
      <w:adjustRightInd/>
      <w:ind w:firstLine="0"/>
    </w:pPr>
    <w:rPr>
      <w:rFonts w:ascii="Calibri" w:hAnsi="Calibri" w:cs="Calibri"/>
      <w:sz w:val="28"/>
      <w:szCs w:val="28"/>
    </w:rPr>
  </w:style>
  <w:style w:type="paragraph" w:customStyle="1" w:styleId="ConsPlusNonformat0">
    <w:name w:val="ConsPlusNonformat Знак"/>
    <w:link w:val="ConsPlusNonformat1"/>
    <w:uiPriority w:val="99"/>
    <w:rsid w:val="005115C0"/>
    <w:pPr>
      <w:autoSpaceDE w:val="0"/>
      <w:autoSpaceDN w:val="0"/>
      <w:adjustRightInd w:val="0"/>
    </w:pPr>
    <w:rPr>
      <w:rFonts w:ascii="Courier New" w:hAnsi="Courier New"/>
    </w:rPr>
  </w:style>
  <w:style w:type="character" w:customStyle="1" w:styleId="ConsPlusNonformat1">
    <w:name w:val="ConsPlusNonformat Знак Знак"/>
    <w:link w:val="ConsPlusNonformat0"/>
    <w:uiPriority w:val="99"/>
    <w:locked/>
    <w:rsid w:val="005115C0"/>
    <w:rPr>
      <w:rFonts w:ascii="Courier New" w:hAnsi="Courier New"/>
      <w:sz w:val="22"/>
      <w:lang w:eastAsia="ru-RU"/>
    </w:rPr>
  </w:style>
  <w:style w:type="paragraph" w:customStyle="1" w:styleId="affffffffff5">
    <w:name w:val="Знак Знак Знак Знак Знак"/>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character" w:customStyle="1" w:styleId="3f6">
    <w:name w:val="Знак Знак3"/>
    <w:uiPriority w:val="99"/>
    <w:rsid w:val="005115C0"/>
    <w:rPr>
      <w:rFonts w:ascii="Arial" w:hAnsi="Arial"/>
      <w:b/>
      <w:kern w:val="28"/>
      <w:sz w:val="32"/>
      <w:lang w:val="ru-RU" w:eastAsia="ru-RU"/>
    </w:rPr>
  </w:style>
  <w:style w:type="paragraph" w:customStyle="1" w:styleId="1fff3">
    <w:name w:val="1 Знак"/>
    <w:basedOn w:val="a2"/>
    <w:uiPriority w:val="99"/>
    <w:rsid w:val="005115C0"/>
    <w:pPr>
      <w:widowControl/>
      <w:autoSpaceDE/>
      <w:autoSpaceDN/>
      <w:adjustRightInd/>
      <w:spacing w:before="100" w:beforeAutospacing="1" w:after="100" w:afterAutospacing="1"/>
      <w:ind w:firstLine="0"/>
      <w:jc w:val="left"/>
    </w:pPr>
    <w:rPr>
      <w:rFonts w:ascii="Tahoma" w:hAnsi="Tahoma" w:cs="Tahoma"/>
      <w:sz w:val="20"/>
      <w:szCs w:val="20"/>
      <w:lang w:val="en-US" w:eastAsia="en-US"/>
    </w:rPr>
  </w:style>
  <w:style w:type="character" w:customStyle="1" w:styleId="216">
    <w:name w:val="Знак Знак21"/>
    <w:uiPriority w:val="99"/>
    <w:rsid w:val="005115C0"/>
    <w:rPr>
      <w:rFonts w:ascii="Arial" w:hAnsi="Arial"/>
      <w:b/>
      <w:kern w:val="28"/>
      <w:sz w:val="32"/>
      <w:lang w:val="ru-RU" w:eastAsia="ru-RU"/>
    </w:rPr>
  </w:style>
  <w:style w:type="paragraph" w:customStyle="1" w:styleId="affffffffff6">
    <w:name w:val="Содержимое таблицы"/>
    <w:basedOn w:val="a2"/>
    <w:uiPriority w:val="99"/>
    <w:rsid w:val="005115C0"/>
    <w:pPr>
      <w:suppressLineNumbers/>
      <w:suppressAutoHyphens/>
      <w:autoSpaceDE/>
      <w:autoSpaceDN/>
      <w:adjustRightInd/>
      <w:ind w:firstLine="0"/>
      <w:jc w:val="left"/>
    </w:pPr>
    <w:rPr>
      <w:rFonts w:ascii="Arial" w:hAnsi="Arial" w:cs="Arial"/>
    </w:rPr>
  </w:style>
  <w:style w:type="character" w:customStyle="1" w:styleId="4b">
    <w:name w:val="Знак Знак4"/>
    <w:uiPriority w:val="99"/>
    <w:locked/>
    <w:rsid w:val="005115C0"/>
    <w:rPr>
      <w:sz w:val="24"/>
      <w:lang w:val="ru-RU" w:eastAsia="ru-RU"/>
    </w:rPr>
  </w:style>
  <w:style w:type="paragraph" w:customStyle="1" w:styleId="msonormalcxspmiddle">
    <w:name w:val="msonormalcxspmiddle"/>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msonormalcxspmiddlecxspmiddle">
    <w:name w:val="msonormalcxspmiddlecxspmiddle"/>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1fff4">
    <w:name w:val="Обычный (веб)1"/>
    <w:aliases w:val="Обычный (Web),Обычный (веб)2,Обычный (веб)3,Обычный (веб)31,Обычный (Web) Знак"/>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1fff5">
    <w:name w:val="Знак Знак Знак Знак Знак1"/>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character" w:customStyle="1" w:styleId="1fff6">
    <w:name w:val="Основной шрифт абзаца1"/>
    <w:uiPriority w:val="99"/>
    <w:rsid w:val="005115C0"/>
  </w:style>
  <w:style w:type="table" w:customStyle="1" w:styleId="2ff">
    <w:name w:val="Сетка таблицы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0">
    <w:name w:val="Основной текст2"/>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2ff1">
    <w:name w:val="Название объекта2"/>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paragraph" w:customStyle="1" w:styleId="xl1383">
    <w:name w:val="xl1383"/>
    <w:basedOn w:val="a2"/>
    <w:uiPriority w:val="99"/>
    <w:rsid w:val="005115C0"/>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84">
    <w:name w:val="xl1384"/>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85">
    <w:name w:val="xl1385"/>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1386">
    <w:name w:val="xl1386"/>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387">
    <w:name w:val="xl1387"/>
    <w:basedOn w:val="a2"/>
    <w:uiPriority w:val="99"/>
    <w:rsid w:val="005115C0"/>
    <w:pPr>
      <w:widowControl/>
      <w:autoSpaceDE/>
      <w:autoSpaceDN/>
      <w:adjustRightInd/>
      <w:spacing w:before="100" w:beforeAutospacing="1" w:after="100" w:afterAutospacing="1"/>
      <w:ind w:firstLine="0"/>
      <w:jc w:val="left"/>
    </w:pPr>
    <w:rPr>
      <w:rFonts w:ascii="Calibri" w:hAnsi="Calibri" w:cs="Calibri"/>
      <w:u w:val="single"/>
    </w:rPr>
  </w:style>
  <w:style w:type="paragraph" w:customStyle="1" w:styleId="xl1388">
    <w:name w:val="xl1388"/>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89">
    <w:name w:val="xl1389"/>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90">
    <w:name w:val="xl1390"/>
    <w:basedOn w:val="a2"/>
    <w:uiPriority w:val="99"/>
    <w:rsid w:val="005115C0"/>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391">
    <w:name w:val="xl1391"/>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392">
    <w:name w:val="xl1392"/>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pPr>
    <w:rPr>
      <w:rFonts w:ascii="Calibri" w:hAnsi="Calibri" w:cs="Calibri"/>
    </w:rPr>
  </w:style>
  <w:style w:type="paragraph" w:customStyle="1" w:styleId="xl1393">
    <w:name w:val="xl1393"/>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textAlignment w:val="top"/>
    </w:pPr>
    <w:rPr>
      <w:rFonts w:ascii="Calibri" w:hAnsi="Calibri" w:cs="Calibri"/>
    </w:rPr>
  </w:style>
  <w:style w:type="paragraph" w:customStyle="1" w:styleId="xl1394">
    <w:name w:val="xl1394"/>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textAlignment w:val="top"/>
    </w:pPr>
    <w:rPr>
      <w:rFonts w:ascii="Calibri" w:hAnsi="Calibri" w:cs="Calibri"/>
    </w:rPr>
  </w:style>
  <w:style w:type="paragraph" w:customStyle="1" w:styleId="xl1395">
    <w:name w:val="xl1395"/>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pPr>
    <w:rPr>
      <w:rFonts w:ascii="Calibri" w:hAnsi="Calibri" w:cs="Calibri"/>
    </w:rPr>
  </w:style>
  <w:style w:type="paragraph" w:customStyle="1" w:styleId="xl1396">
    <w:name w:val="xl1396"/>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sz w:val="18"/>
      <w:szCs w:val="18"/>
    </w:rPr>
  </w:style>
  <w:style w:type="paragraph" w:customStyle="1" w:styleId="xl1397">
    <w:name w:val="xl1397"/>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sz w:val="18"/>
      <w:szCs w:val="18"/>
    </w:rPr>
  </w:style>
  <w:style w:type="paragraph" w:customStyle="1" w:styleId="xl1398">
    <w:name w:val="xl1398"/>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top"/>
    </w:pPr>
    <w:rPr>
      <w:rFonts w:ascii="Calibri" w:hAnsi="Calibri" w:cs="Calibri"/>
      <w:sz w:val="18"/>
      <w:szCs w:val="18"/>
    </w:rPr>
  </w:style>
  <w:style w:type="paragraph" w:customStyle="1" w:styleId="xl1399">
    <w:name w:val="xl1399"/>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textAlignment w:val="top"/>
    </w:pPr>
    <w:rPr>
      <w:rFonts w:ascii="Calibri" w:hAnsi="Calibri" w:cs="Calibri"/>
      <w:sz w:val="18"/>
      <w:szCs w:val="18"/>
    </w:rPr>
  </w:style>
  <w:style w:type="paragraph" w:customStyle="1" w:styleId="xl1400">
    <w:name w:val="xl1400"/>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1401">
    <w:name w:val="xl1401"/>
    <w:basedOn w:val="a2"/>
    <w:uiPriority w:val="99"/>
    <w:rsid w:val="005115C0"/>
    <w:pPr>
      <w:widowControl/>
      <w:autoSpaceDE/>
      <w:autoSpaceDN/>
      <w:adjustRightInd/>
      <w:spacing w:before="100" w:beforeAutospacing="1" w:after="100" w:afterAutospacing="1"/>
      <w:ind w:firstLine="0"/>
      <w:jc w:val="center"/>
    </w:pPr>
    <w:rPr>
      <w:rFonts w:ascii="Calibri" w:hAnsi="Calibri" w:cs="Calibri"/>
      <w:b/>
      <w:bCs/>
      <w:i/>
      <w:iCs/>
    </w:rPr>
  </w:style>
  <w:style w:type="paragraph" w:customStyle="1" w:styleId="xl1402">
    <w:name w:val="xl1402"/>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403">
    <w:name w:val="xl1403"/>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1404">
    <w:name w:val="xl1404"/>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textAlignment w:val="top"/>
    </w:pPr>
    <w:rPr>
      <w:rFonts w:ascii="Calibri" w:hAnsi="Calibri" w:cs="Calibri"/>
    </w:rPr>
  </w:style>
  <w:style w:type="paragraph" w:customStyle="1" w:styleId="xl1405">
    <w:name w:val="xl1405"/>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sz w:val="18"/>
      <w:szCs w:val="18"/>
    </w:rPr>
  </w:style>
  <w:style w:type="paragraph" w:customStyle="1" w:styleId="xl1406">
    <w:name w:val="xl140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pPr>
    <w:rPr>
      <w:rFonts w:ascii="Calibri" w:hAnsi="Calibri" w:cs="Calibri"/>
    </w:rPr>
  </w:style>
  <w:style w:type="paragraph" w:customStyle="1" w:styleId="xl1659">
    <w:name w:val="xl16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0">
    <w:name w:val="xl166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1">
    <w:name w:val="xl166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2">
    <w:name w:val="xl166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3">
    <w:name w:val="xl166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4">
    <w:name w:val="xl166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5">
    <w:name w:val="xl166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6">
    <w:name w:val="xl1666"/>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7">
    <w:name w:val="xl1667"/>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8">
    <w:name w:val="xl1668"/>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9">
    <w:name w:val="xl16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670">
    <w:name w:val="xl167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1">
    <w:name w:val="xl167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2">
    <w:name w:val="xl167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673">
    <w:name w:val="xl1673"/>
    <w:basedOn w:val="a2"/>
    <w:uiPriority w:val="99"/>
    <w:rsid w:val="005115C0"/>
    <w:pPr>
      <w:widowControl/>
      <w:pBdr>
        <w:top w:val="single" w:sz="4" w:space="0" w:color="808080"/>
        <w:left w:val="single" w:sz="4" w:space="0" w:color="808080"/>
        <w:bottom w:val="single" w:sz="4" w:space="0" w:color="808080"/>
        <w:right w:val="single" w:sz="4" w:space="0" w:color="808080"/>
      </w:pBdr>
      <w:autoSpaceDE/>
      <w:autoSpaceDN/>
      <w:adjustRightInd/>
      <w:spacing w:before="100" w:beforeAutospacing="1" w:after="100" w:afterAutospacing="1"/>
      <w:ind w:firstLine="0"/>
      <w:jc w:val="center"/>
      <w:textAlignment w:val="center"/>
    </w:pPr>
    <w:rPr>
      <w:rFonts w:ascii="Calibri" w:hAnsi="Calibri" w:cs="Calibri"/>
      <w:color w:val="333399"/>
    </w:rPr>
  </w:style>
  <w:style w:type="paragraph" w:customStyle="1" w:styleId="xl1674">
    <w:name w:val="xl1674"/>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5">
    <w:name w:val="xl16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6">
    <w:name w:val="xl16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7">
    <w:name w:val="xl16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8">
    <w:name w:val="xl16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79">
    <w:name w:val="xl1679"/>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0">
    <w:name w:val="xl1680"/>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1">
    <w:name w:val="xl1681"/>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2">
    <w:name w:val="xl1682"/>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sz w:val="28"/>
      <w:szCs w:val="28"/>
    </w:rPr>
  </w:style>
  <w:style w:type="paragraph" w:customStyle="1" w:styleId="xl1683">
    <w:name w:val="xl1683"/>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8"/>
      <w:szCs w:val="28"/>
    </w:rPr>
  </w:style>
  <w:style w:type="paragraph" w:customStyle="1" w:styleId="xl1684">
    <w:name w:val="xl1684"/>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5">
    <w:name w:val="xl168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character" w:customStyle="1" w:styleId="FontStyle13">
    <w:name w:val="Font Style13"/>
    <w:uiPriority w:val="99"/>
    <w:rsid w:val="005115C0"/>
    <w:rPr>
      <w:rFonts w:ascii="Times New Roman" w:hAnsi="Times New Roman"/>
      <w:sz w:val="18"/>
    </w:rPr>
  </w:style>
  <w:style w:type="paragraph" w:customStyle="1" w:styleId="affffffffff7">
    <w:name w:val="Текстовой"/>
    <w:basedOn w:val="a2"/>
    <w:uiPriority w:val="99"/>
    <w:rsid w:val="005115C0"/>
    <w:pPr>
      <w:widowControl/>
      <w:autoSpaceDE/>
      <w:autoSpaceDN/>
      <w:adjustRightInd/>
      <w:spacing w:line="312" w:lineRule="auto"/>
    </w:pPr>
    <w:rPr>
      <w:rFonts w:ascii="Calibri" w:hAnsi="Calibri" w:cs="Calibri"/>
      <w:sz w:val="28"/>
      <w:szCs w:val="28"/>
    </w:rPr>
  </w:style>
  <w:style w:type="character" w:customStyle="1" w:styleId="FontStyle41">
    <w:name w:val="Font Style41"/>
    <w:uiPriority w:val="99"/>
    <w:rsid w:val="005115C0"/>
    <w:rPr>
      <w:rFonts w:ascii="Arial" w:hAnsi="Arial"/>
      <w:sz w:val="22"/>
    </w:rPr>
  </w:style>
  <w:style w:type="character" w:customStyle="1" w:styleId="FontStyle43">
    <w:name w:val="Font Style43"/>
    <w:uiPriority w:val="99"/>
    <w:rsid w:val="005115C0"/>
    <w:rPr>
      <w:rFonts w:ascii="Arial" w:hAnsi="Arial"/>
      <w:b/>
      <w:sz w:val="20"/>
    </w:rPr>
  </w:style>
  <w:style w:type="paragraph" w:customStyle="1" w:styleId="xl1657">
    <w:name w:val="xl1657"/>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xl1658">
    <w:name w:val="xl1658"/>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rPr>
  </w:style>
  <w:style w:type="paragraph" w:customStyle="1" w:styleId="xl1686">
    <w:name w:val="xl1686"/>
    <w:basedOn w:val="a2"/>
    <w:uiPriority w:val="99"/>
    <w:rsid w:val="005115C0"/>
    <w:pPr>
      <w:widowControl/>
      <w:shd w:val="clear" w:color="000000" w:fill="F2F2F2"/>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1687">
    <w:name w:val="xl168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pPr>
    <w:rPr>
      <w:rFonts w:ascii="Calibri" w:hAnsi="Calibri" w:cs="Calibri"/>
    </w:rPr>
  </w:style>
  <w:style w:type="paragraph" w:customStyle="1" w:styleId="xl1688">
    <w:name w:val="xl168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89">
    <w:name w:val="xl1689"/>
    <w:basedOn w:val="a2"/>
    <w:uiPriority w:val="99"/>
    <w:rsid w:val="005115C0"/>
    <w:pPr>
      <w:widowControl/>
      <w:shd w:val="clear" w:color="000000" w:fill="FFFF00"/>
      <w:autoSpaceDE/>
      <w:autoSpaceDN/>
      <w:adjustRightInd/>
      <w:spacing w:before="100" w:beforeAutospacing="1" w:after="100" w:afterAutospacing="1"/>
      <w:ind w:firstLine="0"/>
      <w:jc w:val="left"/>
    </w:pPr>
    <w:rPr>
      <w:rFonts w:ascii="Calibri" w:hAnsi="Calibri" w:cs="Calibri"/>
    </w:rPr>
  </w:style>
  <w:style w:type="paragraph" w:customStyle="1" w:styleId="xl1690">
    <w:name w:val="xl169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1691">
    <w:name w:val="xl1691"/>
    <w:basedOn w:val="a2"/>
    <w:uiPriority w:val="99"/>
    <w:rsid w:val="005115C0"/>
    <w:pPr>
      <w:widowControl/>
      <w:pBdr>
        <w:top w:val="single" w:sz="4" w:space="0" w:color="auto"/>
        <w:right w:val="single" w:sz="4" w:space="0" w:color="auto"/>
      </w:pBdr>
      <w:shd w:val="clear" w:color="000000" w:fill="F2F2F2"/>
      <w:autoSpaceDE/>
      <w:autoSpaceDN/>
      <w:adjustRightInd/>
      <w:spacing w:before="100" w:beforeAutospacing="1" w:after="100" w:afterAutospacing="1"/>
      <w:ind w:firstLine="0"/>
      <w:jc w:val="left"/>
      <w:textAlignment w:val="center"/>
    </w:pPr>
    <w:rPr>
      <w:rFonts w:ascii="Calibri" w:hAnsi="Calibri" w:cs="Calibri"/>
      <w:b/>
      <w:bCs/>
      <w:sz w:val="16"/>
      <w:szCs w:val="16"/>
    </w:rPr>
  </w:style>
  <w:style w:type="paragraph" w:customStyle="1" w:styleId="xl1692">
    <w:name w:val="xl169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1693">
    <w:name w:val="xl169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textAlignment w:val="top"/>
    </w:pPr>
    <w:rPr>
      <w:rFonts w:ascii="Calibri" w:hAnsi="Calibri" w:cs="Calibri"/>
      <w:sz w:val="16"/>
      <w:szCs w:val="16"/>
    </w:rPr>
  </w:style>
  <w:style w:type="paragraph" w:customStyle="1" w:styleId="xl1694">
    <w:name w:val="xl169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textAlignment w:val="top"/>
    </w:pPr>
    <w:rPr>
      <w:rFonts w:ascii="Calibri" w:hAnsi="Calibri" w:cs="Calibri"/>
      <w:b/>
      <w:bCs/>
      <w:sz w:val="16"/>
      <w:szCs w:val="16"/>
    </w:rPr>
  </w:style>
  <w:style w:type="paragraph" w:customStyle="1" w:styleId="xl1695">
    <w:name w:val="xl169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pPr>
    <w:rPr>
      <w:rFonts w:ascii="Calibri" w:hAnsi="Calibri" w:cs="Calibri"/>
      <w:b/>
      <w:bCs/>
      <w:sz w:val="16"/>
      <w:szCs w:val="16"/>
    </w:rPr>
  </w:style>
  <w:style w:type="paragraph" w:customStyle="1" w:styleId="xl1696">
    <w:name w:val="xl1696"/>
    <w:basedOn w:val="a2"/>
    <w:uiPriority w:val="99"/>
    <w:rsid w:val="005115C0"/>
    <w:pPr>
      <w:widowControl/>
      <w:shd w:val="clear" w:color="000000" w:fill="F2F2F2"/>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1697">
    <w:name w:val="xl169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pPr>
    <w:rPr>
      <w:rFonts w:ascii="Calibri" w:hAnsi="Calibri" w:cs="Calibri"/>
    </w:rPr>
  </w:style>
  <w:style w:type="paragraph" w:customStyle="1" w:styleId="xl1698">
    <w:name w:val="xl169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99">
    <w:name w:val="xl1699"/>
    <w:basedOn w:val="a2"/>
    <w:uiPriority w:val="99"/>
    <w:rsid w:val="005115C0"/>
    <w:pPr>
      <w:widowControl/>
      <w:shd w:val="clear" w:color="000000" w:fill="FFFF00"/>
      <w:autoSpaceDE/>
      <w:autoSpaceDN/>
      <w:adjustRightInd/>
      <w:spacing w:before="100" w:beforeAutospacing="1" w:after="100" w:afterAutospacing="1"/>
      <w:ind w:firstLine="0"/>
      <w:jc w:val="left"/>
    </w:pPr>
    <w:rPr>
      <w:rFonts w:ascii="Calibri" w:hAnsi="Calibri" w:cs="Calibri"/>
    </w:rPr>
  </w:style>
  <w:style w:type="paragraph" w:customStyle="1" w:styleId="xl1700">
    <w:name w:val="xl170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1701">
    <w:name w:val="xl170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2">
    <w:name w:val="xl170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2"/>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3">
    <w:name w:val="xl170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4">
    <w:name w:val="xl170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5">
    <w:name w:val="xl1705"/>
    <w:basedOn w:val="a2"/>
    <w:uiPriority w:val="99"/>
    <w:rsid w:val="005115C0"/>
    <w:pPr>
      <w:widowControl/>
      <w:shd w:val="clear" w:color="000000" w:fill="FDE9D9"/>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06">
    <w:name w:val="xl170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left"/>
      <w:textAlignment w:val="top"/>
    </w:pPr>
    <w:rPr>
      <w:rFonts w:ascii="Calibri" w:hAnsi="Calibri" w:cs="Calibri"/>
      <w:b/>
      <w:bCs/>
      <w:sz w:val="18"/>
      <w:szCs w:val="18"/>
    </w:rPr>
  </w:style>
  <w:style w:type="paragraph" w:customStyle="1" w:styleId="xl1707">
    <w:name w:val="xl170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center"/>
    </w:pPr>
    <w:rPr>
      <w:rFonts w:ascii="Calibri" w:hAnsi="Calibri" w:cs="Calibri"/>
      <w:b/>
      <w:bCs/>
      <w:i/>
      <w:iCs/>
      <w:color w:val="00B050"/>
      <w:sz w:val="18"/>
      <w:szCs w:val="18"/>
    </w:rPr>
  </w:style>
  <w:style w:type="paragraph" w:customStyle="1" w:styleId="xl1708">
    <w:name w:val="xl17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left"/>
      <w:textAlignment w:val="center"/>
    </w:pPr>
    <w:rPr>
      <w:rFonts w:ascii="Calibri" w:hAnsi="Calibri" w:cs="Calibri"/>
      <w:b/>
      <w:bCs/>
      <w:i/>
      <w:iCs/>
      <w:color w:val="00B050"/>
      <w:sz w:val="18"/>
      <w:szCs w:val="18"/>
    </w:rPr>
  </w:style>
  <w:style w:type="paragraph" w:customStyle="1" w:styleId="xl1709">
    <w:name w:val="xl170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710">
    <w:name w:val="xl171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11">
    <w:name w:val="xl17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pPr>
    <w:rPr>
      <w:rFonts w:ascii="Calibri" w:hAnsi="Calibri" w:cs="Calibri"/>
    </w:rPr>
  </w:style>
  <w:style w:type="paragraph" w:customStyle="1" w:styleId="xl1712">
    <w:name w:val="xl1712"/>
    <w:basedOn w:val="a2"/>
    <w:uiPriority w:val="99"/>
    <w:rsid w:val="005115C0"/>
    <w:pPr>
      <w:widowControl/>
      <w:shd w:val="clear" w:color="000000" w:fill="FDE9D9"/>
      <w:autoSpaceDE/>
      <w:autoSpaceDN/>
      <w:adjustRightInd/>
      <w:spacing w:before="100" w:beforeAutospacing="1" w:after="100" w:afterAutospacing="1"/>
      <w:ind w:firstLine="0"/>
      <w:jc w:val="left"/>
    </w:pPr>
    <w:rPr>
      <w:rFonts w:ascii="Calibri" w:hAnsi="Calibri" w:cs="Calibri"/>
    </w:rPr>
  </w:style>
  <w:style w:type="paragraph" w:customStyle="1" w:styleId="xl1713">
    <w:name w:val="xl171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14">
    <w:name w:val="xl171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715">
    <w:name w:val="xl1715"/>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18"/>
      <w:szCs w:val="18"/>
    </w:rPr>
  </w:style>
  <w:style w:type="paragraph" w:customStyle="1" w:styleId="xl1716">
    <w:name w:val="xl171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17">
    <w:name w:val="xl171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18">
    <w:name w:val="xl1718"/>
    <w:basedOn w:val="a2"/>
    <w:uiPriority w:val="99"/>
    <w:rsid w:val="005115C0"/>
    <w:pPr>
      <w:widowControl/>
      <w:pBdr>
        <w:top w:val="single" w:sz="4" w:space="0" w:color="auto"/>
        <w:left w:val="single" w:sz="4" w:space="14" w:color="auto"/>
        <w:bottom w:val="single" w:sz="4" w:space="0" w:color="auto"/>
        <w:right w:val="single" w:sz="4" w:space="0" w:color="auto"/>
      </w:pBdr>
      <w:autoSpaceDE/>
      <w:autoSpaceDN/>
      <w:adjustRightInd/>
      <w:spacing w:before="100" w:beforeAutospacing="1" w:after="100" w:afterAutospacing="1"/>
      <w:ind w:firstLineChars="200" w:firstLine="200"/>
      <w:jc w:val="left"/>
      <w:textAlignment w:val="top"/>
    </w:pPr>
    <w:rPr>
      <w:rFonts w:ascii="Calibri" w:hAnsi="Calibri" w:cs="Calibri"/>
    </w:rPr>
  </w:style>
  <w:style w:type="paragraph" w:customStyle="1" w:styleId="xl1719">
    <w:name w:val="xl171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20">
    <w:name w:val="xl17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21">
    <w:name w:val="xl172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22">
    <w:name w:val="xl172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23">
    <w:name w:val="xl172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24">
    <w:name w:val="xl1724"/>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725">
    <w:name w:val="xl172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26">
    <w:name w:val="xl17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AEEF3"/>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27">
    <w:name w:val="xl172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AEEF3"/>
      <w:autoSpaceDE/>
      <w:autoSpaceDN/>
      <w:adjustRightInd/>
      <w:spacing w:before="100" w:beforeAutospacing="1" w:after="100" w:afterAutospacing="1"/>
      <w:ind w:firstLine="0"/>
      <w:jc w:val="left"/>
    </w:pPr>
    <w:rPr>
      <w:rFonts w:ascii="Calibri" w:hAnsi="Calibri" w:cs="Calibri"/>
      <w:b/>
      <w:bCs/>
    </w:rPr>
  </w:style>
  <w:style w:type="paragraph" w:customStyle="1" w:styleId="xl1728">
    <w:name w:val="xl1728"/>
    <w:basedOn w:val="a2"/>
    <w:uiPriority w:val="99"/>
    <w:rsid w:val="005115C0"/>
    <w:pPr>
      <w:widowControl/>
      <w:shd w:val="clear" w:color="000000" w:fill="DAEEF3"/>
      <w:autoSpaceDE/>
      <w:autoSpaceDN/>
      <w:adjustRightInd/>
      <w:spacing w:before="100" w:beforeAutospacing="1" w:after="100" w:afterAutospacing="1"/>
      <w:ind w:firstLine="0"/>
      <w:jc w:val="left"/>
    </w:pPr>
    <w:rPr>
      <w:rFonts w:ascii="Calibri" w:hAnsi="Calibri" w:cs="Calibri"/>
      <w:b/>
      <w:bCs/>
    </w:rPr>
  </w:style>
  <w:style w:type="paragraph" w:customStyle="1" w:styleId="xl1729">
    <w:name w:val="xl172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rPr>
  </w:style>
  <w:style w:type="paragraph" w:customStyle="1" w:styleId="xl1730">
    <w:name w:val="xl173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pPr>
    <w:rPr>
      <w:rFonts w:ascii="Calibri" w:hAnsi="Calibri" w:cs="Calibri"/>
      <w:b/>
      <w:bCs/>
    </w:rPr>
  </w:style>
  <w:style w:type="paragraph" w:customStyle="1" w:styleId="xl1731">
    <w:name w:val="xl1731"/>
    <w:basedOn w:val="a2"/>
    <w:uiPriority w:val="99"/>
    <w:rsid w:val="005115C0"/>
    <w:pPr>
      <w:widowControl/>
      <w:shd w:val="clear" w:color="000000" w:fill="EBF1DE"/>
      <w:autoSpaceDE/>
      <w:autoSpaceDN/>
      <w:adjustRightInd/>
      <w:spacing w:before="100" w:beforeAutospacing="1" w:after="100" w:afterAutospacing="1"/>
      <w:ind w:firstLine="0"/>
      <w:jc w:val="center"/>
    </w:pPr>
    <w:rPr>
      <w:rFonts w:ascii="Calibri" w:hAnsi="Calibri" w:cs="Calibri"/>
    </w:rPr>
  </w:style>
  <w:style w:type="paragraph" w:customStyle="1" w:styleId="xl1732">
    <w:name w:val="xl173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33">
    <w:name w:val="xl173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34">
    <w:name w:val="xl1734"/>
    <w:basedOn w:val="a2"/>
    <w:uiPriority w:val="99"/>
    <w:rsid w:val="005115C0"/>
    <w:pPr>
      <w:widowControl/>
      <w:pBdr>
        <w:top w:val="single" w:sz="4" w:space="0" w:color="auto"/>
        <w:left w:val="single" w:sz="4" w:space="14" w:color="auto"/>
        <w:bottom w:val="single" w:sz="4" w:space="0" w:color="auto"/>
        <w:right w:val="single" w:sz="4" w:space="0" w:color="auto"/>
      </w:pBdr>
      <w:autoSpaceDE/>
      <w:autoSpaceDN/>
      <w:adjustRightInd/>
      <w:spacing w:before="100" w:beforeAutospacing="1" w:after="100" w:afterAutospacing="1"/>
      <w:ind w:firstLineChars="200" w:firstLine="200"/>
      <w:jc w:val="left"/>
      <w:textAlignment w:val="top"/>
    </w:pPr>
    <w:rPr>
      <w:rFonts w:ascii="Calibri" w:hAnsi="Calibri" w:cs="Calibri"/>
      <w:i/>
      <w:iCs/>
      <w:color w:val="31869B"/>
    </w:rPr>
  </w:style>
  <w:style w:type="paragraph" w:customStyle="1" w:styleId="xl1735">
    <w:name w:val="xl173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i/>
      <w:iCs/>
      <w:color w:val="31869B"/>
      <w:sz w:val="18"/>
      <w:szCs w:val="18"/>
    </w:rPr>
  </w:style>
  <w:style w:type="paragraph" w:customStyle="1" w:styleId="xl1736">
    <w:name w:val="xl173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37">
    <w:name w:val="xl173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38">
    <w:name w:val="xl173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39">
    <w:name w:val="xl173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0">
    <w:name w:val="xl1740"/>
    <w:basedOn w:val="a2"/>
    <w:uiPriority w:val="99"/>
    <w:rsid w:val="005115C0"/>
    <w:pPr>
      <w:widowControl/>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41">
    <w:name w:val="xl174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42">
    <w:name w:val="xl174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43">
    <w:name w:val="xl174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44">
    <w:name w:val="xl174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5">
    <w:name w:val="xl174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6">
    <w:name w:val="xl174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7">
    <w:name w:val="xl174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8">
    <w:name w:val="xl174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49">
    <w:name w:val="xl1749"/>
    <w:basedOn w:val="a2"/>
    <w:uiPriority w:val="99"/>
    <w:rsid w:val="005115C0"/>
    <w:pPr>
      <w:widowControl/>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50">
    <w:name w:val="xl175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51">
    <w:name w:val="xl175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52">
    <w:name w:val="xl1752"/>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b/>
      <w:bCs/>
      <w:i/>
      <w:iCs/>
      <w:color w:val="31869B"/>
      <w:sz w:val="20"/>
      <w:szCs w:val="20"/>
    </w:rPr>
  </w:style>
  <w:style w:type="paragraph" w:customStyle="1" w:styleId="xl1753">
    <w:name w:val="xl175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center"/>
    </w:pPr>
    <w:rPr>
      <w:rFonts w:ascii="Calibri" w:hAnsi="Calibri" w:cs="Calibri"/>
      <w:b/>
      <w:bCs/>
      <w:i/>
      <w:iCs/>
      <w:color w:val="31869B"/>
      <w:sz w:val="18"/>
      <w:szCs w:val="18"/>
    </w:rPr>
  </w:style>
  <w:style w:type="paragraph" w:customStyle="1" w:styleId="xl1754">
    <w:name w:val="xl175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right"/>
      <w:textAlignment w:val="top"/>
    </w:pPr>
    <w:rPr>
      <w:rFonts w:ascii="Calibri" w:hAnsi="Calibri" w:cs="Calibri"/>
      <w:i/>
      <w:iCs/>
      <w:color w:val="31869B"/>
    </w:rPr>
  </w:style>
  <w:style w:type="paragraph" w:customStyle="1" w:styleId="xl1755">
    <w:name w:val="xl175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56">
    <w:name w:val="xl1756"/>
    <w:basedOn w:val="a2"/>
    <w:uiPriority w:val="99"/>
    <w:rsid w:val="005115C0"/>
    <w:pPr>
      <w:widowControl/>
      <w:shd w:val="clear" w:color="000000" w:fill="FDE9D9"/>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57">
    <w:name w:val="xl175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AEEF3"/>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58">
    <w:name w:val="xl175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59">
    <w:name w:val="xl1759"/>
    <w:basedOn w:val="a2"/>
    <w:uiPriority w:val="99"/>
    <w:rsid w:val="005115C0"/>
    <w:pPr>
      <w:widowControl/>
      <w:shd w:val="clear" w:color="000000" w:fill="DAEEF3"/>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0">
    <w:name w:val="xl176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61">
    <w:name w:val="xl17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2">
    <w:name w:val="xl17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b/>
      <w:bCs/>
      <w:i/>
      <w:iCs/>
    </w:rPr>
  </w:style>
  <w:style w:type="paragraph" w:customStyle="1" w:styleId="xl1763">
    <w:name w:val="xl17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64">
    <w:name w:val="xl17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65">
    <w:name w:val="xl17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top"/>
    </w:pPr>
    <w:rPr>
      <w:rFonts w:ascii="Calibri" w:hAnsi="Calibri" w:cs="Calibri"/>
      <w:b/>
      <w:bCs/>
    </w:rPr>
  </w:style>
  <w:style w:type="paragraph" w:customStyle="1" w:styleId="xl1766">
    <w:name w:val="xl176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b/>
      <w:bCs/>
      <w:i/>
      <w:iCs/>
      <w:sz w:val="18"/>
      <w:szCs w:val="18"/>
    </w:rPr>
  </w:style>
  <w:style w:type="paragraph" w:customStyle="1" w:styleId="xl1767">
    <w:name w:val="xl17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8">
    <w:name w:val="xl17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9">
    <w:name w:val="xl176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70">
    <w:name w:val="xl17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right"/>
      <w:textAlignment w:val="top"/>
    </w:pPr>
    <w:rPr>
      <w:rFonts w:ascii="Calibri" w:hAnsi="Calibri" w:cs="Calibri"/>
      <w:b/>
      <w:bCs/>
    </w:rPr>
  </w:style>
  <w:style w:type="paragraph" w:customStyle="1" w:styleId="xl1771">
    <w:name w:val="xl17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72">
    <w:name w:val="xl177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pPr>
    <w:rPr>
      <w:rFonts w:ascii="Calibri" w:hAnsi="Calibri" w:cs="Calibri"/>
      <w:b/>
      <w:bCs/>
    </w:rPr>
  </w:style>
  <w:style w:type="paragraph" w:customStyle="1" w:styleId="xl1773">
    <w:name w:val="xl17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74">
    <w:name w:val="xl1774"/>
    <w:basedOn w:val="a2"/>
    <w:uiPriority w:val="99"/>
    <w:rsid w:val="005115C0"/>
    <w:pPr>
      <w:widowControl/>
      <w:shd w:val="clear" w:color="000000" w:fill="FDE9D9"/>
      <w:autoSpaceDE/>
      <w:autoSpaceDN/>
      <w:adjustRightInd/>
      <w:spacing w:before="100" w:beforeAutospacing="1" w:after="100" w:afterAutospacing="1"/>
      <w:ind w:firstLine="0"/>
      <w:jc w:val="left"/>
    </w:pPr>
    <w:rPr>
      <w:rFonts w:ascii="Calibri" w:hAnsi="Calibri" w:cs="Calibri"/>
      <w:b/>
      <w:bCs/>
    </w:rPr>
  </w:style>
  <w:style w:type="paragraph" w:customStyle="1" w:styleId="xl1775">
    <w:name w:val="xl1775"/>
    <w:basedOn w:val="a2"/>
    <w:uiPriority w:val="99"/>
    <w:rsid w:val="005115C0"/>
    <w:pPr>
      <w:widowControl/>
      <w:shd w:val="clear" w:color="000000" w:fill="FDE9D9"/>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76">
    <w:name w:val="xl177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77">
    <w:name w:val="xl177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18"/>
      <w:szCs w:val="18"/>
    </w:rPr>
  </w:style>
  <w:style w:type="paragraph" w:customStyle="1" w:styleId="xl1778">
    <w:name w:val="xl177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18"/>
      <w:szCs w:val="18"/>
    </w:rPr>
  </w:style>
  <w:style w:type="paragraph" w:customStyle="1" w:styleId="xl1779">
    <w:name w:val="xl177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18"/>
      <w:szCs w:val="18"/>
    </w:rPr>
  </w:style>
  <w:style w:type="paragraph" w:customStyle="1" w:styleId="xl1780">
    <w:name w:val="xl1780"/>
    <w:basedOn w:val="a2"/>
    <w:uiPriority w:val="99"/>
    <w:rsid w:val="005115C0"/>
    <w:pPr>
      <w:widowControl/>
      <w:pBdr>
        <w:top w:val="single" w:sz="4" w:space="0" w:color="auto"/>
        <w:left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1">
    <w:name w:val="xl1781"/>
    <w:basedOn w:val="a2"/>
    <w:uiPriority w:val="99"/>
    <w:rsid w:val="005115C0"/>
    <w:pPr>
      <w:widowControl/>
      <w:pBdr>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2">
    <w:name w:val="xl1782"/>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b/>
      <w:bCs/>
      <w:sz w:val="28"/>
      <w:szCs w:val="28"/>
    </w:rPr>
  </w:style>
  <w:style w:type="paragraph" w:customStyle="1" w:styleId="xl1783">
    <w:name w:val="xl17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4">
    <w:name w:val="xl1784"/>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5">
    <w:name w:val="xl1785"/>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6">
    <w:name w:val="xl1786"/>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7">
    <w:name w:val="xl178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8">
    <w:name w:val="xl178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9">
    <w:name w:val="xl178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0">
    <w:name w:val="xl179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sz w:val="18"/>
      <w:szCs w:val="18"/>
    </w:rPr>
  </w:style>
  <w:style w:type="paragraph" w:customStyle="1" w:styleId="xl1791">
    <w:name w:val="xl1791"/>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sz w:val="18"/>
      <w:szCs w:val="18"/>
    </w:rPr>
  </w:style>
  <w:style w:type="paragraph" w:customStyle="1" w:styleId="xl1792">
    <w:name w:val="xl1792"/>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sz w:val="18"/>
      <w:szCs w:val="18"/>
    </w:rPr>
  </w:style>
  <w:style w:type="paragraph" w:customStyle="1" w:styleId="xl1793">
    <w:name w:val="xl1793"/>
    <w:basedOn w:val="a2"/>
    <w:uiPriority w:val="99"/>
    <w:rsid w:val="005115C0"/>
    <w:pPr>
      <w:widowControl/>
      <w:pBdr>
        <w:top w:val="single" w:sz="4" w:space="0" w:color="auto"/>
        <w:left w:val="single" w:sz="4" w:space="0" w:color="auto"/>
        <w:bottom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4">
    <w:name w:val="xl1794"/>
    <w:basedOn w:val="a2"/>
    <w:uiPriority w:val="99"/>
    <w:rsid w:val="005115C0"/>
    <w:pPr>
      <w:widowControl/>
      <w:pBdr>
        <w:top w:val="single" w:sz="4" w:space="0" w:color="auto"/>
        <w:bottom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5">
    <w:name w:val="xl1795"/>
    <w:basedOn w:val="a2"/>
    <w:uiPriority w:val="99"/>
    <w:rsid w:val="005115C0"/>
    <w:pPr>
      <w:widowControl/>
      <w:pBdr>
        <w:top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6">
    <w:name w:val="xl1796"/>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7">
    <w:name w:val="xl1797"/>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8">
    <w:name w:val="xl1798"/>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9">
    <w:name w:val="xl1799"/>
    <w:basedOn w:val="a2"/>
    <w:uiPriority w:val="99"/>
    <w:rsid w:val="005115C0"/>
    <w:pPr>
      <w:widowControl/>
      <w:pBdr>
        <w:top w:val="single" w:sz="4" w:space="0" w:color="auto"/>
        <w:left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0">
    <w:name w:val="xl1800"/>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1">
    <w:name w:val="xl1801"/>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2">
    <w:name w:val="xl1802"/>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3">
    <w:name w:val="xl180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4">
    <w:name w:val="xl1804"/>
    <w:basedOn w:val="a2"/>
    <w:uiPriority w:val="99"/>
    <w:rsid w:val="005115C0"/>
    <w:pPr>
      <w:widowControl/>
      <w:pBdr>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5">
    <w:name w:val="xl180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6">
    <w:name w:val="xl180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07">
    <w:name w:val="xl180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08">
    <w:name w:val="xl18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09">
    <w:name w:val="xl180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10">
    <w:name w:val="xl181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11">
    <w:name w:val="xl18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2">
    <w:name w:val="xl181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3">
    <w:name w:val="xl181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4">
    <w:name w:val="xl181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5">
    <w:name w:val="xl181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6">
    <w:name w:val="xl18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17">
    <w:name w:val="xl181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18">
    <w:name w:val="xl181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19">
    <w:name w:val="xl181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820">
    <w:name w:val="xl18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821">
    <w:name w:val="xl182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822">
    <w:name w:val="xl182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23">
    <w:name w:val="xl182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24">
    <w:name w:val="xl182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rPr>
  </w:style>
  <w:style w:type="paragraph" w:customStyle="1" w:styleId="xl1825">
    <w:name w:val="xl182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26">
    <w:name w:val="xl18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27">
    <w:name w:val="xl182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28">
    <w:name w:val="xl182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29">
    <w:name w:val="xl18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30">
    <w:name w:val="xl183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31">
    <w:name w:val="xl183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32">
    <w:name w:val="xl183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rPr>
  </w:style>
  <w:style w:type="paragraph" w:customStyle="1" w:styleId="xl1833">
    <w:name w:val="xl183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34">
    <w:name w:val="xl183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35">
    <w:name w:val="xl183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36">
    <w:name w:val="xl183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37">
    <w:name w:val="xl1837"/>
    <w:basedOn w:val="a2"/>
    <w:uiPriority w:val="99"/>
    <w:rsid w:val="005115C0"/>
    <w:pPr>
      <w:widowControl/>
      <w:shd w:val="clear" w:color="000000" w:fill="C5D9F1"/>
      <w:autoSpaceDE/>
      <w:autoSpaceDN/>
      <w:adjustRightInd/>
      <w:spacing w:before="100" w:beforeAutospacing="1" w:after="100" w:afterAutospacing="1"/>
      <w:ind w:firstLine="0"/>
      <w:jc w:val="center"/>
    </w:pPr>
    <w:rPr>
      <w:rFonts w:ascii="Calibri" w:hAnsi="Calibri" w:cs="Calibri"/>
    </w:rPr>
  </w:style>
  <w:style w:type="paragraph" w:customStyle="1" w:styleId="xl1838">
    <w:name w:val="xl1838"/>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839">
    <w:name w:val="xl1839"/>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840">
    <w:name w:val="xl184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color w:val="FF0000"/>
    </w:rPr>
  </w:style>
  <w:style w:type="paragraph" w:customStyle="1" w:styleId="xl1841">
    <w:name w:val="xl1841"/>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42">
    <w:name w:val="xl184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1843">
    <w:name w:val="xl1843"/>
    <w:basedOn w:val="a2"/>
    <w:uiPriority w:val="99"/>
    <w:rsid w:val="005115C0"/>
    <w:pPr>
      <w:widowControl/>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44">
    <w:name w:val="xl184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1845">
    <w:name w:val="xl184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rPr>
  </w:style>
  <w:style w:type="character" w:customStyle="1" w:styleId="77">
    <w:name w:val="Основной текст (7)_"/>
    <w:link w:val="78"/>
    <w:uiPriority w:val="99"/>
    <w:locked/>
    <w:rsid w:val="005115C0"/>
    <w:rPr>
      <w:b/>
      <w:sz w:val="23"/>
      <w:shd w:val="clear" w:color="auto" w:fill="FFFFFF"/>
    </w:rPr>
  </w:style>
  <w:style w:type="paragraph" w:customStyle="1" w:styleId="78">
    <w:name w:val="Основной текст (7)"/>
    <w:basedOn w:val="a2"/>
    <w:link w:val="77"/>
    <w:uiPriority w:val="99"/>
    <w:rsid w:val="005115C0"/>
    <w:pPr>
      <w:widowControl/>
      <w:shd w:val="clear" w:color="auto" w:fill="FFFFFF"/>
      <w:autoSpaceDE/>
      <w:autoSpaceDN/>
      <w:adjustRightInd/>
      <w:spacing w:line="226" w:lineRule="exact"/>
      <w:ind w:firstLine="0"/>
    </w:pPr>
    <w:rPr>
      <w:rFonts w:ascii="Calibri" w:eastAsia="Calibri" w:hAnsi="Calibri" w:cs="Times New Roman"/>
      <w:b/>
      <w:sz w:val="23"/>
      <w:szCs w:val="20"/>
    </w:rPr>
  </w:style>
  <w:style w:type="character" w:customStyle="1" w:styleId="84">
    <w:name w:val="Основной текст (8)_"/>
    <w:link w:val="85"/>
    <w:uiPriority w:val="99"/>
    <w:locked/>
    <w:rsid w:val="005115C0"/>
    <w:rPr>
      <w:noProof/>
      <w:sz w:val="9"/>
      <w:shd w:val="clear" w:color="auto" w:fill="FFFFFF"/>
    </w:rPr>
  </w:style>
  <w:style w:type="paragraph" w:customStyle="1" w:styleId="85">
    <w:name w:val="Основной текст (8)"/>
    <w:basedOn w:val="a2"/>
    <w:link w:val="84"/>
    <w:uiPriority w:val="99"/>
    <w:rsid w:val="005115C0"/>
    <w:pPr>
      <w:widowControl/>
      <w:shd w:val="clear" w:color="auto" w:fill="FFFFFF"/>
      <w:autoSpaceDE/>
      <w:autoSpaceDN/>
      <w:adjustRightInd/>
      <w:spacing w:line="240" w:lineRule="atLeast"/>
      <w:ind w:firstLine="0"/>
    </w:pPr>
    <w:rPr>
      <w:rFonts w:ascii="Calibri" w:eastAsia="Calibri" w:hAnsi="Calibri" w:cs="Times New Roman"/>
      <w:noProof/>
      <w:sz w:val="9"/>
      <w:szCs w:val="20"/>
    </w:rPr>
  </w:style>
  <w:style w:type="paragraph" w:customStyle="1" w:styleId="font15">
    <w:name w:val="font15"/>
    <w:basedOn w:val="a2"/>
    <w:uiPriority w:val="99"/>
    <w:rsid w:val="005115C0"/>
    <w:pPr>
      <w:widowControl/>
      <w:autoSpaceDE/>
      <w:autoSpaceDN/>
      <w:adjustRightInd/>
      <w:spacing w:before="100" w:beforeAutospacing="1" w:after="100" w:afterAutospacing="1"/>
      <w:ind w:firstLine="0"/>
      <w:jc w:val="left"/>
    </w:pPr>
    <w:rPr>
      <w:rFonts w:ascii="Tahoma" w:hAnsi="Tahoma" w:cs="Tahoma"/>
      <w:b/>
      <w:bCs/>
      <w:color w:val="000000"/>
      <w:sz w:val="16"/>
      <w:szCs w:val="16"/>
    </w:rPr>
  </w:style>
  <w:style w:type="paragraph" w:customStyle="1" w:styleId="font16">
    <w:name w:val="font16"/>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00"/>
      <w:sz w:val="16"/>
      <w:szCs w:val="16"/>
    </w:rPr>
  </w:style>
  <w:style w:type="paragraph" w:customStyle="1" w:styleId="font17">
    <w:name w:val="font17"/>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00"/>
      <w:sz w:val="16"/>
      <w:szCs w:val="16"/>
    </w:rPr>
  </w:style>
  <w:style w:type="character" w:customStyle="1" w:styleId="affffffffff8">
    <w:name w:val="Текст_Обычный"/>
    <w:uiPriority w:val="99"/>
    <w:rsid w:val="005115C0"/>
  </w:style>
  <w:style w:type="paragraph" w:customStyle="1" w:styleId="affffffffff9">
    <w:name w:val="Абзац"/>
    <w:link w:val="affffffffffa"/>
    <w:uiPriority w:val="99"/>
    <w:rsid w:val="005115C0"/>
    <w:pPr>
      <w:spacing w:before="120" w:after="60"/>
      <w:ind w:firstLine="567"/>
      <w:jc w:val="both"/>
    </w:pPr>
    <w:rPr>
      <w:sz w:val="24"/>
    </w:rPr>
  </w:style>
  <w:style w:type="character" w:customStyle="1" w:styleId="affffffffffa">
    <w:name w:val="Абзац Знак"/>
    <w:link w:val="affffffffff9"/>
    <w:uiPriority w:val="99"/>
    <w:locked/>
    <w:rsid w:val="005115C0"/>
    <w:rPr>
      <w:sz w:val="22"/>
      <w:lang w:eastAsia="ru-RU"/>
    </w:rPr>
  </w:style>
  <w:style w:type="character" w:customStyle="1" w:styleId="affffffff9">
    <w:name w:val="Без интервала Знак"/>
    <w:link w:val="affffffff8"/>
    <w:uiPriority w:val="99"/>
    <w:locked/>
    <w:rsid w:val="005115C0"/>
    <w:rPr>
      <w:rFonts w:ascii="Calibri" w:hAnsi="Calibri"/>
      <w:sz w:val="32"/>
    </w:rPr>
  </w:style>
  <w:style w:type="paragraph" w:styleId="affffffffffb">
    <w:name w:val="Revision"/>
    <w:hidden/>
    <w:uiPriority w:val="99"/>
    <w:semiHidden/>
    <w:rsid w:val="005115C0"/>
    <w:rPr>
      <w:rFonts w:eastAsia="Times New Roman" w:cs="Calibri"/>
      <w:sz w:val="24"/>
      <w:szCs w:val="24"/>
    </w:rPr>
  </w:style>
  <w:style w:type="character" w:customStyle="1" w:styleId="ArialNarrow">
    <w:name w:val="Колонтитул + Arial Narrow"/>
    <w:aliases w:val="8 pt"/>
    <w:uiPriority w:val="99"/>
    <w:rsid w:val="005115C0"/>
    <w:rPr>
      <w:rFonts w:ascii="Arial Narrow" w:hAnsi="Arial Narrow"/>
      <w:b/>
      <w:color w:val="000000"/>
      <w:spacing w:val="0"/>
      <w:w w:val="100"/>
      <w:position w:val="0"/>
      <w:sz w:val="16"/>
      <w:u w:val="none"/>
      <w:shd w:val="clear" w:color="auto" w:fill="FFFFFF"/>
      <w:lang w:val="ru-RU" w:eastAsia="ru-RU"/>
    </w:rPr>
  </w:style>
  <w:style w:type="character" w:customStyle="1" w:styleId="Arial">
    <w:name w:val="Колонтитул + Arial"/>
    <w:aliases w:val="8,5 pt,Полужирный"/>
    <w:uiPriority w:val="99"/>
    <w:rsid w:val="005115C0"/>
    <w:rPr>
      <w:rFonts w:ascii="Arial" w:hAnsi="Arial"/>
      <w:b/>
      <w:color w:val="000000"/>
      <w:spacing w:val="0"/>
      <w:w w:val="100"/>
      <w:position w:val="0"/>
      <w:sz w:val="17"/>
      <w:u w:val="none"/>
      <w:shd w:val="clear" w:color="auto" w:fill="FFFFFF"/>
      <w:lang w:val="ru-RU" w:eastAsia="ru-RU"/>
    </w:rPr>
  </w:style>
  <w:style w:type="character" w:customStyle="1" w:styleId="1fff7">
    <w:name w:val="Верхний колонтитул Знак1"/>
    <w:aliases w:val="Знак5 Знак1,hd Знак1,Guideline Знак1"/>
    <w:uiPriority w:val="99"/>
    <w:semiHidden/>
    <w:rsid w:val="005115C0"/>
    <w:rPr>
      <w:sz w:val="24"/>
    </w:rPr>
  </w:style>
  <w:style w:type="paragraph" w:customStyle="1" w:styleId="3f7">
    <w:name w:val="Основной текст3"/>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3f8">
    <w:name w:val="Название объекта3"/>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character" w:customStyle="1" w:styleId="320">
    <w:name w:val="Заголовок 3 Знак2"/>
    <w:uiPriority w:val="99"/>
    <w:rsid w:val="005115C0"/>
    <w:rPr>
      <w:rFonts w:ascii="Cambria" w:hAnsi="Cambria"/>
      <w:b/>
      <w:color w:val="auto"/>
      <w:sz w:val="24"/>
    </w:rPr>
  </w:style>
  <w:style w:type="table" w:customStyle="1" w:styleId="3f9">
    <w:name w:val="Сетка таблицы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
    <w:name w:val="Веб-таблица 3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8">
    <w:name w:val="Изысканная таблица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
    <w:name w:val="Изящная таблица 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7">
    <w:name w:val="Изящная таблица 2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7">
    <w:name w:val="Классическая таблица 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8">
    <w:name w:val="Классическая таблица 2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
    <w:name w:val="Классическая таблица 3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0">
    <w:name w:val="Классическая таблица 4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8">
    <w:name w:val="Объемная таблица 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9">
    <w:name w:val="Объемная таблица 2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4">
    <w:name w:val="Объемная таблица 3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9">
    <w:name w:val="Простая таблица 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a">
    <w:name w:val="Простая таблица 2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5">
    <w:name w:val="Простая таблица 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a">
    <w:name w:val="Сетка таблицы 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b">
    <w:name w:val="Сетка таблицы 2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6">
    <w:name w:val="Сетка таблицы 3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
    <w:name w:val="Сетка таблицы 4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0">
    <w:name w:val="Сетка таблицы 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0">
    <w:name w:val="Сетка таблицы 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0">
    <w:name w:val="Сетка таблицы 7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0">
    <w:name w:val="Сетка таблицы 8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9">
    <w:name w:val="Современная таблица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a">
    <w:name w:val="Стандартная таблица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b">
    <w:name w:val="Столбцы таблицы 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c">
    <w:name w:val="Столбцы таблицы 2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7">
    <w:name w:val="Столбцы таблицы 3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
    <w:name w:val="Столбцы таблицы 4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1">
    <w:name w:val="Столбцы таблицы 5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0">
    <w:name w:val="Таблица-список 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
    <w:name w:val="Таблица-список 2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0">
    <w:name w:val="Таблица-список 3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
    <w:name w:val="Таблица-список 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fffb">
    <w:name w:val="Тема таблицы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c">
    <w:name w:val="Цветная таблица 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d">
    <w:name w:val="Цветная таблица 2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8">
    <w:name w:val="Цветная таблица 3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1e">
    <w:name w:val="Сетка таблицы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a">
    <w:name w:val="Абзац списка3"/>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paragraph" w:customStyle="1" w:styleId="4c">
    <w:name w:val="Основной текст4"/>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4d">
    <w:name w:val="Название объекта4"/>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paragraph" w:customStyle="1" w:styleId="4e">
    <w:name w:val="Абзац списка4"/>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paragraph" w:customStyle="1" w:styleId="5a">
    <w:name w:val="Основной текст5"/>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5b">
    <w:name w:val="Название объекта5"/>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table" w:customStyle="1" w:styleId="4f">
    <w:name w:val="Сетка таблицы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Веб-таблица 1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
    <w:name w:val="Веб-таблица 2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f2">
    <w:name w:val="Изысканная таблица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4">
    <w:name w:val="Изящная таблица 1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1">
    <w:name w:val="Изящная таблица 2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5">
    <w:name w:val="Классическая таблица 1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2">
    <w:name w:val="Классическая таблица 2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
    <w:name w:val="Классическая таблица 3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0">
    <w:name w:val="Классическая таблица 4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6">
    <w:name w:val="Объемная таблица 1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3">
    <w:name w:val="Объемная таблица 2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2">
    <w:name w:val="Объемная таблица 3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7">
    <w:name w:val="Простая таблица 1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4">
    <w:name w:val="Простая таблица 2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3">
    <w:name w:val="Простая таблица 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8">
    <w:name w:val="Сетка таблицы 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5">
    <w:name w:val="Сетка таблицы 2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4">
    <w:name w:val="Сетка таблицы 3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1">
    <w:name w:val="Сетка таблицы 4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0">
    <w:name w:val="Сетка таблицы 5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0">
    <w:name w:val="Сетка таблицы 6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0">
    <w:name w:val="Сетка таблицы 7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0">
    <w:name w:val="Сетка таблицы 8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f3">
    <w:name w:val="Современная таблица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f4">
    <w:name w:val="Стандартная таблица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9">
    <w:name w:val="Столбцы таблицы 1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6">
    <w:name w:val="Столбцы таблицы 2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5">
    <w:name w:val="Столбцы таблицы 3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
    <w:name w:val="Столбцы таблицы 4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1">
    <w:name w:val="Столбцы таблицы 5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0">
    <w:name w:val="Таблица-список 1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0">
    <w:name w:val="Таблица-список 2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ff5">
    <w:name w:val="Тема таблицы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a">
    <w:name w:val="Цветная таблица 1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7">
    <w:name w:val="Цветная таблица 2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6">
    <w:name w:val="Цветная таблица 3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paragraph" w:customStyle="1" w:styleId="3fb">
    <w:name w:val="Знак Знак Знак Знак Знак3"/>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table" w:customStyle="1" w:styleId="12b">
    <w:name w:val="Сетка таблицы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7">
    <w:name w:val="Знак Знак32"/>
    <w:uiPriority w:val="99"/>
    <w:rsid w:val="005115C0"/>
    <w:rPr>
      <w:rFonts w:ascii="Arial" w:hAnsi="Arial"/>
      <w:b/>
      <w:kern w:val="28"/>
      <w:sz w:val="32"/>
      <w:lang w:val="ru-RU" w:eastAsia="ru-RU"/>
    </w:rPr>
  </w:style>
  <w:style w:type="paragraph" w:customStyle="1" w:styleId="5c">
    <w:name w:val="Абзац списка5"/>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character" w:customStyle="1" w:styleId="231">
    <w:name w:val="Знак Знак23"/>
    <w:uiPriority w:val="99"/>
    <w:rsid w:val="005115C0"/>
    <w:rPr>
      <w:rFonts w:ascii="Arial" w:hAnsi="Arial"/>
      <w:b/>
      <w:kern w:val="28"/>
      <w:sz w:val="32"/>
      <w:lang w:val="ru-RU" w:eastAsia="ru-RU"/>
    </w:rPr>
  </w:style>
  <w:style w:type="character" w:customStyle="1" w:styleId="423">
    <w:name w:val="Знак Знак42"/>
    <w:uiPriority w:val="99"/>
    <w:locked/>
    <w:rsid w:val="005115C0"/>
    <w:rPr>
      <w:sz w:val="24"/>
      <w:lang w:val="ru-RU" w:eastAsia="ru-RU"/>
    </w:rPr>
  </w:style>
  <w:style w:type="table" w:customStyle="1" w:styleId="228">
    <w:name w:val="Сетка таблицы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4">
    <w:name w:val="Основной текст6"/>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65">
    <w:name w:val="Название объекта6"/>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table" w:customStyle="1" w:styleId="5d">
    <w:name w:val="Сетка таблицы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Веб-таблица 1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
    <w:name w:val="Веб-таблица 2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
    <w:name w:val="Веб-таблица 3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fc">
    <w:name w:val="Изысканная таблица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
    <w:name w:val="Изящная таблица 1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2">
    <w:name w:val="Изящная таблица 2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4">
    <w:name w:val="Классическая таблица 1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3">
    <w:name w:val="Классическая таблица 2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0">
    <w:name w:val="Классическая таблица 3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0">
    <w:name w:val="Классическая таблица 4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5">
    <w:name w:val="Объемная таблица 1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4">
    <w:name w:val="Объемная таблица 2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1">
    <w:name w:val="Объемная таблица 3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7">
    <w:name w:val="Простая таблица 1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5">
    <w:name w:val="Простая таблица 2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2">
    <w:name w:val="Простая таблица 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8">
    <w:name w:val="Сетка таблицы 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6">
    <w:name w:val="Сетка таблицы 2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3">
    <w:name w:val="Сетка таблицы 3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
    <w:name w:val="Сетка таблицы 4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0">
    <w:name w:val="Сетка таблицы 5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0">
    <w:name w:val="Сетка таблицы 6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0">
    <w:name w:val="Сетка таблицы 7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0">
    <w:name w:val="Сетка таблицы 8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fd">
    <w:name w:val="Современная таблица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fe">
    <w:name w:val="Стандартная таблица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9">
    <w:name w:val="Столбцы таблицы 1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7">
    <w:name w:val="Столбцы таблицы 2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4">
    <w:name w:val="Столбцы таблицы 3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
    <w:name w:val="Столбцы таблицы 4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1">
    <w:name w:val="Столбцы таблицы 5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0">
    <w:name w:val="Таблица-список 1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0">
    <w:name w:val="Таблица-список 2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0">
    <w:name w:val="Таблица-список 3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
    <w:name w:val="Таблица-список 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
    <w:name w:val="Таблица-список 5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
    <w:name w:val="Таблица-список 6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
    <w:name w:val="Таблица-список 7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
    <w:name w:val="Таблица-список 8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ff">
    <w:name w:val="Тема таблицы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a">
    <w:name w:val="Цветная таблица 1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8">
    <w:name w:val="Цветная таблица 2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5">
    <w:name w:val="Цветная таблица 3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b">
    <w:name w:val="Сетка таблицы1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Сетка таблицы31"/>
    <w:uiPriority w:val="99"/>
    <w:rsid w:val="005115C0"/>
    <w:rPr>
      <w:rFonts w:eastAsia="Times New Roman"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Веб-таблица 14"/>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
    <w:name w:val="Веб-таблица 24"/>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
    <w:name w:val="Веб-таблица 34"/>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f0">
    <w:name w:val="Изысканная таблица4"/>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0">
    <w:name w:val="Изящная таблица 14"/>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1">
    <w:name w:val="Изящная таблица 24"/>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
    <w:name w:val="Классическая таблица 14"/>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2">
    <w:name w:val="Классическая таблица 24"/>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0">
    <w:name w:val="Классическая таблица 34"/>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0">
    <w:name w:val="Классическая таблица 44"/>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2">
    <w:name w:val="Объемная таблица 14"/>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3">
    <w:name w:val="Объемная таблица 24"/>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1">
    <w:name w:val="Объемная таблица 34"/>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3">
    <w:name w:val="Простая таблица 14"/>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4">
    <w:name w:val="Простая таблица 24"/>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2">
    <w:name w:val="Простая таблица 3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4">
    <w:name w:val="Сетка таблицы 14"/>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5">
    <w:name w:val="Сетка таблицы 24"/>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3">
    <w:name w:val="Сетка таблицы 34"/>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1">
    <w:name w:val="Сетка таблицы 44"/>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0">
    <w:name w:val="Сетка таблицы 5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0">
    <w:name w:val="Сетка таблицы 6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0">
    <w:name w:val="Сетка таблицы 74"/>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0">
    <w:name w:val="Сетка таблицы 84"/>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f1">
    <w:name w:val="Современная таблица4"/>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f2">
    <w:name w:val="Стандартная таблица4"/>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5">
    <w:name w:val="Столбцы таблицы 14"/>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6">
    <w:name w:val="Столбцы таблицы 24"/>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4">
    <w:name w:val="Столбцы таблицы 34"/>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
    <w:name w:val="Столбцы таблицы 44"/>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1">
    <w:name w:val="Столбцы таблицы 54"/>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0">
    <w:name w:val="Таблица-список 14"/>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0">
    <w:name w:val="Таблица-список 24"/>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0">
    <w:name w:val="Таблица-список 34"/>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
    <w:name w:val="Таблица-список 4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
    <w:name w:val="Таблица-список 54"/>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
    <w:name w:val="Таблица-список 64"/>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
    <w:name w:val="Таблица-список 74"/>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
    <w:name w:val="Таблица-список 84"/>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f3">
    <w:name w:val="Тема таблицы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Цветная таблица 14"/>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7">
    <w:name w:val="Цветная таблица 24"/>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5">
    <w:name w:val="Цветная таблица 34"/>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7">
    <w:name w:val="Сетка таблицы1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8">
    <w:name w:val="Сетка таблицы2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4">
    <w:name w:val="Таблица Знак"/>
    <w:link w:val="afff3"/>
    <w:uiPriority w:val="99"/>
    <w:locked/>
    <w:rsid w:val="005115C0"/>
    <w:rPr>
      <w:rFonts w:ascii="Arial" w:hAnsi="Arial"/>
      <w:sz w:val="20"/>
    </w:rPr>
  </w:style>
  <w:style w:type="paragraph" w:customStyle="1" w:styleId="affffffffffc">
    <w:name w:val="Титул"/>
    <w:basedOn w:val="a2"/>
    <w:next w:val="a2"/>
    <w:uiPriority w:val="99"/>
    <w:rsid w:val="005115C0"/>
    <w:pPr>
      <w:keepLines/>
      <w:widowControl/>
      <w:suppressAutoHyphens/>
      <w:autoSpaceDE/>
      <w:autoSpaceDN/>
      <w:adjustRightInd/>
      <w:spacing w:before="120" w:after="120" w:line="360" w:lineRule="auto"/>
      <w:ind w:firstLine="0"/>
      <w:jc w:val="center"/>
    </w:pPr>
    <w:rPr>
      <w:rFonts w:ascii="Arial" w:hAnsi="Arial" w:cs="Arial"/>
      <w:b/>
      <w:bCs/>
      <w:sz w:val="28"/>
      <w:szCs w:val="28"/>
    </w:rPr>
  </w:style>
  <w:style w:type="paragraph" w:customStyle="1" w:styleId="C">
    <w:name w:val="Cписок"/>
    <w:basedOn w:val="a2"/>
    <w:link w:val="C0"/>
    <w:uiPriority w:val="99"/>
    <w:rsid w:val="005115C0"/>
    <w:pPr>
      <w:widowControl/>
      <w:numPr>
        <w:numId w:val="28"/>
      </w:numPr>
      <w:autoSpaceDE/>
      <w:autoSpaceDN/>
      <w:adjustRightInd/>
      <w:spacing w:after="200" w:line="276" w:lineRule="auto"/>
    </w:pPr>
    <w:rPr>
      <w:rFonts w:ascii="Calibri" w:hAnsi="Calibri" w:cs="Times New Roman"/>
    </w:rPr>
  </w:style>
  <w:style w:type="character" w:customStyle="1" w:styleId="C0">
    <w:name w:val="Cписок Знак"/>
    <w:link w:val="C"/>
    <w:uiPriority w:val="99"/>
    <w:locked/>
    <w:rsid w:val="005115C0"/>
    <w:rPr>
      <w:rFonts w:eastAsia="Times New Roman"/>
      <w:sz w:val="24"/>
      <w:szCs w:val="24"/>
    </w:rPr>
  </w:style>
  <w:style w:type="paragraph" w:customStyle="1" w:styleId="affffffffffd">
    <w:name w:val="Табл"/>
    <w:basedOn w:val="a2"/>
    <w:link w:val="affffffffffe"/>
    <w:uiPriority w:val="99"/>
    <w:rsid w:val="005115C0"/>
    <w:pPr>
      <w:widowControl/>
      <w:autoSpaceDE/>
      <w:autoSpaceDN/>
      <w:adjustRightInd/>
      <w:spacing w:line="360" w:lineRule="auto"/>
      <w:ind w:firstLine="0"/>
    </w:pPr>
    <w:rPr>
      <w:rFonts w:ascii="Arial" w:eastAsia="Calibri" w:hAnsi="Arial" w:cs="Times New Roman"/>
      <w:sz w:val="20"/>
      <w:szCs w:val="20"/>
    </w:rPr>
  </w:style>
  <w:style w:type="character" w:customStyle="1" w:styleId="affffffffffe">
    <w:name w:val="Табл Знак"/>
    <w:link w:val="affffffffffd"/>
    <w:uiPriority w:val="99"/>
    <w:locked/>
    <w:rsid w:val="005115C0"/>
    <w:rPr>
      <w:rFonts w:ascii="Arial" w:hAnsi="Arial"/>
      <w:sz w:val="20"/>
    </w:rPr>
  </w:style>
  <w:style w:type="character" w:customStyle="1" w:styleId="FontStyle11">
    <w:name w:val="Font Style11"/>
    <w:uiPriority w:val="99"/>
    <w:rsid w:val="005115C0"/>
    <w:rPr>
      <w:rFonts w:ascii="Times New Roman" w:hAnsi="Times New Roman"/>
      <w:b/>
      <w:sz w:val="22"/>
    </w:rPr>
  </w:style>
  <w:style w:type="character" w:customStyle="1" w:styleId="FontStyle14">
    <w:name w:val="Font Style14"/>
    <w:uiPriority w:val="99"/>
    <w:rsid w:val="005115C0"/>
    <w:rPr>
      <w:rFonts w:ascii="Times New Roman" w:hAnsi="Times New Roman"/>
      <w:sz w:val="22"/>
    </w:rPr>
  </w:style>
  <w:style w:type="character" w:customStyle="1" w:styleId="FontStyle15">
    <w:name w:val="Font Style15"/>
    <w:uiPriority w:val="99"/>
    <w:rsid w:val="005115C0"/>
    <w:rPr>
      <w:rFonts w:ascii="Times New Roman" w:hAnsi="Times New Roman"/>
      <w:b/>
      <w:i/>
      <w:sz w:val="22"/>
    </w:rPr>
  </w:style>
  <w:style w:type="character" w:customStyle="1" w:styleId="FontStyle16">
    <w:name w:val="Font Style16"/>
    <w:uiPriority w:val="99"/>
    <w:rsid w:val="005115C0"/>
    <w:rPr>
      <w:rFonts w:ascii="Impact" w:hAnsi="Impact"/>
      <w:sz w:val="22"/>
    </w:rPr>
  </w:style>
  <w:style w:type="paragraph" w:customStyle="1" w:styleId="afffffffffff">
    <w:name w:val="таблица"/>
    <w:basedOn w:val="a2"/>
    <w:link w:val="afffffffffff0"/>
    <w:uiPriority w:val="99"/>
    <w:rsid w:val="005115C0"/>
    <w:pPr>
      <w:widowControl/>
      <w:ind w:firstLine="0"/>
    </w:pPr>
    <w:rPr>
      <w:rFonts w:ascii="Arial" w:eastAsia="Calibri" w:hAnsi="Arial" w:cs="Times New Roman"/>
      <w:szCs w:val="20"/>
    </w:rPr>
  </w:style>
  <w:style w:type="character" w:customStyle="1" w:styleId="afffffffffff0">
    <w:name w:val="таблица Знак"/>
    <w:link w:val="afffffffffff"/>
    <w:uiPriority w:val="99"/>
    <w:locked/>
    <w:rsid w:val="005115C0"/>
    <w:rPr>
      <w:rFonts w:ascii="Arial" w:hAnsi="Arial"/>
      <w:sz w:val="24"/>
    </w:rPr>
  </w:style>
  <w:style w:type="paragraph" w:customStyle="1" w:styleId="Iauiue">
    <w:name w:val="Iau?iue"/>
    <w:uiPriority w:val="99"/>
    <w:rsid w:val="005115C0"/>
    <w:rPr>
      <w:rFonts w:eastAsia="Times New Roman" w:cs="Calibri"/>
      <w:sz w:val="20"/>
      <w:szCs w:val="20"/>
      <w:lang w:val="en-US"/>
    </w:rPr>
  </w:style>
  <w:style w:type="paragraph" w:customStyle="1" w:styleId="xl454">
    <w:name w:val="xl45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5">
    <w:name w:val="xl45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6">
    <w:name w:val="xl45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7">
    <w:name w:val="xl45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8">
    <w:name w:val="xl45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9">
    <w:name w:val="xl4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0">
    <w:name w:val="xl46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1">
    <w:name w:val="xl46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3">
    <w:name w:val="xl46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4">
    <w:name w:val="xl46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5">
    <w:name w:val="xl46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6">
    <w:name w:val="xl46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7">
    <w:name w:val="xl46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8">
    <w:name w:val="xl46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9">
    <w:name w:val="xl4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0">
    <w:name w:val="xl47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1">
    <w:name w:val="xl47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2">
    <w:name w:val="xl4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3">
    <w:name w:val="xl47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4">
    <w:name w:val="xl47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5">
    <w:name w:val="xl4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6">
    <w:name w:val="xl4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7">
    <w:name w:val="xl4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8">
    <w:name w:val="xl4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9">
    <w:name w:val="xl47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0">
    <w:name w:val="xl48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1">
    <w:name w:val="xl4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2">
    <w:name w:val="xl48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3">
    <w:name w:val="xl4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4">
    <w:name w:val="xl48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5">
    <w:name w:val="xl48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6">
    <w:name w:val="xl48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pPr>
    <w:rPr>
      <w:rFonts w:ascii="Calibri" w:hAnsi="Calibri" w:cs="Calibri"/>
      <w:sz w:val="20"/>
      <w:szCs w:val="20"/>
    </w:rPr>
  </w:style>
  <w:style w:type="paragraph" w:customStyle="1" w:styleId="xl487">
    <w:name w:val="xl48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8">
    <w:name w:val="xl48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9">
    <w:name w:val="xl48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0">
    <w:name w:val="xl49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1">
    <w:name w:val="xl49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2">
    <w:name w:val="xl49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3">
    <w:name w:val="xl49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4">
    <w:name w:val="xl49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5">
    <w:name w:val="xl49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6">
    <w:name w:val="xl49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7">
    <w:name w:val="xl49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8">
    <w:name w:val="xl49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9">
    <w:name w:val="xl49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500">
    <w:name w:val="xl50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501">
    <w:name w:val="xl50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pPr>
    <w:rPr>
      <w:rFonts w:ascii="Calibri" w:hAnsi="Calibri" w:cs="Calibri"/>
      <w:sz w:val="20"/>
      <w:szCs w:val="20"/>
    </w:rPr>
  </w:style>
  <w:style w:type="paragraph" w:customStyle="1" w:styleId="xl502">
    <w:name w:val="xl50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503">
    <w:name w:val="xl50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character" w:customStyle="1" w:styleId="FontStyle40">
    <w:name w:val="Font Style40"/>
    <w:uiPriority w:val="99"/>
    <w:rsid w:val="005115C0"/>
    <w:rPr>
      <w:rFonts w:ascii="Times New Roman" w:hAnsi="Times New Roman"/>
      <w:b/>
      <w:color w:val="000000"/>
      <w:sz w:val="18"/>
    </w:rPr>
  </w:style>
  <w:style w:type="paragraph" w:customStyle="1" w:styleId="afffffffffff1">
    <w:name w:val="Обычный (таблица)"/>
    <w:basedOn w:val="a2"/>
    <w:uiPriority w:val="99"/>
    <w:rsid w:val="005115C0"/>
    <w:pPr>
      <w:widowControl/>
      <w:autoSpaceDE/>
      <w:autoSpaceDN/>
      <w:adjustRightInd/>
      <w:ind w:firstLine="709"/>
    </w:pPr>
    <w:rPr>
      <w:rFonts w:ascii="Arial" w:hAnsi="Arial" w:cs="Arial"/>
    </w:rPr>
  </w:style>
  <w:style w:type="paragraph" w:customStyle="1" w:styleId="FORMATTEXT">
    <w:name w:val=".FORMATTEXT"/>
    <w:uiPriority w:val="99"/>
    <w:rsid w:val="005115C0"/>
    <w:pPr>
      <w:widowControl w:val="0"/>
      <w:autoSpaceDE w:val="0"/>
      <w:autoSpaceDN w:val="0"/>
      <w:adjustRightInd w:val="0"/>
    </w:pPr>
    <w:rPr>
      <w:rFonts w:eastAsia="Times New Roman" w:cs="Calibri"/>
      <w:sz w:val="24"/>
      <w:szCs w:val="24"/>
    </w:rPr>
  </w:style>
  <w:style w:type="paragraph" w:customStyle="1" w:styleId="HEADERTEXT">
    <w:name w:val=".HEADERTEXT"/>
    <w:uiPriority w:val="99"/>
    <w:rsid w:val="005115C0"/>
    <w:pPr>
      <w:widowControl w:val="0"/>
      <w:autoSpaceDE w:val="0"/>
      <w:autoSpaceDN w:val="0"/>
      <w:adjustRightInd w:val="0"/>
    </w:pPr>
    <w:rPr>
      <w:rFonts w:ascii="Arial" w:eastAsia="Times New Roman" w:hAnsi="Arial" w:cs="Arial"/>
    </w:rPr>
  </w:style>
  <w:style w:type="paragraph" w:customStyle="1" w:styleId="afffffffffff2">
    <w:name w:val="Номер формул"/>
    <w:basedOn w:val="ad"/>
    <w:uiPriority w:val="99"/>
    <w:rsid w:val="005115C0"/>
    <w:pPr>
      <w:keepNext/>
      <w:spacing w:line="360" w:lineRule="auto"/>
      <w:ind w:firstLine="709"/>
      <w:jc w:val="right"/>
    </w:pPr>
    <w:rPr>
      <w:rFonts w:ascii="Arial" w:hAnsi="Arial" w:cs="Arial"/>
      <w:b w:val="0"/>
    </w:rPr>
  </w:style>
  <w:style w:type="paragraph" w:customStyle="1" w:styleId="afffffffffff3">
    <w:name w:val="Базовый"/>
    <w:uiPriority w:val="99"/>
    <w:rsid w:val="005115C0"/>
    <w:pPr>
      <w:tabs>
        <w:tab w:val="left" w:pos="708"/>
      </w:tabs>
      <w:suppressAutoHyphens/>
      <w:spacing w:after="200" w:line="276" w:lineRule="atLeast"/>
    </w:pPr>
    <w:rPr>
      <w:rFonts w:eastAsia="Times New Roman" w:cs="Calibri"/>
    </w:rPr>
  </w:style>
  <w:style w:type="paragraph" w:customStyle="1" w:styleId="xl1846">
    <w:name w:val="xl1846"/>
    <w:basedOn w:val="a2"/>
    <w:uiPriority w:val="99"/>
    <w:rsid w:val="005115C0"/>
    <w:pPr>
      <w:widowControl/>
      <w:pBdr>
        <w:left w:val="single" w:sz="4" w:space="0" w:color="333333"/>
        <w:right w:val="single" w:sz="4" w:space="0" w:color="333333"/>
      </w:pBdr>
      <w:shd w:val="clear" w:color="000000" w:fill="FFFF99"/>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47">
    <w:name w:val="xl1847"/>
    <w:basedOn w:val="a2"/>
    <w:uiPriority w:val="99"/>
    <w:rsid w:val="005115C0"/>
    <w:pPr>
      <w:widowControl/>
      <w:pBdr>
        <w:left w:val="single" w:sz="4" w:space="0" w:color="333333"/>
        <w:bottom w:val="single" w:sz="4" w:space="0" w:color="333333"/>
        <w:right w:val="single" w:sz="4" w:space="0" w:color="333333"/>
      </w:pBdr>
      <w:shd w:val="clear" w:color="000000" w:fill="FFFF99"/>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48">
    <w:name w:val="xl1848"/>
    <w:basedOn w:val="a2"/>
    <w:uiPriority w:val="99"/>
    <w:rsid w:val="005115C0"/>
    <w:pPr>
      <w:widowControl/>
      <w:pBdr>
        <w:top w:val="single" w:sz="4" w:space="0" w:color="auto"/>
        <w:left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49">
    <w:name w:val="xl1849"/>
    <w:basedOn w:val="a2"/>
    <w:uiPriority w:val="99"/>
    <w:rsid w:val="005115C0"/>
    <w:pPr>
      <w:widowControl/>
      <w:pBdr>
        <w:left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0">
    <w:name w:val="xl1850"/>
    <w:basedOn w:val="a2"/>
    <w:uiPriority w:val="99"/>
    <w:rsid w:val="005115C0"/>
    <w:pPr>
      <w:widowControl/>
      <w:pBdr>
        <w:left w:val="single" w:sz="4" w:space="0" w:color="333333"/>
        <w:bottom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1">
    <w:name w:val="xl1851"/>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2">
    <w:name w:val="xl1852"/>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3">
    <w:name w:val="xl1853"/>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4">
    <w:name w:val="xl1854"/>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5">
    <w:name w:val="xl1855"/>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6">
    <w:name w:val="xl1856"/>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7">
    <w:name w:val="xl1857"/>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8">
    <w:name w:val="xl1858"/>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9">
    <w:name w:val="xl1859"/>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0">
    <w:name w:val="xl1860"/>
    <w:basedOn w:val="a2"/>
    <w:uiPriority w:val="99"/>
    <w:rsid w:val="005115C0"/>
    <w:pPr>
      <w:widowControl/>
      <w:pBdr>
        <w:top w:val="single" w:sz="4" w:space="0" w:color="auto"/>
        <w:right w:val="single" w:sz="4" w:space="0" w:color="333333"/>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1">
    <w:name w:val="xl1861"/>
    <w:basedOn w:val="a2"/>
    <w:uiPriority w:val="99"/>
    <w:rsid w:val="005115C0"/>
    <w:pPr>
      <w:widowControl/>
      <w:pBdr>
        <w:right w:val="single" w:sz="4" w:space="0" w:color="333333"/>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2">
    <w:name w:val="xl1862"/>
    <w:basedOn w:val="a2"/>
    <w:uiPriority w:val="99"/>
    <w:rsid w:val="005115C0"/>
    <w:pPr>
      <w:widowControl/>
      <w:pBdr>
        <w:bottom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3">
    <w:name w:val="xl1863"/>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textAlignment w:val="center"/>
    </w:pPr>
    <w:rPr>
      <w:rFonts w:ascii="Calibri" w:hAnsi="Calibri" w:cs="Calibri"/>
    </w:rPr>
  </w:style>
  <w:style w:type="paragraph" w:customStyle="1" w:styleId="xl1864">
    <w:name w:val="xl1864"/>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textAlignment w:val="center"/>
    </w:pPr>
    <w:rPr>
      <w:rFonts w:ascii="Calibri" w:hAnsi="Calibri" w:cs="Calibri"/>
    </w:rPr>
  </w:style>
  <w:style w:type="paragraph" w:customStyle="1" w:styleId="xl1865">
    <w:name w:val="xl1865"/>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textAlignment w:val="center"/>
    </w:pPr>
    <w:rPr>
      <w:rFonts w:ascii="Calibri" w:hAnsi="Calibri" w:cs="Calibri"/>
    </w:rPr>
  </w:style>
  <w:style w:type="paragraph" w:customStyle="1" w:styleId="xl1866">
    <w:name w:val="xl1866"/>
    <w:basedOn w:val="a2"/>
    <w:uiPriority w:val="99"/>
    <w:rsid w:val="005115C0"/>
    <w:pPr>
      <w:widowControl/>
      <w:pBdr>
        <w:top w:val="single" w:sz="4" w:space="0" w:color="auto"/>
        <w:left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67">
    <w:name w:val="xl1867"/>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68">
    <w:name w:val="xl1868"/>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69">
    <w:name w:val="xl1869"/>
    <w:basedOn w:val="a2"/>
    <w:uiPriority w:val="99"/>
    <w:rsid w:val="005115C0"/>
    <w:pPr>
      <w:widowControl/>
      <w:pBdr>
        <w:top w:val="single" w:sz="4" w:space="0" w:color="auto"/>
        <w:left w:val="single" w:sz="4" w:space="0" w:color="333333"/>
        <w:bottom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0">
    <w:name w:val="xl1870"/>
    <w:basedOn w:val="a2"/>
    <w:uiPriority w:val="99"/>
    <w:rsid w:val="005115C0"/>
    <w:pPr>
      <w:widowControl/>
      <w:pBdr>
        <w:left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1">
    <w:name w:val="xl1871"/>
    <w:basedOn w:val="a2"/>
    <w:uiPriority w:val="99"/>
    <w:rsid w:val="005115C0"/>
    <w:pPr>
      <w:widowControl/>
      <w:pBdr>
        <w:left w:val="single" w:sz="4" w:space="0" w:color="333333"/>
        <w:bottom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2">
    <w:name w:val="xl1872"/>
    <w:basedOn w:val="a2"/>
    <w:uiPriority w:val="99"/>
    <w:rsid w:val="005115C0"/>
    <w:pPr>
      <w:widowControl/>
      <w:pBdr>
        <w:top w:val="single" w:sz="4" w:space="0" w:color="auto"/>
        <w:left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3">
    <w:name w:val="xl1873"/>
    <w:basedOn w:val="a2"/>
    <w:uiPriority w:val="99"/>
    <w:rsid w:val="005115C0"/>
    <w:pPr>
      <w:widowControl/>
      <w:pBdr>
        <w:left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4">
    <w:name w:val="xl1874"/>
    <w:basedOn w:val="a2"/>
    <w:uiPriority w:val="99"/>
    <w:rsid w:val="005115C0"/>
    <w:pPr>
      <w:widowControl/>
      <w:pBdr>
        <w:left w:val="single" w:sz="4" w:space="0" w:color="333333"/>
        <w:bottom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5">
    <w:name w:val="xl1875"/>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6">
    <w:name w:val="xl1876"/>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7">
    <w:name w:val="xl1877"/>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8">
    <w:name w:val="xl1878"/>
    <w:basedOn w:val="a2"/>
    <w:uiPriority w:val="99"/>
    <w:rsid w:val="005115C0"/>
    <w:pPr>
      <w:widowControl/>
      <w:pBdr>
        <w:top w:val="single" w:sz="4" w:space="0" w:color="auto"/>
        <w:left w:val="single" w:sz="4" w:space="0" w:color="auto"/>
        <w:right w:val="single" w:sz="4" w:space="0" w:color="auto"/>
      </w:pBdr>
      <w:shd w:val="clear" w:color="000000" w:fill="CCFFCC"/>
      <w:autoSpaceDE/>
      <w:autoSpaceDN/>
      <w:adjustRightInd/>
      <w:spacing w:before="100" w:beforeAutospacing="1" w:after="100" w:afterAutospacing="1"/>
      <w:ind w:firstLine="0"/>
      <w:textAlignment w:val="center"/>
    </w:pPr>
    <w:rPr>
      <w:rFonts w:ascii="Calibri" w:hAnsi="Calibri" w:cs="Calibri"/>
      <w:b/>
      <w:bCs/>
    </w:rPr>
  </w:style>
  <w:style w:type="paragraph" w:customStyle="1" w:styleId="xl1879">
    <w:name w:val="xl1879"/>
    <w:basedOn w:val="a2"/>
    <w:uiPriority w:val="99"/>
    <w:rsid w:val="005115C0"/>
    <w:pPr>
      <w:widowControl/>
      <w:pBdr>
        <w:left w:val="single" w:sz="4" w:space="0" w:color="auto"/>
        <w:right w:val="single" w:sz="4" w:space="0" w:color="auto"/>
      </w:pBdr>
      <w:shd w:val="clear" w:color="000000" w:fill="CCFFCC"/>
      <w:autoSpaceDE/>
      <w:autoSpaceDN/>
      <w:adjustRightInd/>
      <w:spacing w:before="100" w:beforeAutospacing="1" w:after="100" w:afterAutospacing="1"/>
      <w:ind w:firstLine="0"/>
      <w:textAlignment w:val="center"/>
    </w:pPr>
    <w:rPr>
      <w:rFonts w:ascii="Calibri" w:hAnsi="Calibri" w:cs="Calibri"/>
      <w:b/>
      <w:bCs/>
    </w:rPr>
  </w:style>
  <w:style w:type="paragraph" w:customStyle="1" w:styleId="xl1880">
    <w:name w:val="xl1880"/>
    <w:basedOn w:val="a2"/>
    <w:uiPriority w:val="99"/>
    <w:rsid w:val="005115C0"/>
    <w:pPr>
      <w:widowControl/>
      <w:pBdr>
        <w:left w:val="single" w:sz="4" w:space="0" w:color="auto"/>
        <w:bottom w:val="single" w:sz="4" w:space="0" w:color="auto"/>
        <w:right w:val="single" w:sz="4" w:space="0" w:color="auto"/>
      </w:pBdr>
      <w:shd w:val="clear" w:color="000000" w:fill="CCFFCC"/>
      <w:autoSpaceDE/>
      <w:autoSpaceDN/>
      <w:adjustRightInd/>
      <w:spacing w:before="100" w:beforeAutospacing="1" w:after="100" w:afterAutospacing="1"/>
      <w:ind w:firstLine="0"/>
      <w:textAlignment w:val="center"/>
    </w:pPr>
    <w:rPr>
      <w:rFonts w:ascii="Calibri" w:hAnsi="Calibri" w:cs="Calibri"/>
      <w:b/>
      <w:bCs/>
    </w:rPr>
  </w:style>
  <w:style w:type="paragraph" w:customStyle="1" w:styleId="xl1881">
    <w:name w:val="xl1881"/>
    <w:basedOn w:val="a2"/>
    <w:uiPriority w:val="99"/>
    <w:rsid w:val="005115C0"/>
    <w:pPr>
      <w:widowControl/>
      <w:pBdr>
        <w:top w:val="single" w:sz="4" w:space="0" w:color="333333"/>
        <w:left w:val="single" w:sz="4" w:space="0" w:color="333333"/>
        <w:bottom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2">
    <w:name w:val="xl1882"/>
    <w:basedOn w:val="a2"/>
    <w:uiPriority w:val="99"/>
    <w:rsid w:val="005115C0"/>
    <w:pPr>
      <w:widowControl/>
      <w:pBdr>
        <w:top w:val="single" w:sz="4" w:space="0" w:color="333333"/>
        <w:left w:val="single" w:sz="4" w:space="0" w:color="333333"/>
        <w:bottom w:val="single" w:sz="8"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3">
    <w:name w:val="xl1883"/>
    <w:basedOn w:val="a2"/>
    <w:uiPriority w:val="99"/>
    <w:rsid w:val="005115C0"/>
    <w:pPr>
      <w:widowControl/>
      <w:pBdr>
        <w:top w:val="single" w:sz="4" w:space="0" w:color="333333"/>
        <w:left w:val="single" w:sz="4" w:space="0" w:color="333333"/>
        <w:right w:val="single" w:sz="8"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4">
    <w:name w:val="xl1884"/>
    <w:basedOn w:val="a2"/>
    <w:uiPriority w:val="99"/>
    <w:rsid w:val="005115C0"/>
    <w:pPr>
      <w:widowControl/>
      <w:pBdr>
        <w:left w:val="single" w:sz="4" w:space="0" w:color="333333"/>
        <w:right w:val="single" w:sz="8"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5">
    <w:name w:val="xl1885"/>
    <w:basedOn w:val="a2"/>
    <w:uiPriority w:val="99"/>
    <w:rsid w:val="005115C0"/>
    <w:pPr>
      <w:widowControl/>
      <w:pBdr>
        <w:left w:val="single" w:sz="4" w:space="0" w:color="333333"/>
        <w:bottom w:val="single" w:sz="8" w:space="0" w:color="333333"/>
        <w:right w:val="single" w:sz="8"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6">
    <w:name w:val="xl1886"/>
    <w:basedOn w:val="a2"/>
    <w:uiPriority w:val="99"/>
    <w:rsid w:val="005115C0"/>
    <w:pPr>
      <w:widowControl/>
      <w:pBdr>
        <w:top w:val="single" w:sz="4" w:space="0" w:color="333333"/>
        <w:left w:val="single" w:sz="4" w:space="0" w:color="333333"/>
        <w:bottom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7">
    <w:name w:val="xl1887"/>
    <w:basedOn w:val="a2"/>
    <w:uiPriority w:val="99"/>
    <w:rsid w:val="005115C0"/>
    <w:pPr>
      <w:widowControl/>
      <w:pBdr>
        <w:top w:val="single" w:sz="4" w:space="0" w:color="333333"/>
        <w:left w:val="single" w:sz="4" w:space="0" w:color="333333"/>
        <w:bottom w:val="single" w:sz="4"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8">
    <w:name w:val="xl1888"/>
    <w:basedOn w:val="a2"/>
    <w:uiPriority w:val="99"/>
    <w:rsid w:val="005115C0"/>
    <w:pPr>
      <w:widowControl/>
      <w:pBdr>
        <w:top w:val="single" w:sz="4" w:space="0" w:color="333333"/>
        <w:left w:val="single" w:sz="4" w:space="0" w:color="333333"/>
        <w:bottom w:val="single" w:sz="8"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9">
    <w:name w:val="xl1889"/>
    <w:basedOn w:val="a2"/>
    <w:uiPriority w:val="99"/>
    <w:rsid w:val="005115C0"/>
    <w:pPr>
      <w:widowControl/>
      <w:pBdr>
        <w:top w:val="single" w:sz="4" w:space="0" w:color="auto"/>
        <w:left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0">
    <w:name w:val="xl1890"/>
    <w:basedOn w:val="a2"/>
    <w:uiPriority w:val="99"/>
    <w:rsid w:val="005115C0"/>
    <w:pPr>
      <w:widowControl/>
      <w:pBdr>
        <w:left w:val="single" w:sz="4" w:space="0" w:color="333333"/>
        <w:bottom w:val="single" w:sz="8"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1">
    <w:name w:val="xl1891"/>
    <w:basedOn w:val="a2"/>
    <w:uiPriority w:val="99"/>
    <w:rsid w:val="005115C0"/>
    <w:pPr>
      <w:widowControl/>
      <w:pBdr>
        <w:top w:val="single" w:sz="4" w:space="0" w:color="333333"/>
        <w:lef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2">
    <w:name w:val="xl1892"/>
    <w:basedOn w:val="a2"/>
    <w:uiPriority w:val="99"/>
    <w:rsid w:val="005115C0"/>
    <w:pPr>
      <w:widowControl/>
      <w:pBdr>
        <w:top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3">
    <w:name w:val="xl1893"/>
    <w:basedOn w:val="a2"/>
    <w:uiPriority w:val="99"/>
    <w:rsid w:val="005115C0"/>
    <w:pPr>
      <w:widowControl/>
      <w:pBdr>
        <w:top w:val="single" w:sz="4" w:space="0" w:color="333333"/>
        <w:left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4">
    <w:name w:val="xl1894"/>
    <w:basedOn w:val="a2"/>
    <w:uiPriority w:val="99"/>
    <w:rsid w:val="005115C0"/>
    <w:pPr>
      <w:widowControl/>
      <w:pBdr>
        <w:left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5">
    <w:name w:val="xl1895"/>
    <w:basedOn w:val="a2"/>
    <w:uiPriority w:val="99"/>
    <w:rsid w:val="005115C0"/>
    <w:pPr>
      <w:widowControl/>
      <w:pBdr>
        <w:top w:val="single" w:sz="4" w:space="0" w:color="333333"/>
        <w:bottom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6">
    <w:name w:val="xl1896"/>
    <w:basedOn w:val="a2"/>
    <w:uiPriority w:val="99"/>
    <w:rsid w:val="005115C0"/>
    <w:pPr>
      <w:widowControl/>
      <w:pBdr>
        <w:top w:val="single" w:sz="4" w:space="0" w:color="333333"/>
        <w:bottom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7">
    <w:name w:val="xl1897"/>
    <w:basedOn w:val="a2"/>
    <w:uiPriority w:val="99"/>
    <w:rsid w:val="005115C0"/>
    <w:pPr>
      <w:widowControl/>
      <w:pBdr>
        <w:top w:val="single" w:sz="4" w:space="0" w:color="333333"/>
        <w:left w:val="single" w:sz="4" w:space="0" w:color="333333"/>
        <w:bottom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8">
    <w:name w:val="xl1898"/>
    <w:basedOn w:val="a2"/>
    <w:uiPriority w:val="99"/>
    <w:rsid w:val="005115C0"/>
    <w:pPr>
      <w:widowControl/>
      <w:pBdr>
        <w:top w:val="single" w:sz="4" w:space="0" w:color="333333"/>
        <w:left w:val="single" w:sz="4" w:space="0" w:color="333333"/>
        <w:bottom w:val="single" w:sz="8"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9">
    <w:name w:val="xl1899"/>
    <w:basedOn w:val="a2"/>
    <w:uiPriority w:val="99"/>
    <w:rsid w:val="005115C0"/>
    <w:pPr>
      <w:widowControl/>
      <w:pBdr>
        <w:top w:val="single" w:sz="4" w:space="0" w:color="333333"/>
        <w:left w:val="single" w:sz="4" w:space="0" w:color="333333"/>
        <w:bottom w:val="single" w:sz="4"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900">
    <w:name w:val="xl1900"/>
    <w:basedOn w:val="a2"/>
    <w:uiPriority w:val="99"/>
    <w:rsid w:val="005115C0"/>
    <w:pPr>
      <w:widowControl/>
      <w:pBdr>
        <w:top w:val="single" w:sz="4" w:space="0" w:color="333333"/>
        <w:left w:val="single" w:sz="4" w:space="0" w:color="333333"/>
        <w:bottom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901">
    <w:name w:val="xl1901"/>
    <w:basedOn w:val="a2"/>
    <w:uiPriority w:val="99"/>
    <w:rsid w:val="005115C0"/>
    <w:pPr>
      <w:widowControl/>
      <w:pBdr>
        <w:top w:val="single" w:sz="4" w:space="0" w:color="333333"/>
        <w:left w:val="single" w:sz="4" w:space="0" w:color="333333"/>
        <w:bottom w:val="single" w:sz="4"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BodyText23">
    <w:name w:val="Body Text 23"/>
    <w:basedOn w:val="a2"/>
    <w:uiPriority w:val="99"/>
    <w:rsid w:val="005115C0"/>
    <w:pPr>
      <w:widowControl/>
      <w:suppressAutoHyphens/>
      <w:autoSpaceDE/>
      <w:autoSpaceDN/>
      <w:adjustRightInd/>
      <w:ind w:firstLine="709"/>
    </w:pPr>
    <w:rPr>
      <w:rFonts w:ascii="Calibri" w:hAnsi="Calibri" w:cs="Calibri"/>
      <w:sz w:val="28"/>
      <w:szCs w:val="28"/>
      <w:lang w:eastAsia="ar-SA"/>
    </w:rPr>
  </w:style>
  <w:style w:type="paragraph" w:customStyle="1" w:styleId="-">
    <w:name w:val="УГТП-Текст"/>
    <w:basedOn w:val="a2"/>
    <w:uiPriority w:val="99"/>
    <w:rsid w:val="005115C0"/>
    <w:pPr>
      <w:widowControl/>
      <w:suppressAutoHyphens/>
      <w:autoSpaceDE/>
      <w:autoSpaceDN/>
      <w:adjustRightInd/>
      <w:ind w:left="284" w:right="284" w:firstLine="851"/>
    </w:pPr>
    <w:rPr>
      <w:rFonts w:ascii="Arial" w:hAnsi="Arial" w:cs="Arial"/>
      <w:lang w:eastAsia="ar-SA"/>
    </w:rPr>
  </w:style>
  <w:style w:type="paragraph" w:customStyle="1" w:styleId="-15">
    <w:name w:val="УГТП-Заголовок 1"/>
    <w:basedOn w:val="a2"/>
    <w:uiPriority w:val="99"/>
    <w:rsid w:val="005115C0"/>
    <w:pPr>
      <w:widowControl/>
      <w:suppressAutoHyphens/>
      <w:autoSpaceDE/>
      <w:autoSpaceDN/>
      <w:adjustRightInd/>
      <w:spacing w:before="240"/>
      <w:ind w:left="284" w:right="284" w:firstLine="851"/>
    </w:pPr>
    <w:rPr>
      <w:rFonts w:ascii="Arial" w:hAnsi="Arial" w:cs="Arial"/>
      <w:b/>
      <w:bCs/>
      <w:caps/>
      <w:sz w:val="28"/>
      <w:szCs w:val="28"/>
      <w:lang w:eastAsia="ar-SA"/>
    </w:rPr>
  </w:style>
  <w:style w:type="paragraph" w:customStyle="1" w:styleId="229">
    <w:name w:val="Основной текст с отступом 22"/>
    <w:basedOn w:val="a2"/>
    <w:uiPriority w:val="99"/>
    <w:rsid w:val="005115C0"/>
    <w:pPr>
      <w:widowControl/>
      <w:suppressAutoHyphens/>
      <w:autoSpaceDE/>
      <w:autoSpaceDN/>
      <w:adjustRightInd/>
      <w:ind w:firstLine="709"/>
    </w:pPr>
    <w:rPr>
      <w:rFonts w:ascii="Calibri" w:hAnsi="Calibri" w:cs="Calibri"/>
      <w:color w:val="000000"/>
      <w:sz w:val="28"/>
      <w:szCs w:val="28"/>
      <w:lang w:eastAsia="ar-SA"/>
    </w:rPr>
  </w:style>
  <w:style w:type="paragraph" w:customStyle="1" w:styleId="1TimesNewRoman16">
    <w:name w:val="Стиль Заголовок 1 (без№) + Times New Roman 16 пт"/>
    <w:basedOn w:val="a2"/>
    <w:link w:val="1TimesNewRoman160"/>
    <w:uiPriority w:val="99"/>
    <w:rsid w:val="005115C0"/>
    <w:pPr>
      <w:keepNext/>
      <w:keepLines/>
      <w:widowControl/>
      <w:tabs>
        <w:tab w:val="left" w:pos="0"/>
      </w:tabs>
      <w:autoSpaceDE/>
      <w:autoSpaceDN/>
      <w:adjustRightInd/>
      <w:spacing w:after="240" w:line="360" w:lineRule="auto"/>
      <w:ind w:firstLine="0"/>
      <w:jc w:val="center"/>
      <w:outlineLvl w:val="0"/>
    </w:pPr>
    <w:rPr>
      <w:rFonts w:ascii="Times New Roman" w:eastAsia="Calibri" w:hAnsi="Times New Roman" w:cs="Times New Roman"/>
      <w:b/>
      <w:sz w:val="28"/>
      <w:szCs w:val="20"/>
    </w:rPr>
  </w:style>
  <w:style w:type="character" w:customStyle="1" w:styleId="1TimesNewRoman160">
    <w:name w:val="Стиль Заголовок 1 (без№) + Times New Roman 16 пт Знак"/>
    <w:link w:val="1TimesNewRoman16"/>
    <w:uiPriority w:val="99"/>
    <w:locked/>
    <w:rsid w:val="005115C0"/>
    <w:rPr>
      <w:rFonts w:ascii="Times New Roman" w:hAnsi="Times New Roman"/>
      <w:b/>
      <w:sz w:val="28"/>
    </w:rPr>
  </w:style>
  <w:style w:type="paragraph" w:customStyle="1" w:styleId="1fffc">
    <w:name w:val="О чем1"/>
    <w:basedOn w:val="a2"/>
    <w:next w:val="a2"/>
    <w:uiPriority w:val="99"/>
    <w:rsid w:val="005115C0"/>
    <w:pPr>
      <w:adjustRightInd/>
      <w:spacing w:before="240" w:after="60"/>
      <w:ind w:right="5902" w:firstLine="0"/>
    </w:pPr>
    <w:rPr>
      <w:rFonts w:ascii="Calibri" w:hAnsi="Calibri" w:cs="Calibri"/>
    </w:rPr>
  </w:style>
  <w:style w:type="character" w:customStyle="1" w:styleId="WW8Num2z0">
    <w:name w:val="WW8Num2z0"/>
    <w:uiPriority w:val="99"/>
    <w:rsid w:val="005115C0"/>
    <w:rPr>
      <w:rFonts w:ascii="Times New Roman" w:hAnsi="Times New Roman"/>
    </w:rPr>
  </w:style>
  <w:style w:type="character" w:customStyle="1" w:styleId="WW8Num3z0">
    <w:name w:val="WW8Num3z0"/>
    <w:uiPriority w:val="99"/>
    <w:rsid w:val="005115C0"/>
    <w:rPr>
      <w:rFonts w:ascii="Symbol" w:hAnsi="Symbol"/>
      <w:sz w:val="18"/>
    </w:rPr>
  </w:style>
  <w:style w:type="character" w:customStyle="1" w:styleId="WW8Num5z0">
    <w:name w:val="WW8Num5z0"/>
    <w:uiPriority w:val="99"/>
    <w:rsid w:val="005115C0"/>
    <w:rPr>
      <w:rFonts w:ascii="Symbol" w:hAnsi="Symbol"/>
      <w:sz w:val="18"/>
    </w:rPr>
  </w:style>
  <w:style w:type="character" w:customStyle="1" w:styleId="WW8Num10z0">
    <w:name w:val="WW8Num10z0"/>
    <w:uiPriority w:val="99"/>
    <w:rsid w:val="005115C0"/>
    <w:rPr>
      <w:i/>
      <w:sz w:val="28"/>
    </w:rPr>
  </w:style>
  <w:style w:type="character" w:customStyle="1" w:styleId="WW8Num10z1">
    <w:name w:val="WW8Num10z1"/>
    <w:uiPriority w:val="99"/>
    <w:rsid w:val="005115C0"/>
    <w:rPr>
      <w:rFonts w:ascii="Symbol" w:hAnsi="Symbol"/>
      <w:i/>
      <w:sz w:val="22"/>
    </w:rPr>
  </w:style>
  <w:style w:type="character" w:customStyle="1" w:styleId="WW8Num10z3">
    <w:name w:val="WW8Num10z3"/>
    <w:uiPriority w:val="99"/>
    <w:rsid w:val="005115C0"/>
    <w:rPr>
      <w:i/>
      <w:sz w:val="22"/>
    </w:rPr>
  </w:style>
  <w:style w:type="character" w:customStyle="1" w:styleId="3ff0">
    <w:name w:val="Основной шрифт абзаца3"/>
    <w:uiPriority w:val="99"/>
    <w:rsid w:val="005115C0"/>
  </w:style>
  <w:style w:type="character" w:customStyle="1" w:styleId="Absatz-Standardschriftart">
    <w:name w:val="Absatz-Standardschriftart"/>
    <w:uiPriority w:val="99"/>
    <w:rsid w:val="005115C0"/>
  </w:style>
  <w:style w:type="character" w:customStyle="1" w:styleId="WW-Absatz-Standardschriftart">
    <w:name w:val="WW-Absatz-Standardschriftart"/>
    <w:uiPriority w:val="99"/>
    <w:rsid w:val="005115C0"/>
  </w:style>
  <w:style w:type="character" w:customStyle="1" w:styleId="2ff6">
    <w:name w:val="Основной шрифт абзаца2"/>
    <w:uiPriority w:val="99"/>
    <w:rsid w:val="005115C0"/>
  </w:style>
  <w:style w:type="character" w:customStyle="1" w:styleId="WW-Absatz-Standardschriftart1">
    <w:name w:val="WW-Absatz-Standardschriftart1"/>
    <w:uiPriority w:val="99"/>
    <w:rsid w:val="005115C0"/>
  </w:style>
  <w:style w:type="character" w:customStyle="1" w:styleId="WW-Absatz-Standardschriftart11">
    <w:name w:val="WW-Absatz-Standardschriftart11"/>
    <w:uiPriority w:val="99"/>
    <w:rsid w:val="005115C0"/>
  </w:style>
  <w:style w:type="character" w:customStyle="1" w:styleId="WW-Absatz-Standardschriftart111">
    <w:name w:val="WW-Absatz-Standardschriftart111"/>
    <w:uiPriority w:val="99"/>
    <w:rsid w:val="005115C0"/>
  </w:style>
  <w:style w:type="character" w:customStyle="1" w:styleId="WW-Absatz-Standardschriftart1111">
    <w:name w:val="WW-Absatz-Standardschriftart1111"/>
    <w:uiPriority w:val="99"/>
    <w:rsid w:val="005115C0"/>
  </w:style>
  <w:style w:type="character" w:customStyle="1" w:styleId="afffffffffff4">
    <w:name w:val="Символ нумерации"/>
    <w:uiPriority w:val="99"/>
    <w:rsid w:val="005115C0"/>
  </w:style>
  <w:style w:type="paragraph" w:customStyle="1" w:styleId="3ff1">
    <w:name w:val="Название3"/>
    <w:basedOn w:val="a2"/>
    <w:uiPriority w:val="99"/>
    <w:rsid w:val="005115C0"/>
    <w:pPr>
      <w:widowControl/>
      <w:suppressLineNumbers/>
      <w:suppressAutoHyphens/>
      <w:autoSpaceDE/>
      <w:autoSpaceDN/>
      <w:adjustRightInd/>
      <w:spacing w:before="120" w:after="120"/>
      <w:ind w:firstLine="0"/>
    </w:pPr>
    <w:rPr>
      <w:rFonts w:ascii="Arial" w:hAnsi="Arial" w:cs="Arial"/>
      <w:i/>
      <w:iCs/>
      <w:sz w:val="20"/>
      <w:szCs w:val="20"/>
      <w:lang w:eastAsia="ar-SA"/>
    </w:rPr>
  </w:style>
  <w:style w:type="paragraph" w:customStyle="1" w:styleId="3ff2">
    <w:name w:val="Указатель3"/>
    <w:basedOn w:val="a2"/>
    <w:uiPriority w:val="99"/>
    <w:rsid w:val="005115C0"/>
    <w:pPr>
      <w:widowControl/>
      <w:suppressLineNumbers/>
      <w:suppressAutoHyphens/>
      <w:autoSpaceDE/>
      <w:autoSpaceDN/>
      <w:adjustRightInd/>
      <w:ind w:firstLine="0"/>
    </w:pPr>
    <w:rPr>
      <w:rFonts w:ascii="Arial" w:hAnsi="Arial" w:cs="Arial"/>
      <w:lang w:eastAsia="ar-SA"/>
    </w:rPr>
  </w:style>
  <w:style w:type="paragraph" w:customStyle="1" w:styleId="2ff7">
    <w:name w:val="Название2"/>
    <w:basedOn w:val="a2"/>
    <w:uiPriority w:val="99"/>
    <w:rsid w:val="005115C0"/>
    <w:pPr>
      <w:widowControl/>
      <w:suppressLineNumbers/>
      <w:suppressAutoHyphens/>
      <w:autoSpaceDE/>
      <w:autoSpaceDN/>
      <w:adjustRightInd/>
      <w:spacing w:before="120" w:after="120"/>
      <w:ind w:firstLine="0"/>
    </w:pPr>
    <w:rPr>
      <w:rFonts w:ascii="Arial" w:hAnsi="Arial" w:cs="Arial"/>
      <w:i/>
      <w:iCs/>
      <w:sz w:val="20"/>
      <w:szCs w:val="20"/>
      <w:lang w:eastAsia="ar-SA"/>
    </w:rPr>
  </w:style>
  <w:style w:type="paragraph" w:customStyle="1" w:styleId="2ff8">
    <w:name w:val="Указатель2"/>
    <w:basedOn w:val="a2"/>
    <w:uiPriority w:val="99"/>
    <w:rsid w:val="005115C0"/>
    <w:pPr>
      <w:widowControl/>
      <w:suppressLineNumbers/>
      <w:suppressAutoHyphens/>
      <w:autoSpaceDE/>
      <w:autoSpaceDN/>
      <w:adjustRightInd/>
      <w:ind w:firstLine="0"/>
    </w:pPr>
    <w:rPr>
      <w:rFonts w:ascii="Arial" w:hAnsi="Arial" w:cs="Arial"/>
      <w:lang w:eastAsia="ar-SA"/>
    </w:rPr>
  </w:style>
  <w:style w:type="paragraph" w:customStyle="1" w:styleId="1fffd">
    <w:name w:val="Указатель1"/>
    <w:basedOn w:val="a2"/>
    <w:uiPriority w:val="99"/>
    <w:rsid w:val="005115C0"/>
    <w:pPr>
      <w:widowControl/>
      <w:suppressLineNumbers/>
      <w:suppressAutoHyphens/>
      <w:autoSpaceDE/>
      <w:autoSpaceDN/>
      <w:adjustRightInd/>
      <w:ind w:firstLine="0"/>
    </w:pPr>
    <w:rPr>
      <w:rFonts w:ascii="Calibri" w:hAnsi="Calibri" w:cs="Calibri"/>
      <w:lang w:eastAsia="ar-SA"/>
    </w:rPr>
  </w:style>
  <w:style w:type="paragraph" w:customStyle="1" w:styleId="31a">
    <w:name w:val="Основной текст с отступом 31"/>
    <w:basedOn w:val="a2"/>
    <w:uiPriority w:val="99"/>
    <w:rsid w:val="005115C0"/>
    <w:pPr>
      <w:widowControl/>
      <w:suppressAutoHyphens/>
      <w:autoSpaceDE/>
      <w:autoSpaceDN/>
      <w:adjustRightInd/>
      <w:ind w:left="1800" w:hanging="360"/>
    </w:pPr>
    <w:rPr>
      <w:rFonts w:ascii="Calibri" w:hAnsi="Calibri" w:cs="Calibri"/>
      <w:sz w:val="28"/>
      <w:szCs w:val="28"/>
      <w:lang w:eastAsia="ar-SA"/>
    </w:rPr>
  </w:style>
  <w:style w:type="paragraph" w:customStyle="1" w:styleId="FR3">
    <w:name w:val="FR3"/>
    <w:uiPriority w:val="99"/>
    <w:rsid w:val="005115C0"/>
    <w:pPr>
      <w:widowControl w:val="0"/>
      <w:autoSpaceDE w:val="0"/>
      <w:autoSpaceDN w:val="0"/>
      <w:adjustRightInd w:val="0"/>
      <w:spacing w:before="180" w:line="360" w:lineRule="auto"/>
      <w:ind w:left="320" w:right="200"/>
      <w:jc w:val="center"/>
    </w:pPr>
    <w:rPr>
      <w:rFonts w:ascii="Arial" w:eastAsia="Times New Roman" w:hAnsi="Arial" w:cs="Arial"/>
      <w:b/>
      <w:bCs/>
      <w:noProof/>
      <w:sz w:val="16"/>
      <w:szCs w:val="16"/>
    </w:rPr>
  </w:style>
  <w:style w:type="character" w:customStyle="1" w:styleId="FontStyle63">
    <w:name w:val="Font Style63"/>
    <w:uiPriority w:val="99"/>
    <w:rsid w:val="005115C0"/>
    <w:rPr>
      <w:rFonts w:ascii="Arial" w:hAnsi="Arial"/>
      <w:sz w:val="20"/>
    </w:rPr>
  </w:style>
  <w:style w:type="character" w:customStyle="1" w:styleId="FontStyle66">
    <w:name w:val="Font Style66"/>
    <w:uiPriority w:val="99"/>
    <w:rsid w:val="005115C0"/>
    <w:rPr>
      <w:rFonts w:ascii="Arial" w:hAnsi="Arial"/>
      <w:b/>
      <w:sz w:val="18"/>
    </w:rPr>
  </w:style>
  <w:style w:type="paragraph" w:customStyle="1" w:styleId="Max">
    <w:name w:val="Max"/>
    <w:basedOn w:val="a2"/>
    <w:link w:val="Max0"/>
    <w:uiPriority w:val="99"/>
    <w:rsid w:val="005115C0"/>
    <w:pPr>
      <w:widowControl/>
      <w:autoSpaceDE/>
      <w:autoSpaceDN/>
      <w:adjustRightInd/>
      <w:spacing w:line="360" w:lineRule="auto"/>
      <w:ind w:right="-57" w:firstLine="709"/>
    </w:pPr>
    <w:rPr>
      <w:rFonts w:ascii="Arial" w:eastAsia="Calibri" w:hAnsi="Arial" w:cs="Times New Roman"/>
      <w:szCs w:val="20"/>
    </w:rPr>
  </w:style>
  <w:style w:type="character" w:customStyle="1" w:styleId="Max0">
    <w:name w:val="Max Знак"/>
    <w:link w:val="Max"/>
    <w:uiPriority w:val="99"/>
    <w:locked/>
    <w:rsid w:val="005115C0"/>
    <w:rPr>
      <w:rFonts w:ascii="Arial" w:hAnsi="Arial"/>
      <w:sz w:val="24"/>
    </w:rPr>
  </w:style>
  <w:style w:type="character" w:customStyle="1" w:styleId="FontStyle59">
    <w:name w:val="Font Style59"/>
    <w:uiPriority w:val="99"/>
    <w:rsid w:val="005115C0"/>
    <w:rPr>
      <w:rFonts w:ascii="Arial Narrow" w:hAnsi="Arial Narrow"/>
      <w:color w:val="000000"/>
      <w:sz w:val="18"/>
    </w:rPr>
  </w:style>
  <w:style w:type="character" w:customStyle="1" w:styleId="FontStyle60">
    <w:name w:val="Font Style60"/>
    <w:uiPriority w:val="99"/>
    <w:rsid w:val="005115C0"/>
    <w:rPr>
      <w:rFonts w:ascii="Arial Narrow" w:hAnsi="Arial Narrow"/>
      <w:color w:val="000000"/>
      <w:sz w:val="18"/>
    </w:rPr>
  </w:style>
  <w:style w:type="character" w:customStyle="1" w:styleId="FontStyle51">
    <w:name w:val="Font Style51"/>
    <w:uiPriority w:val="99"/>
    <w:rsid w:val="005115C0"/>
    <w:rPr>
      <w:rFonts w:ascii="Arial Narrow" w:hAnsi="Arial Narrow"/>
      <w:color w:val="000000"/>
      <w:sz w:val="14"/>
    </w:rPr>
  </w:style>
  <w:style w:type="character" w:customStyle="1" w:styleId="FontStyle53">
    <w:name w:val="Font Style53"/>
    <w:uiPriority w:val="99"/>
    <w:rsid w:val="005115C0"/>
    <w:rPr>
      <w:rFonts w:ascii="Arial" w:hAnsi="Arial"/>
      <w:b/>
      <w:color w:val="000000"/>
      <w:sz w:val="20"/>
    </w:rPr>
  </w:style>
  <w:style w:type="character" w:customStyle="1" w:styleId="FontStyle54">
    <w:name w:val="Font Style54"/>
    <w:uiPriority w:val="99"/>
    <w:rsid w:val="005115C0"/>
    <w:rPr>
      <w:rFonts w:ascii="Arial Narrow" w:hAnsi="Arial Narrow"/>
      <w:color w:val="000000"/>
      <w:sz w:val="16"/>
    </w:rPr>
  </w:style>
  <w:style w:type="character" w:customStyle="1" w:styleId="FontStyle55">
    <w:name w:val="Font Style55"/>
    <w:uiPriority w:val="99"/>
    <w:rsid w:val="005115C0"/>
    <w:rPr>
      <w:rFonts w:ascii="Arial Narrow" w:hAnsi="Arial Narrow"/>
      <w:color w:val="000000"/>
      <w:sz w:val="18"/>
    </w:rPr>
  </w:style>
  <w:style w:type="character" w:customStyle="1" w:styleId="FontStyle20">
    <w:name w:val="Font Style20"/>
    <w:uiPriority w:val="99"/>
    <w:rsid w:val="005115C0"/>
    <w:rPr>
      <w:rFonts w:ascii="Times New Roman" w:hAnsi="Times New Roman"/>
      <w:b/>
      <w:sz w:val="38"/>
    </w:rPr>
  </w:style>
  <w:style w:type="paragraph" w:customStyle="1" w:styleId="1fffe">
    <w:name w:val="Заголовок 1 (без№)"/>
    <w:basedOn w:val="13"/>
    <w:uiPriority w:val="99"/>
    <w:rsid w:val="005115C0"/>
    <w:pPr>
      <w:keepLines/>
      <w:pageBreakBefore/>
      <w:widowControl/>
      <w:tabs>
        <w:tab w:val="left" w:pos="0"/>
      </w:tabs>
      <w:autoSpaceDE/>
      <w:autoSpaceDN/>
      <w:adjustRightInd/>
      <w:spacing w:before="120" w:after="120"/>
      <w:ind w:firstLine="0"/>
    </w:pPr>
    <w:rPr>
      <w:rFonts w:ascii="Arial" w:hAnsi="Arial" w:cs="Arial"/>
      <w:bCs/>
      <w:kern w:val="28"/>
      <w:sz w:val="28"/>
      <w:szCs w:val="28"/>
    </w:rPr>
  </w:style>
  <w:style w:type="character" w:customStyle="1" w:styleId="1ffff">
    <w:name w:val="Текст сноски Знак1"/>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footnote text Знак"/>
    <w:uiPriority w:val="99"/>
    <w:semiHidden/>
    <w:locked/>
    <w:rsid w:val="005115C0"/>
    <w:rPr>
      <w:rFonts w:ascii="Arial" w:hAnsi="Arial"/>
      <w:sz w:val="20"/>
    </w:rPr>
  </w:style>
  <w:style w:type="paragraph" w:customStyle="1" w:styleId="afffffffffff5">
    <w:name w:val="Осн.текст"/>
    <w:basedOn w:val="a2"/>
    <w:uiPriority w:val="99"/>
    <w:rsid w:val="005115C0"/>
    <w:pPr>
      <w:widowControl/>
      <w:autoSpaceDE/>
      <w:autoSpaceDN/>
      <w:adjustRightInd/>
      <w:spacing w:line="288" w:lineRule="auto"/>
      <w:ind w:right="792"/>
    </w:pPr>
    <w:rPr>
      <w:rFonts w:ascii="Arial" w:hAnsi="Arial" w:cs="Arial"/>
    </w:rPr>
  </w:style>
  <w:style w:type="paragraph" w:customStyle="1" w:styleId="afffffffffff6">
    <w:name w:val="Таблица центр"/>
    <w:basedOn w:val="a2"/>
    <w:uiPriority w:val="99"/>
    <w:semiHidden/>
    <w:rsid w:val="005115C0"/>
    <w:pPr>
      <w:widowControl/>
      <w:autoSpaceDE/>
      <w:autoSpaceDN/>
      <w:adjustRightInd/>
      <w:spacing w:before="80" w:after="80"/>
      <w:ind w:firstLine="0"/>
      <w:jc w:val="center"/>
    </w:pPr>
    <w:rPr>
      <w:rFonts w:ascii="Arial" w:hAnsi="Arial" w:cs="Arial"/>
      <w:sz w:val="18"/>
      <w:szCs w:val="18"/>
    </w:rPr>
  </w:style>
  <w:style w:type="paragraph" w:customStyle="1" w:styleId="0">
    <w:name w:val="Таблица 0"/>
    <w:basedOn w:val="a2"/>
    <w:uiPriority w:val="99"/>
    <w:semiHidden/>
    <w:rsid w:val="005115C0"/>
    <w:pPr>
      <w:widowControl/>
      <w:autoSpaceDE/>
      <w:autoSpaceDN/>
      <w:adjustRightInd/>
      <w:spacing w:before="80" w:after="80"/>
      <w:ind w:firstLine="0"/>
    </w:pPr>
    <w:rPr>
      <w:rFonts w:ascii="Arial" w:hAnsi="Arial" w:cs="Arial"/>
      <w:sz w:val="18"/>
      <w:szCs w:val="18"/>
    </w:rPr>
  </w:style>
  <w:style w:type="paragraph" w:customStyle="1" w:styleId="05">
    <w:name w:val="Таблица 0.5"/>
    <w:basedOn w:val="0"/>
    <w:uiPriority w:val="99"/>
    <w:semiHidden/>
    <w:rsid w:val="005115C0"/>
    <w:pPr>
      <w:ind w:left="284"/>
    </w:pPr>
  </w:style>
  <w:style w:type="paragraph" w:customStyle="1" w:styleId="0-">
    <w:name w:val="Таблица 0-ж"/>
    <w:basedOn w:val="0"/>
    <w:uiPriority w:val="99"/>
    <w:semiHidden/>
    <w:rsid w:val="005115C0"/>
    <w:rPr>
      <w:b/>
      <w:bCs/>
    </w:rPr>
  </w:style>
  <w:style w:type="paragraph" w:customStyle="1" w:styleId="5e">
    <w:name w:val="заголовок 5"/>
    <w:basedOn w:val="a2"/>
    <w:next w:val="a2"/>
    <w:uiPriority w:val="99"/>
    <w:semiHidden/>
    <w:rsid w:val="005115C0"/>
    <w:pPr>
      <w:keepNext/>
      <w:autoSpaceDE/>
      <w:autoSpaceDN/>
      <w:adjustRightInd/>
      <w:ind w:firstLine="0"/>
    </w:pPr>
    <w:rPr>
      <w:rFonts w:ascii="Arial" w:hAnsi="Arial" w:cs="Arial"/>
    </w:rPr>
  </w:style>
  <w:style w:type="paragraph" w:customStyle="1" w:styleId="1ffff0">
    <w:name w:val="Таблица 1"/>
    <w:basedOn w:val="05"/>
    <w:uiPriority w:val="99"/>
    <w:semiHidden/>
    <w:rsid w:val="005115C0"/>
    <w:pPr>
      <w:ind w:left="567"/>
    </w:pPr>
  </w:style>
  <w:style w:type="paragraph" w:customStyle="1" w:styleId="150">
    <w:name w:val="Таблица 1.5"/>
    <w:basedOn w:val="05"/>
    <w:uiPriority w:val="99"/>
    <w:semiHidden/>
    <w:rsid w:val="005115C0"/>
    <w:pPr>
      <w:ind w:left="851"/>
    </w:pPr>
  </w:style>
  <w:style w:type="paragraph" w:customStyle="1" w:styleId="22a">
    <w:name w:val="Заголовок 22"/>
    <w:uiPriority w:val="99"/>
    <w:semiHidden/>
    <w:rsid w:val="005115C0"/>
    <w:pPr>
      <w:widowControl w:val="0"/>
      <w:spacing w:before="120" w:after="120"/>
      <w:jc w:val="center"/>
    </w:pPr>
    <w:rPr>
      <w:rFonts w:eastAsia="Times New Roman" w:cs="Calibri"/>
      <w:b/>
      <w:bCs/>
      <w:sz w:val="24"/>
      <w:szCs w:val="24"/>
    </w:rPr>
  </w:style>
  <w:style w:type="paragraph" w:customStyle="1" w:styleId="style2a">
    <w:name w:val="style2"/>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7">
    <w:name w:val="Òàáëèöà"/>
    <w:basedOn w:val="afff5"/>
    <w:uiPriority w:val="99"/>
    <w:semiHidden/>
    <w:rsid w:val="005115C0"/>
    <w:pPr>
      <w:spacing w:line="220" w:lineRule="exact"/>
      <w:jc w:val="both"/>
    </w:pPr>
    <w:rPr>
      <w:b w:val="0"/>
      <w:bCs w:val="0"/>
    </w:rPr>
  </w:style>
  <w:style w:type="paragraph" w:customStyle="1" w:styleId="afffffffffff8">
    <w:name w:val="Åäèíèöû"/>
    <w:basedOn w:val="a2"/>
    <w:uiPriority w:val="99"/>
    <w:semiHidden/>
    <w:rsid w:val="005115C0"/>
    <w:pPr>
      <w:keepNext/>
      <w:widowControl/>
      <w:autoSpaceDE/>
      <w:autoSpaceDN/>
      <w:adjustRightInd/>
      <w:spacing w:before="20" w:after="60"/>
      <w:ind w:right="284" w:firstLine="0"/>
      <w:jc w:val="right"/>
    </w:pPr>
    <w:rPr>
      <w:rFonts w:ascii="Arial" w:hAnsi="Arial" w:cs="Arial"/>
    </w:rPr>
  </w:style>
  <w:style w:type="paragraph" w:customStyle="1" w:styleId="afffffffffff9">
    <w:name w:val="Òàáëîòñò"/>
    <w:basedOn w:val="afffffffffff7"/>
    <w:uiPriority w:val="99"/>
    <w:semiHidden/>
    <w:rsid w:val="005115C0"/>
    <w:pPr>
      <w:ind w:left="85"/>
    </w:pPr>
  </w:style>
  <w:style w:type="paragraph" w:customStyle="1" w:styleId="pressshort">
    <w:name w:val="press_short"/>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textjustify">
    <w:name w:val="textjustify"/>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a">
    <w:name w:val="Литература"/>
    <w:aliases w:val="гл. 1"/>
    <w:basedOn w:val="aff0"/>
    <w:uiPriority w:val="99"/>
    <w:semiHidden/>
    <w:rsid w:val="005115C0"/>
    <w:pPr>
      <w:tabs>
        <w:tab w:val="num" w:pos="567"/>
      </w:tabs>
      <w:spacing w:after="0" w:line="360" w:lineRule="auto"/>
      <w:ind w:left="567" w:hanging="567"/>
      <w:jc w:val="both"/>
    </w:pPr>
    <w:rPr>
      <w:rFonts w:ascii="Arial" w:hAnsi="Arial" w:cs="Arial"/>
      <w:sz w:val="24"/>
      <w:szCs w:val="24"/>
    </w:rPr>
  </w:style>
  <w:style w:type="paragraph" w:customStyle="1" w:styleId="1ffff1">
    <w:name w:val="Перечисление 1ур"/>
    <w:basedOn w:val="a2"/>
    <w:uiPriority w:val="99"/>
    <w:semiHidden/>
    <w:rsid w:val="005115C0"/>
    <w:pPr>
      <w:widowControl/>
      <w:tabs>
        <w:tab w:val="num" w:pos="360"/>
      </w:tabs>
      <w:autoSpaceDE/>
      <w:autoSpaceDN/>
      <w:adjustRightInd/>
      <w:spacing w:line="360" w:lineRule="auto"/>
      <w:ind w:left="360" w:hanging="360"/>
    </w:pPr>
    <w:rPr>
      <w:rFonts w:ascii="Arial" w:hAnsi="Arial" w:cs="Arial"/>
    </w:rPr>
  </w:style>
  <w:style w:type="paragraph" w:customStyle="1" w:styleId="2ff9">
    <w:name w:val="Перечисление 2ур"/>
    <w:basedOn w:val="a2"/>
    <w:uiPriority w:val="99"/>
    <w:semiHidden/>
    <w:rsid w:val="005115C0"/>
    <w:pPr>
      <w:widowControl/>
      <w:tabs>
        <w:tab w:val="num" w:pos="720"/>
      </w:tabs>
      <w:autoSpaceDE/>
      <w:autoSpaceDN/>
      <w:adjustRightInd/>
      <w:spacing w:line="360" w:lineRule="auto"/>
      <w:ind w:left="720" w:hanging="360"/>
    </w:pPr>
    <w:rPr>
      <w:rFonts w:ascii="Arial" w:hAnsi="Arial" w:cs="Arial"/>
    </w:rPr>
  </w:style>
  <w:style w:type="paragraph" w:customStyle="1" w:styleId="afffffffffffb">
    <w:name w:val="Основной текст док."/>
    <w:basedOn w:val="a2"/>
    <w:uiPriority w:val="99"/>
    <w:semiHidden/>
    <w:rsid w:val="005115C0"/>
    <w:pPr>
      <w:widowControl/>
      <w:autoSpaceDE/>
      <w:autoSpaceDN/>
      <w:adjustRightInd/>
      <w:spacing w:before="60" w:after="60" w:line="360" w:lineRule="auto"/>
      <w:ind w:firstLine="567"/>
    </w:pPr>
    <w:rPr>
      <w:rFonts w:ascii="Arial" w:hAnsi="Arial" w:cs="Arial"/>
    </w:rPr>
  </w:style>
  <w:style w:type="paragraph" w:customStyle="1" w:styleId="2ffa">
    <w:name w:val="Название 2"/>
    <w:basedOn w:val="a2"/>
    <w:next w:val="a2"/>
    <w:uiPriority w:val="99"/>
    <w:semiHidden/>
    <w:rsid w:val="005115C0"/>
    <w:pPr>
      <w:pageBreakBefore/>
      <w:widowControl/>
      <w:autoSpaceDE/>
      <w:autoSpaceDN/>
      <w:adjustRightInd/>
      <w:spacing w:before="120" w:after="120" w:line="360" w:lineRule="auto"/>
      <w:ind w:firstLine="567"/>
    </w:pPr>
    <w:rPr>
      <w:rFonts w:ascii="Arial" w:hAnsi="Arial" w:cs="Arial"/>
      <w:sz w:val="28"/>
      <w:szCs w:val="28"/>
    </w:rPr>
  </w:style>
  <w:style w:type="paragraph" w:customStyle="1" w:styleId="serg">
    <w:name w:val="serg"/>
    <w:basedOn w:val="a2"/>
    <w:uiPriority w:val="99"/>
    <w:semiHidden/>
    <w:rsid w:val="005115C0"/>
    <w:pPr>
      <w:autoSpaceDE/>
      <w:autoSpaceDN/>
      <w:adjustRightInd/>
      <w:spacing w:line="360" w:lineRule="auto"/>
      <w:ind w:firstLine="709"/>
    </w:pPr>
    <w:rPr>
      <w:rFonts w:ascii="Calibri" w:hAnsi="Calibri" w:cs="Calibri"/>
      <w:sz w:val="28"/>
      <w:szCs w:val="28"/>
    </w:rPr>
  </w:style>
  <w:style w:type="paragraph" w:customStyle="1" w:styleId="1ffff2">
    <w:name w:val="Основной текст.Основной текст1"/>
    <w:basedOn w:val="a2"/>
    <w:uiPriority w:val="99"/>
    <w:semiHidden/>
    <w:rsid w:val="005115C0"/>
    <w:pPr>
      <w:widowControl/>
      <w:tabs>
        <w:tab w:val="num" w:pos="1080"/>
      </w:tabs>
      <w:autoSpaceDE/>
      <w:autoSpaceDN/>
      <w:adjustRightInd/>
      <w:ind w:firstLine="0"/>
    </w:pPr>
    <w:rPr>
      <w:rFonts w:ascii="Calibri" w:hAnsi="Calibri" w:cs="Calibri"/>
      <w:sz w:val="28"/>
      <w:szCs w:val="28"/>
    </w:rPr>
  </w:style>
  <w:style w:type="paragraph" w:customStyle="1" w:styleId="Arial66">
    <w:name w:val="Стиль Основной текст + Arial по ширине Перед:  6 пт После:  6 пт"/>
    <w:basedOn w:val="a2"/>
    <w:uiPriority w:val="99"/>
    <w:semiHidden/>
    <w:rsid w:val="005115C0"/>
    <w:pPr>
      <w:widowControl/>
      <w:autoSpaceDE/>
      <w:autoSpaceDN/>
      <w:adjustRightInd/>
      <w:ind w:left="1429" w:hanging="360"/>
    </w:pPr>
    <w:rPr>
      <w:rFonts w:ascii="Arial" w:hAnsi="Arial" w:cs="Arial"/>
    </w:rPr>
  </w:style>
  <w:style w:type="paragraph" w:customStyle="1" w:styleId="Normal97">
    <w:name w:val="Normal 97"/>
    <w:uiPriority w:val="99"/>
    <w:semiHidden/>
    <w:rsid w:val="005115C0"/>
    <w:pPr>
      <w:jc w:val="both"/>
    </w:pPr>
    <w:rPr>
      <w:rFonts w:eastAsia="Times New Roman" w:cs="Calibri"/>
      <w:sz w:val="24"/>
      <w:szCs w:val="24"/>
    </w:rPr>
  </w:style>
  <w:style w:type="paragraph" w:customStyle="1" w:styleId="1ffff3">
    <w:name w:val="Основной текст с отступом.Основной текст 1"/>
    <w:basedOn w:val="a2"/>
    <w:uiPriority w:val="99"/>
    <w:semiHidden/>
    <w:rsid w:val="005115C0"/>
    <w:pPr>
      <w:widowControl/>
      <w:autoSpaceDE/>
      <w:autoSpaceDN/>
      <w:adjustRightInd/>
      <w:spacing w:line="360" w:lineRule="auto"/>
      <w:ind w:left="180" w:firstLine="567"/>
      <w:jc w:val="center"/>
    </w:pPr>
    <w:rPr>
      <w:rFonts w:ascii="Arial" w:hAnsi="Arial" w:cs="Arial"/>
      <w:b/>
      <w:bCs/>
    </w:rPr>
  </w:style>
  <w:style w:type="paragraph" w:customStyle="1" w:styleId="afffffffffffc">
    <w:name w:val="Заголграф"/>
    <w:basedOn w:val="3"/>
    <w:uiPriority w:val="99"/>
    <w:semiHidden/>
    <w:rsid w:val="005115C0"/>
    <w:pPr>
      <w:keepLines w:val="0"/>
      <w:widowControl/>
      <w:autoSpaceDE/>
      <w:autoSpaceDN/>
      <w:adjustRightInd/>
      <w:spacing w:after="240" w:line="240" w:lineRule="auto"/>
      <w:ind w:left="709" w:firstLine="0"/>
      <w:jc w:val="center"/>
      <w:outlineLvl w:val="9"/>
    </w:pPr>
    <w:rPr>
      <w:rFonts w:ascii="Arial" w:hAnsi="Arial" w:cs="Arial"/>
      <w:b/>
    </w:rPr>
  </w:style>
  <w:style w:type="paragraph" w:customStyle="1" w:styleId="2ffb">
    <w:name w:val="Таблотст2"/>
    <w:basedOn w:val="a2"/>
    <w:uiPriority w:val="99"/>
    <w:semiHidden/>
    <w:rsid w:val="005115C0"/>
    <w:pPr>
      <w:widowControl/>
      <w:autoSpaceDE/>
      <w:autoSpaceDN/>
      <w:adjustRightInd/>
      <w:spacing w:line="220" w:lineRule="exact"/>
      <w:ind w:left="170" w:firstLine="0"/>
    </w:pPr>
    <w:rPr>
      <w:rFonts w:ascii="Arial" w:hAnsi="Arial" w:cs="Arial"/>
      <w:sz w:val="20"/>
      <w:szCs w:val="20"/>
    </w:rPr>
  </w:style>
  <w:style w:type="paragraph" w:customStyle="1" w:styleId="H3">
    <w:name w:val="H3"/>
    <w:basedOn w:val="a2"/>
    <w:next w:val="a2"/>
    <w:uiPriority w:val="99"/>
    <w:semiHidden/>
    <w:rsid w:val="005115C0"/>
    <w:pPr>
      <w:keepNext/>
      <w:widowControl/>
      <w:autoSpaceDE/>
      <w:autoSpaceDN/>
      <w:adjustRightInd/>
      <w:spacing w:before="100" w:after="100"/>
      <w:ind w:firstLine="0"/>
      <w:outlineLvl w:val="3"/>
    </w:pPr>
    <w:rPr>
      <w:rFonts w:ascii="Calibri" w:hAnsi="Calibri" w:cs="Calibri"/>
      <w:b/>
      <w:bCs/>
      <w:sz w:val="28"/>
      <w:szCs w:val="28"/>
    </w:rPr>
  </w:style>
  <w:style w:type="paragraph" w:customStyle="1" w:styleId="afffffffffffd">
    <w:name w:val="Таблотст"/>
    <w:basedOn w:val="a2"/>
    <w:uiPriority w:val="99"/>
    <w:semiHidden/>
    <w:rsid w:val="005115C0"/>
    <w:pPr>
      <w:widowControl/>
      <w:autoSpaceDE/>
      <w:autoSpaceDN/>
      <w:adjustRightInd/>
      <w:spacing w:before="80" w:line="220" w:lineRule="exact"/>
      <w:ind w:left="85" w:firstLine="0"/>
    </w:pPr>
    <w:rPr>
      <w:rFonts w:ascii="Arial" w:hAnsi="Arial" w:cs="Arial"/>
      <w:sz w:val="20"/>
      <w:szCs w:val="20"/>
    </w:rPr>
  </w:style>
  <w:style w:type="paragraph" w:customStyle="1" w:styleId="afffffffffffe">
    <w:name w:val="Таблотс"/>
    <w:basedOn w:val="a2"/>
    <w:uiPriority w:val="99"/>
    <w:semiHidden/>
    <w:rsid w:val="005115C0"/>
    <w:pPr>
      <w:widowControl/>
      <w:autoSpaceDE/>
      <w:autoSpaceDN/>
      <w:adjustRightInd/>
      <w:spacing w:before="80"/>
      <w:ind w:firstLine="0"/>
    </w:pPr>
    <w:rPr>
      <w:rFonts w:ascii="Arial" w:hAnsi="Arial" w:cs="Arial"/>
      <w:sz w:val="20"/>
      <w:szCs w:val="20"/>
    </w:rPr>
  </w:style>
  <w:style w:type="paragraph" w:customStyle="1" w:styleId="2ffc">
    <w:name w:val="2"/>
    <w:basedOn w:val="a2"/>
    <w:uiPriority w:val="99"/>
    <w:semiHidden/>
    <w:rsid w:val="005115C0"/>
    <w:pPr>
      <w:widowControl/>
      <w:autoSpaceDE/>
      <w:autoSpaceDN/>
      <w:adjustRightInd/>
      <w:spacing w:after="360"/>
      <w:ind w:left="1588" w:firstLine="0"/>
    </w:pPr>
    <w:rPr>
      <w:rFonts w:ascii="Arial" w:hAnsi="Arial" w:cs="Arial"/>
      <w:caps/>
    </w:rPr>
  </w:style>
  <w:style w:type="paragraph" w:customStyle="1" w:styleId="BodyText211BodyTextIndent">
    <w:name w:val="Body Text 2.Мой Заголовок 1.Основной текст 1.Нумерованный список !!.Надин стиль.Body Text Indent"/>
    <w:basedOn w:val="a2"/>
    <w:uiPriority w:val="99"/>
    <w:semiHidden/>
    <w:rsid w:val="005115C0"/>
    <w:pPr>
      <w:widowControl/>
      <w:adjustRightInd/>
      <w:ind w:firstLine="0"/>
    </w:pPr>
    <w:rPr>
      <w:rFonts w:ascii="Calibri" w:hAnsi="Calibri" w:cs="Calibri"/>
      <w:sz w:val="28"/>
      <w:szCs w:val="28"/>
    </w:rPr>
  </w:style>
  <w:style w:type="paragraph" w:customStyle="1" w:styleId="1ffff4">
    <w:name w:val="Основной текст с отступом.Мой Заголовок 1"/>
    <w:basedOn w:val="a2"/>
    <w:uiPriority w:val="99"/>
    <w:semiHidden/>
    <w:rsid w:val="005115C0"/>
    <w:pPr>
      <w:widowControl/>
      <w:autoSpaceDE/>
      <w:autoSpaceDN/>
      <w:adjustRightInd/>
    </w:pPr>
    <w:rPr>
      <w:rFonts w:ascii="Calibri" w:hAnsi="Calibri" w:cs="Calibri"/>
    </w:rPr>
  </w:style>
  <w:style w:type="paragraph" w:customStyle="1" w:styleId="23a">
    <w:name w:val="Основной текст с отступом 23"/>
    <w:basedOn w:val="a2"/>
    <w:uiPriority w:val="99"/>
    <w:semiHidden/>
    <w:rsid w:val="005115C0"/>
    <w:pPr>
      <w:autoSpaceDE/>
      <w:autoSpaceDN/>
      <w:adjustRightInd/>
      <w:ind w:firstLine="709"/>
    </w:pPr>
    <w:rPr>
      <w:rFonts w:ascii="Calibri" w:hAnsi="Calibri" w:cs="Calibri"/>
      <w:sz w:val="28"/>
      <w:szCs w:val="28"/>
    </w:rPr>
  </w:style>
  <w:style w:type="paragraph" w:customStyle="1" w:styleId="-0">
    <w:name w:val="Таблица центр-ж"/>
    <w:basedOn w:val="afffffffffff6"/>
    <w:uiPriority w:val="99"/>
    <w:semiHidden/>
    <w:rsid w:val="005115C0"/>
    <w:rPr>
      <w:b/>
      <w:bCs/>
      <w:sz w:val="22"/>
      <w:szCs w:val="22"/>
    </w:rPr>
  </w:style>
  <w:style w:type="paragraph" w:customStyle="1" w:styleId="affffffffffff">
    <w:name w:val="заг табл"/>
    <w:basedOn w:val="a2"/>
    <w:uiPriority w:val="99"/>
    <w:semiHidden/>
    <w:rsid w:val="005115C0"/>
    <w:pPr>
      <w:widowControl/>
      <w:autoSpaceDE/>
      <w:autoSpaceDN/>
      <w:adjustRightInd/>
      <w:spacing w:after="240" w:line="288" w:lineRule="auto"/>
      <w:ind w:firstLine="0"/>
      <w:jc w:val="center"/>
    </w:pPr>
    <w:rPr>
      <w:rFonts w:ascii="Arial" w:hAnsi="Arial" w:cs="Arial"/>
      <w:b/>
      <w:bCs/>
    </w:rPr>
  </w:style>
  <w:style w:type="paragraph" w:customStyle="1" w:styleId="affffffffffff0">
    <w:name w:val="Стандартный"/>
    <w:basedOn w:val="a2"/>
    <w:uiPriority w:val="99"/>
    <w:semiHidden/>
    <w:rsid w:val="005115C0"/>
    <w:pPr>
      <w:autoSpaceDE/>
      <w:autoSpaceDN/>
      <w:adjustRightInd/>
      <w:ind w:firstLine="709"/>
    </w:pPr>
    <w:rPr>
      <w:rFonts w:ascii="Calibri" w:hAnsi="Calibri" w:cs="Calibri"/>
      <w:sz w:val="28"/>
      <w:szCs w:val="28"/>
    </w:rPr>
  </w:style>
  <w:style w:type="paragraph" w:customStyle="1" w:styleId="11d">
    <w:name w:val="Основной текст с отступом.Мой Заголовок 1.Основной текст 1"/>
    <w:basedOn w:val="a2"/>
    <w:uiPriority w:val="99"/>
    <w:semiHidden/>
    <w:rsid w:val="005115C0"/>
    <w:pPr>
      <w:widowControl/>
      <w:autoSpaceDE/>
      <w:autoSpaceDN/>
      <w:adjustRightInd/>
      <w:ind w:firstLine="709"/>
    </w:pPr>
    <w:rPr>
      <w:rFonts w:ascii="Calibri" w:hAnsi="Calibri" w:cs="Calibri"/>
      <w:sz w:val="28"/>
      <w:szCs w:val="28"/>
    </w:rPr>
  </w:style>
  <w:style w:type="paragraph" w:customStyle="1" w:styleId="BodyText211">
    <w:name w:val="Body Text 2.Мой Заголовок 1.Основной текст 1"/>
    <w:uiPriority w:val="99"/>
    <w:semiHidden/>
    <w:rsid w:val="005115C0"/>
    <w:pPr>
      <w:ind w:firstLine="709"/>
      <w:jc w:val="both"/>
    </w:pPr>
    <w:rPr>
      <w:rFonts w:eastAsia="Times New Roman" w:cs="Calibri"/>
      <w:sz w:val="28"/>
      <w:szCs w:val="28"/>
    </w:rPr>
  </w:style>
  <w:style w:type="paragraph" w:customStyle="1" w:styleId="TableText">
    <w:name w:val="Table Text"/>
    <w:uiPriority w:val="99"/>
    <w:semiHidden/>
    <w:rsid w:val="005115C0"/>
    <w:pPr>
      <w:widowControl w:val="0"/>
      <w:autoSpaceDE w:val="0"/>
      <w:autoSpaceDN w:val="0"/>
    </w:pPr>
    <w:rPr>
      <w:rFonts w:eastAsia="Times New Roman" w:cs="Calibri"/>
      <w:sz w:val="18"/>
      <w:szCs w:val="18"/>
    </w:rPr>
  </w:style>
  <w:style w:type="paragraph" w:customStyle="1" w:styleId="maintext">
    <w:name w:val="maintext"/>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f1">
    <w:name w:val="названиерисунка"/>
    <w:basedOn w:val="a2"/>
    <w:uiPriority w:val="99"/>
    <w:semiHidden/>
    <w:rsid w:val="005115C0"/>
    <w:pPr>
      <w:widowControl/>
      <w:autoSpaceDE/>
      <w:autoSpaceDN/>
      <w:adjustRightInd/>
      <w:ind w:firstLine="0"/>
      <w:jc w:val="center"/>
    </w:pPr>
    <w:rPr>
      <w:rFonts w:ascii="Arial" w:hAnsi="Arial" w:cs="Arial"/>
    </w:rPr>
  </w:style>
  <w:style w:type="paragraph" w:customStyle="1" w:styleId="00">
    <w:name w:val="Стиль Черный влево Первая строка:  0 см Междустр.интервал:  один..."/>
    <w:basedOn w:val="a2"/>
    <w:uiPriority w:val="99"/>
    <w:semiHidden/>
    <w:rsid w:val="005115C0"/>
    <w:pPr>
      <w:widowControl/>
      <w:autoSpaceDE/>
      <w:autoSpaceDN/>
      <w:adjustRightInd/>
      <w:ind w:firstLine="0"/>
    </w:pPr>
    <w:rPr>
      <w:rFonts w:ascii="Arial" w:hAnsi="Arial" w:cs="Arial"/>
    </w:rPr>
  </w:style>
  <w:style w:type="paragraph" w:customStyle="1" w:styleId="1000">
    <w:name w:val="Стиль 10 пт Первая строка:  0 см Междустр.интервал:  одинарный"/>
    <w:basedOn w:val="a2"/>
    <w:uiPriority w:val="99"/>
    <w:semiHidden/>
    <w:rsid w:val="005115C0"/>
    <w:pPr>
      <w:widowControl/>
      <w:autoSpaceDE/>
      <w:autoSpaceDN/>
      <w:adjustRightInd/>
      <w:spacing w:line="360" w:lineRule="auto"/>
      <w:ind w:firstLine="0"/>
    </w:pPr>
    <w:rPr>
      <w:rFonts w:ascii="Arial" w:hAnsi="Arial" w:cs="Arial"/>
      <w:sz w:val="20"/>
      <w:szCs w:val="20"/>
    </w:rPr>
  </w:style>
  <w:style w:type="paragraph" w:customStyle="1" w:styleId="1001">
    <w:name w:val="Стиль 10 пт Первая строка:  0 см Междустр.интервал:  одинарный1"/>
    <w:basedOn w:val="a2"/>
    <w:uiPriority w:val="99"/>
    <w:semiHidden/>
    <w:rsid w:val="005115C0"/>
    <w:pPr>
      <w:widowControl/>
      <w:autoSpaceDE/>
      <w:autoSpaceDN/>
      <w:adjustRightInd/>
      <w:spacing w:line="360" w:lineRule="auto"/>
      <w:ind w:firstLine="0"/>
    </w:pPr>
    <w:rPr>
      <w:rFonts w:ascii="Arial" w:hAnsi="Arial" w:cs="Arial"/>
      <w:sz w:val="20"/>
      <w:szCs w:val="20"/>
    </w:rPr>
  </w:style>
  <w:style w:type="paragraph" w:customStyle="1" w:styleId="1002">
    <w:name w:val="Стиль 10 пт Первая строка:  0 см Междустр.интервал:  одинарный2"/>
    <w:basedOn w:val="a2"/>
    <w:uiPriority w:val="99"/>
    <w:semiHidden/>
    <w:rsid w:val="005115C0"/>
    <w:pPr>
      <w:widowControl/>
      <w:autoSpaceDE/>
      <w:autoSpaceDN/>
      <w:adjustRightInd/>
      <w:spacing w:line="360" w:lineRule="auto"/>
      <w:ind w:firstLine="0"/>
    </w:pPr>
    <w:rPr>
      <w:rFonts w:ascii="Arial" w:hAnsi="Arial" w:cs="Arial"/>
      <w:sz w:val="20"/>
      <w:szCs w:val="20"/>
    </w:rPr>
  </w:style>
  <w:style w:type="paragraph" w:customStyle="1" w:styleId="1003">
    <w:name w:val="Стиль 10 пт По центру Первая строка:  0 см Междустр.интервал:  о..."/>
    <w:basedOn w:val="a2"/>
    <w:uiPriority w:val="99"/>
    <w:semiHidden/>
    <w:rsid w:val="005115C0"/>
    <w:pPr>
      <w:widowControl/>
      <w:autoSpaceDE/>
      <w:autoSpaceDN/>
      <w:adjustRightInd/>
      <w:ind w:firstLine="0"/>
      <w:jc w:val="center"/>
    </w:pPr>
    <w:rPr>
      <w:rFonts w:ascii="Arial" w:hAnsi="Arial" w:cs="Arial"/>
      <w:sz w:val="20"/>
      <w:szCs w:val="20"/>
    </w:rPr>
  </w:style>
  <w:style w:type="paragraph" w:customStyle="1" w:styleId="12c">
    <w:name w:val="Таблица12"/>
    <w:basedOn w:val="a2"/>
    <w:uiPriority w:val="99"/>
    <w:semiHidden/>
    <w:rsid w:val="005115C0"/>
    <w:pPr>
      <w:widowControl/>
      <w:autoSpaceDE/>
      <w:autoSpaceDN/>
      <w:adjustRightInd/>
      <w:ind w:firstLine="0"/>
    </w:pPr>
    <w:rPr>
      <w:rFonts w:ascii="Calibri" w:hAnsi="Calibri" w:cs="Calibri"/>
    </w:rPr>
  </w:style>
  <w:style w:type="paragraph" w:customStyle="1" w:styleId="22b">
    <w:name w:val="Знак2 Знак Знак Знак2 Знак Знак Знак"/>
    <w:basedOn w:val="a2"/>
    <w:uiPriority w:val="99"/>
    <w:semiHidden/>
    <w:rsid w:val="005115C0"/>
    <w:pPr>
      <w:widowControl/>
      <w:autoSpaceDE/>
      <w:autoSpaceDN/>
      <w:adjustRightInd/>
      <w:spacing w:after="160" w:line="240" w:lineRule="exact"/>
      <w:ind w:firstLine="0"/>
    </w:pPr>
    <w:rPr>
      <w:rFonts w:ascii="Verdana" w:hAnsi="Verdana" w:cs="Verdana"/>
      <w:sz w:val="20"/>
      <w:szCs w:val="20"/>
      <w:lang w:val="en-US"/>
    </w:rPr>
  </w:style>
  <w:style w:type="paragraph" w:customStyle="1" w:styleId="22c">
    <w:name w:val="Знак2 Знак Знак Знак2 Знак Знак Знак Знак Знак Знак Знак Знак Знак"/>
    <w:basedOn w:val="a2"/>
    <w:uiPriority w:val="99"/>
    <w:semiHidden/>
    <w:rsid w:val="005115C0"/>
    <w:pPr>
      <w:widowControl/>
      <w:autoSpaceDE/>
      <w:autoSpaceDN/>
      <w:adjustRightInd/>
      <w:spacing w:after="160" w:line="240" w:lineRule="exact"/>
      <w:ind w:firstLine="0"/>
    </w:pPr>
    <w:rPr>
      <w:rFonts w:ascii="Verdana" w:hAnsi="Verdana" w:cs="Verdana"/>
      <w:sz w:val="20"/>
      <w:szCs w:val="20"/>
      <w:lang w:val="en-US"/>
    </w:rPr>
  </w:style>
  <w:style w:type="paragraph" w:customStyle="1" w:styleId="93">
    <w:name w:val="заголовок 9"/>
    <w:basedOn w:val="a2"/>
    <w:next w:val="a2"/>
    <w:uiPriority w:val="99"/>
    <w:semiHidden/>
    <w:rsid w:val="005115C0"/>
    <w:pPr>
      <w:keepNext/>
      <w:widowControl/>
      <w:autoSpaceDE/>
      <w:autoSpaceDN/>
      <w:adjustRightInd/>
      <w:ind w:right="141" w:firstLine="0"/>
    </w:pPr>
    <w:rPr>
      <w:rFonts w:ascii="Calibri" w:hAnsi="Calibri" w:cs="Calibri"/>
    </w:rPr>
  </w:style>
  <w:style w:type="paragraph" w:customStyle="1" w:styleId="affffffffffff2">
    <w:name w:val="Годовой Отчет"/>
    <w:basedOn w:val="a2"/>
    <w:autoRedefine/>
    <w:uiPriority w:val="99"/>
    <w:semiHidden/>
    <w:rsid w:val="005115C0"/>
    <w:pPr>
      <w:widowControl/>
      <w:autoSpaceDE/>
      <w:autoSpaceDN/>
      <w:adjustRightInd/>
      <w:spacing w:before="120"/>
      <w:ind w:firstLine="540"/>
      <w:outlineLvl w:val="0"/>
    </w:pPr>
    <w:rPr>
      <w:rFonts w:ascii="Calibri" w:hAnsi="Calibri" w:cs="Calibri"/>
      <w:b/>
      <w:bCs/>
      <w:i/>
      <w:iCs/>
      <w:color w:val="000000"/>
    </w:rPr>
  </w:style>
  <w:style w:type="paragraph" w:customStyle="1" w:styleId="31b">
    <w:name w:val="Основной текст 31"/>
    <w:basedOn w:val="a2"/>
    <w:uiPriority w:val="99"/>
    <w:semiHidden/>
    <w:rsid w:val="005115C0"/>
    <w:pPr>
      <w:widowControl/>
      <w:autoSpaceDE/>
      <w:autoSpaceDN/>
      <w:adjustRightInd/>
      <w:spacing w:before="20"/>
      <w:ind w:firstLine="0"/>
    </w:pPr>
    <w:rPr>
      <w:rFonts w:ascii="Calibri" w:hAnsi="Calibri" w:cs="Calibri"/>
    </w:rPr>
  </w:style>
  <w:style w:type="paragraph" w:customStyle="1" w:styleId="1ffff5">
    <w:name w:val="заголовок 1"/>
    <w:basedOn w:val="a2"/>
    <w:next w:val="a2"/>
    <w:uiPriority w:val="99"/>
    <w:semiHidden/>
    <w:rsid w:val="005115C0"/>
    <w:pPr>
      <w:keepNext/>
      <w:adjustRightInd/>
      <w:ind w:firstLine="0"/>
      <w:jc w:val="center"/>
    </w:pPr>
    <w:rPr>
      <w:rFonts w:ascii="Calibri" w:hAnsi="Calibri" w:cs="Calibri"/>
    </w:rPr>
  </w:style>
  <w:style w:type="paragraph" w:customStyle="1" w:styleId="affffffffffff3">
    <w:name w:val="маркир"/>
    <w:basedOn w:val="a2"/>
    <w:uiPriority w:val="99"/>
    <w:semiHidden/>
    <w:rsid w:val="005115C0"/>
    <w:pPr>
      <w:widowControl/>
      <w:tabs>
        <w:tab w:val="num" w:pos="360"/>
      </w:tabs>
      <w:autoSpaceDE/>
      <w:autoSpaceDN/>
      <w:adjustRightInd/>
      <w:spacing w:after="120"/>
      <w:ind w:left="360" w:hanging="360"/>
    </w:pPr>
    <w:rPr>
      <w:rFonts w:ascii="Garamond" w:hAnsi="Garamond" w:cs="Garamond"/>
      <w:color w:val="000000"/>
    </w:rPr>
  </w:style>
  <w:style w:type="paragraph" w:customStyle="1" w:styleId="328">
    <w:name w:val="Основной текст с отступом 32"/>
    <w:basedOn w:val="a2"/>
    <w:uiPriority w:val="99"/>
    <w:semiHidden/>
    <w:rsid w:val="005115C0"/>
    <w:pPr>
      <w:autoSpaceDE/>
      <w:autoSpaceDN/>
      <w:adjustRightInd/>
      <w:ind w:firstLine="708"/>
    </w:pPr>
    <w:rPr>
      <w:rFonts w:ascii="Calibri" w:hAnsi="Calibri" w:cs="Calibri"/>
    </w:rPr>
  </w:style>
  <w:style w:type="paragraph" w:customStyle="1" w:styleId="affffffffffff4">
    <w:name w:val="Основной текст.Основной"/>
    <w:uiPriority w:val="99"/>
    <w:semiHidden/>
    <w:rsid w:val="005115C0"/>
    <w:pPr>
      <w:ind w:firstLine="709"/>
      <w:jc w:val="both"/>
    </w:pPr>
    <w:rPr>
      <w:rFonts w:eastAsia="Times New Roman" w:cs="Calibri"/>
      <w:sz w:val="28"/>
      <w:szCs w:val="28"/>
    </w:rPr>
  </w:style>
  <w:style w:type="paragraph" w:customStyle="1" w:styleId="bodytxt0">
    <w:name w:val="bodytxt"/>
    <w:basedOn w:val="a2"/>
    <w:uiPriority w:val="99"/>
    <w:semiHidden/>
    <w:rsid w:val="005115C0"/>
    <w:pPr>
      <w:widowControl/>
      <w:autoSpaceDE/>
      <w:autoSpaceDN/>
      <w:adjustRightInd/>
      <w:spacing w:before="100" w:beforeAutospacing="1" w:after="100" w:afterAutospacing="1"/>
      <w:ind w:firstLine="0"/>
    </w:pPr>
    <w:rPr>
      <w:rFonts w:ascii="Tahoma" w:hAnsi="Tahoma" w:cs="Tahoma"/>
      <w:color w:val="111111"/>
      <w:sz w:val="33"/>
      <w:szCs w:val="33"/>
    </w:rPr>
  </w:style>
  <w:style w:type="paragraph" w:customStyle="1" w:styleId="affffffffffff5">
    <w:name w:val="Дистиль"/>
    <w:basedOn w:val="a2"/>
    <w:uiPriority w:val="99"/>
    <w:semiHidden/>
    <w:rsid w:val="005115C0"/>
    <w:pPr>
      <w:widowControl/>
      <w:autoSpaceDE/>
      <w:autoSpaceDN/>
      <w:adjustRightInd/>
      <w:ind w:firstLine="0"/>
    </w:pPr>
    <w:rPr>
      <w:rFonts w:ascii="Calibri" w:hAnsi="Calibri" w:cs="Calibri"/>
      <w:sz w:val="28"/>
      <w:szCs w:val="28"/>
    </w:rPr>
  </w:style>
  <w:style w:type="paragraph" w:customStyle="1" w:styleId="basictext">
    <w:name w:val="basic_text"/>
    <w:basedOn w:val="a2"/>
    <w:uiPriority w:val="99"/>
    <w:semiHidden/>
    <w:rsid w:val="005115C0"/>
    <w:pPr>
      <w:widowControl/>
      <w:autoSpaceDE/>
      <w:autoSpaceDN/>
      <w:adjustRightInd/>
      <w:spacing w:after="100" w:afterAutospacing="1"/>
      <w:ind w:right="75" w:firstLine="567"/>
      <w:textAlignment w:val="baseline"/>
    </w:pPr>
    <w:rPr>
      <w:rFonts w:ascii="Arial" w:hAnsi="Arial" w:cs="Arial"/>
      <w:color w:val="003366"/>
      <w:sz w:val="20"/>
      <w:szCs w:val="20"/>
    </w:rPr>
  </w:style>
  <w:style w:type="paragraph" w:customStyle="1" w:styleId="affffffffffff6">
    <w:name w:val="Основной текст доклад"/>
    <w:uiPriority w:val="99"/>
    <w:semiHidden/>
    <w:rsid w:val="005115C0"/>
    <w:pPr>
      <w:spacing w:before="120"/>
      <w:ind w:firstLine="720"/>
      <w:jc w:val="both"/>
    </w:pPr>
    <w:rPr>
      <w:rFonts w:ascii="Arial" w:eastAsia="Times New Roman" w:hAnsi="Arial" w:cs="Arial"/>
    </w:rPr>
  </w:style>
  <w:style w:type="paragraph" w:customStyle="1" w:styleId="2ffd">
    <w:name w:val="???????? ????? 2"/>
    <w:basedOn w:val="a2"/>
    <w:uiPriority w:val="99"/>
    <w:semiHidden/>
    <w:rsid w:val="005115C0"/>
    <w:pPr>
      <w:autoSpaceDE/>
      <w:autoSpaceDN/>
      <w:adjustRightInd/>
      <w:ind w:right="-283" w:firstLine="567"/>
    </w:pPr>
    <w:rPr>
      <w:rFonts w:ascii="Calibri" w:hAnsi="Calibri" w:cs="Calibri"/>
      <w:sz w:val="26"/>
      <w:szCs w:val="26"/>
    </w:rPr>
  </w:style>
  <w:style w:type="paragraph" w:customStyle="1" w:styleId="Iniiaiieoaeno21">
    <w:name w:val="Iniiaiie oaeno 21"/>
    <w:basedOn w:val="a2"/>
    <w:uiPriority w:val="99"/>
    <w:semiHidden/>
    <w:rsid w:val="005115C0"/>
    <w:pPr>
      <w:adjustRightInd/>
      <w:spacing w:line="300" w:lineRule="auto"/>
    </w:pPr>
    <w:rPr>
      <w:rFonts w:ascii="Calibri" w:hAnsi="Calibri" w:cs="Calibri"/>
      <w:sz w:val="26"/>
      <w:szCs w:val="26"/>
    </w:rPr>
  </w:style>
  <w:style w:type="paragraph" w:customStyle="1" w:styleId="1005">
    <w:name w:val="Стиль 10 пт По левому краю Первая строка:  0 см Перед:  5 пт По..."/>
    <w:basedOn w:val="a2"/>
    <w:uiPriority w:val="99"/>
    <w:semiHidden/>
    <w:rsid w:val="005115C0"/>
    <w:pPr>
      <w:widowControl/>
      <w:autoSpaceDE/>
      <w:autoSpaceDN/>
      <w:adjustRightInd/>
      <w:spacing w:before="100" w:after="100"/>
      <w:ind w:firstLine="0"/>
    </w:pPr>
    <w:rPr>
      <w:rFonts w:ascii="Arial" w:hAnsi="Arial" w:cs="Arial"/>
      <w:sz w:val="20"/>
      <w:szCs w:val="20"/>
    </w:rPr>
  </w:style>
  <w:style w:type="paragraph" w:customStyle="1" w:styleId="10051">
    <w:name w:val="Стиль 10 пт По левому краю Первая строка:  0 см Перед:  5 пт По...1"/>
    <w:basedOn w:val="a2"/>
    <w:uiPriority w:val="99"/>
    <w:semiHidden/>
    <w:rsid w:val="005115C0"/>
    <w:pPr>
      <w:widowControl/>
      <w:autoSpaceDE/>
      <w:autoSpaceDN/>
      <w:adjustRightInd/>
      <w:spacing w:before="100" w:after="100"/>
      <w:ind w:firstLine="0"/>
    </w:pPr>
    <w:rPr>
      <w:rFonts w:ascii="Arial" w:hAnsi="Arial" w:cs="Arial"/>
      <w:sz w:val="20"/>
      <w:szCs w:val="20"/>
    </w:rPr>
  </w:style>
  <w:style w:type="paragraph" w:customStyle="1" w:styleId="10052">
    <w:name w:val="Стиль 10 пт По левому краю Первая строка:  0 см Перед:  5 пт По...2"/>
    <w:basedOn w:val="a2"/>
    <w:uiPriority w:val="99"/>
    <w:semiHidden/>
    <w:rsid w:val="005115C0"/>
    <w:pPr>
      <w:widowControl/>
      <w:autoSpaceDE/>
      <w:autoSpaceDN/>
      <w:adjustRightInd/>
      <w:spacing w:before="100" w:after="100"/>
      <w:ind w:firstLine="0"/>
    </w:pPr>
    <w:rPr>
      <w:rFonts w:ascii="Arial" w:hAnsi="Arial" w:cs="Arial"/>
      <w:sz w:val="20"/>
      <w:szCs w:val="20"/>
    </w:rPr>
  </w:style>
  <w:style w:type="paragraph" w:customStyle="1" w:styleId="affffffffffff7">
    <w:name w:val="Знак Знак Знак Знак Знак Знак Знак Знак Знак Знак Знак Знак Знак Знак Знак Знак Знак Знак Знак Знак Знак Знак Знак Знак"/>
    <w:basedOn w:val="a2"/>
    <w:uiPriority w:val="99"/>
    <w:semiHidden/>
    <w:rsid w:val="005115C0"/>
    <w:pPr>
      <w:widowControl/>
      <w:autoSpaceDE/>
      <w:autoSpaceDN/>
      <w:adjustRightInd/>
      <w:spacing w:after="160" w:line="240" w:lineRule="exact"/>
      <w:ind w:firstLine="0"/>
    </w:pPr>
    <w:rPr>
      <w:rFonts w:ascii="Verdana" w:hAnsi="Verdana" w:cs="Verdana"/>
      <w:sz w:val="20"/>
      <w:szCs w:val="20"/>
      <w:lang w:val="en-US"/>
    </w:rPr>
  </w:style>
  <w:style w:type="paragraph" w:customStyle="1" w:styleId="affffffffffff8">
    <w:name w:val="Нормальный"/>
    <w:uiPriority w:val="99"/>
    <w:rsid w:val="005115C0"/>
    <w:rPr>
      <w:rFonts w:eastAsia="Times New Roman" w:cs="Calibri"/>
      <w:sz w:val="28"/>
      <w:szCs w:val="28"/>
    </w:rPr>
  </w:style>
  <w:style w:type="paragraph" w:customStyle="1" w:styleId="uptitle">
    <w:name w:val="uptitle"/>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1ffff6">
    <w:name w:val="Дата1"/>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f9">
    <w:name w:val="мой список"/>
    <w:basedOn w:val="a2"/>
    <w:uiPriority w:val="99"/>
    <w:semiHidden/>
    <w:rsid w:val="005115C0"/>
    <w:pPr>
      <w:widowControl/>
      <w:tabs>
        <w:tab w:val="num" w:pos="720"/>
      </w:tabs>
      <w:autoSpaceDE/>
      <w:autoSpaceDN/>
      <w:adjustRightInd/>
      <w:ind w:left="720" w:hanging="360"/>
    </w:pPr>
    <w:rPr>
      <w:rFonts w:ascii="Calibri" w:hAnsi="Calibri" w:cs="Calibri"/>
    </w:rPr>
  </w:style>
  <w:style w:type="paragraph" w:customStyle="1" w:styleId="affffffffffffa">
    <w:name w:val="Литература к отчету Промгаз"/>
    <w:basedOn w:val="aff0"/>
    <w:uiPriority w:val="99"/>
    <w:semiHidden/>
    <w:rsid w:val="005115C0"/>
    <w:pPr>
      <w:tabs>
        <w:tab w:val="num" w:pos="720"/>
      </w:tabs>
      <w:spacing w:after="0" w:line="360" w:lineRule="auto"/>
      <w:ind w:left="720" w:hanging="360"/>
      <w:jc w:val="both"/>
    </w:pPr>
    <w:rPr>
      <w:sz w:val="28"/>
      <w:szCs w:val="28"/>
    </w:rPr>
  </w:style>
  <w:style w:type="paragraph" w:customStyle="1" w:styleId="affffffffffffb">
    <w:name w:val="Города"/>
    <w:basedOn w:val="a2"/>
    <w:uiPriority w:val="99"/>
    <w:semiHidden/>
    <w:rsid w:val="005115C0"/>
    <w:pPr>
      <w:widowControl/>
      <w:autoSpaceDE/>
      <w:autoSpaceDN/>
      <w:adjustRightInd/>
      <w:ind w:firstLine="0"/>
    </w:pPr>
    <w:rPr>
      <w:rFonts w:ascii="Calibri" w:hAnsi="Calibri" w:cs="Calibri"/>
      <w:sz w:val="16"/>
      <w:szCs w:val="16"/>
    </w:rPr>
  </w:style>
  <w:style w:type="paragraph" w:customStyle="1" w:styleId="affffffffffffc">
    <w:name w:val="Уголки"/>
    <w:basedOn w:val="affffffffffffb"/>
    <w:uiPriority w:val="99"/>
    <w:semiHidden/>
    <w:rsid w:val="005115C0"/>
    <w:pPr>
      <w:pBdr>
        <w:left w:val="single" w:sz="4" w:space="4" w:color="auto"/>
        <w:bottom w:val="single" w:sz="4" w:space="1" w:color="auto"/>
      </w:pBdr>
    </w:pPr>
    <w:rPr>
      <w:noProof/>
      <w:sz w:val="12"/>
      <w:szCs w:val="12"/>
    </w:rPr>
  </w:style>
  <w:style w:type="paragraph" w:customStyle="1" w:styleId="affffffffffffd">
    <w:name w:val="уголки добавка"/>
    <w:basedOn w:val="affffffffffffb"/>
    <w:uiPriority w:val="99"/>
    <w:semiHidden/>
    <w:rsid w:val="005115C0"/>
    <w:rPr>
      <w:sz w:val="12"/>
      <w:szCs w:val="12"/>
    </w:rPr>
  </w:style>
  <w:style w:type="paragraph" w:customStyle="1" w:styleId="affffffffffffe">
    <w:name w:val="Прямоуг"/>
    <w:basedOn w:val="a2"/>
    <w:uiPriority w:val="99"/>
    <w:semiHidden/>
    <w:rsid w:val="005115C0"/>
    <w:pPr>
      <w:widowControl/>
      <w:autoSpaceDE/>
      <w:autoSpaceDN/>
      <w:adjustRightInd/>
      <w:ind w:firstLine="0"/>
      <w:jc w:val="center"/>
    </w:pPr>
    <w:rPr>
      <w:rFonts w:ascii="Calibri" w:hAnsi="Calibri" w:cs="Calibri"/>
      <w:sz w:val="12"/>
      <w:szCs w:val="12"/>
    </w:rPr>
  </w:style>
  <w:style w:type="paragraph" w:customStyle="1" w:styleId="Paragraf">
    <w:name w:val="Paragraf"/>
    <w:basedOn w:val="a2"/>
    <w:uiPriority w:val="99"/>
    <w:semiHidden/>
    <w:rsid w:val="005115C0"/>
    <w:pPr>
      <w:widowControl/>
      <w:autoSpaceDE/>
      <w:autoSpaceDN/>
      <w:adjustRightInd/>
      <w:spacing w:line="240" w:lineRule="atLeast"/>
      <w:ind w:firstLine="0"/>
    </w:pPr>
    <w:rPr>
      <w:rFonts w:ascii="Calibri" w:hAnsi="Calibri" w:cs="Calibri"/>
    </w:rPr>
  </w:style>
  <w:style w:type="paragraph" w:customStyle="1" w:styleId="xl19">
    <w:name w:val="xl19"/>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textbold">
    <w:name w:val="textbold"/>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descrip1">
    <w:name w:val="descrip1"/>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descrip">
    <w:name w:val="descrip"/>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ff">
    <w:name w:val="Заг.табл."/>
    <w:basedOn w:val="a2"/>
    <w:uiPriority w:val="99"/>
    <w:semiHidden/>
    <w:rsid w:val="005115C0"/>
    <w:pPr>
      <w:pageBreakBefore/>
      <w:widowControl/>
      <w:autoSpaceDE/>
      <w:autoSpaceDN/>
      <w:adjustRightInd/>
      <w:spacing w:after="240" w:line="288" w:lineRule="auto"/>
      <w:ind w:firstLine="0"/>
      <w:jc w:val="center"/>
    </w:pPr>
    <w:rPr>
      <w:rFonts w:ascii="Arial" w:hAnsi="Arial" w:cs="Arial"/>
      <w:b/>
      <w:bCs/>
    </w:rPr>
  </w:style>
  <w:style w:type="paragraph" w:customStyle="1" w:styleId="-9">
    <w:name w:val="Раздел-табл заг"/>
    <w:basedOn w:val="a2"/>
    <w:uiPriority w:val="99"/>
    <w:semiHidden/>
    <w:rsid w:val="005115C0"/>
    <w:pPr>
      <w:keepNext/>
      <w:widowControl/>
      <w:pBdr>
        <w:top w:val="single" w:sz="6" w:space="4" w:color="FFFFFF"/>
        <w:bottom w:val="single" w:sz="6" w:space="4" w:color="FFFFFF"/>
      </w:pBdr>
      <w:autoSpaceDE/>
      <w:autoSpaceDN/>
      <w:adjustRightInd/>
      <w:spacing w:before="300" w:line="288" w:lineRule="auto"/>
      <w:ind w:left="1701" w:firstLine="0"/>
      <w:outlineLvl w:val="2"/>
    </w:pPr>
    <w:rPr>
      <w:rFonts w:ascii="Arial" w:hAnsi="Arial" w:cs="Arial"/>
      <w:b/>
      <w:bCs/>
      <w:caps/>
      <w:sz w:val="26"/>
      <w:szCs w:val="26"/>
    </w:rPr>
  </w:style>
  <w:style w:type="paragraph" w:customStyle="1" w:styleId="-a">
    <w:name w:val="Раздел-табл подзаг"/>
    <w:basedOn w:val="a2"/>
    <w:uiPriority w:val="99"/>
    <w:semiHidden/>
    <w:rsid w:val="005115C0"/>
    <w:pPr>
      <w:keepNext/>
      <w:widowControl/>
      <w:pBdr>
        <w:top w:val="single" w:sz="6" w:space="4" w:color="FFFFFF"/>
        <w:bottom w:val="single" w:sz="6" w:space="4" w:color="FFFFFF"/>
      </w:pBdr>
      <w:autoSpaceDE/>
      <w:autoSpaceDN/>
      <w:adjustRightInd/>
      <w:spacing w:after="200" w:line="288" w:lineRule="auto"/>
      <w:ind w:left="1701" w:firstLine="0"/>
      <w:outlineLvl w:val="3"/>
    </w:pPr>
    <w:rPr>
      <w:rFonts w:ascii="Arial" w:hAnsi="Arial" w:cs="Arial"/>
      <w:caps/>
      <w:spacing w:val="20"/>
      <w:sz w:val="18"/>
      <w:szCs w:val="18"/>
    </w:rPr>
  </w:style>
  <w:style w:type="paragraph" w:customStyle="1" w:styleId="BodyTextIndent22">
    <w:name w:val="Body Text Indent 22"/>
    <w:basedOn w:val="a2"/>
    <w:uiPriority w:val="99"/>
    <w:semiHidden/>
    <w:rsid w:val="005115C0"/>
    <w:pPr>
      <w:autoSpaceDE/>
      <w:autoSpaceDN/>
      <w:adjustRightInd/>
      <w:spacing w:before="120" w:line="260" w:lineRule="exact"/>
      <w:ind w:firstLine="709"/>
    </w:pPr>
  </w:style>
  <w:style w:type="paragraph" w:customStyle="1" w:styleId="afffffffffffff0">
    <w:name w:val="Äîêóìåíò"/>
    <w:basedOn w:val="a2"/>
    <w:uiPriority w:val="99"/>
    <w:semiHidden/>
    <w:rsid w:val="005115C0"/>
    <w:pPr>
      <w:autoSpaceDE/>
      <w:autoSpaceDN/>
      <w:adjustRightInd/>
      <w:spacing w:before="120"/>
      <w:ind w:firstLine="709"/>
    </w:pPr>
    <w:rPr>
      <w:rFonts w:ascii="Calibri" w:hAnsi="Calibri" w:cs="Calibri"/>
    </w:rPr>
  </w:style>
  <w:style w:type="paragraph" w:customStyle="1" w:styleId="3ff3">
    <w:name w:val="заголовок 3"/>
    <w:basedOn w:val="a2"/>
    <w:next w:val="a2"/>
    <w:uiPriority w:val="99"/>
    <w:semiHidden/>
    <w:rsid w:val="005115C0"/>
    <w:pPr>
      <w:keepNext/>
      <w:widowControl/>
      <w:autoSpaceDE/>
      <w:autoSpaceDN/>
      <w:adjustRightInd/>
      <w:spacing w:line="200" w:lineRule="exact"/>
      <w:ind w:firstLine="0"/>
    </w:pPr>
    <w:rPr>
      <w:rFonts w:ascii="Calibri" w:hAnsi="Calibri" w:cs="Calibri"/>
      <w:b/>
      <w:bCs/>
      <w:sz w:val="20"/>
      <w:szCs w:val="20"/>
    </w:rPr>
  </w:style>
  <w:style w:type="paragraph" w:customStyle="1" w:styleId="afffffffffffff1">
    <w:name w:val="текст сноски"/>
    <w:basedOn w:val="a2"/>
    <w:uiPriority w:val="99"/>
    <w:rsid w:val="005115C0"/>
    <w:pPr>
      <w:autoSpaceDE/>
      <w:autoSpaceDN/>
      <w:adjustRightInd/>
      <w:ind w:firstLine="0"/>
    </w:pPr>
    <w:rPr>
      <w:rFonts w:ascii="Calibri" w:hAnsi="Calibri" w:cs="Calibri"/>
      <w:sz w:val="20"/>
      <w:szCs w:val="20"/>
    </w:rPr>
  </w:style>
  <w:style w:type="paragraph" w:customStyle="1" w:styleId="1ffff7">
    <w:name w:val="цифры1"/>
    <w:basedOn w:val="a2"/>
    <w:uiPriority w:val="99"/>
    <w:semiHidden/>
    <w:rsid w:val="005115C0"/>
    <w:pPr>
      <w:autoSpaceDE/>
      <w:autoSpaceDN/>
      <w:adjustRightInd/>
      <w:spacing w:before="76"/>
      <w:ind w:right="113" w:firstLine="0"/>
      <w:jc w:val="right"/>
    </w:pPr>
    <w:rPr>
      <w:rFonts w:ascii="JournalRub" w:hAnsi="JournalRub" w:cs="JournalRub"/>
      <w:sz w:val="16"/>
      <w:szCs w:val="16"/>
    </w:rPr>
  </w:style>
  <w:style w:type="paragraph" w:customStyle="1" w:styleId="1ffff8">
    <w:name w:val="Верхний колонтитул1"/>
    <w:basedOn w:val="a2"/>
    <w:uiPriority w:val="99"/>
    <w:semiHidden/>
    <w:rsid w:val="005115C0"/>
    <w:pPr>
      <w:tabs>
        <w:tab w:val="center" w:pos="4153"/>
        <w:tab w:val="right" w:pos="8306"/>
      </w:tabs>
      <w:autoSpaceDE/>
      <w:autoSpaceDN/>
      <w:adjustRightInd/>
      <w:ind w:firstLine="0"/>
    </w:pPr>
    <w:rPr>
      <w:rFonts w:ascii="Calibri" w:hAnsi="Calibri" w:cs="Calibri"/>
    </w:rPr>
  </w:style>
  <w:style w:type="paragraph" w:customStyle="1" w:styleId="4f4">
    <w:name w:val="заголовок 4"/>
    <w:basedOn w:val="a2"/>
    <w:next w:val="a2"/>
    <w:uiPriority w:val="99"/>
    <w:semiHidden/>
    <w:rsid w:val="005115C0"/>
    <w:pPr>
      <w:keepNext/>
      <w:widowControl/>
      <w:autoSpaceDE/>
      <w:autoSpaceDN/>
      <w:adjustRightInd/>
      <w:spacing w:line="200" w:lineRule="exact"/>
      <w:ind w:right="-57" w:firstLine="0"/>
    </w:pPr>
    <w:rPr>
      <w:rFonts w:ascii="Calibri" w:hAnsi="Calibri" w:cs="Calibri"/>
      <w:b/>
      <w:bCs/>
      <w:sz w:val="20"/>
      <w:szCs w:val="20"/>
    </w:rPr>
  </w:style>
  <w:style w:type="paragraph" w:customStyle="1" w:styleId="1210">
    <w:name w:val="заголовок 121"/>
    <w:basedOn w:val="a2"/>
    <w:next w:val="a2"/>
    <w:uiPriority w:val="99"/>
    <w:semiHidden/>
    <w:rsid w:val="005115C0"/>
    <w:pPr>
      <w:keepNext/>
      <w:autoSpaceDE/>
      <w:autoSpaceDN/>
      <w:adjustRightInd/>
      <w:spacing w:before="100" w:line="200" w:lineRule="exact"/>
      <w:ind w:firstLine="0"/>
    </w:pPr>
    <w:rPr>
      <w:rFonts w:ascii="Calibri" w:hAnsi="Calibri" w:cs="Calibri"/>
      <w:b/>
      <w:bCs/>
      <w:i/>
      <w:iCs/>
      <w:sz w:val="20"/>
      <w:szCs w:val="20"/>
    </w:rPr>
  </w:style>
  <w:style w:type="paragraph" w:customStyle="1" w:styleId="1ffff9">
    <w:name w:val="Ñòèëü1"/>
    <w:basedOn w:val="aff0"/>
    <w:uiPriority w:val="99"/>
    <w:semiHidden/>
    <w:rsid w:val="005115C0"/>
    <w:pPr>
      <w:widowControl w:val="0"/>
      <w:jc w:val="center"/>
    </w:pPr>
    <w:rPr>
      <w:rFonts w:ascii="Arial" w:hAnsi="Arial" w:cs="Arial"/>
      <w:b/>
      <w:bCs/>
      <w:sz w:val="28"/>
      <w:szCs w:val="28"/>
    </w:rPr>
  </w:style>
  <w:style w:type="paragraph" w:customStyle="1" w:styleId="1410">
    <w:name w:val="Ñòèëü141"/>
    <w:basedOn w:val="aff0"/>
    <w:uiPriority w:val="99"/>
    <w:semiHidden/>
    <w:rsid w:val="005115C0"/>
    <w:pPr>
      <w:widowControl w:val="0"/>
      <w:jc w:val="center"/>
    </w:pPr>
    <w:rPr>
      <w:rFonts w:ascii="Arial" w:hAnsi="Arial" w:cs="Arial"/>
      <w:b/>
      <w:bCs/>
      <w:sz w:val="28"/>
      <w:szCs w:val="28"/>
    </w:rPr>
  </w:style>
  <w:style w:type="paragraph" w:customStyle="1" w:styleId="1220">
    <w:name w:val="Ñòèëü122"/>
    <w:basedOn w:val="aff0"/>
    <w:uiPriority w:val="99"/>
    <w:semiHidden/>
    <w:rsid w:val="005115C0"/>
    <w:pPr>
      <w:widowControl w:val="0"/>
      <w:jc w:val="center"/>
    </w:pPr>
    <w:rPr>
      <w:rFonts w:ascii="Arial" w:hAnsi="Arial" w:cs="Arial"/>
      <w:b/>
      <w:bCs/>
      <w:sz w:val="28"/>
      <w:szCs w:val="28"/>
    </w:rPr>
  </w:style>
  <w:style w:type="paragraph" w:customStyle="1" w:styleId="BodyText231">
    <w:name w:val="Body Text 231"/>
    <w:basedOn w:val="a2"/>
    <w:uiPriority w:val="99"/>
    <w:semiHidden/>
    <w:rsid w:val="005115C0"/>
    <w:pPr>
      <w:autoSpaceDE/>
      <w:autoSpaceDN/>
      <w:adjustRightInd/>
      <w:spacing w:before="120"/>
      <w:ind w:firstLine="709"/>
    </w:pPr>
    <w:rPr>
      <w:rFonts w:ascii="Calibri" w:hAnsi="Calibri" w:cs="Calibri"/>
      <w:sz w:val="16"/>
      <w:szCs w:val="16"/>
    </w:rPr>
  </w:style>
  <w:style w:type="paragraph" w:customStyle="1" w:styleId="31c">
    <w:name w:val="çàãîëîâîê 31"/>
    <w:basedOn w:val="a2"/>
    <w:next w:val="a2"/>
    <w:uiPriority w:val="99"/>
    <w:semiHidden/>
    <w:rsid w:val="005115C0"/>
    <w:pPr>
      <w:keepNext/>
      <w:autoSpaceDE/>
      <w:autoSpaceDN/>
      <w:adjustRightInd/>
      <w:spacing w:before="120" w:after="120"/>
      <w:ind w:firstLine="0"/>
      <w:jc w:val="center"/>
    </w:pPr>
    <w:rPr>
      <w:rFonts w:ascii="Calibri" w:hAnsi="Calibri" w:cs="Calibri"/>
      <w:b/>
      <w:bCs/>
      <w:sz w:val="16"/>
      <w:szCs w:val="16"/>
    </w:rPr>
  </w:style>
  <w:style w:type="paragraph" w:customStyle="1" w:styleId="3ff4">
    <w:name w:val="çàãîëîâîê 3"/>
    <w:basedOn w:val="a2"/>
    <w:next w:val="a2"/>
    <w:uiPriority w:val="99"/>
    <w:semiHidden/>
    <w:rsid w:val="005115C0"/>
    <w:pPr>
      <w:keepNext/>
      <w:autoSpaceDE/>
      <w:autoSpaceDN/>
      <w:adjustRightInd/>
      <w:spacing w:before="120" w:after="120"/>
      <w:ind w:firstLine="0"/>
      <w:jc w:val="center"/>
    </w:pPr>
    <w:rPr>
      <w:rFonts w:ascii="Calibri" w:hAnsi="Calibri" w:cs="Calibri"/>
      <w:b/>
      <w:bCs/>
      <w:sz w:val="16"/>
      <w:szCs w:val="16"/>
    </w:rPr>
  </w:style>
  <w:style w:type="paragraph" w:customStyle="1" w:styleId="1ffffa">
    <w:name w:val="çàãîëîâîê 1"/>
    <w:basedOn w:val="a2"/>
    <w:next w:val="a2"/>
    <w:uiPriority w:val="99"/>
    <w:semiHidden/>
    <w:rsid w:val="005115C0"/>
    <w:pPr>
      <w:keepNext/>
      <w:autoSpaceDE/>
      <w:autoSpaceDN/>
      <w:adjustRightInd/>
      <w:spacing w:before="120"/>
    </w:pPr>
    <w:rPr>
      <w:rFonts w:ascii="Calibri" w:hAnsi="Calibri" w:cs="Calibri"/>
      <w:b/>
      <w:bCs/>
    </w:rPr>
  </w:style>
  <w:style w:type="paragraph" w:customStyle="1" w:styleId="Normal32">
    <w:name w:val="Normal32"/>
    <w:uiPriority w:val="99"/>
    <w:semiHidden/>
    <w:rsid w:val="005115C0"/>
    <w:rPr>
      <w:rFonts w:eastAsia="Times New Roman" w:cs="Calibri"/>
      <w:sz w:val="24"/>
      <w:szCs w:val="24"/>
    </w:rPr>
  </w:style>
  <w:style w:type="paragraph" w:customStyle="1" w:styleId="3311116">
    <w:name w:val="çàãîëîâîê 3311116"/>
    <w:basedOn w:val="a2"/>
    <w:next w:val="a2"/>
    <w:uiPriority w:val="99"/>
    <w:semiHidden/>
    <w:rsid w:val="005115C0"/>
    <w:pPr>
      <w:keepNext/>
      <w:autoSpaceDE/>
      <w:autoSpaceDN/>
      <w:adjustRightInd/>
      <w:spacing w:before="120" w:after="120"/>
      <w:ind w:firstLine="0"/>
      <w:jc w:val="center"/>
    </w:pPr>
    <w:rPr>
      <w:rFonts w:ascii="Calibri" w:hAnsi="Calibri" w:cs="Calibri"/>
      <w:b/>
      <w:bCs/>
      <w:sz w:val="16"/>
      <w:szCs w:val="16"/>
    </w:rPr>
  </w:style>
  <w:style w:type="paragraph" w:customStyle="1" w:styleId="xl246">
    <w:name w:val="xl246"/>
    <w:basedOn w:val="a2"/>
    <w:uiPriority w:val="99"/>
    <w:rsid w:val="005115C0"/>
    <w:pPr>
      <w:widowControl/>
      <w:pBdr>
        <w:bottom w:val="single" w:sz="4" w:space="0" w:color="808080"/>
        <w:right w:val="single" w:sz="4" w:space="0" w:color="808080"/>
      </w:pBdr>
      <w:autoSpaceDE/>
      <w:autoSpaceDN/>
      <w:adjustRightInd/>
      <w:spacing w:before="100" w:after="100"/>
      <w:ind w:firstLine="0"/>
      <w:jc w:val="right"/>
    </w:pPr>
    <w:rPr>
      <w:rFonts w:ascii="Calibri" w:hAnsi="Calibri" w:cs="Calibri"/>
      <w:sz w:val="16"/>
      <w:szCs w:val="16"/>
    </w:rPr>
  </w:style>
  <w:style w:type="paragraph" w:customStyle="1" w:styleId="xl2412">
    <w:name w:val="xl2412"/>
    <w:basedOn w:val="a2"/>
    <w:uiPriority w:val="99"/>
    <w:semiHidden/>
    <w:rsid w:val="005115C0"/>
    <w:pPr>
      <w:widowControl/>
      <w:pBdr>
        <w:bottom w:val="single" w:sz="4" w:space="0" w:color="808080"/>
        <w:right w:val="single" w:sz="4" w:space="0" w:color="808080"/>
      </w:pBdr>
      <w:autoSpaceDE/>
      <w:autoSpaceDN/>
      <w:adjustRightInd/>
      <w:spacing w:before="100" w:after="100"/>
      <w:ind w:firstLine="0"/>
      <w:jc w:val="right"/>
    </w:pPr>
    <w:rPr>
      <w:rFonts w:ascii="Calibri" w:hAnsi="Calibri" w:cs="Calibri"/>
      <w:sz w:val="16"/>
      <w:szCs w:val="16"/>
    </w:rPr>
  </w:style>
  <w:style w:type="paragraph" w:customStyle="1" w:styleId="Noeeu1">
    <w:name w:val="Noeeu1"/>
    <w:basedOn w:val="2"/>
    <w:uiPriority w:val="99"/>
    <w:semiHidden/>
    <w:rsid w:val="005115C0"/>
    <w:pPr>
      <w:keepNext/>
      <w:widowControl/>
      <w:autoSpaceDE/>
      <w:autoSpaceDN/>
      <w:adjustRightInd/>
      <w:spacing w:line="240" w:lineRule="auto"/>
      <w:ind w:left="709" w:firstLine="709"/>
      <w:outlineLvl w:val="9"/>
    </w:pPr>
    <w:rPr>
      <w:rFonts w:ascii="Calibri" w:hAnsi="Calibri" w:cs="Times New Roman"/>
      <w:b w:val="0"/>
      <w:bCs/>
      <w:sz w:val="32"/>
      <w:szCs w:val="32"/>
    </w:rPr>
  </w:style>
  <w:style w:type="paragraph" w:customStyle="1" w:styleId="2ffe">
    <w:name w:val="Текст2"/>
    <w:basedOn w:val="a2"/>
    <w:uiPriority w:val="99"/>
    <w:semiHidden/>
    <w:rsid w:val="005115C0"/>
    <w:pPr>
      <w:widowControl/>
      <w:overflowPunct w:val="0"/>
      <w:ind w:firstLine="0"/>
      <w:textAlignment w:val="baseline"/>
    </w:pPr>
    <w:rPr>
      <w:rFonts w:ascii="Courier New" w:hAnsi="Courier New" w:cs="Courier New"/>
      <w:sz w:val="20"/>
      <w:szCs w:val="20"/>
    </w:rPr>
  </w:style>
  <w:style w:type="paragraph" w:customStyle="1" w:styleId="12d">
    <w:name w:val="Заголовок 12"/>
    <w:basedOn w:val="a2"/>
    <w:uiPriority w:val="99"/>
    <w:semiHidden/>
    <w:rsid w:val="005115C0"/>
    <w:pPr>
      <w:widowControl/>
      <w:autoSpaceDE/>
      <w:autoSpaceDN/>
      <w:adjustRightInd/>
      <w:spacing w:line="360" w:lineRule="auto"/>
      <w:ind w:firstLine="567"/>
    </w:pPr>
    <w:rPr>
      <w:rFonts w:ascii="Calibri" w:hAnsi="Calibri" w:cs="Calibri"/>
      <w:caps/>
    </w:rPr>
  </w:style>
  <w:style w:type="paragraph" w:customStyle="1" w:styleId="Iau">
    <w:name w:val="Iau"/>
    <w:uiPriority w:val="99"/>
    <w:semiHidden/>
    <w:rsid w:val="005115C0"/>
    <w:pPr>
      <w:widowControl w:val="0"/>
    </w:pPr>
    <w:rPr>
      <w:rFonts w:eastAsia="Times New Roman" w:cs="Calibri"/>
      <w:sz w:val="20"/>
      <w:szCs w:val="20"/>
    </w:rPr>
  </w:style>
  <w:style w:type="paragraph" w:customStyle="1" w:styleId="80254">
    <w:name w:val="Стиль Заголовок 8 + Слева:  0 см Первая строка:  254 см Междустр..."/>
    <w:basedOn w:val="8"/>
    <w:uiPriority w:val="99"/>
    <w:semiHidden/>
    <w:rsid w:val="005115C0"/>
    <w:pPr>
      <w:keepNext/>
      <w:tabs>
        <w:tab w:val="num" w:pos="1440"/>
      </w:tabs>
      <w:spacing w:before="0" w:after="0" w:line="360" w:lineRule="auto"/>
      <w:ind w:firstLine="1440"/>
      <w:jc w:val="both"/>
    </w:pPr>
    <w:rPr>
      <w:rFonts w:ascii="Tahoma" w:hAnsi="Tahoma" w:cs="Tahoma"/>
      <w:b/>
      <w:bCs/>
      <w:i w:val="0"/>
      <w:iCs w:val="0"/>
      <w:color w:val="000000"/>
      <w:sz w:val="22"/>
      <w:szCs w:val="22"/>
    </w:rPr>
  </w:style>
  <w:style w:type="paragraph" w:customStyle="1" w:styleId="BodyTextKeep">
    <w:name w:val="Body Text Keep"/>
    <w:basedOn w:val="aff0"/>
    <w:next w:val="aff0"/>
    <w:link w:val="BodyTextKeepChar"/>
    <w:uiPriority w:val="99"/>
    <w:semiHidden/>
    <w:rsid w:val="005115C0"/>
    <w:pPr>
      <w:spacing w:before="120"/>
      <w:jc w:val="both"/>
    </w:pPr>
    <w:rPr>
      <w:rFonts w:ascii="Times New Roman" w:eastAsia="Calibri" w:hAnsi="Times New Roman" w:cs="Times New Roman"/>
      <w:spacing w:val="-5"/>
      <w:sz w:val="24"/>
    </w:rPr>
  </w:style>
  <w:style w:type="character" w:customStyle="1" w:styleId="BodyTextKeepChar">
    <w:name w:val="Body Text Keep Char"/>
    <w:link w:val="BodyTextKeep"/>
    <w:uiPriority w:val="99"/>
    <w:semiHidden/>
    <w:locked/>
    <w:rsid w:val="005115C0"/>
    <w:rPr>
      <w:rFonts w:ascii="Times New Roman" w:hAnsi="Times New Roman"/>
      <w:spacing w:val="-5"/>
      <w:sz w:val="24"/>
    </w:rPr>
  </w:style>
  <w:style w:type="paragraph" w:customStyle="1" w:styleId="2fff">
    <w:name w:val="Мой заголовок 2"/>
    <w:basedOn w:val="4"/>
    <w:autoRedefine/>
    <w:uiPriority w:val="99"/>
    <w:semiHidden/>
    <w:rsid w:val="005115C0"/>
    <w:pPr>
      <w:keepNext w:val="0"/>
      <w:ind w:firstLine="709"/>
    </w:pPr>
  </w:style>
  <w:style w:type="paragraph" w:customStyle="1" w:styleId="3ff5">
    <w:name w:val="Мой заголовок 3"/>
    <w:basedOn w:val="4"/>
    <w:link w:val="3ff6"/>
    <w:uiPriority w:val="99"/>
    <w:semiHidden/>
    <w:rsid w:val="005115C0"/>
    <w:pPr>
      <w:keepNext w:val="0"/>
      <w:ind w:left="2160" w:hanging="180"/>
    </w:pPr>
    <w:rPr>
      <w:rFonts w:ascii="Times New Roman" w:eastAsia="Calibri" w:hAnsi="Times New Roman" w:cs="Times New Roman"/>
      <w:bCs w:val="0"/>
      <w:i/>
      <w:szCs w:val="20"/>
    </w:rPr>
  </w:style>
  <w:style w:type="character" w:customStyle="1" w:styleId="3ff6">
    <w:name w:val="Мой заголовок 3 Знак"/>
    <w:link w:val="3ff5"/>
    <w:uiPriority w:val="99"/>
    <w:semiHidden/>
    <w:locked/>
    <w:rsid w:val="005115C0"/>
    <w:rPr>
      <w:rFonts w:ascii="Times New Roman" w:hAnsi="Times New Roman"/>
      <w:b/>
      <w:i/>
      <w:sz w:val="28"/>
    </w:rPr>
  </w:style>
  <w:style w:type="paragraph" w:customStyle="1" w:styleId="Picture">
    <w:name w:val="Picture"/>
    <w:basedOn w:val="aff0"/>
    <w:next w:val="ad"/>
    <w:uiPriority w:val="99"/>
    <w:semiHidden/>
    <w:rsid w:val="005115C0"/>
    <w:pPr>
      <w:spacing w:before="120" w:after="240"/>
      <w:jc w:val="center"/>
    </w:pPr>
    <w:rPr>
      <w:b/>
      <w:bCs/>
      <w:spacing w:val="-5"/>
      <w:lang w:val="en-AU"/>
    </w:rPr>
  </w:style>
  <w:style w:type="paragraph" w:customStyle="1" w:styleId="1ffffb">
    <w:name w:val="Мой заголовок 1"/>
    <w:basedOn w:val="13"/>
    <w:uiPriority w:val="99"/>
    <w:semiHidden/>
    <w:rsid w:val="005115C0"/>
    <w:pPr>
      <w:widowControl/>
      <w:tabs>
        <w:tab w:val="num" w:pos="1287"/>
      </w:tabs>
      <w:autoSpaceDE/>
      <w:autoSpaceDN/>
      <w:adjustRightInd/>
      <w:spacing w:line="240" w:lineRule="auto"/>
      <w:ind w:left="851" w:hanging="284"/>
      <w:jc w:val="left"/>
    </w:pPr>
    <w:rPr>
      <w:rFonts w:ascii="Calibri" w:hAnsi="Calibri" w:cs="Calibri"/>
      <w:bCs/>
      <w:caps/>
      <w:kern w:val="32"/>
      <w:sz w:val="32"/>
      <w:szCs w:val="32"/>
    </w:rPr>
  </w:style>
  <w:style w:type="paragraph" w:customStyle="1" w:styleId="01">
    <w:name w:val="Мой заголовок 0"/>
    <w:basedOn w:val="4"/>
    <w:uiPriority w:val="99"/>
    <w:semiHidden/>
    <w:rsid w:val="005115C0"/>
    <w:pPr>
      <w:keepNext w:val="0"/>
      <w:ind w:left="927" w:hanging="360"/>
    </w:pPr>
  </w:style>
  <w:style w:type="paragraph" w:customStyle="1" w:styleId="afffffffffffff2">
    <w:name w:val="Центр"/>
    <w:basedOn w:val="a2"/>
    <w:uiPriority w:val="99"/>
    <w:semiHidden/>
    <w:rsid w:val="005115C0"/>
    <w:pPr>
      <w:widowControl/>
      <w:autoSpaceDE/>
      <w:autoSpaceDN/>
      <w:adjustRightInd/>
      <w:spacing w:line="228" w:lineRule="auto"/>
      <w:ind w:firstLine="0"/>
      <w:jc w:val="center"/>
    </w:pPr>
    <w:rPr>
      <w:rFonts w:ascii="Calibri" w:hAnsi="Calibri" w:cs="Calibri"/>
    </w:rPr>
  </w:style>
  <w:style w:type="paragraph" w:customStyle="1" w:styleId="afffffffffffff3">
    <w:name w:val="Список тире"/>
    <w:basedOn w:val="aff0"/>
    <w:uiPriority w:val="99"/>
    <w:semiHidden/>
    <w:rsid w:val="005115C0"/>
    <w:pPr>
      <w:tabs>
        <w:tab w:val="num" w:pos="360"/>
        <w:tab w:val="num" w:pos="993"/>
      </w:tabs>
      <w:spacing w:after="0" w:line="360" w:lineRule="auto"/>
      <w:ind w:left="992" w:hanging="312"/>
      <w:jc w:val="both"/>
    </w:pPr>
    <w:rPr>
      <w:rFonts w:ascii="Arial" w:hAnsi="Arial" w:cs="Arial"/>
      <w:color w:val="000000"/>
      <w:sz w:val="24"/>
      <w:szCs w:val="24"/>
    </w:rPr>
  </w:style>
  <w:style w:type="paragraph" w:customStyle="1" w:styleId="1ffffc">
    <w:name w:val="Список1"/>
    <w:basedOn w:val="a2"/>
    <w:uiPriority w:val="99"/>
    <w:semiHidden/>
    <w:rsid w:val="005115C0"/>
    <w:pPr>
      <w:widowControl/>
      <w:autoSpaceDE/>
      <w:autoSpaceDN/>
      <w:adjustRightInd/>
      <w:ind w:firstLine="0"/>
    </w:pPr>
    <w:rPr>
      <w:rFonts w:ascii="Calibri" w:hAnsi="Calibri" w:cs="Calibri"/>
    </w:rPr>
  </w:style>
  <w:style w:type="paragraph" w:customStyle="1" w:styleId="e9">
    <w:name w:val="Обычны$e9"/>
    <w:uiPriority w:val="99"/>
    <w:semiHidden/>
    <w:rsid w:val="005115C0"/>
    <w:pPr>
      <w:widowControl w:val="0"/>
    </w:pPr>
    <w:rPr>
      <w:rFonts w:eastAsia="Times New Roman" w:cs="Calibri"/>
      <w:sz w:val="20"/>
      <w:szCs w:val="20"/>
    </w:rPr>
  </w:style>
  <w:style w:type="paragraph" w:customStyle="1" w:styleId="86">
    <w:name w:val="заголовок 8"/>
    <w:basedOn w:val="e9"/>
    <w:next w:val="e9"/>
    <w:uiPriority w:val="99"/>
    <w:semiHidden/>
    <w:rsid w:val="005115C0"/>
    <w:pPr>
      <w:spacing w:before="240" w:after="60"/>
    </w:pPr>
    <w:rPr>
      <w:rFonts w:ascii="Arial" w:hAnsi="Arial" w:cs="Arial"/>
      <w:i/>
      <w:iCs/>
    </w:rPr>
  </w:style>
  <w:style w:type="paragraph" w:customStyle="1" w:styleId="1ffffd">
    <w:name w:val="оглавление 1"/>
    <w:basedOn w:val="e9"/>
    <w:next w:val="e9"/>
    <w:uiPriority w:val="99"/>
    <w:semiHidden/>
    <w:rsid w:val="005115C0"/>
    <w:pPr>
      <w:tabs>
        <w:tab w:val="right" w:leader="dot" w:pos="9413"/>
      </w:tabs>
      <w:spacing w:before="120" w:after="120"/>
    </w:pPr>
    <w:rPr>
      <w:b/>
      <w:bCs/>
      <w:caps/>
    </w:rPr>
  </w:style>
  <w:style w:type="paragraph" w:customStyle="1" w:styleId="afffffffffffff4">
    <w:name w:val="ДанТабл"/>
    <w:basedOn w:val="a2"/>
    <w:next w:val="a2"/>
    <w:link w:val="afffffffffffff5"/>
    <w:uiPriority w:val="99"/>
    <w:semiHidden/>
    <w:rsid w:val="005115C0"/>
    <w:pPr>
      <w:widowControl/>
      <w:tabs>
        <w:tab w:val="left" w:pos="0"/>
      </w:tabs>
      <w:autoSpaceDE/>
      <w:autoSpaceDN/>
      <w:adjustRightInd/>
      <w:ind w:firstLine="0"/>
      <w:jc w:val="center"/>
    </w:pPr>
    <w:rPr>
      <w:rFonts w:ascii="Times New Roman" w:eastAsia="Calibri" w:hAnsi="Times New Roman" w:cs="Times New Roman"/>
      <w:sz w:val="20"/>
      <w:szCs w:val="20"/>
    </w:rPr>
  </w:style>
  <w:style w:type="character" w:customStyle="1" w:styleId="afffffffffffff5">
    <w:name w:val="ДанТабл Знак"/>
    <w:link w:val="afffffffffffff4"/>
    <w:uiPriority w:val="99"/>
    <w:semiHidden/>
    <w:locked/>
    <w:rsid w:val="005115C0"/>
    <w:rPr>
      <w:rFonts w:ascii="Times New Roman" w:hAnsi="Times New Roman"/>
      <w:sz w:val="20"/>
    </w:rPr>
  </w:style>
  <w:style w:type="paragraph" w:customStyle="1" w:styleId="afffffffffffff6">
    <w:name w:val="БокТабл"/>
    <w:basedOn w:val="afffffffffffff4"/>
    <w:uiPriority w:val="99"/>
    <w:semiHidden/>
    <w:rsid w:val="005115C0"/>
    <w:pPr>
      <w:ind w:left="57"/>
      <w:jc w:val="left"/>
    </w:pPr>
  </w:style>
  <w:style w:type="paragraph" w:customStyle="1" w:styleId="afffffffffffff7">
    <w:name w:val="таблица левый столбец"/>
    <w:basedOn w:val="a2"/>
    <w:uiPriority w:val="99"/>
    <w:semiHidden/>
    <w:rsid w:val="005115C0"/>
    <w:pPr>
      <w:widowControl/>
      <w:autoSpaceDE/>
      <w:autoSpaceDN/>
      <w:adjustRightInd/>
      <w:ind w:firstLine="0"/>
    </w:pPr>
    <w:rPr>
      <w:rFonts w:ascii="Calibri" w:hAnsi="Calibri" w:cs="Calibri"/>
      <w:sz w:val="26"/>
      <w:szCs w:val="26"/>
    </w:rPr>
  </w:style>
  <w:style w:type="paragraph" w:customStyle="1" w:styleId="afffffffffffff8">
    <w:name w:val="таблица содержимое текст"/>
    <w:basedOn w:val="a2"/>
    <w:uiPriority w:val="99"/>
    <w:semiHidden/>
    <w:rsid w:val="005115C0"/>
    <w:pPr>
      <w:widowControl/>
      <w:autoSpaceDE/>
      <w:autoSpaceDN/>
      <w:adjustRightInd/>
      <w:ind w:firstLine="0"/>
    </w:pPr>
    <w:rPr>
      <w:rFonts w:ascii="Calibri" w:hAnsi="Calibri" w:cs="Calibri"/>
      <w:sz w:val="26"/>
      <w:szCs w:val="26"/>
    </w:rPr>
  </w:style>
  <w:style w:type="paragraph" w:customStyle="1" w:styleId="CharChar1">
    <w:name w:val="Char Char1 Знак Знак Знак"/>
    <w:basedOn w:val="a2"/>
    <w:uiPriority w:val="99"/>
    <w:semiHidden/>
    <w:rsid w:val="005115C0"/>
    <w:pPr>
      <w:autoSpaceDE/>
      <w:autoSpaceDN/>
      <w:spacing w:line="360" w:lineRule="atLeast"/>
      <w:ind w:firstLine="0"/>
      <w:textAlignment w:val="baseline"/>
    </w:pPr>
    <w:rPr>
      <w:rFonts w:ascii="Verdana" w:hAnsi="Verdana" w:cs="Verdana"/>
      <w:color w:val="000080"/>
      <w:sz w:val="20"/>
      <w:szCs w:val="20"/>
      <w:lang w:val="en-US"/>
    </w:rPr>
  </w:style>
  <w:style w:type="paragraph" w:customStyle="1" w:styleId="CharChar10">
    <w:name w:val="Char Char1"/>
    <w:basedOn w:val="a2"/>
    <w:uiPriority w:val="99"/>
    <w:semiHidden/>
    <w:rsid w:val="005115C0"/>
    <w:pPr>
      <w:autoSpaceDE/>
      <w:autoSpaceDN/>
      <w:spacing w:line="360" w:lineRule="atLeast"/>
      <w:ind w:firstLine="0"/>
      <w:textAlignment w:val="baseline"/>
    </w:pPr>
    <w:rPr>
      <w:rFonts w:ascii="Verdana" w:hAnsi="Verdana" w:cs="Verdana"/>
      <w:sz w:val="20"/>
      <w:szCs w:val="20"/>
      <w:lang w:val="en-US"/>
    </w:rPr>
  </w:style>
  <w:style w:type="paragraph" w:customStyle="1" w:styleId="afffffffffffff9">
    <w:name w:val="таблица заголовок"/>
    <w:basedOn w:val="a2"/>
    <w:link w:val="Char"/>
    <w:uiPriority w:val="99"/>
    <w:semiHidden/>
    <w:rsid w:val="005115C0"/>
    <w:pPr>
      <w:widowControl/>
      <w:autoSpaceDE/>
      <w:autoSpaceDN/>
      <w:adjustRightInd/>
      <w:spacing w:before="80" w:after="80"/>
      <w:ind w:firstLine="0"/>
      <w:jc w:val="center"/>
    </w:pPr>
    <w:rPr>
      <w:rFonts w:ascii="Times New Roman" w:eastAsia="Calibri" w:hAnsi="Times New Roman" w:cs="Times New Roman"/>
      <w:b/>
      <w:szCs w:val="20"/>
    </w:rPr>
  </w:style>
  <w:style w:type="character" w:customStyle="1" w:styleId="Char">
    <w:name w:val="таблица заголовок Char"/>
    <w:link w:val="afffffffffffff9"/>
    <w:uiPriority w:val="99"/>
    <w:semiHidden/>
    <w:locked/>
    <w:rsid w:val="005115C0"/>
    <w:rPr>
      <w:rFonts w:ascii="Times New Roman" w:hAnsi="Times New Roman"/>
      <w:b/>
      <w:snapToGrid w:val="0"/>
      <w:sz w:val="24"/>
    </w:rPr>
  </w:style>
  <w:style w:type="paragraph" w:customStyle="1" w:styleId="1ffffe">
    <w:name w:val="Знак1 Знак Знак Знак Знак Знак Знак"/>
    <w:basedOn w:val="a2"/>
    <w:uiPriority w:val="99"/>
    <w:semiHidden/>
    <w:rsid w:val="005115C0"/>
    <w:pPr>
      <w:autoSpaceDE/>
      <w:autoSpaceDN/>
      <w:spacing w:line="360" w:lineRule="atLeast"/>
      <w:ind w:firstLine="0"/>
      <w:textAlignment w:val="baseline"/>
    </w:pPr>
    <w:rPr>
      <w:rFonts w:ascii="Verdana" w:hAnsi="Verdana" w:cs="Verdana"/>
      <w:sz w:val="20"/>
      <w:szCs w:val="20"/>
      <w:lang w:val="en-US"/>
    </w:rPr>
  </w:style>
  <w:style w:type="paragraph" w:customStyle="1" w:styleId="5f">
    <w:name w:val="стиль5"/>
    <w:basedOn w:val="a2"/>
    <w:uiPriority w:val="99"/>
    <w:rsid w:val="005115C0"/>
    <w:pPr>
      <w:widowControl/>
      <w:autoSpaceDE/>
      <w:autoSpaceDN/>
      <w:adjustRightInd/>
      <w:spacing w:before="100" w:beforeAutospacing="1" w:after="100" w:afterAutospacing="1"/>
      <w:ind w:firstLine="397"/>
    </w:pPr>
    <w:rPr>
      <w:rFonts w:ascii="Arial Narrow" w:hAnsi="Arial Narrow" w:cs="Arial Narrow"/>
      <w:color w:val="000000"/>
      <w:sz w:val="21"/>
      <w:szCs w:val="21"/>
    </w:rPr>
  </w:style>
  <w:style w:type="paragraph" w:customStyle="1" w:styleId="94">
    <w:name w:val="стиль9"/>
    <w:basedOn w:val="a2"/>
    <w:uiPriority w:val="99"/>
    <w:rsid w:val="005115C0"/>
    <w:pPr>
      <w:widowControl/>
      <w:autoSpaceDE/>
      <w:autoSpaceDN/>
      <w:adjustRightInd/>
      <w:spacing w:before="100" w:beforeAutospacing="1" w:after="100" w:afterAutospacing="1"/>
      <w:ind w:firstLine="397"/>
    </w:pPr>
    <w:rPr>
      <w:rFonts w:ascii="Arial Narrow" w:hAnsi="Arial Narrow" w:cs="Arial Narrow"/>
      <w:color w:val="000000"/>
      <w:sz w:val="20"/>
      <w:szCs w:val="20"/>
    </w:rPr>
  </w:style>
  <w:style w:type="paragraph" w:customStyle="1" w:styleId="afffffffffffffa">
    <w:name w:val="под строительство"/>
    <w:basedOn w:val="a2"/>
    <w:uiPriority w:val="99"/>
    <w:rsid w:val="005115C0"/>
    <w:pPr>
      <w:widowControl/>
      <w:autoSpaceDE/>
      <w:autoSpaceDN/>
      <w:adjustRightInd/>
      <w:ind w:firstLine="397"/>
    </w:pPr>
    <w:rPr>
      <w:rFonts w:ascii="Arial" w:hAnsi="Arial" w:cs="Arial"/>
      <w:sz w:val="20"/>
      <w:szCs w:val="20"/>
      <w:u w:val="single"/>
    </w:rPr>
  </w:style>
  <w:style w:type="character" w:customStyle="1" w:styleId="afffffffffffffb">
    <w:name w:val="Результаты с маркером Знак"/>
    <w:link w:val="afffffffffffffc"/>
    <w:uiPriority w:val="99"/>
    <w:locked/>
    <w:rsid w:val="005115C0"/>
    <w:rPr>
      <w:rFonts w:ascii="Arial" w:hAnsi="Arial"/>
    </w:rPr>
  </w:style>
  <w:style w:type="paragraph" w:customStyle="1" w:styleId="afffffffffffffc">
    <w:name w:val="Результаты с маркером"/>
    <w:basedOn w:val="a2"/>
    <w:link w:val="afffffffffffffb"/>
    <w:uiPriority w:val="99"/>
    <w:rsid w:val="005115C0"/>
    <w:pPr>
      <w:widowControl/>
      <w:tabs>
        <w:tab w:val="num" w:pos="360"/>
      </w:tabs>
      <w:autoSpaceDE/>
      <w:autoSpaceDN/>
      <w:adjustRightInd/>
      <w:ind w:left="360" w:hanging="360"/>
    </w:pPr>
    <w:rPr>
      <w:rFonts w:ascii="Arial" w:eastAsia="Calibri" w:hAnsi="Arial" w:cs="Times New Roman"/>
      <w:sz w:val="20"/>
      <w:szCs w:val="20"/>
    </w:rPr>
  </w:style>
  <w:style w:type="paragraph" w:customStyle="1" w:styleId="21f">
    <w:name w:val="Îñíîâíîé òåêñò 21"/>
    <w:basedOn w:val="a2"/>
    <w:uiPriority w:val="99"/>
    <w:rsid w:val="005115C0"/>
    <w:pPr>
      <w:widowControl/>
      <w:tabs>
        <w:tab w:val="left" w:pos="6096"/>
      </w:tabs>
      <w:spacing w:line="360" w:lineRule="auto"/>
      <w:ind w:firstLine="680"/>
    </w:pPr>
    <w:rPr>
      <w:rFonts w:ascii="Calibri" w:hAnsi="Calibri" w:cs="Calibri"/>
    </w:rPr>
  </w:style>
  <w:style w:type="paragraph" w:customStyle="1" w:styleId="afffffffffffffd">
    <w:name w:val="Таблица название"/>
    <w:basedOn w:val="a2"/>
    <w:uiPriority w:val="99"/>
    <w:rsid w:val="005115C0"/>
    <w:pPr>
      <w:widowControl/>
      <w:autoSpaceDE/>
      <w:autoSpaceDN/>
      <w:adjustRightInd/>
      <w:spacing w:after="120"/>
      <w:ind w:firstLine="397"/>
      <w:jc w:val="center"/>
    </w:pPr>
    <w:rPr>
      <w:rFonts w:ascii="Arial" w:hAnsi="Arial" w:cs="Arial"/>
      <w:b/>
      <w:bCs/>
      <w:sz w:val="20"/>
      <w:szCs w:val="20"/>
    </w:rPr>
  </w:style>
  <w:style w:type="paragraph" w:customStyle="1" w:styleId="afffffffffffffe">
    <w:name w:val="Описание районов"/>
    <w:basedOn w:val="a2"/>
    <w:uiPriority w:val="99"/>
    <w:rsid w:val="005115C0"/>
    <w:pPr>
      <w:widowControl/>
      <w:tabs>
        <w:tab w:val="left" w:pos="2268"/>
      </w:tabs>
      <w:autoSpaceDE/>
      <w:autoSpaceDN/>
      <w:adjustRightInd/>
      <w:ind w:left="851" w:firstLine="0"/>
    </w:pPr>
    <w:rPr>
      <w:rFonts w:ascii="Arial" w:hAnsi="Arial" w:cs="Arial"/>
      <w:sz w:val="20"/>
      <w:szCs w:val="20"/>
    </w:rPr>
  </w:style>
  <w:style w:type="paragraph" w:customStyle="1" w:styleId="affffffffffffff">
    <w:name w:val="Название районов"/>
    <w:basedOn w:val="a2"/>
    <w:next w:val="a2"/>
    <w:uiPriority w:val="99"/>
    <w:rsid w:val="005115C0"/>
    <w:pPr>
      <w:widowControl/>
      <w:autoSpaceDE/>
      <w:autoSpaceDN/>
      <w:adjustRightInd/>
      <w:ind w:left="360" w:hanging="360"/>
    </w:pPr>
    <w:rPr>
      <w:rFonts w:ascii="Arial" w:hAnsi="Arial" w:cs="Arial"/>
      <w:sz w:val="20"/>
      <w:szCs w:val="20"/>
      <w:u w:val="single"/>
    </w:rPr>
  </w:style>
  <w:style w:type="paragraph" w:customStyle="1" w:styleId="affffffffffffff0">
    <w:name w:val="Под таблицу"/>
    <w:basedOn w:val="a2"/>
    <w:uiPriority w:val="99"/>
    <w:rsid w:val="005115C0"/>
    <w:pPr>
      <w:widowControl/>
      <w:tabs>
        <w:tab w:val="left" w:pos="851"/>
        <w:tab w:val="right" w:leader="dot" w:pos="8505"/>
      </w:tabs>
      <w:autoSpaceDE/>
      <w:autoSpaceDN/>
      <w:adjustRightInd/>
      <w:ind w:firstLine="397"/>
    </w:pPr>
    <w:rPr>
      <w:rFonts w:ascii="Arial" w:hAnsi="Arial" w:cs="Arial"/>
      <w:sz w:val="20"/>
      <w:szCs w:val="20"/>
    </w:rPr>
  </w:style>
  <w:style w:type="paragraph" w:customStyle="1" w:styleId="affffffffffffff1">
    <w:name w:val="Название таблица"/>
    <w:basedOn w:val="a2"/>
    <w:next w:val="a2"/>
    <w:uiPriority w:val="99"/>
    <w:rsid w:val="005115C0"/>
    <w:pPr>
      <w:widowControl/>
      <w:autoSpaceDE/>
      <w:autoSpaceDN/>
      <w:adjustRightInd/>
      <w:spacing w:after="120"/>
      <w:ind w:firstLine="0"/>
      <w:jc w:val="center"/>
    </w:pPr>
    <w:rPr>
      <w:rFonts w:ascii="Arial" w:hAnsi="Arial" w:cs="Arial"/>
      <w:b/>
      <w:bCs/>
      <w:sz w:val="20"/>
      <w:szCs w:val="20"/>
    </w:rPr>
  </w:style>
  <w:style w:type="paragraph" w:customStyle="1" w:styleId="affffffffffffff2">
    <w:name w:val="Диаграмма"/>
    <w:basedOn w:val="a2"/>
    <w:uiPriority w:val="99"/>
    <w:rsid w:val="005115C0"/>
    <w:pPr>
      <w:widowControl/>
      <w:autoSpaceDE/>
      <w:autoSpaceDN/>
      <w:adjustRightInd/>
      <w:spacing w:before="240"/>
      <w:ind w:left="1843" w:hanging="360"/>
      <w:jc w:val="right"/>
    </w:pPr>
    <w:rPr>
      <w:rFonts w:ascii="Arial" w:hAnsi="Arial" w:cs="Arial"/>
      <w:i/>
      <w:iCs/>
      <w:sz w:val="20"/>
      <w:szCs w:val="20"/>
    </w:rPr>
  </w:style>
  <w:style w:type="paragraph" w:customStyle="1" w:styleId="ArialCYR90">
    <w:name w:val="Стиль Arial CYR 9 пт По правому краю Первая строка:  0 см"/>
    <w:basedOn w:val="a2"/>
    <w:uiPriority w:val="99"/>
    <w:rsid w:val="005115C0"/>
    <w:pPr>
      <w:widowControl/>
      <w:autoSpaceDE/>
      <w:autoSpaceDN/>
      <w:adjustRightInd/>
      <w:ind w:right="113" w:firstLine="0"/>
      <w:jc w:val="right"/>
    </w:pPr>
    <w:rPr>
      <w:rFonts w:ascii="Arial CYR" w:hAnsi="Arial CYR" w:cs="Arial CYR"/>
      <w:sz w:val="18"/>
      <w:szCs w:val="18"/>
    </w:rPr>
  </w:style>
  <w:style w:type="paragraph" w:customStyle="1" w:styleId="ArialCYR9">
    <w:name w:val="Стиль Arial CYR 9 пт полужирный По левому краю Первая строка:  ..."/>
    <w:basedOn w:val="a2"/>
    <w:uiPriority w:val="99"/>
    <w:rsid w:val="005115C0"/>
    <w:pPr>
      <w:widowControl/>
      <w:autoSpaceDE/>
      <w:autoSpaceDN/>
      <w:adjustRightInd/>
      <w:ind w:left="113" w:firstLine="0"/>
    </w:pPr>
    <w:rPr>
      <w:rFonts w:ascii="Arial CYR" w:hAnsi="Arial CYR" w:cs="Arial CYR"/>
      <w:b/>
      <w:bCs/>
      <w:sz w:val="18"/>
      <w:szCs w:val="18"/>
    </w:rPr>
  </w:style>
  <w:style w:type="paragraph" w:customStyle="1" w:styleId="ArialCYR1">
    <w:name w:val="Стиль Arial CYR 1 пт По центру"/>
    <w:basedOn w:val="a2"/>
    <w:uiPriority w:val="99"/>
    <w:rsid w:val="005115C0"/>
    <w:pPr>
      <w:widowControl/>
      <w:autoSpaceDE/>
      <w:autoSpaceDN/>
      <w:adjustRightInd/>
      <w:ind w:firstLine="0"/>
      <w:jc w:val="center"/>
    </w:pPr>
    <w:rPr>
      <w:rFonts w:ascii="Arial CYR" w:hAnsi="Arial CYR" w:cs="Arial CYR"/>
      <w:sz w:val="2"/>
      <w:szCs w:val="2"/>
    </w:rPr>
  </w:style>
  <w:style w:type="paragraph" w:customStyle="1" w:styleId="ArialCYR901">
    <w:name w:val="Стиль Arial CYR 9 пт По правому краю Первая строка:  0 см1"/>
    <w:basedOn w:val="a2"/>
    <w:uiPriority w:val="99"/>
    <w:rsid w:val="005115C0"/>
    <w:pPr>
      <w:widowControl/>
      <w:autoSpaceDE/>
      <w:autoSpaceDN/>
      <w:adjustRightInd/>
      <w:ind w:firstLine="0"/>
      <w:jc w:val="right"/>
    </w:pPr>
    <w:rPr>
      <w:rFonts w:ascii="Arial CYR" w:hAnsi="Arial CYR" w:cs="Arial CYR"/>
      <w:sz w:val="18"/>
      <w:szCs w:val="18"/>
    </w:rPr>
  </w:style>
  <w:style w:type="paragraph" w:customStyle="1" w:styleId="4f5">
    <w:name w:val="Стиль4"/>
    <w:basedOn w:val="2"/>
    <w:uiPriority w:val="99"/>
    <w:rsid w:val="005115C0"/>
    <w:pPr>
      <w:keepNext/>
      <w:widowControl/>
      <w:autoSpaceDE/>
      <w:autoSpaceDN/>
      <w:adjustRightInd/>
      <w:spacing w:before="360" w:line="240" w:lineRule="auto"/>
      <w:ind w:left="709" w:firstLine="709"/>
      <w:jc w:val="center"/>
    </w:pPr>
    <w:rPr>
      <w:rFonts w:ascii="Arial" w:hAnsi="Arial" w:cs="Arial"/>
      <w:b w:val="0"/>
      <w:bCs/>
      <w:i/>
      <w:iCs/>
      <w:color w:val="FF0000"/>
      <w:sz w:val="20"/>
      <w:szCs w:val="20"/>
    </w:rPr>
  </w:style>
  <w:style w:type="paragraph" w:customStyle="1" w:styleId="1fffff">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2"/>
    <w:uiPriority w:val="99"/>
    <w:rsid w:val="005115C0"/>
    <w:pPr>
      <w:widowControl/>
      <w:autoSpaceDE/>
      <w:autoSpaceDN/>
      <w:adjustRightInd/>
      <w:spacing w:before="100" w:beforeAutospacing="1" w:after="100" w:afterAutospacing="1"/>
      <w:ind w:firstLine="0"/>
    </w:pPr>
    <w:rPr>
      <w:rFonts w:ascii="Tahoma" w:hAnsi="Tahoma" w:cs="Tahoma"/>
      <w:sz w:val="20"/>
      <w:szCs w:val="20"/>
      <w:lang w:val="en-US"/>
    </w:rPr>
  </w:style>
  <w:style w:type="paragraph" w:customStyle="1" w:styleId="Normal">
    <w:name w:val="Normal Знак"/>
    <w:link w:val="Normal0"/>
    <w:uiPriority w:val="99"/>
    <w:rsid w:val="005115C0"/>
    <w:pPr>
      <w:spacing w:after="200" w:line="276" w:lineRule="auto"/>
    </w:pPr>
    <w:rPr>
      <w:rFonts w:ascii="Times New Roman" w:hAnsi="Times New Roman"/>
      <w:sz w:val="24"/>
      <w:lang w:val="en-US"/>
    </w:rPr>
  </w:style>
  <w:style w:type="character" w:customStyle="1" w:styleId="Normal0">
    <w:name w:val="Normal Знак Знак"/>
    <w:link w:val="Normal"/>
    <w:uiPriority w:val="99"/>
    <w:locked/>
    <w:rsid w:val="005115C0"/>
    <w:rPr>
      <w:rFonts w:ascii="Times New Roman" w:hAnsi="Times New Roman"/>
      <w:sz w:val="22"/>
      <w:lang w:val="en-US" w:eastAsia="ru-RU"/>
    </w:rPr>
  </w:style>
  <w:style w:type="paragraph" w:customStyle="1" w:styleId="BodyText0">
    <w:name w:val="Body Text Знак Знак Знак Знак Знак Знак Знак"/>
    <w:basedOn w:val="Normal"/>
    <w:link w:val="BodyText1"/>
    <w:uiPriority w:val="99"/>
    <w:rsid w:val="005115C0"/>
    <w:pPr>
      <w:jc w:val="both"/>
    </w:pPr>
    <w:rPr>
      <w:sz w:val="28"/>
      <w:szCs w:val="20"/>
    </w:rPr>
  </w:style>
  <w:style w:type="character" w:customStyle="1" w:styleId="BodyText1">
    <w:name w:val="Body Text Знак Знак Знак Знак Знак Знак Знак Знак"/>
    <w:link w:val="BodyText0"/>
    <w:uiPriority w:val="99"/>
    <w:locked/>
    <w:rsid w:val="005115C0"/>
    <w:rPr>
      <w:rFonts w:ascii="Times New Roman" w:hAnsi="Times New Roman"/>
      <w:sz w:val="28"/>
      <w:lang w:val="en-US" w:eastAsia="ru-RU"/>
    </w:rPr>
  </w:style>
  <w:style w:type="paragraph" w:customStyle="1" w:styleId="2fff0">
    <w:name w:val="Список2"/>
    <w:basedOn w:val="a2"/>
    <w:uiPriority w:val="99"/>
    <w:rsid w:val="005115C0"/>
    <w:pPr>
      <w:widowControl/>
      <w:tabs>
        <w:tab w:val="num" w:pos="360"/>
        <w:tab w:val="left" w:pos="720"/>
      </w:tabs>
      <w:autoSpaceDE/>
      <w:autoSpaceDN/>
      <w:adjustRightInd/>
      <w:spacing w:after="120"/>
      <w:ind w:left="681" w:hanging="397"/>
    </w:pPr>
    <w:rPr>
      <w:rFonts w:ascii="Calibri" w:hAnsi="Calibri" w:cs="Calibri"/>
      <w:spacing w:val="-5"/>
      <w:lang w:val="en-AU"/>
    </w:rPr>
  </w:style>
  <w:style w:type="character" w:customStyle="1" w:styleId="affffffffffffff3">
    <w:name w:val="Подпись к таблице"/>
    <w:uiPriority w:val="99"/>
    <w:rsid w:val="005115C0"/>
    <w:rPr>
      <w:rFonts w:ascii="Arial" w:hAnsi="Arial"/>
      <w:color w:val="000000"/>
      <w:spacing w:val="0"/>
      <w:w w:val="100"/>
      <w:position w:val="0"/>
      <w:sz w:val="24"/>
      <w:u w:val="single"/>
      <w:lang w:val="ru-RU" w:eastAsia="ru-RU"/>
    </w:rPr>
  </w:style>
  <w:style w:type="character" w:customStyle="1" w:styleId="2fff1">
    <w:name w:val="Заголовок №2_"/>
    <w:link w:val="2fff2"/>
    <w:uiPriority w:val="99"/>
    <w:locked/>
    <w:rsid w:val="005115C0"/>
    <w:rPr>
      <w:rFonts w:ascii="Arial" w:hAnsi="Arial"/>
      <w:b/>
      <w:shd w:val="clear" w:color="auto" w:fill="FFFFFF"/>
    </w:rPr>
  </w:style>
  <w:style w:type="character" w:customStyle="1" w:styleId="2fff3">
    <w:name w:val="Основной текст (2)_"/>
    <w:link w:val="21f0"/>
    <w:uiPriority w:val="99"/>
    <w:locked/>
    <w:rsid w:val="005115C0"/>
    <w:rPr>
      <w:rFonts w:ascii="Arial" w:hAnsi="Arial"/>
      <w:shd w:val="clear" w:color="auto" w:fill="FFFFFF"/>
    </w:rPr>
  </w:style>
  <w:style w:type="character" w:customStyle="1" w:styleId="1fffff0">
    <w:name w:val="Заголовок №1_"/>
    <w:link w:val="1fffff1"/>
    <w:uiPriority w:val="99"/>
    <w:locked/>
    <w:rsid w:val="005115C0"/>
    <w:rPr>
      <w:rFonts w:ascii="Tahoma" w:hAnsi="Tahoma"/>
      <w:b/>
      <w:sz w:val="28"/>
      <w:shd w:val="clear" w:color="auto" w:fill="FFFFFF"/>
    </w:rPr>
  </w:style>
  <w:style w:type="character" w:customStyle="1" w:styleId="affffffffffffff4">
    <w:name w:val="Подпись к таблице_"/>
    <w:uiPriority w:val="99"/>
    <w:rsid w:val="005115C0"/>
    <w:rPr>
      <w:rFonts w:ascii="Arial" w:hAnsi="Arial"/>
      <w:u w:val="none"/>
    </w:rPr>
  </w:style>
  <w:style w:type="paragraph" w:customStyle="1" w:styleId="2fff2">
    <w:name w:val="Заголовок №2"/>
    <w:basedOn w:val="a2"/>
    <w:link w:val="2fff1"/>
    <w:uiPriority w:val="99"/>
    <w:rsid w:val="005115C0"/>
    <w:pPr>
      <w:shd w:val="clear" w:color="auto" w:fill="FFFFFF"/>
      <w:autoSpaceDE/>
      <w:autoSpaceDN/>
      <w:adjustRightInd/>
      <w:spacing w:line="413" w:lineRule="exact"/>
      <w:ind w:firstLine="0"/>
      <w:jc w:val="center"/>
      <w:outlineLvl w:val="1"/>
    </w:pPr>
    <w:rPr>
      <w:rFonts w:ascii="Arial" w:eastAsia="Calibri" w:hAnsi="Arial" w:cs="Times New Roman"/>
      <w:b/>
      <w:sz w:val="20"/>
      <w:szCs w:val="20"/>
    </w:rPr>
  </w:style>
  <w:style w:type="paragraph" w:customStyle="1" w:styleId="21f0">
    <w:name w:val="Основной текст (2)1"/>
    <w:basedOn w:val="a2"/>
    <w:link w:val="2fff3"/>
    <w:uiPriority w:val="99"/>
    <w:rsid w:val="005115C0"/>
    <w:pPr>
      <w:shd w:val="clear" w:color="auto" w:fill="FFFFFF"/>
      <w:autoSpaceDE/>
      <w:autoSpaceDN/>
      <w:adjustRightInd/>
      <w:spacing w:line="413" w:lineRule="exact"/>
      <w:ind w:firstLine="0"/>
      <w:jc w:val="left"/>
    </w:pPr>
    <w:rPr>
      <w:rFonts w:ascii="Arial" w:eastAsia="Calibri" w:hAnsi="Arial" w:cs="Times New Roman"/>
      <w:sz w:val="20"/>
      <w:szCs w:val="20"/>
    </w:rPr>
  </w:style>
  <w:style w:type="paragraph" w:customStyle="1" w:styleId="1fffff1">
    <w:name w:val="Заголовок №1"/>
    <w:basedOn w:val="a2"/>
    <w:link w:val="1fffff0"/>
    <w:uiPriority w:val="99"/>
    <w:rsid w:val="005115C0"/>
    <w:pPr>
      <w:shd w:val="clear" w:color="auto" w:fill="FFFFFF"/>
      <w:autoSpaceDE/>
      <w:autoSpaceDN/>
      <w:adjustRightInd/>
      <w:spacing w:after="240" w:line="240" w:lineRule="atLeast"/>
      <w:ind w:firstLine="0"/>
      <w:jc w:val="left"/>
      <w:outlineLvl w:val="0"/>
    </w:pPr>
    <w:rPr>
      <w:rFonts w:ascii="Tahoma" w:eastAsia="Calibri" w:hAnsi="Tahoma" w:cs="Times New Roman"/>
      <w:b/>
      <w:sz w:val="28"/>
      <w:szCs w:val="20"/>
    </w:rPr>
  </w:style>
  <w:style w:type="character" w:customStyle="1" w:styleId="3ff7">
    <w:name w:val="Основной текст (3)_"/>
    <w:link w:val="31d"/>
    <w:uiPriority w:val="99"/>
    <w:locked/>
    <w:rsid w:val="005115C0"/>
    <w:rPr>
      <w:rFonts w:ascii="Tahoma" w:hAnsi="Tahoma"/>
      <w:b/>
      <w:sz w:val="28"/>
      <w:shd w:val="clear" w:color="auto" w:fill="FFFFFF"/>
    </w:rPr>
  </w:style>
  <w:style w:type="character" w:customStyle="1" w:styleId="3ff8">
    <w:name w:val="Основной текст (3)"/>
    <w:uiPriority w:val="99"/>
    <w:rsid w:val="005115C0"/>
    <w:rPr>
      <w:rFonts w:ascii="Tahoma" w:hAnsi="Tahoma"/>
      <w:b/>
      <w:sz w:val="28"/>
      <w:shd w:val="clear" w:color="auto" w:fill="FFFFFF"/>
    </w:rPr>
  </w:style>
  <w:style w:type="character" w:customStyle="1" w:styleId="4f6">
    <w:name w:val="Основной текст (4)_"/>
    <w:link w:val="413"/>
    <w:uiPriority w:val="99"/>
    <w:locked/>
    <w:rsid w:val="005115C0"/>
    <w:rPr>
      <w:rFonts w:ascii="Times New Roman" w:hAnsi="Times New Roman"/>
      <w:b/>
      <w:sz w:val="26"/>
      <w:shd w:val="clear" w:color="auto" w:fill="FFFFFF"/>
    </w:rPr>
  </w:style>
  <w:style w:type="character" w:customStyle="1" w:styleId="4f7">
    <w:name w:val="Основной текст (4)"/>
    <w:uiPriority w:val="99"/>
    <w:rsid w:val="005115C0"/>
    <w:rPr>
      <w:rFonts w:ascii="Times New Roman" w:hAnsi="Times New Roman"/>
      <w:b/>
      <w:sz w:val="26"/>
      <w:shd w:val="clear" w:color="auto" w:fill="FFFFFF"/>
    </w:rPr>
  </w:style>
  <w:style w:type="character" w:customStyle="1" w:styleId="5Exact">
    <w:name w:val="Основной текст (5) Exact"/>
    <w:link w:val="5f0"/>
    <w:uiPriority w:val="99"/>
    <w:locked/>
    <w:rsid w:val="005115C0"/>
    <w:rPr>
      <w:rFonts w:ascii="Times New Roman" w:hAnsi="Times New Roman"/>
      <w:b/>
      <w:i/>
      <w:sz w:val="19"/>
      <w:shd w:val="clear" w:color="auto" w:fill="FFFFFF"/>
    </w:rPr>
  </w:style>
  <w:style w:type="character" w:customStyle="1" w:styleId="5Exact1">
    <w:name w:val="Основной текст (5) Exact1"/>
    <w:uiPriority w:val="99"/>
    <w:rsid w:val="005115C0"/>
    <w:rPr>
      <w:rFonts w:ascii="Times New Roman" w:hAnsi="Times New Roman"/>
      <w:b/>
      <w:i/>
      <w:sz w:val="19"/>
      <w:shd w:val="clear" w:color="auto" w:fill="FFFFFF"/>
    </w:rPr>
  </w:style>
  <w:style w:type="character" w:customStyle="1" w:styleId="6Exact">
    <w:name w:val="Основной текст (6) Exact"/>
    <w:link w:val="67"/>
    <w:uiPriority w:val="99"/>
    <w:locked/>
    <w:rsid w:val="005115C0"/>
    <w:rPr>
      <w:rFonts w:ascii="Tahoma" w:hAnsi="Tahoma"/>
      <w:b/>
      <w:spacing w:val="-20"/>
      <w:sz w:val="50"/>
      <w:shd w:val="clear" w:color="auto" w:fill="FFFFFF"/>
      <w:lang w:val="en-US"/>
    </w:rPr>
  </w:style>
  <w:style w:type="character" w:customStyle="1" w:styleId="6Exact1">
    <w:name w:val="Основной текст (6) Exact1"/>
    <w:uiPriority w:val="99"/>
    <w:rsid w:val="005115C0"/>
    <w:rPr>
      <w:rFonts w:ascii="Tahoma" w:hAnsi="Tahoma"/>
      <w:b/>
      <w:spacing w:val="-20"/>
      <w:sz w:val="50"/>
      <w:shd w:val="clear" w:color="auto" w:fill="FFFFFF"/>
      <w:lang w:val="en-US"/>
    </w:rPr>
  </w:style>
  <w:style w:type="character" w:customStyle="1" w:styleId="7Exact">
    <w:name w:val="Основной текст (7) Exact"/>
    <w:uiPriority w:val="99"/>
    <w:rsid w:val="005115C0"/>
    <w:rPr>
      <w:rFonts w:ascii="Segoe UI" w:hAnsi="Segoe UI"/>
      <w:b/>
      <w:spacing w:val="-20"/>
      <w:sz w:val="28"/>
      <w:shd w:val="clear" w:color="auto" w:fill="FFFFFF"/>
    </w:rPr>
  </w:style>
  <w:style w:type="character" w:customStyle="1" w:styleId="721pt">
    <w:name w:val="Основной текст (7) + 21 pt"/>
    <w:aliases w:val="Интервал 0 pt Exact"/>
    <w:uiPriority w:val="99"/>
    <w:rsid w:val="005115C0"/>
    <w:rPr>
      <w:rFonts w:ascii="Segoe UI" w:hAnsi="Segoe UI"/>
      <w:b/>
      <w:spacing w:val="0"/>
      <w:sz w:val="42"/>
      <w:shd w:val="clear" w:color="auto" w:fill="FFFFFF"/>
    </w:rPr>
  </w:style>
  <w:style w:type="character" w:customStyle="1" w:styleId="7Exact1">
    <w:name w:val="Основной текст (7) Exact1"/>
    <w:uiPriority w:val="99"/>
    <w:rsid w:val="005115C0"/>
    <w:rPr>
      <w:rFonts w:ascii="Segoe UI" w:hAnsi="Segoe UI"/>
      <w:b/>
      <w:spacing w:val="-20"/>
      <w:sz w:val="28"/>
      <w:shd w:val="clear" w:color="auto" w:fill="FFFFFF"/>
    </w:rPr>
  </w:style>
  <w:style w:type="character" w:customStyle="1" w:styleId="8Exact">
    <w:name w:val="Основной текст (8) Exact"/>
    <w:uiPriority w:val="99"/>
    <w:rsid w:val="005115C0"/>
    <w:rPr>
      <w:rFonts w:ascii="Consolas" w:hAnsi="Consolas"/>
      <w:spacing w:val="-30"/>
      <w:sz w:val="44"/>
      <w:shd w:val="clear" w:color="auto" w:fill="FFFFFF"/>
      <w:lang w:val="en-US" w:eastAsia="en-US"/>
    </w:rPr>
  </w:style>
  <w:style w:type="character" w:customStyle="1" w:styleId="8Exact1">
    <w:name w:val="Основной текст (8) Exact1"/>
    <w:uiPriority w:val="99"/>
    <w:rsid w:val="005115C0"/>
    <w:rPr>
      <w:rFonts w:ascii="Consolas" w:hAnsi="Consolas"/>
      <w:spacing w:val="-30"/>
      <w:sz w:val="44"/>
      <w:shd w:val="clear" w:color="auto" w:fill="FFFFFF"/>
      <w:lang w:val="en-US" w:eastAsia="en-US"/>
    </w:rPr>
  </w:style>
  <w:style w:type="character" w:customStyle="1" w:styleId="9Exact">
    <w:name w:val="Основной текст (9) Exact"/>
    <w:link w:val="95"/>
    <w:uiPriority w:val="99"/>
    <w:locked/>
    <w:rsid w:val="005115C0"/>
    <w:rPr>
      <w:rFonts w:ascii="Times New Roman" w:hAnsi="Times New Roman"/>
      <w:b/>
      <w:spacing w:val="-20"/>
      <w:w w:val="120"/>
      <w:sz w:val="30"/>
      <w:shd w:val="clear" w:color="auto" w:fill="FFFFFF"/>
    </w:rPr>
  </w:style>
  <w:style w:type="character" w:customStyle="1" w:styleId="9Exact1">
    <w:name w:val="Основной текст (9) Exact1"/>
    <w:uiPriority w:val="99"/>
    <w:rsid w:val="005115C0"/>
    <w:rPr>
      <w:rFonts w:ascii="Times New Roman" w:hAnsi="Times New Roman"/>
      <w:b/>
      <w:spacing w:val="-20"/>
      <w:w w:val="120"/>
      <w:sz w:val="30"/>
      <w:shd w:val="clear" w:color="auto" w:fill="FFFFFF"/>
    </w:rPr>
  </w:style>
  <w:style w:type="character" w:customStyle="1" w:styleId="TimesNewRoman0">
    <w:name w:val="Колонтитул + Times New Roman"/>
    <w:aliases w:val="11 pt,Не курсив"/>
    <w:uiPriority w:val="99"/>
    <w:rsid w:val="005115C0"/>
    <w:rPr>
      <w:rFonts w:ascii="Times New Roman" w:hAnsi="Times New Roman"/>
      <w:sz w:val="22"/>
      <w:shd w:val="clear" w:color="auto" w:fill="FFFFFF"/>
    </w:rPr>
  </w:style>
  <w:style w:type="character" w:customStyle="1" w:styleId="2fff4">
    <w:name w:val="Основной текст (2) + Курсив"/>
    <w:uiPriority w:val="99"/>
    <w:rsid w:val="005115C0"/>
    <w:rPr>
      <w:rFonts w:ascii="Arial" w:hAnsi="Arial"/>
      <w:i/>
      <w:spacing w:val="0"/>
      <w:u w:val="none"/>
      <w:shd w:val="clear" w:color="auto" w:fill="FFFFFF"/>
    </w:rPr>
  </w:style>
  <w:style w:type="character" w:customStyle="1" w:styleId="2fff5">
    <w:name w:val="Основной текст (2) + Полужирный"/>
    <w:uiPriority w:val="99"/>
    <w:rsid w:val="005115C0"/>
    <w:rPr>
      <w:rFonts w:ascii="Arial" w:hAnsi="Arial"/>
      <w:b/>
      <w:u w:val="none"/>
      <w:shd w:val="clear" w:color="auto" w:fill="FFFFFF"/>
    </w:rPr>
  </w:style>
  <w:style w:type="character" w:customStyle="1" w:styleId="3ff9">
    <w:name w:val="Заголовок №3_"/>
    <w:link w:val="31e"/>
    <w:uiPriority w:val="99"/>
    <w:locked/>
    <w:rsid w:val="005115C0"/>
    <w:rPr>
      <w:rFonts w:ascii="Arial" w:hAnsi="Arial"/>
      <w:shd w:val="clear" w:color="auto" w:fill="FFFFFF"/>
    </w:rPr>
  </w:style>
  <w:style w:type="character" w:customStyle="1" w:styleId="29pt">
    <w:name w:val="Основной текст (2) + 9 pt"/>
    <w:uiPriority w:val="99"/>
    <w:rsid w:val="005115C0"/>
    <w:rPr>
      <w:rFonts w:ascii="Arial" w:hAnsi="Arial"/>
      <w:sz w:val="18"/>
      <w:u w:val="none"/>
      <w:shd w:val="clear" w:color="auto" w:fill="FFFFFF"/>
    </w:rPr>
  </w:style>
  <w:style w:type="character" w:customStyle="1" w:styleId="2fff6">
    <w:name w:val="Основной текст (2)"/>
    <w:uiPriority w:val="99"/>
    <w:rsid w:val="005115C0"/>
    <w:rPr>
      <w:rFonts w:ascii="Arial" w:hAnsi="Arial"/>
      <w:u w:val="none"/>
      <w:shd w:val="clear" w:color="auto" w:fill="FFFFFF"/>
    </w:rPr>
  </w:style>
  <w:style w:type="character" w:customStyle="1" w:styleId="101">
    <w:name w:val="Основной текст (10)_"/>
    <w:link w:val="102"/>
    <w:uiPriority w:val="99"/>
    <w:locked/>
    <w:rsid w:val="005115C0"/>
    <w:rPr>
      <w:rFonts w:ascii="Arial" w:hAnsi="Arial"/>
      <w:b/>
      <w:shd w:val="clear" w:color="auto" w:fill="FFFFFF"/>
    </w:rPr>
  </w:style>
  <w:style w:type="character" w:customStyle="1" w:styleId="12Exact">
    <w:name w:val="Основной текст (12) Exact"/>
    <w:link w:val="12e"/>
    <w:uiPriority w:val="99"/>
    <w:locked/>
    <w:rsid w:val="005115C0"/>
    <w:rPr>
      <w:rFonts w:ascii="Tahoma" w:hAnsi="Tahoma"/>
      <w:i/>
      <w:sz w:val="21"/>
      <w:shd w:val="clear" w:color="auto" w:fill="FFFFFF"/>
      <w:lang w:val="en-US"/>
    </w:rPr>
  </w:style>
  <w:style w:type="character" w:customStyle="1" w:styleId="13Exact">
    <w:name w:val="Основной текст (13) Exact"/>
    <w:uiPriority w:val="99"/>
    <w:rsid w:val="005115C0"/>
    <w:rPr>
      <w:rFonts w:ascii="Tahoma" w:hAnsi="Tahoma"/>
      <w:sz w:val="15"/>
      <w:u w:val="none"/>
    </w:rPr>
  </w:style>
  <w:style w:type="character" w:customStyle="1" w:styleId="14Exact">
    <w:name w:val="Основной текст (14) Exact"/>
    <w:link w:val="148"/>
    <w:uiPriority w:val="99"/>
    <w:locked/>
    <w:rsid w:val="005115C0"/>
    <w:rPr>
      <w:rFonts w:ascii="Tahoma" w:hAnsi="Tahoma"/>
      <w:shd w:val="clear" w:color="auto" w:fill="FFFFFF"/>
    </w:rPr>
  </w:style>
  <w:style w:type="character" w:customStyle="1" w:styleId="15Exact">
    <w:name w:val="Основной текст (15) Exact"/>
    <w:link w:val="152"/>
    <w:uiPriority w:val="99"/>
    <w:locked/>
    <w:rsid w:val="005115C0"/>
    <w:rPr>
      <w:rFonts w:ascii="Arial" w:hAnsi="Arial"/>
      <w:i/>
      <w:spacing w:val="20"/>
      <w:sz w:val="10"/>
      <w:shd w:val="clear" w:color="auto" w:fill="FFFFFF"/>
    </w:rPr>
  </w:style>
  <w:style w:type="character" w:customStyle="1" w:styleId="159pt">
    <w:name w:val="Основной текст (15) + 9 pt"/>
    <w:aliases w:val="Не курсив2,Интервал 0 pt Exact5"/>
    <w:uiPriority w:val="99"/>
    <w:rsid w:val="005115C0"/>
    <w:rPr>
      <w:rFonts w:ascii="Arial" w:hAnsi="Arial"/>
      <w:i/>
      <w:spacing w:val="0"/>
      <w:sz w:val="18"/>
      <w:shd w:val="clear" w:color="auto" w:fill="FFFFFF"/>
    </w:rPr>
  </w:style>
  <w:style w:type="character" w:customStyle="1" w:styleId="16Exact">
    <w:name w:val="Основной текст (16) Exact"/>
    <w:link w:val="160"/>
    <w:uiPriority w:val="99"/>
    <w:locked/>
    <w:rsid w:val="005115C0"/>
    <w:rPr>
      <w:rFonts w:ascii="Arial" w:hAnsi="Arial"/>
      <w:sz w:val="15"/>
      <w:shd w:val="clear" w:color="auto" w:fill="FFFFFF"/>
      <w:lang w:val="en-US"/>
    </w:rPr>
  </w:style>
  <w:style w:type="character" w:customStyle="1" w:styleId="17Exact">
    <w:name w:val="Основной текст (17) Exact"/>
    <w:link w:val="170"/>
    <w:uiPriority w:val="99"/>
    <w:locked/>
    <w:rsid w:val="005115C0"/>
    <w:rPr>
      <w:rFonts w:ascii="Lucida Sans Unicode" w:hAnsi="Lucida Sans Unicode"/>
      <w:spacing w:val="10"/>
      <w:sz w:val="15"/>
      <w:shd w:val="clear" w:color="auto" w:fill="FFFFFF"/>
    </w:rPr>
  </w:style>
  <w:style w:type="character" w:customStyle="1" w:styleId="17TimesNewRoman">
    <w:name w:val="Основной текст (17) + Times New Roman"/>
    <w:aliases w:val="11 pt3,Полужирный4,Интервал 0 pt Exact4,Полужирный8"/>
    <w:uiPriority w:val="99"/>
    <w:rsid w:val="005115C0"/>
    <w:rPr>
      <w:rFonts w:ascii="Times New Roman" w:hAnsi="Times New Roman"/>
      <w:b/>
      <w:spacing w:val="0"/>
      <w:sz w:val="22"/>
      <w:shd w:val="clear" w:color="auto" w:fill="FFFFFF"/>
    </w:rPr>
  </w:style>
  <w:style w:type="character" w:customStyle="1" w:styleId="17Calibri">
    <w:name w:val="Основной текст (17) + Calibri"/>
    <w:aliases w:val="12 pt,Интервал 0 pt Exact3"/>
    <w:uiPriority w:val="99"/>
    <w:rsid w:val="005115C0"/>
    <w:rPr>
      <w:rFonts w:ascii="Calibri" w:hAnsi="Calibri"/>
      <w:spacing w:val="0"/>
      <w:sz w:val="24"/>
      <w:shd w:val="clear" w:color="auto" w:fill="FFFFFF"/>
    </w:rPr>
  </w:style>
  <w:style w:type="character" w:customStyle="1" w:styleId="174pt">
    <w:name w:val="Основной текст (17) + 4 pt"/>
    <w:aliases w:val="Интервал 0 pt Exact2"/>
    <w:uiPriority w:val="99"/>
    <w:rsid w:val="005115C0"/>
    <w:rPr>
      <w:rFonts w:ascii="Lucida Sans Unicode" w:hAnsi="Lucida Sans Unicode"/>
      <w:spacing w:val="0"/>
      <w:sz w:val="8"/>
      <w:shd w:val="clear" w:color="auto" w:fill="FFFFFF"/>
    </w:rPr>
  </w:style>
  <w:style w:type="character" w:customStyle="1" w:styleId="17Arial">
    <w:name w:val="Основной текст (17) + Arial"/>
    <w:aliases w:val="11 pt2,Курсив,Интервал 0 pt Exact1"/>
    <w:uiPriority w:val="99"/>
    <w:rsid w:val="005115C0"/>
    <w:rPr>
      <w:rFonts w:ascii="Arial" w:hAnsi="Arial"/>
      <w:i/>
      <w:spacing w:val="0"/>
      <w:sz w:val="22"/>
      <w:shd w:val="clear" w:color="auto" w:fill="FFFFFF"/>
    </w:rPr>
  </w:style>
  <w:style w:type="character" w:customStyle="1" w:styleId="29pt3">
    <w:name w:val="Основной текст (2) + 9 pt3"/>
    <w:uiPriority w:val="99"/>
    <w:rsid w:val="005115C0"/>
    <w:rPr>
      <w:rFonts w:ascii="Arial" w:hAnsi="Arial"/>
      <w:sz w:val="18"/>
      <w:u w:val="none"/>
      <w:shd w:val="clear" w:color="auto" w:fill="FFFFFF"/>
    </w:rPr>
  </w:style>
  <w:style w:type="character" w:customStyle="1" w:styleId="2fff7">
    <w:name w:val="Подпись к таблице (2)_"/>
    <w:link w:val="21f1"/>
    <w:uiPriority w:val="99"/>
    <w:locked/>
    <w:rsid w:val="005115C0"/>
    <w:rPr>
      <w:rFonts w:ascii="Arial" w:hAnsi="Arial"/>
      <w:sz w:val="18"/>
      <w:shd w:val="clear" w:color="auto" w:fill="FFFFFF"/>
    </w:rPr>
  </w:style>
  <w:style w:type="character" w:customStyle="1" w:styleId="250">
    <w:name w:val="Основной текст (2) + 5"/>
    <w:aliases w:val="5 pt10,5 pt12,Малые прописные1"/>
    <w:uiPriority w:val="99"/>
    <w:rsid w:val="005115C0"/>
    <w:rPr>
      <w:rFonts w:ascii="Arial" w:hAnsi="Arial"/>
      <w:spacing w:val="0"/>
      <w:sz w:val="11"/>
      <w:u w:val="none"/>
      <w:shd w:val="clear" w:color="auto" w:fill="FFFFFF"/>
    </w:rPr>
  </w:style>
  <w:style w:type="character" w:customStyle="1" w:styleId="25pt">
    <w:name w:val="Основной текст (2) + 5 pt"/>
    <w:aliases w:val="Курсив8,Интервал 1 pt"/>
    <w:uiPriority w:val="99"/>
    <w:rsid w:val="005115C0"/>
    <w:rPr>
      <w:rFonts w:ascii="Arial" w:hAnsi="Arial"/>
      <w:i/>
      <w:spacing w:val="20"/>
      <w:sz w:val="10"/>
      <w:u w:val="none"/>
      <w:shd w:val="clear" w:color="auto" w:fill="FFFFFF"/>
    </w:rPr>
  </w:style>
  <w:style w:type="character" w:customStyle="1" w:styleId="21f2">
    <w:name w:val="Основной текст (2) + Курсив1"/>
    <w:uiPriority w:val="99"/>
    <w:rsid w:val="005115C0"/>
    <w:rPr>
      <w:rFonts w:ascii="Arial" w:hAnsi="Arial"/>
      <w:i/>
      <w:u w:val="none"/>
      <w:shd w:val="clear" w:color="auto" w:fill="FFFFFF"/>
    </w:rPr>
  </w:style>
  <w:style w:type="character" w:customStyle="1" w:styleId="11e">
    <w:name w:val="Основной текст (11)_"/>
    <w:link w:val="11f"/>
    <w:uiPriority w:val="99"/>
    <w:locked/>
    <w:rsid w:val="005115C0"/>
    <w:rPr>
      <w:rFonts w:ascii="Arial" w:hAnsi="Arial"/>
      <w:sz w:val="16"/>
      <w:shd w:val="clear" w:color="auto" w:fill="FFFFFF"/>
    </w:rPr>
  </w:style>
  <w:style w:type="character" w:customStyle="1" w:styleId="1112pt">
    <w:name w:val="Основной текст (11) + 12 pt"/>
    <w:uiPriority w:val="99"/>
    <w:rsid w:val="005115C0"/>
    <w:rPr>
      <w:rFonts w:ascii="Arial" w:hAnsi="Arial"/>
      <w:sz w:val="24"/>
      <w:shd w:val="clear" w:color="auto" w:fill="FFFFFF"/>
    </w:rPr>
  </w:style>
  <w:style w:type="character" w:customStyle="1" w:styleId="28pt">
    <w:name w:val="Основной текст (2) + 8 pt"/>
    <w:uiPriority w:val="99"/>
    <w:rsid w:val="005115C0"/>
    <w:rPr>
      <w:rFonts w:ascii="Arial" w:hAnsi="Arial"/>
      <w:sz w:val="16"/>
      <w:u w:val="none"/>
      <w:shd w:val="clear" w:color="auto" w:fill="FFFFFF"/>
    </w:rPr>
  </w:style>
  <w:style w:type="character" w:customStyle="1" w:styleId="1170">
    <w:name w:val="Основной текст (11) + 7"/>
    <w:aliases w:val="5 pt5"/>
    <w:uiPriority w:val="99"/>
    <w:rsid w:val="005115C0"/>
    <w:rPr>
      <w:rFonts w:ascii="Arial" w:hAnsi="Arial"/>
      <w:sz w:val="15"/>
      <w:shd w:val="clear" w:color="auto" w:fill="FFFFFF"/>
    </w:rPr>
  </w:style>
  <w:style w:type="character" w:customStyle="1" w:styleId="11Candara">
    <w:name w:val="Основной текст (11) + Candara"/>
    <w:aliases w:val="Курсив7"/>
    <w:uiPriority w:val="99"/>
    <w:rsid w:val="005115C0"/>
    <w:rPr>
      <w:rFonts w:ascii="Candara" w:hAnsi="Candara"/>
      <w:i/>
      <w:sz w:val="16"/>
      <w:shd w:val="clear" w:color="auto" w:fill="FFFFFF"/>
    </w:rPr>
  </w:style>
  <w:style w:type="character" w:customStyle="1" w:styleId="180">
    <w:name w:val="Основной текст (18)_"/>
    <w:link w:val="181"/>
    <w:uiPriority w:val="99"/>
    <w:locked/>
    <w:rsid w:val="005115C0"/>
    <w:rPr>
      <w:rFonts w:ascii="Arial" w:hAnsi="Arial"/>
      <w:sz w:val="18"/>
      <w:shd w:val="clear" w:color="auto" w:fill="FFFFFF"/>
    </w:rPr>
  </w:style>
  <w:style w:type="character" w:customStyle="1" w:styleId="190">
    <w:name w:val="Основной текст (19)_"/>
    <w:link w:val="191"/>
    <w:uiPriority w:val="99"/>
    <w:locked/>
    <w:rsid w:val="005115C0"/>
    <w:rPr>
      <w:rFonts w:ascii="Arial" w:hAnsi="Arial"/>
      <w:i/>
      <w:shd w:val="clear" w:color="auto" w:fill="FFFFFF"/>
    </w:rPr>
  </w:style>
  <w:style w:type="character" w:customStyle="1" w:styleId="329">
    <w:name w:val="Заголовок №3 (2)_"/>
    <w:link w:val="32a"/>
    <w:uiPriority w:val="99"/>
    <w:locked/>
    <w:rsid w:val="005115C0"/>
    <w:rPr>
      <w:rFonts w:ascii="Arial" w:hAnsi="Arial"/>
      <w:sz w:val="16"/>
      <w:shd w:val="clear" w:color="auto" w:fill="FFFFFF"/>
    </w:rPr>
  </w:style>
  <w:style w:type="character" w:customStyle="1" w:styleId="200">
    <w:name w:val="Основной текст (20)_"/>
    <w:link w:val="201"/>
    <w:uiPriority w:val="99"/>
    <w:locked/>
    <w:rsid w:val="005115C0"/>
    <w:rPr>
      <w:rFonts w:ascii="Consolas" w:hAnsi="Consolas"/>
      <w:sz w:val="12"/>
      <w:shd w:val="clear" w:color="auto" w:fill="FFFFFF"/>
    </w:rPr>
  </w:style>
  <w:style w:type="character" w:customStyle="1" w:styleId="202">
    <w:name w:val="Основной текст (20)"/>
    <w:uiPriority w:val="99"/>
    <w:rsid w:val="005115C0"/>
    <w:rPr>
      <w:rFonts w:ascii="Consolas" w:hAnsi="Consolas"/>
      <w:sz w:val="12"/>
      <w:u w:val="single"/>
      <w:shd w:val="clear" w:color="auto" w:fill="FFFFFF"/>
    </w:rPr>
  </w:style>
  <w:style w:type="character" w:customStyle="1" w:styleId="21f3">
    <w:name w:val="Основной текст (21)_"/>
    <w:link w:val="21f4"/>
    <w:uiPriority w:val="99"/>
    <w:locked/>
    <w:rsid w:val="005115C0"/>
    <w:rPr>
      <w:rFonts w:ascii="Times New Roman" w:hAnsi="Times New Roman"/>
      <w:sz w:val="28"/>
      <w:shd w:val="clear" w:color="auto" w:fill="FFFFFF"/>
    </w:rPr>
  </w:style>
  <w:style w:type="character" w:customStyle="1" w:styleId="2119pt">
    <w:name w:val="Основной текст (21) + 19 pt"/>
    <w:aliases w:val="Курсив6"/>
    <w:uiPriority w:val="99"/>
    <w:rsid w:val="005115C0"/>
    <w:rPr>
      <w:rFonts w:ascii="Times New Roman" w:hAnsi="Times New Roman"/>
      <w:i/>
      <w:sz w:val="38"/>
      <w:shd w:val="clear" w:color="auto" w:fill="FFFFFF"/>
    </w:rPr>
  </w:style>
  <w:style w:type="character" w:customStyle="1" w:styleId="22d">
    <w:name w:val="Основной текст (22)_"/>
    <w:link w:val="22e"/>
    <w:uiPriority w:val="99"/>
    <w:locked/>
    <w:rsid w:val="005115C0"/>
    <w:rPr>
      <w:rFonts w:ascii="Tahoma" w:hAnsi="Tahoma"/>
      <w:sz w:val="19"/>
      <w:shd w:val="clear" w:color="auto" w:fill="FFFFFF"/>
      <w:lang w:val="en-US"/>
    </w:rPr>
  </w:style>
  <w:style w:type="character" w:customStyle="1" w:styleId="2280">
    <w:name w:val="Основной текст (22) + 8"/>
    <w:aliases w:val="5 pt4,Курсив5"/>
    <w:uiPriority w:val="99"/>
    <w:rsid w:val="005115C0"/>
    <w:rPr>
      <w:rFonts w:ascii="Tahoma" w:hAnsi="Tahoma"/>
      <w:i/>
      <w:spacing w:val="0"/>
      <w:sz w:val="17"/>
      <w:shd w:val="clear" w:color="auto" w:fill="FFFFFF"/>
      <w:lang w:val="en-US"/>
    </w:rPr>
  </w:style>
  <w:style w:type="character" w:customStyle="1" w:styleId="32Candara">
    <w:name w:val="Заголовок №3 (2) + Candara"/>
    <w:aliases w:val="10 pt"/>
    <w:uiPriority w:val="99"/>
    <w:rsid w:val="005115C0"/>
    <w:rPr>
      <w:rFonts w:ascii="Candara" w:hAnsi="Candara"/>
      <w:sz w:val="20"/>
      <w:shd w:val="clear" w:color="auto" w:fill="FFFFFF"/>
      <w:lang w:val="en-US" w:eastAsia="en-US"/>
    </w:rPr>
  </w:style>
  <w:style w:type="character" w:customStyle="1" w:styleId="321pt">
    <w:name w:val="Заголовок №3 (2) + Интервал 1 pt"/>
    <w:uiPriority w:val="99"/>
    <w:rsid w:val="005115C0"/>
    <w:rPr>
      <w:rFonts w:ascii="Arial" w:hAnsi="Arial"/>
      <w:spacing w:val="30"/>
      <w:sz w:val="16"/>
      <w:shd w:val="clear" w:color="auto" w:fill="FFFFFF"/>
      <w:lang w:val="en-US" w:eastAsia="en-US"/>
    </w:rPr>
  </w:style>
  <w:style w:type="character" w:customStyle="1" w:styleId="23b">
    <w:name w:val="Основной текст (23)_"/>
    <w:link w:val="2310"/>
    <w:uiPriority w:val="99"/>
    <w:locked/>
    <w:rsid w:val="005115C0"/>
    <w:rPr>
      <w:rFonts w:ascii="Arial" w:hAnsi="Arial"/>
      <w:sz w:val="14"/>
      <w:shd w:val="clear" w:color="auto" w:fill="FFFFFF"/>
    </w:rPr>
  </w:style>
  <w:style w:type="character" w:customStyle="1" w:styleId="23Verdana">
    <w:name w:val="Основной текст (23) + Verdana"/>
    <w:aliases w:val="Курсив4"/>
    <w:uiPriority w:val="99"/>
    <w:rsid w:val="005115C0"/>
    <w:rPr>
      <w:rFonts w:ascii="Verdana" w:hAnsi="Verdana"/>
      <w:i/>
      <w:sz w:val="14"/>
      <w:shd w:val="clear" w:color="auto" w:fill="FFFFFF"/>
      <w:lang w:val="en-US" w:eastAsia="en-US"/>
    </w:rPr>
  </w:style>
  <w:style w:type="character" w:customStyle="1" w:styleId="3215pt">
    <w:name w:val="Заголовок №3 (2) + 15 pt"/>
    <w:aliases w:val="Курсив3"/>
    <w:uiPriority w:val="99"/>
    <w:rsid w:val="005115C0"/>
    <w:rPr>
      <w:rFonts w:ascii="Arial" w:hAnsi="Arial"/>
      <w:i/>
      <w:sz w:val="30"/>
      <w:shd w:val="clear" w:color="auto" w:fill="FFFFFF"/>
      <w:lang w:val="en-US" w:eastAsia="en-US"/>
    </w:rPr>
  </w:style>
  <w:style w:type="character" w:customStyle="1" w:styleId="249">
    <w:name w:val="Основной текст (24)_"/>
    <w:link w:val="24a"/>
    <w:uiPriority w:val="99"/>
    <w:locked/>
    <w:rsid w:val="005115C0"/>
    <w:rPr>
      <w:rFonts w:ascii="Consolas" w:hAnsi="Consolas"/>
      <w:sz w:val="16"/>
      <w:shd w:val="clear" w:color="auto" w:fill="FFFFFF"/>
    </w:rPr>
  </w:style>
  <w:style w:type="character" w:customStyle="1" w:styleId="185pt">
    <w:name w:val="Основной текст (18) + 5 pt"/>
    <w:aliases w:val="Курсив2,Интервал 1 pt3"/>
    <w:uiPriority w:val="99"/>
    <w:rsid w:val="005115C0"/>
    <w:rPr>
      <w:rFonts w:ascii="Arial" w:hAnsi="Arial"/>
      <w:i/>
      <w:spacing w:val="20"/>
      <w:sz w:val="10"/>
      <w:shd w:val="clear" w:color="auto" w:fill="FFFFFF"/>
      <w:lang w:val="en-US" w:eastAsia="en-US"/>
    </w:rPr>
  </w:style>
  <w:style w:type="character" w:customStyle="1" w:styleId="1812pt">
    <w:name w:val="Основной текст (18) + 12 pt"/>
    <w:uiPriority w:val="99"/>
    <w:rsid w:val="005115C0"/>
    <w:rPr>
      <w:rFonts w:ascii="Arial" w:hAnsi="Arial"/>
      <w:sz w:val="24"/>
      <w:shd w:val="clear" w:color="auto" w:fill="FFFFFF"/>
    </w:rPr>
  </w:style>
  <w:style w:type="character" w:customStyle="1" w:styleId="13c">
    <w:name w:val="Основной текст (13)_"/>
    <w:link w:val="1310"/>
    <w:uiPriority w:val="99"/>
    <w:locked/>
    <w:rsid w:val="005115C0"/>
    <w:rPr>
      <w:rFonts w:ascii="Tahoma" w:hAnsi="Tahoma"/>
      <w:sz w:val="15"/>
      <w:shd w:val="clear" w:color="auto" w:fill="FFFFFF"/>
      <w:lang w:val="en-US"/>
    </w:rPr>
  </w:style>
  <w:style w:type="character" w:customStyle="1" w:styleId="13d">
    <w:name w:val="Основной текст (13)"/>
    <w:uiPriority w:val="99"/>
    <w:rsid w:val="005115C0"/>
    <w:rPr>
      <w:rFonts w:ascii="Tahoma" w:hAnsi="Tahoma"/>
      <w:spacing w:val="0"/>
      <w:sz w:val="15"/>
      <w:shd w:val="clear" w:color="auto" w:fill="FFFFFF"/>
      <w:lang w:val="en-US"/>
    </w:rPr>
  </w:style>
  <w:style w:type="character" w:customStyle="1" w:styleId="18-1pt">
    <w:name w:val="Основной текст (18) + Интервал -1 pt"/>
    <w:uiPriority w:val="99"/>
    <w:rsid w:val="005115C0"/>
    <w:rPr>
      <w:rFonts w:ascii="Arial" w:hAnsi="Arial"/>
      <w:spacing w:val="-20"/>
      <w:sz w:val="18"/>
      <w:shd w:val="clear" w:color="auto" w:fill="FFFFFF"/>
      <w:lang w:val="en-US" w:eastAsia="en-US"/>
    </w:rPr>
  </w:style>
  <w:style w:type="character" w:customStyle="1" w:styleId="Exact">
    <w:name w:val="Подпись к картинке Exact"/>
    <w:uiPriority w:val="99"/>
    <w:rsid w:val="005115C0"/>
    <w:rPr>
      <w:rFonts w:ascii="Arial" w:hAnsi="Arial"/>
      <w:u w:val="none"/>
    </w:rPr>
  </w:style>
  <w:style w:type="character" w:customStyle="1" w:styleId="252">
    <w:name w:val="Основной текст (25)_"/>
    <w:link w:val="253"/>
    <w:uiPriority w:val="99"/>
    <w:locked/>
    <w:rsid w:val="005115C0"/>
    <w:rPr>
      <w:rFonts w:ascii="Consolas" w:hAnsi="Consolas"/>
      <w:shd w:val="clear" w:color="auto" w:fill="FFFFFF"/>
    </w:rPr>
  </w:style>
  <w:style w:type="character" w:customStyle="1" w:styleId="25Arial">
    <w:name w:val="Основной текст (25) + Arial"/>
    <w:aliases w:val="82,5 pt3,Колонтитул + Arial1,Колонтитул + Arial3"/>
    <w:uiPriority w:val="99"/>
    <w:rsid w:val="005115C0"/>
    <w:rPr>
      <w:rFonts w:ascii="Arial" w:hAnsi="Arial"/>
      <w:sz w:val="17"/>
      <w:shd w:val="clear" w:color="auto" w:fill="FFFFFF"/>
    </w:rPr>
  </w:style>
  <w:style w:type="character" w:customStyle="1" w:styleId="260">
    <w:name w:val="Основной текст (26)_"/>
    <w:link w:val="261"/>
    <w:uiPriority w:val="99"/>
    <w:locked/>
    <w:rsid w:val="005115C0"/>
    <w:rPr>
      <w:rFonts w:ascii="Arial" w:hAnsi="Arial"/>
      <w:sz w:val="17"/>
      <w:shd w:val="clear" w:color="auto" w:fill="FFFFFF"/>
    </w:rPr>
  </w:style>
  <w:style w:type="character" w:customStyle="1" w:styleId="269pt">
    <w:name w:val="Основной текст (26) + 9 pt"/>
    <w:uiPriority w:val="99"/>
    <w:rsid w:val="005115C0"/>
    <w:rPr>
      <w:rFonts w:ascii="Arial" w:hAnsi="Arial"/>
      <w:sz w:val="18"/>
      <w:shd w:val="clear" w:color="auto" w:fill="FFFFFF"/>
    </w:rPr>
  </w:style>
  <w:style w:type="character" w:customStyle="1" w:styleId="290">
    <w:name w:val="Основной текст (2) + 9"/>
    <w:aliases w:val="5 pt2,Полужирный2"/>
    <w:uiPriority w:val="99"/>
    <w:rsid w:val="005115C0"/>
    <w:rPr>
      <w:rFonts w:ascii="Arial" w:hAnsi="Arial"/>
      <w:b/>
      <w:sz w:val="19"/>
      <w:u w:val="none"/>
      <w:shd w:val="clear" w:color="auto" w:fill="FFFFFF"/>
    </w:rPr>
  </w:style>
  <w:style w:type="character" w:customStyle="1" w:styleId="280">
    <w:name w:val="Основной текст (2) + 8"/>
    <w:aliases w:val="5 pt1,Полужирный1"/>
    <w:uiPriority w:val="99"/>
    <w:rsid w:val="005115C0"/>
    <w:rPr>
      <w:rFonts w:ascii="Arial" w:hAnsi="Arial"/>
      <w:b/>
      <w:sz w:val="17"/>
      <w:u w:val="none"/>
      <w:shd w:val="clear" w:color="auto" w:fill="FFFFFF"/>
    </w:rPr>
  </w:style>
  <w:style w:type="character" w:customStyle="1" w:styleId="3ffa">
    <w:name w:val="Заголовок №3"/>
    <w:uiPriority w:val="99"/>
    <w:rsid w:val="005115C0"/>
    <w:rPr>
      <w:rFonts w:ascii="Arial" w:hAnsi="Arial"/>
      <w:shd w:val="clear" w:color="auto" w:fill="FFFFFF"/>
    </w:rPr>
  </w:style>
  <w:style w:type="character" w:customStyle="1" w:styleId="2Exact">
    <w:name w:val="Подпись к картинке (2) Exact"/>
    <w:link w:val="2fff8"/>
    <w:uiPriority w:val="99"/>
    <w:locked/>
    <w:rsid w:val="005115C0"/>
    <w:rPr>
      <w:rFonts w:ascii="Arial" w:hAnsi="Arial"/>
      <w:sz w:val="18"/>
      <w:shd w:val="clear" w:color="auto" w:fill="FFFFFF"/>
    </w:rPr>
  </w:style>
  <w:style w:type="character" w:customStyle="1" w:styleId="270">
    <w:name w:val="Основной текст (27)_"/>
    <w:link w:val="271"/>
    <w:uiPriority w:val="99"/>
    <w:locked/>
    <w:rsid w:val="005115C0"/>
    <w:rPr>
      <w:rFonts w:ascii="Arial" w:hAnsi="Arial"/>
      <w:sz w:val="11"/>
      <w:shd w:val="clear" w:color="auto" w:fill="FFFFFF"/>
    </w:rPr>
  </w:style>
  <w:style w:type="character" w:customStyle="1" w:styleId="281">
    <w:name w:val="Основной текст (28)_"/>
    <w:link w:val="282"/>
    <w:uiPriority w:val="99"/>
    <w:locked/>
    <w:rsid w:val="005115C0"/>
    <w:rPr>
      <w:rFonts w:ascii="Times New Roman" w:hAnsi="Times New Roman"/>
      <w:i/>
      <w:sz w:val="13"/>
      <w:shd w:val="clear" w:color="auto" w:fill="FFFFFF"/>
    </w:rPr>
  </w:style>
  <w:style w:type="character" w:customStyle="1" w:styleId="affffffffffffff5">
    <w:name w:val="Подпись к картинке_"/>
    <w:link w:val="affffffffffffff6"/>
    <w:uiPriority w:val="99"/>
    <w:locked/>
    <w:rsid w:val="005115C0"/>
    <w:rPr>
      <w:rFonts w:ascii="Arial" w:hAnsi="Arial"/>
      <w:shd w:val="clear" w:color="auto" w:fill="FFFFFF"/>
    </w:rPr>
  </w:style>
  <w:style w:type="character" w:customStyle="1" w:styleId="3ffb">
    <w:name w:val="Подпись к таблице (3)_"/>
    <w:link w:val="3ffc"/>
    <w:uiPriority w:val="99"/>
    <w:locked/>
    <w:rsid w:val="005115C0"/>
    <w:rPr>
      <w:rFonts w:ascii="Book Antiqua" w:hAnsi="Book Antiqua"/>
      <w:sz w:val="10"/>
      <w:shd w:val="clear" w:color="auto" w:fill="FFFFFF"/>
    </w:rPr>
  </w:style>
  <w:style w:type="character" w:customStyle="1" w:styleId="4f8">
    <w:name w:val="Подпись к таблице (4)_"/>
    <w:link w:val="4f9"/>
    <w:uiPriority w:val="99"/>
    <w:locked/>
    <w:rsid w:val="005115C0"/>
    <w:rPr>
      <w:rFonts w:ascii="Arial" w:hAnsi="Arial"/>
      <w:sz w:val="16"/>
      <w:shd w:val="clear" w:color="auto" w:fill="FFFFFF"/>
    </w:rPr>
  </w:style>
  <w:style w:type="character" w:customStyle="1" w:styleId="291">
    <w:name w:val="Основной текст (29)_"/>
    <w:link w:val="2910"/>
    <w:uiPriority w:val="99"/>
    <w:locked/>
    <w:rsid w:val="005115C0"/>
    <w:rPr>
      <w:rFonts w:ascii="Arial" w:hAnsi="Arial"/>
      <w:sz w:val="21"/>
      <w:shd w:val="clear" w:color="auto" w:fill="FFFFFF"/>
    </w:rPr>
  </w:style>
  <w:style w:type="character" w:customStyle="1" w:styleId="292">
    <w:name w:val="Основной текст (29)"/>
    <w:uiPriority w:val="99"/>
    <w:rsid w:val="005115C0"/>
    <w:rPr>
      <w:rFonts w:ascii="Arial" w:hAnsi="Arial"/>
      <w:sz w:val="21"/>
      <w:shd w:val="clear" w:color="auto" w:fill="FFFFFF"/>
    </w:rPr>
  </w:style>
  <w:style w:type="character" w:customStyle="1" w:styleId="336">
    <w:name w:val="Заголовок №3 (3)_"/>
    <w:link w:val="337"/>
    <w:uiPriority w:val="99"/>
    <w:locked/>
    <w:rsid w:val="005115C0"/>
    <w:rPr>
      <w:rFonts w:ascii="Book Antiqua" w:hAnsi="Book Antiqua"/>
      <w:b/>
      <w:spacing w:val="20"/>
      <w:sz w:val="21"/>
      <w:shd w:val="clear" w:color="auto" w:fill="FFFFFF"/>
    </w:rPr>
  </w:style>
  <w:style w:type="character" w:customStyle="1" w:styleId="300">
    <w:name w:val="Основной текст (30)_"/>
    <w:link w:val="301"/>
    <w:uiPriority w:val="99"/>
    <w:locked/>
    <w:rsid w:val="005115C0"/>
    <w:rPr>
      <w:rFonts w:ascii="Arial" w:hAnsi="Arial"/>
      <w:shd w:val="clear" w:color="auto" w:fill="FFFFFF"/>
    </w:rPr>
  </w:style>
  <w:style w:type="character" w:customStyle="1" w:styleId="302">
    <w:name w:val="Основной текст (30)"/>
    <w:uiPriority w:val="99"/>
    <w:rsid w:val="005115C0"/>
    <w:rPr>
      <w:rFonts w:ascii="Arial" w:hAnsi="Arial"/>
      <w:shd w:val="clear" w:color="auto" w:fill="FFFFFF"/>
    </w:rPr>
  </w:style>
  <w:style w:type="character" w:customStyle="1" w:styleId="31f">
    <w:name w:val="Основной текст (31)_"/>
    <w:link w:val="3110"/>
    <w:uiPriority w:val="99"/>
    <w:locked/>
    <w:rsid w:val="005115C0"/>
    <w:rPr>
      <w:rFonts w:ascii="Arial" w:hAnsi="Arial"/>
      <w:b/>
      <w:sz w:val="19"/>
      <w:shd w:val="clear" w:color="auto" w:fill="FFFFFF"/>
    </w:rPr>
  </w:style>
  <w:style w:type="character" w:customStyle="1" w:styleId="31f0">
    <w:name w:val="Основной текст (31)"/>
    <w:uiPriority w:val="99"/>
    <w:rsid w:val="005115C0"/>
    <w:rPr>
      <w:rFonts w:ascii="Arial" w:hAnsi="Arial"/>
      <w:b/>
      <w:sz w:val="19"/>
      <w:shd w:val="clear" w:color="auto" w:fill="FFFFFF"/>
    </w:rPr>
  </w:style>
  <w:style w:type="character" w:customStyle="1" w:styleId="TimesNewRoman1">
    <w:name w:val="Колонтитул + Times New Roman1"/>
    <w:aliases w:val="11 pt1,Не курсив1"/>
    <w:uiPriority w:val="99"/>
    <w:rsid w:val="005115C0"/>
    <w:rPr>
      <w:rFonts w:ascii="Times New Roman" w:hAnsi="Times New Roman"/>
      <w:sz w:val="22"/>
      <w:shd w:val="clear" w:color="auto" w:fill="FFFFFF"/>
    </w:rPr>
  </w:style>
  <w:style w:type="character" w:customStyle="1" w:styleId="2fff9">
    <w:name w:val="Подпись к таблице (2)"/>
    <w:uiPriority w:val="99"/>
    <w:rsid w:val="005115C0"/>
    <w:rPr>
      <w:rFonts w:ascii="Arial" w:hAnsi="Arial"/>
      <w:sz w:val="18"/>
      <w:u w:val="single"/>
      <w:shd w:val="clear" w:color="auto" w:fill="FFFFFF"/>
    </w:rPr>
  </w:style>
  <w:style w:type="character" w:customStyle="1" w:styleId="29pt2">
    <w:name w:val="Основной текст (2) + 9 pt2"/>
    <w:aliases w:val="Интервал 1 pt2"/>
    <w:uiPriority w:val="99"/>
    <w:rsid w:val="005115C0"/>
    <w:rPr>
      <w:rFonts w:ascii="Arial" w:hAnsi="Arial"/>
      <w:spacing w:val="20"/>
      <w:sz w:val="18"/>
      <w:u w:val="none"/>
      <w:shd w:val="clear" w:color="auto" w:fill="FFFFFF"/>
    </w:rPr>
  </w:style>
  <w:style w:type="character" w:customStyle="1" w:styleId="5f1">
    <w:name w:val="Подпись к таблице (5)_"/>
    <w:link w:val="5f2"/>
    <w:uiPriority w:val="99"/>
    <w:locked/>
    <w:rsid w:val="005115C0"/>
    <w:rPr>
      <w:rFonts w:ascii="Times New Roman" w:hAnsi="Times New Roman"/>
      <w:i/>
      <w:sz w:val="13"/>
      <w:shd w:val="clear" w:color="auto" w:fill="FFFFFF"/>
    </w:rPr>
  </w:style>
  <w:style w:type="character" w:customStyle="1" w:styleId="68">
    <w:name w:val="Подпись к таблице (6)_"/>
    <w:link w:val="69"/>
    <w:uiPriority w:val="99"/>
    <w:locked/>
    <w:rsid w:val="005115C0"/>
    <w:rPr>
      <w:rFonts w:ascii="Times New Roman" w:hAnsi="Times New Roman"/>
      <w:i/>
      <w:sz w:val="13"/>
      <w:shd w:val="clear" w:color="auto" w:fill="FFFFFF"/>
    </w:rPr>
  </w:style>
  <w:style w:type="character" w:customStyle="1" w:styleId="79">
    <w:name w:val="Подпись к таблице (7)_"/>
    <w:link w:val="7a"/>
    <w:uiPriority w:val="99"/>
    <w:locked/>
    <w:rsid w:val="005115C0"/>
    <w:rPr>
      <w:rFonts w:ascii="Garamond" w:hAnsi="Garamond"/>
      <w:sz w:val="11"/>
      <w:shd w:val="clear" w:color="auto" w:fill="FFFFFF"/>
    </w:rPr>
  </w:style>
  <w:style w:type="character" w:customStyle="1" w:styleId="87">
    <w:name w:val="Подпись к таблице (8)_"/>
    <w:link w:val="88"/>
    <w:uiPriority w:val="99"/>
    <w:locked/>
    <w:rsid w:val="005115C0"/>
    <w:rPr>
      <w:rFonts w:ascii="Garamond" w:hAnsi="Garamond"/>
      <w:sz w:val="11"/>
      <w:shd w:val="clear" w:color="auto" w:fill="FFFFFF"/>
    </w:rPr>
  </w:style>
  <w:style w:type="character" w:customStyle="1" w:styleId="96">
    <w:name w:val="Подпись к таблице (9)_"/>
    <w:link w:val="97"/>
    <w:uiPriority w:val="99"/>
    <w:locked/>
    <w:rsid w:val="005115C0"/>
    <w:rPr>
      <w:rFonts w:ascii="Garamond" w:hAnsi="Garamond"/>
      <w:sz w:val="11"/>
      <w:shd w:val="clear" w:color="auto" w:fill="FFFFFF"/>
    </w:rPr>
  </w:style>
  <w:style w:type="character" w:customStyle="1" w:styleId="103">
    <w:name w:val="Подпись к таблице (10)_"/>
    <w:link w:val="104"/>
    <w:uiPriority w:val="99"/>
    <w:locked/>
    <w:rsid w:val="005115C0"/>
    <w:rPr>
      <w:rFonts w:ascii="Garamond" w:hAnsi="Garamond"/>
      <w:sz w:val="11"/>
      <w:shd w:val="clear" w:color="auto" w:fill="FFFFFF"/>
    </w:rPr>
  </w:style>
  <w:style w:type="character" w:customStyle="1" w:styleId="11f0">
    <w:name w:val="Подпись к таблице (11)_"/>
    <w:link w:val="11f1"/>
    <w:uiPriority w:val="99"/>
    <w:locked/>
    <w:rsid w:val="005115C0"/>
    <w:rPr>
      <w:rFonts w:ascii="Garamond" w:hAnsi="Garamond"/>
      <w:sz w:val="11"/>
      <w:shd w:val="clear" w:color="auto" w:fill="FFFFFF"/>
    </w:rPr>
  </w:style>
  <w:style w:type="character" w:customStyle="1" w:styleId="12f">
    <w:name w:val="Подпись к таблице (12)_"/>
    <w:link w:val="12f0"/>
    <w:uiPriority w:val="99"/>
    <w:locked/>
    <w:rsid w:val="005115C0"/>
    <w:rPr>
      <w:rFonts w:ascii="Arial" w:hAnsi="Arial"/>
      <w:sz w:val="11"/>
      <w:shd w:val="clear" w:color="auto" w:fill="FFFFFF"/>
    </w:rPr>
  </w:style>
  <w:style w:type="character" w:customStyle="1" w:styleId="25pt1">
    <w:name w:val="Основной текст (2) + 5 pt1"/>
    <w:aliases w:val="Курсив1,Интервал 0 pt"/>
    <w:uiPriority w:val="99"/>
    <w:rsid w:val="005115C0"/>
    <w:rPr>
      <w:rFonts w:ascii="Arial" w:hAnsi="Arial"/>
      <w:i/>
      <w:spacing w:val="10"/>
      <w:sz w:val="10"/>
      <w:u w:val="none"/>
      <w:shd w:val="clear" w:color="auto" w:fill="FFFFFF"/>
    </w:rPr>
  </w:style>
  <w:style w:type="character" w:customStyle="1" w:styleId="29pt1">
    <w:name w:val="Основной текст (2) + 9 pt1"/>
    <w:aliases w:val="Интервал 1 pt1"/>
    <w:uiPriority w:val="99"/>
    <w:rsid w:val="005115C0"/>
    <w:rPr>
      <w:rFonts w:ascii="Arial" w:hAnsi="Arial"/>
      <w:spacing w:val="20"/>
      <w:sz w:val="18"/>
      <w:u w:val="none"/>
      <w:shd w:val="clear" w:color="auto" w:fill="FFFFFF"/>
    </w:rPr>
  </w:style>
  <w:style w:type="character" w:customStyle="1" w:styleId="18Exact">
    <w:name w:val="Основной текст (18) Exact"/>
    <w:uiPriority w:val="99"/>
    <w:rsid w:val="005115C0"/>
    <w:rPr>
      <w:rFonts w:ascii="Arial" w:hAnsi="Arial"/>
      <w:sz w:val="18"/>
      <w:u w:val="none"/>
    </w:rPr>
  </w:style>
  <w:style w:type="character" w:customStyle="1" w:styleId="18Exact1">
    <w:name w:val="Основной текст (18) Exact1"/>
    <w:uiPriority w:val="99"/>
    <w:rsid w:val="005115C0"/>
    <w:rPr>
      <w:rFonts w:ascii="Arial" w:hAnsi="Arial"/>
      <w:sz w:val="18"/>
      <w:u w:val="single"/>
      <w:shd w:val="clear" w:color="auto" w:fill="FFFFFF"/>
    </w:rPr>
  </w:style>
  <w:style w:type="character" w:customStyle="1" w:styleId="2Exact0">
    <w:name w:val="Подпись к таблице (2) Exact"/>
    <w:uiPriority w:val="99"/>
    <w:rsid w:val="005115C0"/>
    <w:rPr>
      <w:rFonts w:ascii="Arial" w:hAnsi="Arial"/>
      <w:sz w:val="18"/>
      <w:u w:val="none"/>
    </w:rPr>
  </w:style>
  <w:style w:type="character" w:customStyle="1" w:styleId="32b">
    <w:name w:val="Основной текст (32)_"/>
    <w:link w:val="32c"/>
    <w:uiPriority w:val="99"/>
    <w:locked/>
    <w:rsid w:val="005115C0"/>
    <w:rPr>
      <w:rFonts w:ascii="Times New Roman" w:hAnsi="Times New Roman"/>
      <w:i/>
      <w:sz w:val="13"/>
      <w:shd w:val="clear" w:color="auto" w:fill="FFFFFF"/>
    </w:rPr>
  </w:style>
  <w:style w:type="character" w:customStyle="1" w:styleId="338">
    <w:name w:val="Основной текст (33)_"/>
    <w:link w:val="339"/>
    <w:uiPriority w:val="99"/>
    <w:locked/>
    <w:rsid w:val="005115C0"/>
    <w:rPr>
      <w:rFonts w:ascii="Garamond" w:hAnsi="Garamond"/>
      <w:sz w:val="11"/>
      <w:shd w:val="clear" w:color="auto" w:fill="FFFFFF"/>
    </w:rPr>
  </w:style>
  <w:style w:type="character" w:customStyle="1" w:styleId="3Exact">
    <w:name w:val="Подпись к картинке (3) Exact"/>
    <w:uiPriority w:val="99"/>
    <w:rsid w:val="005115C0"/>
    <w:rPr>
      <w:rFonts w:ascii="Arial" w:hAnsi="Arial"/>
      <w:sz w:val="16"/>
      <w:u w:val="none"/>
    </w:rPr>
  </w:style>
  <w:style w:type="character" w:customStyle="1" w:styleId="11Exact">
    <w:name w:val="Основной текст (11) Exact"/>
    <w:uiPriority w:val="99"/>
    <w:rsid w:val="005115C0"/>
    <w:rPr>
      <w:rFonts w:ascii="Arial" w:hAnsi="Arial"/>
      <w:sz w:val="16"/>
      <w:u w:val="none"/>
    </w:rPr>
  </w:style>
  <w:style w:type="character" w:customStyle="1" w:styleId="3ffd">
    <w:name w:val="Подпись к картинке (3)_"/>
    <w:link w:val="3ffe"/>
    <w:uiPriority w:val="99"/>
    <w:locked/>
    <w:rsid w:val="005115C0"/>
    <w:rPr>
      <w:rFonts w:ascii="Arial" w:hAnsi="Arial"/>
      <w:sz w:val="16"/>
      <w:shd w:val="clear" w:color="auto" w:fill="FFFFFF"/>
    </w:rPr>
  </w:style>
  <w:style w:type="character" w:customStyle="1" w:styleId="34Exact">
    <w:name w:val="Основной текст (34) Exact"/>
    <w:link w:val="346"/>
    <w:uiPriority w:val="99"/>
    <w:locked/>
    <w:rsid w:val="005115C0"/>
    <w:rPr>
      <w:rFonts w:ascii="Times New Roman" w:hAnsi="Times New Roman"/>
      <w:sz w:val="40"/>
      <w:shd w:val="clear" w:color="auto" w:fill="FFFFFF"/>
    </w:rPr>
  </w:style>
  <w:style w:type="character" w:customStyle="1" w:styleId="34Exact1">
    <w:name w:val="Основной текст (34) Exact1"/>
    <w:uiPriority w:val="99"/>
    <w:rsid w:val="005115C0"/>
    <w:rPr>
      <w:rFonts w:ascii="Times New Roman" w:hAnsi="Times New Roman"/>
      <w:sz w:val="40"/>
      <w:shd w:val="clear" w:color="auto" w:fill="FFFFFF"/>
    </w:rPr>
  </w:style>
  <w:style w:type="character" w:customStyle="1" w:styleId="41pt">
    <w:name w:val="Основной текст (4) + Интервал 1 pt"/>
    <w:uiPriority w:val="99"/>
    <w:rsid w:val="005115C0"/>
    <w:rPr>
      <w:rFonts w:ascii="Times New Roman" w:hAnsi="Times New Roman"/>
      <w:b/>
      <w:spacing w:val="20"/>
      <w:sz w:val="26"/>
      <w:shd w:val="clear" w:color="auto" w:fill="FFFFFF"/>
    </w:rPr>
  </w:style>
  <w:style w:type="character" w:customStyle="1" w:styleId="23c">
    <w:name w:val="Основной текст (23)"/>
    <w:uiPriority w:val="99"/>
    <w:rsid w:val="005115C0"/>
    <w:rPr>
      <w:rFonts w:ascii="Arial" w:hAnsi="Arial"/>
      <w:sz w:val="14"/>
      <w:shd w:val="clear" w:color="auto" w:fill="FFFFFF"/>
    </w:rPr>
  </w:style>
  <w:style w:type="character" w:customStyle="1" w:styleId="3fff">
    <w:name w:val="Номер заголовка №3_"/>
    <w:link w:val="3fff0"/>
    <w:uiPriority w:val="99"/>
    <w:locked/>
    <w:rsid w:val="005115C0"/>
    <w:rPr>
      <w:rFonts w:ascii="Arial" w:hAnsi="Arial"/>
      <w:sz w:val="16"/>
      <w:shd w:val="clear" w:color="auto" w:fill="FFFFFF"/>
    </w:rPr>
  </w:style>
  <w:style w:type="character" w:customStyle="1" w:styleId="350">
    <w:name w:val="Основной текст (35)_"/>
    <w:link w:val="351"/>
    <w:uiPriority w:val="99"/>
    <w:locked/>
    <w:rsid w:val="005115C0"/>
    <w:rPr>
      <w:rFonts w:ascii="Garamond" w:hAnsi="Garamond"/>
      <w:sz w:val="11"/>
      <w:shd w:val="clear" w:color="auto" w:fill="FFFFFF"/>
    </w:rPr>
  </w:style>
  <w:style w:type="character" w:customStyle="1" w:styleId="13e">
    <w:name w:val="Подпись к таблице (13)_"/>
    <w:link w:val="13f"/>
    <w:uiPriority w:val="99"/>
    <w:locked/>
    <w:rsid w:val="005115C0"/>
    <w:rPr>
      <w:rFonts w:ascii="Garamond" w:hAnsi="Garamond"/>
      <w:sz w:val="11"/>
      <w:shd w:val="clear" w:color="auto" w:fill="FFFFFF"/>
    </w:rPr>
  </w:style>
  <w:style w:type="paragraph" w:customStyle="1" w:styleId="31d">
    <w:name w:val="Основной текст (3)1"/>
    <w:basedOn w:val="a2"/>
    <w:link w:val="3ff7"/>
    <w:uiPriority w:val="99"/>
    <w:rsid w:val="005115C0"/>
    <w:pPr>
      <w:shd w:val="clear" w:color="auto" w:fill="FFFFFF"/>
      <w:autoSpaceDE/>
      <w:autoSpaceDN/>
      <w:adjustRightInd/>
      <w:spacing w:after="480" w:line="240" w:lineRule="atLeast"/>
      <w:ind w:firstLine="0"/>
      <w:jc w:val="center"/>
    </w:pPr>
    <w:rPr>
      <w:rFonts w:ascii="Tahoma" w:eastAsia="Calibri" w:hAnsi="Tahoma" w:cs="Times New Roman"/>
      <w:b/>
      <w:sz w:val="28"/>
      <w:szCs w:val="20"/>
    </w:rPr>
  </w:style>
  <w:style w:type="paragraph" w:customStyle="1" w:styleId="413">
    <w:name w:val="Основной текст (4)1"/>
    <w:basedOn w:val="a2"/>
    <w:link w:val="4f6"/>
    <w:uiPriority w:val="99"/>
    <w:rsid w:val="005115C0"/>
    <w:pPr>
      <w:shd w:val="clear" w:color="auto" w:fill="FFFFFF"/>
      <w:autoSpaceDE/>
      <w:autoSpaceDN/>
      <w:adjustRightInd/>
      <w:spacing w:before="1680" w:after="240" w:line="322" w:lineRule="exact"/>
      <w:ind w:firstLine="0"/>
      <w:jc w:val="left"/>
    </w:pPr>
    <w:rPr>
      <w:rFonts w:ascii="Times New Roman" w:eastAsia="Calibri" w:hAnsi="Times New Roman" w:cs="Times New Roman"/>
      <w:b/>
      <w:sz w:val="26"/>
      <w:szCs w:val="20"/>
    </w:rPr>
  </w:style>
  <w:style w:type="paragraph" w:customStyle="1" w:styleId="5f0">
    <w:name w:val="Основной текст (5)"/>
    <w:basedOn w:val="a2"/>
    <w:link w:val="5Exact"/>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b/>
      <w:i/>
      <w:sz w:val="19"/>
      <w:szCs w:val="20"/>
    </w:rPr>
  </w:style>
  <w:style w:type="paragraph" w:customStyle="1" w:styleId="67">
    <w:name w:val="Основной текст (6)"/>
    <w:basedOn w:val="a2"/>
    <w:link w:val="6Exact"/>
    <w:uiPriority w:val="99"/>
    <w:rsid w:val="005115C0"/>
    <w:pPr>
      <w:shd w:val="clear" w:color="auto" w:fill="FFFFFF"/>
      <w:autoSpaceDE/>
      <w:autoSpaceDN/>
      <w:adjustRightInd/>
      <w:spacing w:line="240" w:lineRule="atLeast"/>
      <w:ind w:firstLine="0"/>
      <w:jc w:val="left"/>
    </w:pPr>
    <w:rPr>
      <w:rFonts w:ascii="Tahoma" w:eastAsia="Calibri" w:hAnsi="Tahoma" w:cs="Times New Roman"/>
      <w:b/>
      <w:spacing w:val="-20"/>
      <w:sz w:val="50"/>
      <w:szCs w:val="20"/>
      <w:lang w:val="en-US"/>
    </w:rPr>
  </w:style>
  <w:style w:type="paragraph" w:customStyle="1" w:styleId="95">
    <w:name w:val="Основной текст (9)"/>
    <w:basedOn w:val="a2"/>
    <w:link w:val="9Exact"/>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b/>
      <w:spacing w:val="-20"/>
      <w:w w:val="120"/>
      <w:sz w:val="30"/>
      <w:szCs w:val="20"/>
    </w:rPr>
  </w:style>
  <w:style w:type="paragraph" w:customStyle="1" w:styleId="1fffff2">
    <w:name w:val="Колонтитул1"/>
    <w:basedOn w:val="a2"/>
    <w:uiPriority w:val="99"/>
    <w:rsid w:val="005115C0"/>
    <w:pPr>
      <w:shd w:val="clear" w:color="auto" w:fill="FFFFFF"/>
      <w:autoSpaceDE/>
      <w:autoSpaceDN/>
      <w:adjustRightInd/>
      <w:spacing w:line="240" w:lineRule="atLeast"/>
      <w:ind w:firstLine="0"/>
      <w:jc w:val="left"/>
    </w:pPr>
    <w:rPr>
      <w:rFonts w:ascii="Arial" w:hAnsi="Arial" w:cs="Arial"/>
      <w:i/>
      <w:iCs/>
      <w:sz w:val="20"/>
      <w:szCs w:val="20"/>
      <w:lang w:eastAsia="en-US"/>
    </w:rPr>
  </w:style>
  <w:style w:type="paragraph" w:customStyle="1" w:styleId="31e">
    <w:name w:val="Заголовок №31"/>
    <w:basedOn w:val="a2"/>
    <w:link w:val="3ff9"/>
    <w:uiPriority w:val="99"/>
    <w:rsid w:val="005115C0"/>
    <w:pPr>
      <w:shd w:val="clear" w:color="auto" w:fill="FFFFFF"/>
      <w:autoSpaceDE/>
      <w:autoSpaceDN/>
      <w:adjustRightInd/>
      <w:spacing w:before="480" w:line="418" w:lineRule="exact"/>
      <w:jc w:val="left"/>
      <w:outlineLvl w:val="2"/>
    </w:pPr>
    <w:rPr>
      <w:rFonts w:ascii="Arial" w:eastAsia="Calibri" w:hAnsi="Arial" w:cs="Times New Roman"/>
      <w:sz w:val="20"/>
      <w:szCs w:val="20"/>
    </w:rPr>
  </w:style>
  <w:style w:type="paragraph" w:customStyle="1" w:styleId="102">
    <w:name w:val="Основной текст (10)"/>
    <w:basedOn w:val="a2"/>
    <w:link w:val="101"/>
    <w:uiPriority w:val="99"/>
    <w:rsid w:val="005115C0"/>
    <w:pPr>
      <w:shd w:val="clear" w:color="auto" w:fill="FFFFFF"/>
      <w:autoSpaceDE/>
      <w:autoSpaceDN/>
      <w:adjustRightInd/>
      <w:spacing w:before="480" w:line="413" w:lineRule="exact"/>
      <w:ind w:hanging="560"/>
      <w:jc w:val="left"/>
    </w:pPr>
    <w:rPr>
      <w:rFonts w:ascii="Arial" w:eastAsia="Calibri" w:hAnsi="Arial" w:cs="Times New Roman"/>
      <w:b/>
      <w:sz w:val="20"/>
      <w:szCs w:val="20"/>
    </w:rPr>
  </w:style>
  <w:style w:type="paragraph" w:customStyle="1" w:styleId="12e">
    <w:name w:val="Основной текст (12)"/>
    <w:basedOn w:val="a2"/>
    <w:link w:val="12Exact"/>
    <w:uiPriority w:val="99"/>
    <w:rsid w:val="005115C0"/>
    <w:pPr>
      <w:shd w:val="clear" w:color="auto" w:fill="FFFFFF"/>
      <w:autoSpaceDE/>
      <w:autoSpaceDN/>
      <w:adjustRightInd/>
      <w:spacing w:line="240" w:lineRule="atLeast"/>
      <w:ind w:firstLine="0"/>
      <w:jc w:val="left"/>
    </w:pPr>
    <w:rPr>
      <w:rFonts w:ascii="Tahoma" w:eastAsia="Calibri" w:hAnsi="Tahoma" w:cs="Times New Roman"/>
      <w:i/>
      <w:sz w:val="21"/>
      <w:szCs w:val="20"/>
      <w:lang w:val="en-US"/>
    </w:rPr>
  </w:style>
  <w:style w:type="paragraph" w:customStyle="1" w:styleId="1310">
    <w:name w:val="Основной текст (13)1"/>
    <w:basedOn w:val="a2"/>
    <w:link w:val="13c"/>
    <w:uiPriority w:val="99"/>
    <w:rsid w:val="005115C0"/>
    <w:pPr>
      <w:shd w:val="clear" w:color="auto" w:fill="FFFFFF"/>
      <w:autoSpaceDE/>
      <w:autoSpaceDN/>
      <w:adjustRightInd/>
      <w:spacing w:line="240" w:lineRule="atLeast"/>
      <w:ind w:firstLine="0"/>
      <w:jc w:val="left"/>
    </w:pPr>
    <w:rPr>
      <w:rFonts w:ascii="Tahoma" w:eastAsia="Calibri" w:hAnsi="Tahoma" w:cs="Times New Roman"/>
      <w:sz w:val="15"/>
      <w:szCs w:val="20"/>
      <w:lang w:val="en-US"/>
    </w:rPr>
  </w:style>
  <w:style w:type="paragraph" w:customStyle="1" w:styleId="148">
    <w:name w:val="Основной текст (14)"/>
    <w:basedOn w:val="a2"/>
    <w:link w:val="14Exact"/>
    <w:uiPriority w:val="99"/>
    <w:rsid w:val="005115C0"/>
    <w:pPr>
      <w:shd w:val="clear" w:color="auto" w:fill="FFFFFF"/>
      <w:autoSpaceDE/>
      <w:autoSpaceDN/>
      <w:adjustRightInd/>
      <w:spacing w:line="240" w:lineRule="atLeast"/>
      <w:ind w:firstLine="0"/>
      <w:jc w:val="left"/>
    </w:pPr>
    <w:rPr>
      <w:rFonts w:ascii="Tahoma" w:eastAsia="Calibri" w:hAnsi="Tahoma" w:cs="Times New Roman"/>
      <w:sz w:val="20"/>
      <w:szCs w:val="20"/>
    </w:rPr>
  </w:style>
  <w:style w:type="paragraph" w:customStyle="1" w:styleId="152">
    <w:name w:val="Основной текст (15)"/>
    <w:basedOn w:val="a2"/>
    <w:link w:val="15Exact"/>
    <w:uiPriority w:val="99"/>
    <w:rsid w:val="005115C0"/>
    <w:pPr>
      <w:shd w:val="clear" w:color="auto" w:fill="FFFFFF"/>
      <w:autoSpaceDE/>
      <w:autoSpaceDN/>
      <w:adjustRightInd/>
      <w:spacing w:line="240" w:lineRule="atLeast"/>
      <w:ind w:firstLine="0"/>
      <w:jc w:val="left"/>
    </w:pPr>
    <w:rPr>
      <w:rFonts w:ascii="Arial" w:eastAsia="Calibri" w:hAnsi="Arial" w:cs="Times New Roman"/>
      <w:i/>
      <w:spacing w:val="20"/>
      <w:sz w:val="10"/>
      <w:szCs w:val="20"/>
    </w:rPr>
  </w:style>
  <w:style w:type="paragraph" w:customStyle="1" w:styleId="160">
    <w:name w:val="Основной текст (16)"/>
    <w:basedOn w:val="a2"/>
    <w:link w:val="16Exact"/>
    <w:uiPriority w:val="99"/>
    <w:rsid w:val="005115C0"/>
    <w:pPr>
      <w:shd w:val="clear" w:color="auto" w:fill="FFFFFF"/>
      <w:autoSpaceDE/>
      <w:autoSpaceDN/>
      <w:adjustRightInd/>
      <w:spacing w:line="240" w:lineRule="atLeast"/>
      <w:ind w:firstLine="0"/>
      <w:jc w:val="left"/>
    </w:pPr>
    <w:rPr>
      <w:rFonts w:ascii="Arial" w:eastAsia="Calibri" w:hAnsi="Arial" w:cs="Times New Roman"/>
      <w:sz w:val="15"/>
      <w:szCs w:val="20"/>
      <w:lang w:val="en-US"/>
    </w:rPr>
  </w:style>
  <w:style w:type="paragraph" w:customStyle="1" w:styleId="170">
    <w:name w:val="Основной текст (17)"/>
    <w:basedOn w:val="a2"/>
    <w:link w:val="17Exact"/>
    <w:uiPriority w:val="99"/>
    <w:rsid w:val="005115C0"/>
    <w:pPr>
      <w:shd w:val="clear" w:color="auto" w:fill="FFFFFF"/>
      <w:autoSpaceDE/>
      <w:autoSpaceDN/>
      <w:adjustRightInd/>
      <w:spacing w:line="379" w:lineRule="exact"/>
      <w:ind w:firstLine="0"/>
      <w:jc w:val="right"/>
    </w:pPr>
    <w:rPr>
      <w:rFonts w:ascii="Lucida Sans Unicode" w:eastAsia="Calibri" w:hAnsi="Lucida Sans Unicode" w:cs="Times New Roman"/>
      <w:spacing w:val="10"/>
      <w:sz w:val="15"/>
      <w:szCs w:val="20"/>
    </w:rPr>
  </w:style>
  <w:style w:type="paragraph" w:customStyle="1" w:styleId="21f1">
    <w:name w:val="Подпись к таблице (2)1"/>
    <w:basedOn w:val="a2"/>
    <w:link w:val="2fff7"/>
    <w:uiPriority w:val="99"/>
    <w:rsid w:val="005115C0"/>
    <w:pPr>
      <w:shd w:val="clear" w:color="auto" w:fill="FFFFFF"/>
      <w:autoSpaceDE/>
      <w:autoSpaceDN/>
      <w:adjustRightInd/>
      <w:spacing w:line="240" w:lineRule="atLeast"/>
      <w:ind w:firstLine="0"/>
      <w:jc w:val="left"/>
    </w:pPr>
    <w:rPr>
      <w:rFonts w:ascii="Arial" w:eastAsia="Calibri" w:hAnsi="Arial" w:cs="Times New Roman"/>
      <w:sz w:val="18"/>
      <w:szCs w:val="20"/>
    </w:rPr>
  </w:style>
  <w:style w:type="paragraph" w:customStyle="1" w:styleId="11f">
    <w:name w:val="Основной текст (11)"/>
    <w:basedOn w:val="a2"/>
    <w:link w:val="11e"/>
    <w:uiPriority w:val="99"/>
    <w:rsid w:val="005115C0"/>
    <w:pPr>
      <w:shd w:val="clear" w:color="auto" w:fill="FFFFFF"/>
      <w:autoSpaceDE/>
      <w:autoSpaceDN/>
      <w:adjustRightInd/>
      <w:spacing w:before="60" w:after="120" w:line="240" w:lineRule="atLeast"/>
      <w:ind w:firstLine="0"/>
      <w:jc w:val="left"/>
    </w:pPr>
    <w:rPr>
      <w:rFonts w:ascii="Arial" w:eastAsia="Calibri" w:hAnsi="Arial" w:cs="Times New Roman"/>
      <w:sz w:val="16"/>
      <w:szCs w:val="20"/>
    </w:rPr>
  </w:style>
  <w:style w:type="paragraph" w:customStyle="1" w:styleId="181">
    <w:name w:val="Основной текст (18)"/>
    <w:basedOn w:val="a2"/>
    <w:link w:val="180"/>
    <w:uiPriority w:val="99"/>
    <w:rsid w:val="005115C0"/>
    <w:pPr>
      <w:shd w:val="clear" w:color="auto" w:fill="FFFFFF"/>
      <w:autoSpaceDE/>
      <w:autoSpaceDN/>
      <w:adjustRightInd/>
      <w:spacing w:before="120" w:after="120" w:line="240" w:lineRule="atLeast"/>
      <w:ind w:firstLine="740"/>
    </w:pPr>
    <w:rPr>
      <w:rFonts w:ascii="Arial" w:eastAsia="Calibri" w:hAnsi="Arial" w:cs="Times New Roman"/>
      <w:sz w:val="18"/>
      <w:szCs w:val="20"/>
    </w:rPr>
  </w:style>
  <w:style w:type="paragraph" w:customStyle="1" w:styleId="191">
    <w:name w:val="Основной текст (19)"/>
    <w:basedOn w:val="a2"/>
    <w:link w:val="190"/>
    <w:uiPriority w:val="99"/>
    <w:rsid w:val="005115C0"/>
    <w:pPr>
      <w:shd w:val="clear" w:color="auto" w:fill="FFFFFF"/>
      <w:autoSpaceDE/>
      <w:autoSpaceDN/>
      <w:adjustRightInd/>
      <w:spacing w:line="413" w:lineRule="exact"/>
      <w:ind w:firstLine="0"/>
    </w:pPr>
    <w:rPr>
      <w:rFonts w:ascii="Arial" w:eastAsia="Calibri" w:hAnsi="Arial" w:cs="Times New Roman"/>
      <w:i/>
      <w:sz w:val="20"/>
      <w:szCs w:val="20"/>
    </w:rPr>
  </w:style>
  <w:style w:type="paragraph" w:customStyle="1" w:styleId="32a">
    <w:name w:val="Заголовок №3 (2)"/>
    <w:basedOn w:val="a2"/>
    <w:link w:val="329"/>
    <w:uiPriority w:val="99"/>
    <w:rsid w:val="005115C0"/>
    <w:pPr>
      <w:shd w:val="clear" w:color="auto" w:fill="FFFFFF"/>
      <w:autoSpaceDE/>
      <w:autoSpaceDN/>
      <w:adjustRightInd/>
      <w:spacing w:line="413" w:lineRule="exact"/>
      <w:ind w:firstLine="0"/>
      <w:jc w:val="right"/>
      <w:outlineLvl w:val="2"/>
    </w:pPr>
    <w:rPr>
      <w:rFonts w:ascii="Arial" w:eastAsia="Calibri" w:hAnsi="Arial" w:cs="Times New Roman"/>
      <w:sz w:val="16"/>
      <w:szCs w:val="20"/>
    </w:rPr>
  </w:style>
  <w:style w:type="paragraph" w:customStyle="1" w:styleId="201">
    <w:name w:val="Основной текст (20)1"/>
    <w:basedOn w:val="a2"/>
    <w:link w:val="200"/>
    <w:uiPriority w:val="99"/>
    <w:rsid w:val="005115C0"/>
    <w:pPr>
      <w:shd w:val="clear" w:color="auto" w:fill="FFFFFF"/>
      <w:autoSpaceDE/>
      <w:autoSpaceDN/>
      <w:adjustRightInd/>
      <w:spacing w:line="240" w:lineRule="atLeast"/>
      <w:ind w:firstLine="0"/>
      <w:jc w:val="left"/>
    </w:pPr>
    <w:rPr>
      <w:rFonts w:ascii="Consolas" w:eastAsia="Calibri" w:hAnsi="Consolas" w:cs="Times New Roman"/>
      <w:sz w:val="12"/>
      <w:szCs w:val="20"/>
    </w:rPr>
  </w:style>
  <w:style w:type="paragraph" w:customStyle="1" w:styleId="21f4">
    <w:name w:val="Основной текст (21)"/>
    <w:basedOn w:val="a2"/>
    <w:link w:val="21f3"/>
    <w:uiPriority w:val="99"/>
    <w:rsid w:val="005115C0"/>
    <w:pPr>
      <w:shd w:val="clear" w:color="auto" w:fill="FFFFFF"/>
      <w:autoSpaceDE/>
      <w:autoSpaceDN/>
      <w:adjustRightInd/>
      <w:spacing w:after="120" w:line="240" w:lineRule="atLeast"/>
      <w:ind w:firstLine="0"/>
    </w:pPr>
    <w:rPr>
      <w:rFonts w:ascii="Times New Roman" w:eastAsia="Calibri" w:hAnsi="Times New Roman" w:cs="Times New Roman"/>
      <w:sz w:val="28"/>
      <w:szCs w:val="20"/>
    </w:rPr>
  </w:style>
  <w:style w:type="paragraph" w:customStyle="1" w:styleId="22e">
    <w:name w:val="Основной текст (22)"/>
    <w:basedOn w:val="a2"/>
    <w:link w:val="22d"/>
    <w:uiPriority w:val="99"/>
    <w:rsid w:val="005115C0"/>
    <w:pPr>
      <w:shd w:val="clear" w:color="auto" w:fill="FFFFFF"/>
      <w:autoSpaceDE/>
      <w:autoSpaceDN/>
      <w:adjustRightInd/>
      <w:spacing w:after="360" w:line="240" w:lineRule="atLeast"/>
      <w:ind w:firstLine="0"/>
    </w:pPr>
    <w:rPr>
      <w:rFonts w:ascii="Tahoma" w:eastAsia="Calibri" w:hAnsi="Tahoma" w:cs="Times New Roman"/>
      <w:sz w:val="19"/>
      <w:szCs w:val="20"/>
      <w:lang w:val="en-US"/>
    </w:rPr>
  </w:style>
  <w:style w:type="paragraph" w:customStyle="1" w:styleId="2310">
    <w:name w:val="Основной текст (23)1"/>
    <w:basedOn w:val="a2"/>
    <w:link w:val="23b"/>
    <w:uiPriority w:val="99"/>
    <w:rsid w:val="005115C0"/>
    <w:pPr>
      <w:shd w:val="clear" w:color="auto" w:fill="FFFFFF"/>
      <w:autoSpaceDE/>
      <w:autoSpaceDN/>
      <w:adjustRightInd/>
      <w:spacing w:line="240" w:lineRule="atLeast"/>
      <w:ind w:firstLine="0"/>
    </w:pPr>
    <w:rPr>
      <w:rFonts w:ascii="Arial" w:eastAsia="Calibri" w:hAnsi="Arial" w:cs="Times New Roman"/>
      <w:sz w:val="14"/>
      <w:szCs w:val="20"/>
    </w:rPr>
  </w:style>
  <w:style w:type="paragraph" w:customStyle="1" w:styleId="24a">
    <w:name w:val="Основной текст (24)"/>
    <w:basedOn w:val="a2"/>
    <w:link w:val="249"/>
    <w:uiPriority w:val="99"/>
    <w:rsid w:val="005115C0"/>
    <w:pPr>
      <w:shd w:val="clear" w:color="auto" w:fill="FFFFFF"/>
      <w:autoSpaceDE/>
      <w:autoSpaceDN/>
      <w:adjustRightInd/>
      <w:spacing w:before="300" w:line="240" w:lineRule="atLeast"/>
      <w:ind w:firstLine="0"/>
      <w:jc w:val="left"/>
    </w:pPr>
    <w:rPr>
      <w:rFonts w:ascii="Consolas" w:eastAsia="Calibri" w:hAnsi="Consolas" w:cs="Times New Roman"/>
      <w:sz w:val="16"/>
      <w:szCs w:val="20"/>
    </w:rPr>
  </w:style>
  <w:style w:type="paragraph" w:customStyle="1" w:styleId="affffffffffffff6">
    <w:name w:val="Подпись к картинке"/>
    <w:basedOn w:val="a2"/>
    <w:link w:val="affffffffffffff5"/>
    <w:uiPriority w:val="99"/>
    <w:rsid w:val="005115C0"/>
    <w:pPr>
      <w:shd w:val="clear" w:color="auto" w:fill="FFFFFF"/>
      <w:autoSpaceDE/>
      <w:autoSpaceDN/>
      <w:adjustRightInd/>
      <w:spacing w:line="413" w:lineRule="exact"/>
      <w:ind w:firstLine="200"/>
      <w:jc w:val="left"/>
    </w:pPr>
    <w:rPr>
      <w:rFonts w:ascii="Arial" w:eastAsia="Calibri" w:hAnsi="Arial" w:cs="Times New Roman"/>
      <w:sz w:val="20"/>
      <w:szCs w:val="20"/>
    </w:rPr>
  </w:style>
  <w:style w:type="paragraph" w:customStyle="1" w:styleId="253">
    <w:name w:val="Основной текст (25)"/>
    <w:basedOn w:val="a2"/>
    <w:link w:val="252"/>
    <w:uiPriority w:val="99"/>
    <w:rsid w:val="005115C0"/>
    <w:pPr>
      <w:shd w:val="clear" w:color="auto" w:fill="FFFFFF"/>
      <w:autoSpaceDE/>
      <w:autoSpaceDN/>
      <w:adjustRightInd/>
      <w:spacing w:before="600" w:after="600" w:line="240" w:lineRule="atLeast"/>
      <w:ind w:firstLine="0"/>
      <w:jc w:val="left"/>
    </w:pPr>
    <w:rPr>
      <w:rFonts w:ascii="Consolas" w:eastAsia="Calibri" w:hAnsi="Consolas" w:cs="Times New Roman"/>
      <w:sz w:val="20"/>
      <w:szCs w:val="20"/>
    </w:rPr>
  </w:style>
  <w:style w:type="paragraph" w:customStyle="1" w:styleId="261">
    <w:name w:val="Основной текст (26)"/>
    <w:basedOn w:val="a2"/>
    <w:link w:val="260"/>
    <w:uiPriority w:val="99"/>
    <w:rsid w:val="005115C0"/>
    <w:pPr>
      <w:shd w:val="clear" w:color="auto" w:fill="FFFFFF"/>
      <w:autoSpaceDE/>
      <w:autoSpaceDN/>
      <w:adjustRightInd/>
      <w:spacing w:before="600" w:line="240" w:lineRule="atLeast"/>
      <w:ind w:firstLine="0"/>
      <w:jc w:val="left"/>
    </w:pPr>
    <w:rPr>
      <w:rFonts w:ascii="Arial" w:eastAsia="Calibri" w:hAnsi="Arial" w:cs="Times New Roman"/>
      <w:sz w:val="17"/>
      <w:szCs w:val="20"/>
    </w:rPr>
  </w:style>
  <w:style w:type="paragraph" w:customStyle="1" w:styleId="2fff8">
    <w:name w:val="Подпись к картинке (2)"/>
    <w:basedOn w:val="a2"/>
    <w:link w:val="2Exact"/>
    <w:uiPriority w:val="99"/>
    <w:rsid w:val="005115C0"/>
    <w:pPr>
      <w:shd w:val="clear" w:color="auto" w:fill="FFFFFF"/>
      <w:autoSpaceDE/>
      <w:autoSpaceDN/>
      <w:adjustRightInd/>
      <w:spacing w:line="240" w:lineRule="atLeast"/>
      <w:ind w:firstLine="0"/>
      <w:jc w:val="left"/>
    </w:pPr>
    <w:rPr>
      <w:rFonts w:ascii="Arial" w:eastAsia="Calibri" w:hAnsi="Arial" w:cs="Times New Roman"/>
      <w:sz w:val="18"/>
      <w:szCs w:val="20"/>
    </w:rPr>
  </w:style>
  <w:style w:type="paragraph" w:customStyle="1" w:styleId="271">
    <w:name w:val="Основной текст (27)"/>
    <w:basedOn w:val="a2"/>
    <w:link w:val="270"/>
    <w:uiPriority w:val="99"/>
    <w:rsid w:val="005115C0"/>
    <w:pPr>
      <w:shd w:val="clear" w:color="auto" w:fill="FFFFFF"/>
      <w:autoSpaceDE/>
      <w:autoSpaceDN/>
      <w:adjustRightInd/>
      <w:spacing w:line="240" w:lineRule="atLeast"/>
      <w:ind w:firstLine="0"/>
      <w:jc w:val="left"/>
    </w:pPr>
    <w:rPr>
      <w:rFonts w:ascii="Arial" w:eastAsia="Calibri" w:hAnsi="Arial" w:cs="Times New Roman"/>
      <w:sz w:val="11"/>
      <w:szCs w:val="20"/>
    </w:rPr>
  </w:style>
  <w:style w:type="paragraph" w:customStyle="1" w:styleId="282">
    <w:name w:val="Основной текст (28)"/>
    <w:basedOn w:val="a2"/>
    <w:link w:val="281"/>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i/>
      <w:sz w:val="13"/>
      <w:szCs w:val="20"/>
    </w:rPr>
  </w:style>
  <w:style w:type="paragraph" w:customStyle="1" w:styleId="3ffc">
    <w:name w:val="Подпись к таблице (3)"/>
    <w:basedOn w:val="a2"/>
    <w:link w:val="3ffb"/>
    <w:uiPriority w:val="99"/>
    <w:rsid w:val="005115C0"/>
    <w:pPr>
      <w:shd w:val="clear" w:color="auto" w:fill="FFFFFF"/>
      <w:autoSpaceDE/>
      <w:autoSpaceDN/>
      <w:adjustRightInd/>
      <w:spacing w:line="240" w:lineRule="atLeast"/>
      <w:ind w:firstLine="0"/>
      <w:jc w:val="left"/>
    </w:pPr>
    <w:rPr>
      <w:rFonts w:ascii="Book Antiqua" w:eastAsia="Calibri" w:hAnsi="Book Antiqua" w:cs="Times New Roman"/>
      <w:sz w:val="10"/>
      <w:szCs w:val="20"/>
    </w:rPr>
  </w:style>
  <w:style w:type="paragraph" w:customStyle="1" w:styleId="4f9">
    <w:name w:val="Подпись к таблице (4)"/>
    <w:basedOn w:val="a2"/>
    <w:link w:val="4f8"/>
    <w:uiPriority w:val="99"/>
    <w:rsid w:val="005115C0"/>
    <w:pPr>
      <w:shd w:val="clear" w:color="auto" w:fill="FFFFFF"/>
      <w:autoSpaceDE/>
      <w:autoSpaceDN/>
      <w:adjustRightInd/>
      <w:spacing w:line="240" w:lineRule="atLeast"/>
      <w:ind w:firstLine="0"/>
      <w:jc w:val="left"/>
    </w:pPr>
    <w:rPr>
      <w:rFonts w:ascii="Arial" w:eastAsia="Calibri" w:hAnsi="Arial" w:cs="Times New Roman"/>
      <w:sz w:val="16"/>
      <w:szCs w:val="20"/>
    </w:rPr>
  </w:style>
  <w:style w:type="paragraph" w:customStyle="1" w:styleId="2910">
    <w:name w:val="Основной текст (29)1"/>
    <w:basedOn w:val="a2"/>
    <w:link w:val="291"/>
    <w:uiPriority w:val="99"/>
    <w:rsid w:val="005115C0"/>
    <w:pPr>
      <w:shd w:val="clear" w:color="auto" w:fill="FFFFFF"/>
      <w:autoSpaceDE/>
      <w:autoSpaceDN/>
      <w:adjustRightInd/>
      <w:spacing w:before="420" w:line="307" w:lineRule="exact"/>
      <w:ind w:firstLine="0"/>
      <w:jc w:val="left"/>
    </w:pPr>
    <w:rPr>
      <w:rFonts w:ascii="Arial" w:eastAsia="Calibri" w:hAnsi="Arial" w:cs="Times New Roman"/>
      <w:sz w:val="21"/>
      <w:szCs w:val="20"/>
    </w:rPr>
  </w:style>
  <w:style w:type="paragraph" w:customStyle="1" w:styleId="337">
    <w:name w:val="Заголовок №3 (3)"/>
    <w:basedOn w:val="a2"/>
    <w:link w:val="336"/>
    <w:uiPriority w:val="99"/>
    <w:rsid w:val="005115C0"/>
    <w:pPr>
      <w:shd w:val="clear" w:color="auto" w:fill="FFFFFF"/>
      <w:autoSpaceDE/>
      <w:autoSpaceDN/>
      <w:adjustRightInd/>
      <w:spacing w:line="307" w:lineRule="exact"/>
      <w:ind w:firstLine="0"/>
      <w:jc w:val="left"/>
      <w:outlineLvl w:val="2"/>
    </w:pPr>
    <w:rPr>
      <w:rFonts w:ascii="Book Antiqua" w:eastAsia="Calibri" w:hAnsi="Book Antiqua" w:cs="Times New Roman"/>
      <w:b/>
      <w:spacing w:val="20"/>
      <w:sz w:val="21"/>
      <w:szCs w:val="20"/>
    </w:rPr>
  </w:style>
  <w:style w:type="paragraph" w:customStyle="1" w:styleId="301">
    <w:name w:val="Основной текст (30)1"/>
    <w:basedOn w:val="a2"/>
    <w:link w:val="300"/>
    <w:uiPriority w:val="99"/>
    <w:rsid w:val="005115C0"/>
    <w:pPr>
      <w:shd w:val="clear" w:color="auto" w:fill="FFFFFF"/>
      <w:autoSpaceDE/>
      <w:autoSpaceDN/>
      <w:adjustRightInd/>
      <w:spacing w:line="307" w:lineRule="exact"/>
      <w:ind w:firstLine="0"/>
      <w:jc w:val="right"/>
    </w:pPr>
    <w:rPr>
      <w:rFonts w:ascii="Arial" w:eastAsia="Calibri" w:hAnsi="Arial" w:cs="Times New Roman"/>
      <w:sz w:val="20"/>
      <w:szCs w:val="20"/>
    </w:rPr>
  </w:style>
  <w:style w:type="paragraph" w:customStyle="1" w:styleId="3110">
    <w:name w:val="Основной текст (31)1"/>
    <w:basedOn w:val="a2"/>
    <w:link w:val="31f"/>
    <w:uiPriority w:val="99"/>
    <w:rsid w:val="005115C0"/>
    <w:pPr>
      <w:shd w:val="clear" w:color="auto" w:fill="FFFFFF"/>
      <w:autoSpaceDE/>
      <w:autoSpaceDN/>
      <w:adjustRightInd/>
      <w:spacing w:before="480" w:line="456" w:lineRule="exact"/>
      <w:ind w:firstLine="0"/>
      <w:jc w:val="center"/>
    </w:pPr>
    <w:rPr>
      <w:rFonts w:ascii="Arial" w:eastAsia="Calibri" w:hAnsi="Arial" w:cs="Times New Roman"/>
      <w:b/>
      <w:sz w:val="19"/>
      <w:szCs w:val="20"/>
    </w:rPr>
  </w:style>
  <w:style w:type="paragraph" w:customStyle="1" w:styleId="5f2">
    <w:name w:val="Подпись к таблице (5)"/>
    <w:basedOn w:val="a2"/>
    <w:link w:val="5f1"/>
    <w:uiPriority w:val="99"/>
    <w:rsid w:val="005115C0"/>
    <w:pPr>
      <w:shd w:val="clear" w:color="auto" w:fill="FFFFFF"/>
      <w:autoSpaceDE/>
      <w:autoSpaceDN/>
      <w:adjustRightInd/>
      <w:spacing w:before="120" w:line="240" w:lineRule="atLeast"/>
      <w:ind w:firstLine="0"/>
      <w:jc w:val="left"/>
    </w:pPr>
    <w:rPr>
      <w:rFonts w:ascii="Times New Roman" w:eastAsia="Calibri" w:hAnsi="Times New Roman" w:cs="Times New Roman"/>
      <w:i/>
      <w:sz w:val="13"/>
      <w:szCs w:val="20"/>
    </w:rPr>
  </w:style>
  <w:style w:type="paragraph" w:customStyle="1" w:styleId="69">
    <w:name w:val="Подпись к таблице (6)"/>
    <w:basedOn w:val="a2"/>
    <w:link w:val="68"/>
    <w:uiPriority w:val="99"/>
    <w:rsid w:val="005115C0"/>
    <w:pPr>
      <w:shd w:val="clear" w:color="auto" w:fill="FFFFFF"/>
      <w:autoSpaceDE/>
      <w:autoSpaceDN/>
      <w:adjustRightInd/>
      <w:spacing w:before="120" w:line="240" w:lineRule="atLeast"/>
      <w:ind w:firstLine="0"/>
      <w:jc w:val="left"/>
    </w:pPr>
    <w:rPr>
      <w:rFonts w:ascii="Times New Roman" w:eastAsia="Calibri" w:hAnsi="Times New Roman" w:cs="Times New Roman"/>
      <w:i/>
      <w:sz w:val="13"/>
      <w:szCs w:val="20"/>
    </w:rPr>
  </w:style>
  <w:style w:type="paragraph" w:customStyle="1" w:styleId="7a">
    <w:name w:val="Подпись к таблице (7)"/>
    <w:basedOn w:val="a2"/>
    <w:link w:val="79"/>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88">
    <w:name w:val="Подпись к таблице (8)"/>
    <w:basedOn w:val="a2"/>
    <w:link w:val="87"/>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97">
    <w:name w:val="Подпись к таблице (9)"/>
    <w:basedOn w:val="a2"/>
    <w:link w:val="96"/>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104">
    <w:name w:val="Подпись к таблице (10)"/>
    <w:basedOn w:val="a2"/>
    <w:link w:val="103"/>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11f1">
    <w:name w:val="Подпись к таблице (11)"/>
    <w:basedOn w:val="a2"/>
    <w:link w:val="11f0"/>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12f0">
    <w:name w:val="Подпись к таблице (12)"/>
    <w:basedOn w:val="a2"/>
    <w:link w:val="12f"/>
    <w:uiPriority w:val="99"/>
    <w:rsid w:val="005115C0"/>
    <w:pPr>
      <w:shd w:val="clear" w:color="auto" w:fill="FFFFFF"/>
      <w:autoSpaceDE/>
      <w:autoSpaceDN/>
      <w:adjustRightInd/>
      <w:spacing w:before="120" w:line="240" w:lineRule="atLeast"/>
      <w:ind w:firstLine="0"/>
      <w:jc w:val="left"/>
    </w:pPr>
    <w:rPr>
      <w:rFonts w:ascii="Arial" w:eastAsia="Calibri" w:hAnsi="Arial" w:cs="Times New Roman"/>
      <w:sz w:val="11"/>
      <w:szCs w:val="20"/>
    </w:rPr>
  </w:style>
  <w:style w:type="paragraph" w:customStyle="1" w:styleId="32c">
    <w:name w:val="Основной текст (32)"/>
    <w:basedOn w:val="a2"/>
    <w:link w:val="32b"/>
    <w:uiPriority w:val="99"/>
    <w:rsid w:val="005115C0"/>
    <w:pPr>
      <w:shd w:val="clear" w:color="auto" w:fill="FFFFFF"/>
      <w:autoSpaceDE/>
      <w:autoSpaceDN/>
      <w:adjustRightInd/>
      <w:spacing w:line="240" w:lineRule="atLeast"/>
      <w:ind w:firstLine="0"/>
      <w:jc w:val="right"/>
    </w:pPr>
    <w:rPr>
      <w:rFonts w:ascii="Times New Roman" w:eastAsia="Calibri" w:hAnsi="Times New Roman" w:cs="Times New Roman"/>
      <w:i/>
      <w:sz w:val="13"/>
      <w:szCs w:val="20"/>
    </w:rPr>
  </w:style>
  <w:style w:type="paragraph" w:customStyle="1" w:styleId="339">
    <w:name w:val="Основной текст (33)"/>
    <w:basedOn w:val="a2"/>
    <w:link w:val="338"/>
    <w:uiPriority w:val="99"/>
    <w:rsid w:val="005115C0"/>
    <w:pPr>
      <w:shd w:val="clear" w:color="auto" w:fill="FFFFFF"/>
      <w:autoSpaceDE/>
      <w:autoSpaceDN/>
      <w:adjustRightInd/>
      <w:spacing w:line="240" w:lineRule="atLeast"/>
      <w:ind w:firstLine="0"/>
      <w:jc w:val="left"/>
    </w:pPr>
    <w:rPr>
      <w:rFonts w:ascii="Garamond" w:eastAsia="Calibri" w:hAnsi="Garamond" w:cs="Times New Roman"/>
      <w:sz w:val="11"/>
      <w:szCs w:val="20"/>
    </w:rPr>
  </w:style>
  <w:style w:type="paragraph" w:customStyle="1" w:styleId="3ffe">
    <w:name w:val="Подпись к картинке (3)"/>
    <w:basedOn w:val="a2"/>
    <w:link w:val="3ffd"/>
    <w:uiPriority w:val="99"/>
    <w:rsid w:val="005115C0"/>
    <w:pPr>
      <w:shd w:val="clear" w:color="auto" w:fill="FFFFFF"/>
      <w:autoSpaceDE/>
      <w:autoSpaceDN/>
      <w:adjustRightInd/>
      <w:spacing w:after="180" w:line="240" w:lineRule="atLeast"/>
      <w:ind w:firstLine="0"/>
      <w:jc w:val="left"/>
    </w:pPr>
    <w:rPr>
      <w:rFonts w:ascii="Arial" w:eastAsia="Calibri" w:hAnsi="Arial" w:cs="Times New Roman"/>
      <w:sz w:val="16"/>
      <w:szCs w:val="20"/>
    </w:rPr>
  </w:style>
  <w:style w:type="paragraph" w:customStyle="1" w:styleId="346">
    <w:name w:val="Основной текст (34)"/>
    <w:basedOn w:val="a2"/>
    <w:link w:val="34Exact"/>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sz w:val="40"/>
      <w:szCs w:val="20"/>
    </w:rPr>
  </w:style>
  <w:style w:type="paragraph" w:customStyle="1" w:styleId="3fff0">
    <w:name w:val="Номер заголовка №3"/>
    <w:basedOn w:val="a2"/>
    <w:link w:val="3fff"/>
    <w:uiPriority w:val="99"/>
    <w:rsid w:val="005115C0"/>
    <w:pPr>
      <w:shd w:val="clear" w:color="auto" w:fill="FFFFFF"/>
      <w:autoSpaceDE/>
      <w:autoSpaceDN/>
      <w:adjustRightInd/>
      <w:spacing w:line="240" w:lineRule="atLeast"/>
      <w:ind w:firstLine="0"/>
      <w:jc w:val="left"/>
    </w:pPr>
    <w:rPr>
      <w:rFonts w:ascii="Arial" w:eastAsia="Calibri" w:hAnsi="Arial" w:cs="Times New Roman"/>
      <w:sz w:val="16"/>
      <w:szCs w:val="20"/>
    </w:rPr>
  </w:style>
  <w:style w:type="paragraph" w:customStyle="1" w:styleId="351">
    <w:name w:val="Основной текст (35)"/>
    <w:basedOn w:val="a2"/>
    <w:link w:val="350"/>
    <w:uiPriority w:val="99"/>
    <w:rsid w:val="005115C0"/>
    <w:pPr>
      <w:shd w:val="clear" w:color="auto" w:fill="FFFFFF"/>
      <w:autoSpaceDE/>
      <w:autoSpaceDN/>
      <w:adjustRightInd/>
      <w:spacing w:line="240" w:lineRule="atLeast"/>
      <w:ind w:firstLine="0"/>
      <w:jc w:val="left"/>
    </w:pPr>
    <w:rPr>
      <w:rFonts w:ascii="Garamond" w:eastAsia="Calibri" w:hAnsi="Garamond" w:cs="Times New Roman"/>
      <w:sz w:val="11"/>
      <w:szCs w:val="20"/>
    </w:rPr>
  </w:style>
  <w:style w:type="paragraph" w:customStyle="1" w:styleId="13f">
    <w:name w:val="Подпись к таблице (13)"/>
    <w:basedOn w:val="a2"/>
    <w:link w:val="13e"/>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xl242">
    <w:name w:val="xl242"/>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color w:val="000000"/>
      <w:sz w:val="16"/>
      <w:szCs w:val="16"/>
    </w:rPr>
  </w:style>
  <w:style w:type="paragraph" w:customStyle="1" w:styleId="xl243">
    <w:name w:val="xl243"/>
    <w:basedOn w:val="a2"/>
    <w:uiPriority w:val="99"/>
    <w:rsid w:val="005115C0"/>
    <w:pPr>
      <w:widowControl/>
      <w:pBdr>
        <w:top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44">
    <w:name w:val="xl244"/>
    <w:basedOn w:val="a2"/>
    <w:uiPriority w:val="99"/>
    <w:rsid w:val="005115C0"/>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45">
    <w:name w:val="xl245"/>
    <w:basedOn w:val="a2"/>
    <w:uiPriority w:val="99"/>
    <w:rsid w:val="005115C0"/>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47">
    <w:name w:val="xl247"/>
    <w:basedOn w:val="a2"/>
    <w:uiPriority w:val="99"/>
    <w:rsid w:val="005115C0"/>
    <w:pPr>
      <w:widowControl/>
      <w:pBdr>
        <w:top w:val="single" w:sz="8" w:space="0" w:color="auto"/>
        <w:left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48">
    <w:name w:val="xl248"/>
    <w:basedOn w:val="a2"/>
    <w:uiPriority w:val="99"/>
    <w:rsid w:val="005115C0"/>
    <w:pPr>
      <w:widowControl/>
      <w:pBdr>
        <w:top w:val="single" w:sz="8" w:space="0" w:color="auto"/>
        <w:left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49">
    <w:name w:val="xl249"/>
    <w:basedOn w:val="a2"/>
    <w:uiPriority w:val="99"/>
    <w:rsid w:val="005115C0"/>
    <w:pPr>
      <w:widowControl/>
      <w:pBdr>
        <w:top w:val="single" w:sz="8"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0">
    <w:name w:val="xl250"/>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1">
    <w:name w:val="xl251"/>
    <w:basedOn w:val="a2"/>
    <w:uiPriority w:val="99"/>
    <w:rsid w:val="005115C0"/>
    <w:pPr>
      <w:widowControl/>
      <w:pBdr>
        <w:top w:val="single" w:sz="4" w:space="0" w:color="auto"/>
        <w:left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2">
    <w:name w:val="xl252"/>
    <w:basedOn w:val="a2"/>
    <w:uiPriority w:val="99"/>
    <w:rsid w:val="005115C0"/>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3">
    <w:name w:val="xl25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4">
    <w:name w:val="xl254"/>
    <w:basedOn w:val="a2"/>
    <w:uiPriority w:val="99"/>
    <w:rsid w:val="005115C0"/>
    <w:pPr>
      <w:widowControl/>
      <w:pBdr>
        <w:top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5">
    <w:name w:val="xl255"/>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6">
    <w:name w:val="xl256"/>
    <w:basedOn w:val="a2"/>
    <w:uiPriority w:val="99"/>
    <w:rsid w:val="005115C0"/>
    <w:pPr>
      <w:widowControl/>
      <w:pBdr>
        <w:left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7">
    <w:name w:val="xl257"/>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8">
    <w:name w:val="xl258"/>
    <w:basedOn w:val="a2"/>
    <w:uiPriority w:val="99"/>
    <w:rsid w:val="005115C0"/>
    <w:pPr>
      <w:widowControl/>
      <w:pBdr>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9">
    <w:name w:val="xl259"/>
    <w:basedOn w:val="a2"/>
    <w:uiPriority w:val="99"/>
    <w:rsid w:val="005115C0"/>
    <w:pPr>
      <w:widowControl/>
      <w:pBdr>
        <w:top w:val="single" w:sz="4" w:space="0" w:color="auto"/>
        <w:left w:val="single" w:sz="4"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0">
    <w:name w:val="xl260"/>
    <w:basedOn w:val="a2"/>
    <w:uiPriority w:val="99"/>
    <w:rsid w:val="005115C0"/>
    <w:pPr>
      <w:widowControl/>
      <w:pBdr>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1">
    <w:name w:val="xl261"/>
    <w:basedOn w:val="a2"/>
    <w:uiPriority w:val="99"/>
    <w:rsid w:val="005115C0"/>
    <w:pPr>
      <w:widowControl/>
      <w:pBdr>
        <w:left w:val="single" w:sz="4"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2">
    <w:name w:val="xl262"/>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3">
    <w:name w:val="xl263"/>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4">
    <w:name w:val="xl264"/>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65">
    <w:name w:val="xl265"/>
    <w:basedOn w:val="a2"/>
    <w:uiPriority w:val="99"/>
    <w:rsid w:val="005115C0"/>
    <w:pPr>
      <w:widowControl/>
      <w:pBdr>
        <w:top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66">
    <w:name w:val="xl266"/>
    <w:basedOn w:val="a2"/>
    <w:uiPriority w:val="99"/>
    <w:rsid w:val="005115C0"/>
    <w:pPr>
      <w:widowControl/>
      <w:pBdr>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67">
    <w:name w:val="xl267"/>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68">
    <w:name w:val="xl268"/>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69">
    <w:name w:val="xl269"/>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70">
    <w:name w:val="xl270"/>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71">
    <w:name w:val="xl271"/>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72">
    <w:name w:val="xl272"/>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73">
    <w:name w:val="xl273"/>
    <w:basedOn w:val="a2"/>
    <w:uiPriority w:val="99"/>
    <w:rsid w:val="005115C0"/>
    <w:pPr>
      <w:widowControl/>
      <w:pBdr>
        <w:top w:val="single" w:sz="4"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4">
    <w:name w:val="xl274"/>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75">
    <w:name w:val="xl275"/>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76">
    <w:name w:val="xl276"/>
    <w:basedOn w:val="a2"/>
    <w:uiPriority w:val="99"/>
    <w:rsid w:val="005115C0"/>
    <w:pPr>
      <w:widowControl/>
      <w:pBdr>
        <w:top w:val="single" w:sz="8"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7">
    <w:name w:val="xl277"/>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8">
    <w:name w:val="xl278"/>
    <w:basedOn w:val="a2"/>
    <w:uiPriority w:val="99"/>
    <w:rsid w:val="005115C0"/>
    <w:pPr>
      <w:widowControl/>
      <w:pBdr>
        <w:top w:val="single" w:sz="8" w:space="0" w:color="auto"/>
        <w:left w:val="single" w:sz="4"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9">
    <w:name w:val="xl279"/>
    <w:basedOn w:val="a2"/>
    <w:uiPriority w:val="99"/>
    <w:rsid w:val="005115C0"/>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80">
    <w:name w:val="xl280"/>
    <w:basedOn w:val="a2"/>
    <w:uiPriority w:val="99"/>
    <w:rsid w:val="005115C0"/>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81">
    <w:name w:val="xl281"/>
    <w:basedOn w:val="a2"/>
    <w:uiPriority w:val="99"/>
    <w:rsid w:val="005115C0"/>
    <w:pPr>
      <w:widowControl/>
      <w:pBdr>
        <w:top w:val="single" w:sz="4" w:space="0" w:color="auto"/>
        <w:left w:val="single" w:sz="4"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2">
    <w:name w:val="xl28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83">
    <w:name w:val="xl283"/>
    <w:basedOn w:val="a2"/>
    <w:uiPriority w:val="99"/>
    <w:rsid w:val="005115C0"/>
    <w:pPr>
      <w:widowControl/>
      <w:pBdr>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84">
    <w:name w:val="xl284"/>
    <w:basedOn w:val="a2"/>
    <w:uiPriority w:val="99"/>
    <w:rsid w:val="005115C0"/>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5">
    <w:name w:val="xl285"/>
    <w:basedOn w:val="a2"/>
    <w:uiPriority w:val="99"/>
    <w:rsid w:val="005115C0"/>
    <w:pPr>
      <w:widowControl/>
      <w:pBdr>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6">
    <w:name w:val="xl286"/>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287">
    <w:name w:val="xl287"/>
    <w:basedOn w:val="a2"/>
    <w:uiPriority w:val="99"/>
    <w:rsid w:val="005115C0"/>
    <w:pPr>
      <w:widowControl/>
      <w:pBdr>
        <w:top w:val="single" w:sz="4" w:space="0" w:color="auto"/>
        <w:left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8">
    <w:name w:val="xl288"/>
    <w:basedOn w:val="a2"/>
    <w:uiPriority w:val="99"/>
    <w:rsid w:val="005115C0"/>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9">
    <w:name w:val="xl28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0">
    <w:name w:val="xl290"/>
    <w:basedOn w:val="a2"/>
    <w:uiPriority w:val="99"/>
    <w:rsid w:val="005115C0"/>
    <w:pPr>
      <w:widowControl/>
      <w:pBdr>
        <w:top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1">
    <w:name w:val="xl291"/>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2">
    <w:name w:val="xl292"/>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3">
    <w:name w:val="xl293"/>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4">
    <w:name w:val="xl294"/>
    <w:basedOn w:val="a2"/>
    <w:uiPriority w:val="99"/>
    <w:rsid w:val="005115C0"/>
    <w:pPr>
      <w:widowControl/>
      <w:pBdr>
        <w:top w:val="single" w:sz="8"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95">
    <w:name w:val="xl295"/>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96">
    <w:name w:val="xl296"/>
    <w:basedOn w:val="a2"/>
    <w:uiPriority w:val="99"/>
    <w:rsid w:val="005115C0"/>
    <w:pPr>
      <w:widowControl/>
      <w:pBdr>
        <w:top w:val="single" w:sz="8" w:space="0" w:color="auto"/>
        <w:lef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7">
    <w:name w:val="xl297"/>
    <w:basedOn w:val="a2"/>
    <w:uiPriority w:val="99"/>
    <w:rsid w:val="005115C0"/>
    <w:pPr>
      <w:widowControl/>
      <w:pBdr>
        <w:lef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8">
    <w:name w:val="xl298"/>
    <w:basedOn w:val="a2"/>
    <w:uiPriority w:val="99"/>
    <w:rsid w:val="005115C0"/>
    <w:pPr>
      <w:widowControl/>
      <w:pBdr>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9">
    <w:name w:val="xl299"/>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00">
    <w:name w:val="xl300"/>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01">
    <w:name w:val="xl301"/>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02">
    <w:name w:val="xl302"/>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03">
    <w:name w:val="xl303"/>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04">
    <w:name w:val="xl304"/>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05">
    <w:name w:val="xl305"/>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6">
    <w:name w:val="xl30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7">
    <w:name w:val="xl307"/>
    <w:basedOn w:val="a2"/>
    <w:uiPriority w:val="99"/>
    <w:rsid w:val="005115C0"/>
    <w:pPr>
      <w:widowControl/>
      <w:pBdr>
        <w:top w:val="single" w:sz="4"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8">
    <w:name w:val="xl308"/>
    <w:basedOn w:val="a2"/>
    <w:uiPriority w:val="99"/>
    <w:rsid w:val="005115C0"/>
    <w:pPr>
      <w:widowControl/>
      <w:pBdr>
        <w:top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9">
    <w:name w:val="xl309"/>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0">
    <w:name w:val="xl310"/>
    <w:basedOn w:val="a2"/>
    <w:uiPriority w:val="99"/>
    <w:rsid w:val="005115C0"/>
    <w:pPr>
      <w:widowControl/>
      <w:pBdr>
        <w:top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11">
    <w:name w:val="xl311"/>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12">
    <w:name w:val="xl312"/>
    <w:basedOn w:val="a2"/>
    <w:uiPriority w:val="99"/>
    <w:rsid w:val="005115C0"/>
    <w:pPr>
      <w:widowControl/>
      <w:pBdr>
        <w:bottom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13">
    <w:name w:val="xl313"/>
    <w:basedOn w:val="a2"/>
    <w:uiPriority w:val="99"/>
    <w:rsid w:val="005115C0"/>
    <w:pPr>
      <w:widowControl/>
      <w:pBdr>
        <w:top w:val="single" w:sz="8"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4">
    <w:name w:val="xl314"/>
    <w:basedOn w:val="a2"/>
    <w:uiPriority w:val="99"/>
    <w:rsid w:val="005115C0"/>
    <w:pPr>
      <w:widowControl/>
      <w:pBdr>
        <w:top w:val="single" w:sz="4"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5">
    <w:name w:val="xl315"/>
    <w:basedOn w:val="a2"/>
    <w:uiPriority w:val="99"/>
    <w:rsid w:val="005115C0"/>
    <w:pPr>
      <w:widowControl/>
      <w:pBdr>
        <w:top w:val="single" w:sz="4"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6">
    <w:name w:val="xl31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17">
    <w:name w:val="xl317"/>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18">
    <w:name w:val="xl318"/>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19">
    <w:name w:val="xl319"/>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320">
    <w:name w:val="xl320"/>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321">
    <w:name w:val="xl321"/>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322">
    <w:name w:val="xl322"/>
    <w:basedOn w:val="a2"/>
    <w:uiPriority w:val="99"/>
    <w:rsid w:val="005115C0"/>
    <w:pPr>
      <w:widowControl/>
      <w:pBdr>
        <w:top w:val="single" w:sz="8"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3">
    <w:name w:val="xl323"/>
    <w:basedOn w:val="a2"/>
    <w:uiPriority w:val="99"/>
    <w:rsid w:val="005115C0"/>
    <w:pPr>
      <w:widowControl/>
      <w:pBdr>
        <w:top w:val="single" w:sz="4"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4">
    <w:name w:val="xl324"/>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25">
    <w:name w:val="xl325"/>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26">
    <w:name w:val="xl326"/>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27">
    <w:name w:val="xl327"/>
    <w:basedOn w:val="a2"/>
    <w:uiPriority w:val="99"/>
    <w:rsid w:val="005115C0"/>
    <w:pPr>
      <w:widowControl/>
      <w:pBdr>
        <w:top w:val="single" w:sz="4"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8">
    <w:name w:val="xl328"/>
    <w:basedOn w:val="a2"/>
    <w:uiPriority w:val="99"/>
    <w:rsid w:val="005115C0"/>
    <w:pPr>
      <w:widowControl/>
      <w:pBdr>
        <w:top w:val="single" w:sz="4"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9">
    <w:name w:val="xl329"/>
    <w:basedOn w:val="a2"/>
    <w:uiPriority w:val="99"/>
    <w:rsid w:val="005115C0"/>
    <w:pPr>
      <w:widowControl/>
      <w:pBdr>
        <w:top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0">
    <w:name w:val="xl330"/>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1">
    <w:name w:val="xl331"/>
    <w:basedOn w:val="a2"/>
    <w:uiPriority w:val="99"/>
    <w:rsid w:val="005115C0"/>
    <w:pPr>
      <w:widowControl/>
      <w:pBdr>
        <w:top w:val="single" w:sz="4"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2">
    <w:name w:val="xl332"/>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3">
    <w:name w:val="xl333"/>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4">
    <w:name w:val="xl334"/>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5">
    <w:name w:val="xl335"/>
    <w:basedOn w:val="a2"/>
    <w:uiPriority w:val="99"/>
    <w:rsid w:val="005115C0"/>
    <w:pPr>
      <w:widowControl/>
      <w:pBdr>
        <w:top w:val="single" w:sz="8" w:space="0" w:color="auto"/>
        <w:bottom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6">
    <w:name w:val="xl336"/>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7">
    <w:name w:val="xl337"/>
    <w:basedOn w:val="a2"/>
    <w:uiPriority w:val="99"/>
    <w:rsid w:val="005115C0"/>
    <w:pPr>
      <w:widowControl/>
      <w:pBdr>
        <w:top w:val="single" w:sz="4" w:space="0" w:color="auto"/>
        <w:bottom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8">
    <w:name w:val="xl338"/>
    <w:basedOn w:val="a2"/>
    <w:uiPriority w:val="99"/>
    <w:rsid w:val="005115C0"/>
    <w:pPr>
      <w:widowControl/>
      <w:pBdr>
        <w:bottom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9">
    <w:name w:val="xl339"/>
    <w:basedOn w:val="a2"/>
    <w:uiPriority w:val="99"/>
    <w:rsid w:val="005115C0"/>
    <w:pPr>
      <w:widowControl/>
      <w:pBdr>
        <w:top w:val="single" w:sz="4"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40">
    <w:name w:val="xl340"/>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1">
    <w:name w:val="xl341"/>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2">
    <w:name w:val="xl342"/>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3">
    <w:name w:val="xl343"/>
    <w:basedOn w:val="a2"/>
    <w:uiPriority w:val="99"/>
    <w:rsid w:val="005115C0"/>
    <w:pPr>
      <w:widowControl/>
      <w:pBdr>
        <w:top w:val="single" w:sz="4" w:space="0" w:color="auto"/>
        <w:lef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4">
    <w:name w:val="xl344"/>
    <w:basedOn w:val="a2"/>
    <w:uiPriority w:val="99"/>
    <w:rsid w:val="005115C0"/>
    <w:pPr>
      <w:widowControl/>
      <w:pBdr>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5">
    <w:name w:val="xl345"/>
    <w:basedOn w:val="a2"/>
    <w:uiPriority w:val="99"/>
    <w:rsid w:val="005115C0"/>
    <w:pPr>
      <w:widowControl/>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6">
    <w:name w:val="xl346"/>
    <w:basedOn w:val="a2"/>
    <w:uiPriority w:val="99"/>
    <w:rsid w:val="005115C0"/>
    <w:pPr>
      <w:widowControl/>
      <w:pBdr>
        <w:bottom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7">
    <w:name w:val="xl347"/>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8">
    <w:name w:val="xl348"/>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9">
    <w:name w:val="xl349"/>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50">
    <w:name w:val="xl350"/>
    <w:basedOn w:val="a2"/>
    <w:uiPriority w:val="99"/>
    <w:rsid w:val="005115C0"/>
    <w:pPr>
      <w:widowControl/>
      <w:pBdr>
        <w:top w:val="single" w:sz="4"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51">
    <w:name w:val="xl351"/>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52">
    <w:name w:val="xl352"/>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53">
    <w:name w:val="xl353"/>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54">
    <w:name w:val="xl354"/>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55">
    <w:name w:val="xl355"/>
    <w:basedOn w:val="a2"/>
    <w:uiPriority w:val="99"/>
    <w:rsid w:val="005115C0"/>
    <w:pPr>
      <w:widowControl/>
      <w:pBdr>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56">
    <w:name w:val="xl356"/>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57">
    <w:name w:val="xl357"/>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Arial" w:hAnsi="Arial" w:cs="Arial"/>
      <w:color w:val="000000"/>
      <w:sz w:val="16"/>
      <w:szCs w:val="16"/>
    </w:rPr>
  </w:style>
  <w:style w:type="paragraph" w:customStyle="1" w:styleId="xl358">
    <w:name w:val="xl358"/>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Arial" w:hAnsi="Arial" w:cs="Arial"/>
      <w:color w:val="000000"/>
      <w:sz w:val="16"/>
      <w:szCs w:val="16"/>
    </w:rPr>
  </w:style>
  <w:style w:type="paragraph" w:customStyle="1" w:styleId="xl359">
    <w:name w:val="xl359"/>
    <w:basedOn w:val="a2"/>
    <w:uiPriority w:val="99"/>
    <w:rsid w:val="005115C0"/>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60">
    <w:name w:val="xl360"/>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61">
    <w:name w:val="xl361"/>
    <w:basedOn w:val="a2"/>
    <w:uiPriority w:val="99"/>
    <w:rsid w:val="005115C0"/>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62">
    <w:name w:val="xl362"/>
    <w:basedOn w:val="a2"/>
    <w:uiPriority w:val="99"/>
    <w:rsid w:val="005115C0"/>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63">
    <w:name w:val="xl363"/>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4">
    <w:name w:val="xl364"/>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5">
    <w:name w:val="xl365"/>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6">
    <w:name w:val="xl366"/>
    <w:basedOn w:val="a2"/>
    <w:uiPriority w:val="99"/>
    <w:rsid w:val="005115C0"/>
    <w:pPr>
      <w:widowControl/>
      <w:pBdr>
        <w:top w:val="single" w:sz="4"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7">
    <w:name w:val="xl367"/>
    <w:basedOn w:val="a2"/>
    <w:uiPriority w:val="99"/>
    <w:rsid w:val="005115C0"/>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68">
    <w:name w:val="xl368"/>
    <w:basedOn w:val="a2"/>
    <w:uiPriority w:val="99"/>
    <w:rsid w:val="005115C0"/>
    <w:pPr>
      <w:widowControl/>
      <w:pBdr>
        <w:top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69">
    <w:name w:val="xl369"/>
    <w:basedOn w:val="a2"/>
    <w:uiPriority w:val="99"/>
    <w:rsid w:val="005115C0"/>
    <w:pPr>
      <w:widowControl/>
      <w:pBdr>
        <w:bottom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70">
    <w:name w:val="xl370"/>
    <w:basedOn w:val="a2"/>
    <w:uiPriority w:val="99"/>
    <w:rsid w:val="005115C0"/>
    <w:pPr>
      <w:widowControl/>
      <w:pBdr>
        <w:top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71">
    <w:name w:val="xl371"/>
    <w:basedOn w:val="a2"/>
    <w:uiPriority w:val="99"/>
    <w:rsid w:val="005115C0"/>
    <w:pPr>
      <w:widowControl/>
      <w:pBdr>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72">
    <w:name w:val="xl3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373">
    <w:name w:val="xl37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18"/>
      <w:szCs w:val="18"/>
    </w:rPr>
  </w:style>
  <w:style w:type="paragraph" w:customStyle="1" w:styleId="xl374">
    <w:name w:val="xl374"/>
    <w:basedOn w:val="a2"/>
    <w:uiPriority w:val="99"/>
    <w:rsid w:val="005115C0"/>
    <w:pPr>
      <w:widowControl/>
      <w:pBdr>
        <w:top w:val="single" w:sz="8"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75">
    <w:name w:val="xl37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76">
    <w:name w:val="xl376"/>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77">
    <w:name w:val="xl377"/>
    <w:basedOn w:val="a2"/>
    <w:uiPriority w:val="99"/>
    <w:rsid w:val="005115C0"/>
    <w:pPr>
      <w:widowControl/>
      <w:pBdr>
        <w:top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78">
    <w:name w:val="xl378"/>
    <w:basedOn w:val="a2"/>
    <w:uiPriority w:val="99"/>
    <w:rsid w:val="005115C0"/>
    <w:pPr>
      <w:widowControl/>
      <w:pBdr>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79">
    <w:name w:val="xl379"/>
    <w:basedOn w:val="a2"/>
    <w:uiPriority w:val="99"/>
    <w:rsid w:val="005115C0"/>
    <w:pPr>
      <w:widowControl/>
      <w:pBdr>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80">
    <w:name w:val="xl380"/>
    <w:basedOn w:val="a2"/>
    <w:uiPriority w:val="99"/>
    <w:rsid w:val="005115C0"/>
    <w:pPr>
      <w:widowControl/>
      <w:pBdr>
        <w:left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81">
    <w:name w:val="xl381"/>
    <w:basedOn w:val="a2"/>
    <w:uiPriority w:val="99"/>
    <w:rsid w:val="005115C0"/>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82">
    <w:name w:val="xl382"/>
    <w:basedOn w:val="a2"/>
    <w:uiPriority w:val="99"/>
    <w:rsid w:val="005115C0"/>
    <w:pPr>
      <w:widowControl/>
      <w:pBdr>
        <w:top w:val="single" w:sz="8" w:space="0" w:color="auto"/>
        <w:left w:val="single" w:sz="4" w:space="0" w:color="auto"/>
        <w:bottom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83">
    <w:name w:val="xl383"/>
    <w:basedOn w:val="a2"/>
    <w:uiPriority w:val="99"/>
    <w:rsid w:val="005115C0"/>
    <w:pPr>
      <w:widowControl/>
      <w:pBdr>
        <w:top w:val="single" w:sz="8"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384">
    <w:name w:val="xl384"/>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85">
    <w:name w:val="xl38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16"/>
      <w:szCs w:val="16"/>
    </w:rPr>
  </w:style>
  <w:style w:type="paragraph" w:customStyle="1" w:styleId="xl386">
    <w:name w:val="xl38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387">
    <w:name w:val="xl387"/>
    <w:basedOn w:val="a2"/>
    <w:uiPriority w:val="99"/>
    <w:rsid w:val="005115C0"/>
    <w:pPr>
      <w:widowControl/>
      <w:pBdr>
        <w:top w:val="single" w:sz="4"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2fffa">
    <w:name w:val="Знак Знак Знак Знак Знак2"/>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character" w:customStyle="1" w:styleId="31f1">
    <w:name w:val="Знак Знак31"/>
    <w:uiPriority w:val="99"/>
    <w:rsid w:val="005115C0"/>
    <w:rPr>
      <w:rFonts w:ascii="Arial" w:hAnsi="Arial"/>
      <w:b/>
      <w:kern w:val="28"/>
      <w:sz w:val="32"/>
      <w:lang w:val="ru-RU" w:eastAsia="ru-RU"/>
    </w:rPr>
  </w:style>
  <w:style w:type="paragraph" w:customStyle="1" w:styleId="6a">
    <w:name w:val="Абзац списка6"/>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character" w:customStyle="1" w:styleId="22f">
    <w:name w:val="Знак Знак22"/>
    <w:uiPriority w:val="99"/>
    <w:rsid w:val="005115C0"/>
    <w:rPr>
      <w:rFonts w:ascii="Arial" w:hAnsi="Arial"/>
      <w:b/>
      <w:kern w:val="28"/>
      <w:sz w:val="32"/>
      <w:lang w:val="ru-RU" w:eastAsia="ru-RU"/>
    </w:rPr>
  </w:style>
  <w:style w:type="character" w:customStyle="1" w:styleId="414">
    <w:name w:val="Знак Знак41"/>
    <w:uiPriority w:val="99"/>
    <w:locked/>
    <w:rsid w:val="005115C0"/>
    <w:rPr>
      <w:sz w:val="24"/>
      <w:lang w:val="ru-RU" w:eastAsia="ru-RU"/>
    </w:rPr>
  </w:style>
  <w:style w:type="paragraph" w:customStyle="1" w:styleId="7b">
    <w:name w:val="Основной текст7"/>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7c">
    <w:name w:val="Название объекта7"/>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character" w:customStyle="1" w:styleId="affffffffffffff7">
    <w:name w:val="Колонтитул + Не полужирный"/>
    <w:uiPriority w:val="99"/>
    <w:rsid w:val="005115C0"/>
    <w:rPr>
      <w:rFonts w:ascii="Arial Narrow" w:hAnsi="Arial Narrow"/>
      <w:b/>
      <w:color w:val="000000"/>
      <w:spacing w:val="0"/>
      <w:w w:val="100"/>
      <w:position w:val="0"/>
      <w:sz w:val="16"/>
      <w:u w:val="none"/>
      <w:shd w:val="clear" w:color="auto" w:fill="FFFFFF"/>
      <w:lang w:val="ru-RU" w:eastAsia="ru-RU"/>
    </w:rPr>
  </w:style>
  <w:style w:type="character" w:customStyle="1" w:styleId="BookmanOldStyle">
    <w:name w:val="Колонтитул + Bookman Old Style"/>
    <w:aliases w:val="9 pt"/>
    <w:uiPriority w:val="99"/>
    <w:rsid w:val="005115C0"/>
    <w:rPr>
      <w:rFonts w:ascii="Bookman Old Style" w:hAnsi="Bookman Old Style"/>
      <w:b/>
      <w:color w:val="000000"/>
      <w:spacing w:val="0"/>
      <w:w w:val="100"/>
      <w:position w:val="0"/>
      <w:sz w:val="18"/>
      <w:u w:val="none"/>
      <w:shd w:val="clear" w:color="auto" w:fill="FFFFFF"/>
      <w:lang w:val="ru-RU" w:eastAsia="ru-RU"/>
    </w:rPr>
  </w:style>
  <w:style w:type="character" w:customStyle="1" w:styleId="3Arial">
    <w:name w:val="Подпись к таблице (3) + Arial"/>
    <w:aliases w:val="81,5 pt9,Основной текст (6) + Arial,4,Интервал 0 pt6"/>
    <w:uiPriority w:val="99"/>
    <w:rsid w:val="005115C0"/>
    <w:rPr>
      <w:rFonts w:ascii="Arial" w:hAnsi="Arial"/>
      <w:b/>
      <w:color w:val="000000"/>
      <w:spacing w:val="0"/>
      <w:w w:val="100"/>
      <w:position w:val="0"/>
      <w:sz w:val="17"/>
      <w:u w:val="none"/>
      <w:shd w:val="clear" w:color="auto" w:fill="FFFFFF"/>
      <w:lang w:val="ru-RU" w:eastAsia="ru-RU"/>
    </w:rPr>
  </w:style>
  <w:style w:type="character" w:customStyle="1" w:styleId="2820">
    <w:name w:val="Основной текст (2) + 82"/>
    <w:aliases w:val="5 pt8,Полужирный3"/>
    <w:uiPriority w:val="99"/>
    <w:rsid w:val="005115C0"/>
    <w:rPr>
      <w:rFonts w:ascii="Arial" w:hAnsi="Arial"/>
      <w:b/>
      <w:color w:val="000000"/>
      <w:spacing w:val="0"/>
      <w:w w:val="100"/>
      <w:position w:val="0"/>
      <w:sz w:val="17"/>
      <w:u w:val="none"/>
      <w:shd w:val="clear" w:color="auto" w:fill="FFFFFF"/>
      <w:lang w:val="ru-RU" w:eastAsia="ru-RU"/>
    </w:rPr>
  </w:style>
  <w:style w:type="character" w:customStyle="1" w:styleId="2810">
    <w:name w:val="Основной текст (2) + 81"/>
    <w:aliases w:val="5 pt7"/>
    <w:uiPriority w:val="99"/>
    <w:rsid w:val="005115C0"/>
    <w:rPr>
      <w:rFonts w:ascii="Arial" w:hAnsi="Arial"/>
      <w:color w:val="000000"/>
      <w:spacing w:val="0"/>
      <w:w w:val="100"/>
      <w:position w:val="0"/>
      <w:sz w:val="17"/>
      <w:u w:val="none"/>
      <w:shd w:val="clear" w:color="auto" w:fill="FFFFFF"/>
      <w:lang w:val="ru-RU" w:eastAsia="ru-RU"/>
    </w:rPr>
  </w:style>
  <w:style w:type="character" w:customStyle="1" w:styleId="2110">
    <w:name w:val="Основной текст (2) + 11"/>
    <w:aliases w:val="5 pt6,Курсив9,Полужирный7,Основной текст (2) + Courier New1,12 pt1,Интервал -1 pt"/>
    <w:uiPriority w:val="99"/>
    <w:rsid w:val="005115C0"/>
    <w:rPr>
      <w:rFonts w:ascii="Arial" w:hAnsi="Arial"/>
      <w:i/>
      <w:color w:val="000000"/>
      <w:spacing w:val="0"/>
      <w:w w:val="100"/>
      <w:position w:val="0"/>
      <w:sz w:val="23"/>
      <w:u w:val="none"/>
      <w:shd w:val="clear" w:color="auto" w:fill="FFFFFF"/>
      <w:lang w:val="ru-RU" w:eastAsia="ru-RU"/>
    </w:rPr>
  </w:style>
  <w:style w:type="character" w:customStyle="1" w:styleId="490">
    <w:name w:val="Основной текст (49)_"/>
    <w:link w:val="491"/>
    <w:uiPriority w:val="99"/>
    <w:locked/>
    <w:rsid w:val="005115C0"/>
    <w:rPr>
      <w:rFonts w:ascii="Arial" w:hAnsi="Arial"/>
      <w:b/>
      <w:sz w:val="19"/>
      <w:shd w:val="clear" w:color="auto" w:fill="FFFFFF"/>
    </w:rPr>
  </w:style>
  <w:style w:type="paragraph" w:customStyle="1" w:styleId="491">
    <w:name w:val="Основной текст (49)"/>
    <w:basedOn w:val="a2"/>
    <w:link w:val="490"/>
    <w:uiPriority w:val="99"/>
    <w:rsid w:val="005115C0"/>
    <w:pPr>
      <w:shd w:val="clear" w:color="auto" w:fill="FFFFFF"/>
      <w:autoSpaceDE/>
      <w:autoSpaceDN/>
      <w:adjustRightInd/>
      <w:spacing w:before="660" w:line="413" w:lineRule="exact"/>
      <w:ind w:firstLine="600"/>
    </w:pPr>
    <w:rPr>
      <w:rFonts w:ascii="Arial" w:eastAsia="Calibri" w:hAnsi="Arial" w:cs="Times New Roman"/>
      <w:b/>
      <w:sz w:val="19"/>
      <w:szCs w:val="20"/>
    </w:rPr>
  </w:style>
  <w:style w:type="character" w:customStyle="1" w:styleId="542">
    <w:name w:val="Основной текст (54)_"/>
    <w:uiPriority w:val="99"/>
    <w:rsid w:val="005115C0"/>
    <w:rPr>
      <w:rFonts w:ascii="Arial" w:hAnsi="Arial"/>
      <w:b/>
      <w:sz w:val="24"/>
      <w:u w:val="none"/>
    </w:rPr>
  </w:style>
  <w:style w:type="character" w:customStyle="1" w:styleId="543">
    <w:name w:val="Основной текст (54)"/>
    <w:uiPriority w:val="99"/>
    <w:rsid w:val="005115C0"/>
    <w:rPr>
      <w:rFonts w:ascii="Arial" w:hAnsi="Arial"/>
      <w:b/>
      <w:color w:val="000000"/>
      <w:spacing w:val="0"/>
      <w:w w:val="100"/>
      <w:position w:val="0"/>
      <w:sz w:val="24"/>
      <w:u w:val="none"/>
      <w:lang w:val="ru-RU" w:eastAsia="ru-RU"/>
    </w:rPr>
  </w:style>
  <w:style w:type="character" w:customStyle="1" w:styleId="50pt">
    <w:name w:val="Основной текст (5) + Интервал 0 pt"/>
    <w:uiPriority w:val="99"/>
    <w:rsid w:val="005115C0"/>
    <w:rPr>
      <w:rFonts w:ascii="Arial" w:hAnsi="Arial"/>
      <w:b/>
      <w:color w:val="000000"/>
      <w:spacing w:val="-10"/>
      <w:w w:val="100"/>
      <w:position w:val="0"/>
      <w:sz w:val="22"/>
      <w:u w:val="none"/>
      <w:lang w:val="ru-RU" w:eastAsia="ru-RU"/>
    </w:rPr>
  </w:style>
  <w:style w:type="table" w:customStyle="1" w:styleId="7d">
    <w:name w:val="Сетка таблицы7"/>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
    <w:name w:val="Сетка таблицы8"/>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Веб-таблица 15"/>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
    <w:name w:val="Веб-таблица 25"/>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
    <w:name w:val="Веб-таблица 35"/>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f3">
    <w:name w:val="Изысканная таблица5"/>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
    <w:name w:val="Изящная таблица 15"/>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54">
    <w:name w:val="Изящная таблица 25"/>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4">
    <w:name w:val="Классическая таблица 15"/>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55">
    <w:name w:val="Классическая таблица 25"/>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2">
    <w:name w:val="Классическая таблица 35"/>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50">
    <w:name w:val="Классическая таблица 45"/>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55">
    <w:name w:val="Объемная таблица 15"/>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56">
    <w:name w:val="Объемная таблица 25"/>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53">
    <w:name w:val="Объемная таблица 35"/>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56">
    <w:name w:val="Простая таблица 15"/>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7">
    <w:name w:val="Простая таблица 25"/>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54">
    <w:name w:val="Простая таблица 3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7">
    <w:name w:val="Сетка таблицы 15"/>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58">
    <w:name w:val="Сетка таблицы 25"/>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55">
    <w:name w:val="Сетка таблицы 35"/>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51">
    <w:name w:val="Сетка таблицы 45"/>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50">
    <w:name w:val="Сетка таблицы 5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50">
    <w:name w:val="Сетка таблицы 6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50">
    <w:name w:val="Сетка таблицы 75"/>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50">
    <w:name w:val="Сетка таблицы 85"/>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5f4">
    <w:name w:val="Современная таблица5"/>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5f5">
    <w:name w:val="Стандартная таблица5"/>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8">
    <w:name w:val="Столбцы таблицы 15"/>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59">
    <w:name w:val="Столбцы таблицы 25"/>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56">
    <w:name w:val="Столбцы таблицы 35"/>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2">
    <w:name w:val="Столбцы таблицы 45"/>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51">
    <w:name w:val="Столбцы таблицы 55"/>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
    <w:name w:val="Таблица-список 15"/>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0">
    <w:name w:val="Таблица-список 25"/>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50">
    <w:name w:val="Таблица-список 35"/>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5">
    <w:name w:val="Таблица-список 4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5">
    <w:name w:val="Таблица-список 55"/>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5">
    <w:name w:val="Таблица-список 65"/>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5">
    <w:name w:val="Таблица-список 75"/>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
    <w:name w:val="Таблица-список 85"/>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f6">
    <w:name w:val="Тема таблицы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9">
    <w:name w:val="Цветная таблица 15"/>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5a">
    <w:name w:val="Цветная таблица 25"/>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57">
    <w:name w:val="Цветная таблица 35"/>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5a">
    <w:name w:val="Сетка таблицы1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b">
    <w:name w:val="Сетка таблицы2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d">
    <w:name w:val="Сетка таблицы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2">
    <w:name w:val="Изысканная таблица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0">
    <w:name w:val="Изящная таблица 1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11">
    <w:name w:val="Изящная таблица 2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
    <w:name w:val="Классическая таблица 1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2">
    <w:name w:val="Классическая таблица 2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1">
    <w:name w:val="Классическая таблица 3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0">
    <w:name w:val="Классическая таблица 4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2">
    <w:name w:val="Объемная таблица 1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13">
    <w:name w:val="Объемная таблица 2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12">
    <w:name w:val="Объемная таблица 3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13">
    <w:name w:val="Простая таблица 1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
    <w:name w:val="Простая таблица 2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13">
    <w:name w:val="Простая таблица 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14">
    <w:name w:val="Сетка таблицы 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5">
    <w:name w:val="Сетка таблицы 2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4">
    <w:name w:val="Сетка таблицы 3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1">
    <w:name w:val="Сетка таблицы 4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0">
    <w:name w:val="Сетка таблицы 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
    <w:name w:val="Сетка таблицы 6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
    <w:name w:val="Сетка таблицы 7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
    <w:name w:val="Сетка таблицы 8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f3">
    <w:name w:val="Современная таблица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4">
    <w:name w:val="Стандартная таблица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Столбцы таблицы 1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6">
    <w:name w:val="Столбцы таблицы 2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15">
    <w:name w:val="Столбцы таблицы 3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2">
    <w:name w:val="Столбцы таблицы 4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11">
    <w:name w:val="Столбцы таблицы 5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0">
    <w:name w:val="Таблица-список 1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Таблица-список 2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10">
    <w:name w:val="Таблица-список 3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
    <w:name w:val="Таблица-список 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
    <w:name w:val="Таблица-список 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
    <w:name w:val="Таблица-список 6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
    <w:name w:val="Таблица-список 7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
    <w:name w:val="Таблица-список 8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1f5">
    <w:name w:val="Тема таблицы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Цветная таблица 1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7">
    <w:name w:val="Цветная таблица 2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6">
    <w:name w:val="Цветная таблица 3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17">
    <w:name w:val="Сетка таблицы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Веб-таблица 12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
    <w:name w:val="Веб-таблица 22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
    <w:name w:val="Веб-таблица 32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f5">
    <w:name w:val="Изысканная таблица2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
    <w:name w:val="Изящная таблица 12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10">
    <w:name w:val="Изящная таблица 22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2">
    <w:name w:val="Классическая таблица 12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11">
    <w:name w:val="Классическая таблица 22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0">
    <w:name w:val="Классическая таблица 32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10">
    <w:name w:val="Классическая таблица 42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13">
    <w:name w:val="Объемная таблица 12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12">
    <w:name w:val="Объемная таблица 22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11">
    <w:name w:val="Объемная таблица 32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14">
    <w:name w:val="Простая таблица 12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3">
    <w:name w:val="Простая таблица 22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12">
    <w:name w:val="Простая таблица 3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15">
    <w:name w:val="Сетка таблицы 12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14">
    <w:name w:val="Сетка таблицы 22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13">
    <w:name w:val="Сетка таблицы 32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11">
    <w:name w:val="Сетка таблицы 42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10">
    <w:name w:val="Сетка таблицы 5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1">
    <w:name w:val="Сетка таблицы 6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1">
    <w:name w:val="Сетка таблицы 72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1">
    <w:name w:val="Сетка таблицы 82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f6">
    <w:name w:val="Современная таблица2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f7">
    <w:name w:val="Стандартная таблица2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6">
    <w:name w:val="Столбцы таблицы 12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15">
    <w:name w:val="Столбцы таблицы 22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14">
    <w:name w:val="Столбцы таблицы 32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2">
    <w:name w:val="Столбцы таблицы 42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11">
    <w:name w:val="Столбцы таблицы 52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0">
    <w:name w:val="Таблица-список 12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0">
    <w:name w:val="Таблица-список 22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10">
    <w:name w:val="Таблица-список 32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1">
    <w:name w:val="Таблица-список 4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1">
    <w:name w:val="Таблица-список 52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1">
    <w:name w:val="Таблица-список 62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1">
    <w:name w:val="Таблица-список 72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1">
    <w:name w:val="Таблица-список 82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1f8">
    <w:name w:val="Тема таблицы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7">
    <w:name w:val="Цветная таблица 12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16">
    <w:name w:val="Цветная таблица 22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15">
    <w:name w:val="Цветная таблица 32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18">
    <w:name w:val="Сетка таблицы1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Веб-таблица 13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
    <w:name w:val="Веб-таблица 23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
    <w:name w:val="Веб-таблица 33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f2">
    <w:name w:val="Изысканная таблица3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
    <w:name w:val="Изящная таблица 13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11">
    <w:name w:val="Изящная таблица 23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2">
    <w:name w:val="Классическая таблица 13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12">
    <w:name w:val="Классическая таблица 23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0">
    <w:name w:val="Классическая таблица 33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10">
    <w:name w:val="Классическая таблица 43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13">
    <w:name w:val="Объемная таблица 13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13">
    <w:name w:val="Объемная таблица 23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11">
    <w:name w:val="Объемная таблица 33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14">
    <w:name w:val="Простая таблица 13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4">
    <w:name w:val="Простая таблица 23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12">
    <w:name w:val="Простая таблица 3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15">
    <w:name w:val="Сетка таблицы 13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15">
    <w:name w:val="Сетка таблицы 23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13">
    <w:name w:val="Сетка таблицы 33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1">
    <w:name w:val="Сетка таблицы 43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10">
    <w:name w:val="Сетка таблицы 5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1">
    <w:name w:val="Сетка таблицы 6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1">
    <w:name w:val="Сетка таблицы 73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1">
    <w:name w:val="Сетка таблицы 83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1f3">
    <w:name w:val="Современная таблица3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1f4">
    <w:name w:val="Стандартная таблица3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6">
    <w:name w:val="Столбцы таблицы 13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16">
    <w:name w:val="Столбцы таблицы 23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14">
    <w:name w:val="Столбцы таблицы 33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2">
    <w:name w:val="Столбцы таблицы 43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11">
    <w:name w:val="Столбцы таблицы 53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0">
    <w:name w:val="Таблица-список 13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0">
    <w:name w:val="Таблица-список 23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10">
    <w:name w:val="Таблица-список 33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1">
    <w:name w:val="Таблица-список 4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1">
    <w:name w:val="Таблица-список 53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1">
    <w:name w:val="Таблица-список 63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1">
    <w:name w:val="Таблица-список 73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1">
    <w:name w:val="Таблица-список 83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1f5">
    <w:name w:val="Тема таблицы3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7">
    <w:name w:val="Цветная таблица 13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17">
    <w:name w:val="Цветная таблица 23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15">
    <w:name w:val="Цветная таблица 33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18">
    <w:name w:val="Сетка таблицы13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8">
    <w:name w:val="Сетка таблицы23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
    <w:uiPriority w:val="99"/>
    <w:rsid w:val="005115C0"/>
    <w:rPr>
      <w:rFonts w:eastAsia="Times New Roman"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Веб-таблица 14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
    <w:name w:val="Веб-таблица 24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
    <w:name w:val="Веб-таблица 34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6">
    <w:name w:val="Изысканная таблица4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
    <w:name w:val="Изящная таблица 14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10">
    <w:name w:val="Изящная таблица 24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2">
    <w:name w:val="Классическая таблица 14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11">
    <w:name w:val="Классическая таблица 24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0">
    <w:name w:val="Классическая таблица 34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10">
    <w:name w:val="Классическая таблица 44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13">
    <w:name w:val="Объемная таблица 14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12">
    <w:name w:val="Объемная таблица 24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11">
    <w:name w:val="Объемная таблица 34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14">
    <w:name w:val="Простая таблица 14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3">
    <w:name w:val="Простая таблица 24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12">
    <w:name w:val="Простая таблица 3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5">
    <w:name w:val="Сетка таблицы 14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14">
    <w:name w:val="Сетка таблицы 24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13">
    <w:name w:val="Сетка таблицы 34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11">
    <w:name w:val="Сетка таблицы 44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10">
    <w:name w:val="Сетка таблицы 5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1">
    <w:name w:val="Сетка таблицы 6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1">
    <w:name w:val="Сетка таблицы 74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1">
    <w:name w:val="Сетка таблицы 84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17">
    <w:name w:val="Современная таблица4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18">
    <w:name w:val="Стандартная таблица4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6">
    <w:name w:val="Столбцы таблицы 14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5">
    <w:name w:val="Столбцы таблицы 24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14">
    <w:name w:val="Столбцы таблицы 34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2">
    <w:name w:val="Столбцы таблицы 44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11">
    <w:name w:val="Столбцы таблицы 54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0">
    <w:name w:val="Таблица-список 14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0">
    <w:name w:val="Таблица-список 24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10">
    <w:name w:val="Таблица-список 34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1">
    <w:name w:val="Таблица-список 4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1">
    <w:name w:val="Таблица-список 54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1">
    <w:name w:val="Таблица-список 64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1">
    <w:name w:val="Таблица-список 74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1">
    <w:name w:val="Таблица-список 84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9">
    <w:name w:val="Тема таблицы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7">
    <w:name w:val="Цветная таблица 14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16">
    <w:name w:val="Цветная таблица 24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15">
    <w:name w:val="Цветная таблица 34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18">
    <w:name w:val="Сетка таблицы1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7">
    <w:name w:val="Сетка таблицы2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7e">
    <w:name w:val="Абзац списка7"/>
    <w:basedOn w:val="a2"/>
    <w:uiPriority w:val="99"/>
    <w:rsid w:val="005115C0"/>
    <w:pPr>
      <w:widowControl/>
      <w:autoSpaceDE/>
      <w:autoSpaceDN/>
      <w:adjustRightInd/>
      <w:spacing w:after="200" w:line="276" w:lineRule="auto"/>
      <w:ind w:left="720" w:firstLine="0"/>
      <w:jc w:val="left"/>
    </w:pPr>
    <w:rPr>
      <w:rFonts w:ascii="Calibri" w:hAnsi="Calibri" w:cs="Calibri"/>
      <w:sz w:val="22"/>
      <w:szCs w:val="22"/>
    </w:rPr>
  </w:style>
  <w:style w:type="character" w:customStyle="1" w:styleId="s41">
    <w:name w:val="s4"/>
    <w:uiPriority w:val="99"/>
    <w:rsid w:val="005115C0"/>
  </w:style>
  <w:style w:type="table" w:customStyle="1" w:styleId="98">
    <w:name w:val="Сетка таблицы9"/>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Веб-таблица 16"/>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6">
    <w:name w:val="Веб-таблица 26"/>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6">
    <w:name w:val="Веб-таблица 36"/>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6b">
    <w:name w:val="Изысканная таблица6"/>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1">
    <w:name w:val="Изящная таблица 16"/>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62">
    <w:name w:val="Изящная таблица 26"/>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62">
    <w:name w:val="Классическая таблица 16"/>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63">
    <w:name w:val="Классическая таблица 26"/>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60">
    <w:name w:val="Классическая таблица 36"/>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60">
    <w:name w:val="Классическая таблица 46"/>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63">
    <w:name w:val="Объемная таблица 16"/>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64">
    <w:name w:val="Объемная таблица 26"/>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61">
    <w:name w:val="Объемная таблица 36"/>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64">
    <w:name w:val="Простая таблица 16"/>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65">
    <w:name w:val="Простая таблица 26"/>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62">
    <w:name w:val="Простая таблица 3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65">
    <w:name w:val="Сетка таблицы 16"/>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66">
    <w:name w:val="Сетка таблицы 26"/>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63">
    <w:name w:val="Сетка таблицы 36"/>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61">
    <w:name w:val="Сетка таблицы 46"/>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60">
    <w:name w:val="Сетка таблицы 5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60">
    <w:name w:val="Сетка таблицы 6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60">
    <w:name w:val="Сетка таблицы 76"/>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60">
    <w:name w:val="Сетка таблицы 86"/>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6c">
    <w:name w:val="Современная таблица6"/>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6d">
    <w:name w:val="Стандартная таблица6"/>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6">
    <w:name w:val="Столбцы таблицы 16"/>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67">
    <w:name w:val="Столбцы таблицы 26"/>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64">
    <w:name w:val="Столбцы таблицы 36"/>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62">
    <w:name w:val="Столбцы таблицы 46"/>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61">
    <w:name w:val="Столбцы таблицы 56"/>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60">
    <w:name w:val="Таблица-список 16"/>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60">
    <w:name w:val="Таблица-список 26"/>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60">
    <w:name w:val="Таблица-список 36"/>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6">
    <w:name w:val="Таблица-список 4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6">
    <w:name w:val="Таблица-список 56"/>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6">
    <w:name w:val="Таблица-список 66"/>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6">
    <w:name w:val="Таблица-список 76"/>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6">
    <w:name w:val="Таблица-список 86"/>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6e">
    <w:name w:val="Тема таблицы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Цветная таблица 16"/>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68">
    <w:name w:val="Цветная таблица 26"/>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65">
    <w:name w:val="Цветная таблица 36"/>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paragraph" w:customStyle="1" w:styleId="21f9">
    <w:name w:val="Заголовок21"/>
    <w:basedOn w:val="S6"/>
    <w:autoRedefine/>
    <w:uiPriority w:val="99"/>
    <w:rsid w:val="005115C0"/>
    <w:pPr>
      <w:tabs>
        <w:tab w:val="left" w:pos="1080"/>
      </w:tabs>
      <w:ind w:firstLine="720"/>
      <w:jc w:val="center"/>
    </w:pPr>
  </w:style>
  <w:style w:type="table" w:customStyle="1" w:styleId="168">
    <w:name w:val="Сетка таблицы1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9">
    <w:name w:val="Сетка таблицы2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a">
    <w:name w:val="Сетка таблицы3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Веб-таблица 11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
    <w:name w:val="Веб-таблица 21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
    <w:name w:val="Веб-таблица 31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f1">
    <w:name w:val="Изысканная таблица1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0">
    <w:name w:val="Изящная таблица 11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20">
    <w:name w:val="Изящная таблица 21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1">
    <w:name w:val="Классическая таблица 11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21">
    <w:name w:val="Классическая таблица 21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0">
    <w:name w:val="Классическая таблица 31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20">
    <w:name w:val="Классическая таблица 41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22">
    <w:name w:val="Объемная таблица 11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22">
    <w:name w:val="Объемная таблица 21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21">
    <w:name w:val="Объемная таблица 31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23">
    <w:name w:val="Простая таблица 11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3">
    <w:name w:val="Простая таблица 21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22">
    <w:name w:val="Простая таблица 3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24">
    <w:name w:val="Сетка таблицы 1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24">
    <w:name w:val="Сетка таблицы 21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23">
    <w:name w:val="Сетка таблицы 31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21">
    <w:name w:val="Сетка таблицы 41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20">
    <w:name w:val="Сетка таблицы 5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20">
    <w:name w:val="Сетка таблицы 6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20">
    <w:name w:val="Сетка таблицы 71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2">
    <w:name w:val="Сетка таблицы 81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2f2">
    <w:name w:val="Современная таблица1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2f3">
    <w:name w:val="Стандартная таблица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5">
    <w:name w:val="Столбцы таблицы 11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25">
    <w:name w:val="Столбцы таблицы 21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24">
    <w:name w:val="Столбцы таблицы 31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2">
    <w:name w:val="Столбцы таблицы 41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21">
    <w:name w:val="Столбцы таблицы 51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0">
    <w:name w:val="Таблица-список 11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0">
    <w:name w:val="Таблица-список 21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20">
    <w:name w:val="Таблица-список 31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2">
    <w:name w:val="Таблица-список 4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2">
    <w:name w:val="Таблица-список 5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2">
    <w:name w:val="Таблица-список 61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2">
    <w:name w:val="Таблица-список 71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2">
    <w:name w:val="Таблица-список 81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2f4">
    <w:name w:val="Тема таблицы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6">
    <w:name w:val="Цветная таблица 11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26">
    <w:name w:val="Цветная таблица 21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25">
    <w:name w:val="Цветная таблица 31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27">
    <w:name w:val="Сетка таблицы1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7">
    <w:name w:val="Сетка таблицы2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Сетка таблицы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Веб-таблица 12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2">
    <w:name w:val="Веб-таблица 22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2">
    <w:name w:val="Веб-таблица 32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f0">
    <w:name w:val="Изысканная таблица2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1">
    <w:name w:val="Изящная таблица 12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20">
    <w:name w:val="Изящная таблица 22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22">
    <w:name w:val="Классическая таблица 12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21">
    <w:name w:val="Классическая таблица 22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20">
    <w:name w:val="Классическая таблица 32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20">
    <w:name w:val="Классическая таблица 42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23">
    <w:name w:val="Объемная таблица 12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22">
    <w:name w:val="Объемная таблица 22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21">
    <w:name w:val="Объемная таблица 32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24">
    <w:name w:val="Простая таблица 12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23">
    <w:name w:val="Простая таблица 22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22">
    <w:name w:val="Простая таблица 3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25">
    <w:name w:val="Сетка таблицы 12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24">
    <w:name w:val="Сетка таблицы 22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23">
    <w:name w:val="Сетка таблицы 32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21">
    <w:name w:val="Сетка таблицы 42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2">
    <w:name w:val="Сетка таблицы 5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2">
    <w:name w:val="Сетка таблицы 6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2">
    <w:name w:val="Сетка таблицы 72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2">
    <w:name w:val="Сетка таблицы 82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f1">
    <w:name w:val="Современная таблица2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f2">
    <w:name w:val="Стандартная таблица2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6">
    <w:name w:val="Столбцы таблицы 12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25">
    <w:name w:val="Столбцы таблицы 22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24">
    <w:name w:val="Столбцы таблицы 32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2">
    <w:name w:val="Столбцы таблицы 42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20">
    <w:name w:val="Столбцы таблицы 52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0">
    <w:name w:val="Таблица-список 12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20">
    <w:name w:val="Таблица-список 22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20">
    <w:name w:val="Таблица-список 32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2">
    <w:name w:val="Таблица-список 4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2">
    <w:name w:val="Таблица-список 52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2">
    <w:name w:val="Таблица-список 62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2">
    <w:name w:val="Таблица-список 72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2">
    <w:name w:val="Таблица-список 82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2f3">
    <w:name w:val="Тема таблицы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Цветная таблица 12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26">
    <w:name w:val="Цветная таблица 22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25">
    <w:name w:val="Цветная таблица 32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28">
    <w:name w:val="Сетка таблицы1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7">
    <w:name w:val="Сетка таблицы2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Веб-таблица 13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2">
    <w:name w:val="Веб-таблица 23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2">
    <w:name w:val="Веб-таблица 33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2e">
    <w:name w:val="Изысканная таблица3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0">
    <w:name w:val="Изящная таблица 13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20">
    <w:name w:val="Изящная таблица 23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21">
    <w:name w:val="Классическая таблица 13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21">
    <w:name w:val="Классическая таблица 23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20">
    <w:name w:val="Классическая таблица 33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20">
    <w:name w:val="Классическая таблица 43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22">
    <w:name w:val="Объемная таблица 13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22">
    <w:name w:val="Объемная таблица 23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21">
    <w:name w:val="Объемная таблица 33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23">
    <w:name w:val="Простая таблица 13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23">
    <w:name w:val="Простая таблица 23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22">
    <w:name w:val="Простая таблица 3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24">
    <w:name w:val="Сетка таблицы 13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24">
    <w:name w:val="Сетка таблицы 23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23">
    <w:name w:val="Сетка таблицы 33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21">
    <w:name w:val="Сетка таблицы 43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2">
    <w:name w:val="Сетка таблицы 5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2">
    <w:name w:val="Сетка таблицы 6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2">
    <w:name w:val="Сетка таблицы 73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2">
    <w:name w:val="Сетка таблицы 83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2f">
    <w:name w:val="Современная таблица3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2f0">
    <w:name w:val="Стандартная таблица3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5">
    <w:name w:val="Столбцы таблицы 13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25">
    <w:name w:val="Столбцы таблицы 23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24">
    <w:name w:val="Столбцы таблицы 33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2">
    <w:name w:val="Столбцы таблицы 43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20">
    <w:name w:val="Столбцы таблицы 53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20">
    <w:name w:val="Таблица-список 13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20">
    <w:name w:val="Таблица-список 23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20">
    <w:name w:val="Таблица-список 33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2">
    <w:name w:val="Таблица-список 4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2">
    <w:name w:val="Таблица-список 53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2">
    <w:name w:val="Таблица-список 63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2">
    <w:name w:val="Таблица-список 73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2">
    <w:name w:val="Таблица-список 83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2f1">
    <w:name w:val="Тема таблицы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6">
    <w:name w:val="Цветная таблица 13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26">
    <w:name w:val="Цветная таблица 23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25">
    <w:name w:val="Цветная таблица 33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27">
    <w:name w:val="Сетка таблицы1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7">
    <w:name w:val="Сетка таблицы2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6">
    <w:name w:val="Сетка таблицы3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Веб-таблица 14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2">
    <w:name w:val="Веб-таблица 24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2">
    <w:name w:val="Веб-таблица 34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25">
    <w:name w:val="Изысканная таблица4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0">
    <w:name w:val="Изящная таблица 14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20">
    <w:name w:val="Изящная таблица 24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21">
    <w:name w:val="Классическая таблица 14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21">
    <w:name w:val="Классическая таблица 24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20">
    <w:name w:val="Классическая таблица 34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20">
    <w:name w:val="Классическая таблица 44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22">
    <w:name w:val="Объемная таблица 14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22">
    <w:name w:val="Объемная таблица 24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21">
    <w:name w:val="Объемная таблица 34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23">
    <w:name w:val="Простая таблица 14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23">
    <w:name w:val="Простая таблица 24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22">
    <w:name w:val="Простая таблица 3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24">
    <w:name w:val="Сетка таблицы 14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24">
    <w:name w:val="Сетка таблицы 24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23">
    <w:name w:val="Сетка таблицы 34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21">
    <w:name w:val="Сетка таблицы 44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20">
    <w:name w:val="Сетка таблицы 5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2">
    <w:name w:val="Сетка таблицы 6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2">
    <w:name w:val="Сетка таблицы 74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2">
    <w:name w:val="Сетка таблицы 84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26">
    <w:name w:val="Современная таблица4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27">
    <w:name w:val="Стандартная таблица4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5">
    <w:name w:val="Столбцы таблицы 14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5">
    <w:name w:val="Столбцы таблицы 24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24">
    <w:name w:val="Столбцы таблицы 34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2">
    <w:name w:val="Столбцы таблицы 44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21">
    <w:name w:val="Столбцы таблицы 54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20">
    <w:name w:val="Таблица-список 14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20">
    <w:name w:val="Таблица-список 24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20">
    <w:name w:val="Таблица-список 34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2">
    <w:name w:val="Таблица-список 4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2">
    <w:name w:val="Таблица-список 54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2">
    <w:name w:val="Таблица-список 64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2">
    <w:name w:val="Таблица-список 74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2">
    <w:name w:val="Таблица-список 84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28">
    <w:name w:val="Тема таблицы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6">
    <w:name w:val="Цветная таблица 14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26">
    <w:name w:val="Цветная таблица 24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25">
    <w:name w:val="Цветная таблица 34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27">
    <w:name w:val="Сетка таблицы1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7">
    <w:name w:val="Сетка таблицы2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8">
    <w:name w:val="Название объекта_таблица"/>
    <w:basedOn w:val="a2"/>
    <w:autoRedefine/>
    <w:uiPriority w:val="99"/>
    <w:rsid w:val="005115C0"/>
    <w:pPr>
      <w:widowControl/>
      <w:autoSpaceDE/>
      <w:autoSpaceDN/>
      <w:adjustRightInd/>
      <w:spacing w:line="360" w:lineRule="auto"/>
      <w:ind w:firstLine="0"/>
      <w:jc w:val="left"/>
    </w:pPr>
    <w:rPr>
      <w:rFonts w:ascii="Calibri" w:hAnsi="Calibri" w:cs="Calibri"/>
      <w:b/>
      <w:bCs/>
      <w:lang w:eastAsia="en-US"/>
    </w:rPr>
  </w:style>
  <w:style w:type="table" w:customStyle="1" w:styleId="723">
    <w:name w:val="Сетка таблицы7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Веб-таблица 11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
    <w:name w:val="Веб-таблица 21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
    <w:name w:val="Веб-таблица 31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f0">
    <w:name w:val="Изысканная таблица1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0">
    <w:name w:val="Изящная таблица 11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30">
    <w:name w:val="Изящная таблица 21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31">
    <w:name w:val="Классическая таблица 11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31">
    <w:name w:val="Классическая таблица 21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0">
    <w:name w:val="Классическая таблица 31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30">
    <w:name w:val="Классическая таблица 41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32">
    <w:name w:val="Объемная таблица 11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32">
    <w:name w:val="Объемная таблица 21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31">
    <w:name w:val="Объемная таблица 31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33">
    <w:name w:val="Простая таблица 11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33">
    <w:name w:val="Простая таблица 21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32">
    <w:name w:val="Простая таблица 3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34">
    <w:name w:val="Сетка таблицы 1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34">
    <w:name w:val="Сетка таблицы 21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33">
    <w:name w:val="Сетка таблицы 31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31">
    <w:name w:val="Сетка таблицы 41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3">
    <w:name w:val="Сетка таблицы 5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3">
    <w:name w:val="Сетка таблицы 6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3">
    <w:name w:val="Сетка таблицы 71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3">
    <w:name w:val="Сетка таблицы 81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3f1">
    <w:name w:val="Современная таблица1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3f2">
    <w:name w:val="Стандартная таблица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5">
    <w:name w:val="Столбцы таблицы 11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35">
    <w:name w:val="Столбцы таблицы 21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34">
    <w:name w:val="Столбцы таблицы 31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2">
    <w:name w:val="Столбцы таблицы 41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30">
    <w:name w:val="Столбцы таблицы 51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0">
    <w:name w:val="Таблица-список 11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0">
    <w:name w:val="Таблица-список 21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30">
    <w:name w:val="Таблица-список 31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3">
    <w:name w:val="Таблица-список 4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3">
    <w:name w:val="Таблица-список 5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3">
    <w:name w:val="Таблица-список 61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3">
    <w:name w:val="Таблица-список 71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3">
    <w:name w:val="Таблица-список 81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136">
    <w:name w:val="Цветная таблица 11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36">
    <w:name w:val="Цветная таблица 21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35">
    <w:name w:val="Цветная таблица 31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3">
    <w:name w:val="Веб-таблица 12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3">
    <w:name w:val="Веб-таблица 22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3">
    <w:name w:val="Веб-таблица 32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d">
    <w:name w:val="Изысканная таблица2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0">
    <w:name w:val="Изящная таблица 12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30">
    <w:name w:val="Изящная таблица 22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31">
    <w:name w:val="Классическая таблица 12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31">
    <w:name w:val="Классическая таблица 22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30">
    <w:name w:val="Классическая таблица 32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30">
    <w:name w:val="Классическая таблица 42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32">
    <w:name w:val="Объемная таблица 12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32">
    <w:name w:val="Объемная таблица 22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31">
    <w:name w:val="Объемная таблица 32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33">
    <w:name w:val="Простая таблица 12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33">
    <w:name w:val="Простая таблица 22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32">
    <w:name w:val="Простая таблица 3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34">
    <w:name w:val="Сетка таблицы 12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34">
    <w:name w:val="Сетка таблицы 22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33">
    <w:name w:val="Сетка таблицы 32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31">
    <w:name w:val="Сетка таблицы 42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30">
    <w:name w:val="Сетка таблицы 5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30">
    <w:name w:val="Сетка таблицы 6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30">
    <w:name w:val="Сетка таблицы 72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3">
    <w:name w:val="Сетка таблицы 82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e">
    <w:name w:val="Современная таблица2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f">
    <w:name w:val="Стандартная таблица2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5">
    <w:name w:val="Столбцы таблицы 12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35">
    <w:name w:val="Столбцы таблицы 22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34">
    <w:name w:val="Столбцы таблицы 32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32">
    <w:name w:val="Столбцы таблицы 42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31">
    <w:name w:val="Столбцы таблицы 52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30">
    <w:name w:val="Таблица-список 12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30">
    <w:name w:val="Таблица-список 22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30">
    <w:name w:val="Таблица-список 32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3">
    <w:name w:val="Таблица-список 4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3">
    <w:name w:val="Таблица-список 52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3">
    <w:name w:val="Таблица-список 62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3">
    <w:name w:val="Таблица-список 72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3">
    <w:name w:val="Таблица-список 82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236">
    <w:name w:val="Цветная таблица 12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36">
    <w:name w:val="Цветная таблица 22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35">
    <w:name w:val="Цветная таблица 32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3">
    <w:name w:val="Веб-таблица 13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3">
    <w:name w:val="Веб-таблица 23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3">
    <w:name w:val="Веб-таблица 33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3b">
    <w:name w:val="Изысканная таблица3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0">
    <w:name w:val="Изящная таблица 13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30">
    <w:name w:val="Изящная таблица 23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31">
    <w:name w:val="Классическая таблица 13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31">
    <w:name w:val="Классическая таблица 23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30">
    <w:name w:val="Классическая таблица 33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3">
    <w:name w:val="Классическая таблица 43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32">
    <w:name w:val="Объемная таблица 13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32">
    <w:name w:val="Объемная таблица 23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31">
    <w:name w:val="Объемная таблица 33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33">
    <w:name w:val="Простая таблица 13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33">
    <w:name w:val="Простая таблица 23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32">
    <w:name w:val="Простая таблица 3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34">
    <w:name w:val="Сетка таблицы 13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34">
    <w:name w:val="Сетка таблицы 23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33">
    <w:name w:val="Сетка таблицы 33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30">
    <w:name w:val="Сетка таблицы 43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3">
    <w:name w:val="Сетка таблицы 5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3">
    <w:name w:val="Сетка таблицы 6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3">
    <w:name w:val="Сетка таблицы 73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3">
    <w:name w:val="Сетка таблицы 83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3c">
    <w:name w:val="Современная таблица3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3d">
    <w:name w:val="Стандартная таблица3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5">
    <w:name w:val="Столбцы таблицы 13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35">
    <w:name w:val="Столбцы таблицы 23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34">
    <w:name w:val="Столбцы таблицы 33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31">
    <w:name w:val="Столбцы таблицы 43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30">
    <w:name w:val="Столбцы таблицы 53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30">
    <w:name w:val="Таблица-список 13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30">
    <w:name w:val="Таблица-список 23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30">
    <w:name w:val="Таблица-список 33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3">
    <w:name w:val="Таблица-список 4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3">
    <w:name w:val="Таблица-список 53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3">
    <w:name w:val="Таблица-список 63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3">
    <w:name w:val="Таблица-список 73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3">
    <w:name w:val="Таблица-список 83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336">
    <w:name w:val="Цветная таблица 13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36">
    <w:name w:val="Цветная таблица 23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35">
    <w:name w:val="Цветная таблица 33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3">
    <w:name w:val="Веб-таблица 14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3">
    <w:name w:val="Веб-таблица 24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3">
    <w:name w:val="Веб-таблица 34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34">
    <w:name w:val="Изысканная таблица4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0">
    <w:name w:val="Изящная таблица 14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30">
    <w:name w:val="Изящная таблица 24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31">
    <w:name w:val="Классическая таблица 14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31">
    <w:name w:val="Классическая таблица 24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30">
    <w:name w:val="Классическая таблица 34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3">
    <w:name w:val="Классическая таблица 44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32">
    <w:name w:val="Объемная таблица 14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32">
    <w:name w:val="Объемная таблица 24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31">
    <w:name w:val="Объемная таблица 34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33">
    <w:name w:val="Простая таблица 14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33">
    <w:name w:val="Простая таблица 24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32">
    <w:name w:val="Простая таблица 3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34">
    <w:name w:val="Сетка таблицы 14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34">
    <w:name w:val="Сетка таблицы 24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33">
    <w:name w:val="Сетка таблицы 34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30">
    <w:name w:val="Сетка таблицы 44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30">
    <w:name w:val="Сетка таблицы 5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3">
    <w:name w:val="Сетка таблицы 6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3">
    <w:name w:val="Сетка таблицы 74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3">
    <w:name w:val="Сетка таблицы 84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35">
    <w:name w:val="Современная таблица4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36">
    <w:name w:val="Стандартная таблица4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5">
    <w:name w:val="Столбцы таблицы 14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5">
    <w:name w:val="Столбцы таблицы 24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34">
    <w:name w:val="Столбцы таблицы 34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31">
    <w:name w:val="Столбцы таблицы 44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31">
    <w:name w:val="Столбцы таблицы 54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30">
    <w:name w:val="Таблица-список 14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30">
    <w:name w:val="Таблица-список 24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30">
    <w:name w:val="Таблица-список 34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3">
    <w:name w:val="Таблица-список 4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3">
    <w:name w:val="Таблица-список 54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3">
    <w:name w:val="Таблица-список 64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3">
    <w:name w:val="Таблица-список 74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3">
    <w:name w:val="Таблица-список 84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436">
    <w:name w:val="Цветная таблица 14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36">
    <w:name w:val="Цветная таблица 24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35">
    <w:name w:val="Цветная таблица 34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734">
    <w:name w:val="Сетка таблицы7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Веб-таблица 15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
    <w:name w:val="Веб-таблица 25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
    <w:name w:val="Веб-таблица 35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4">
    <w:name w:val="Изысканная таблица5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0">
    <w:name w:val="Изящная таблица 15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510">
    <w:name w:val="Изящная таблица 25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1">
    <w:name w:val="Классическая таблица 15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512">
    <w:name w:val="Классическая таблица 25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0">
    <w:name w:val="Классическая таблица 35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510">
    <w:name w:val="Классическая таблица 45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512">
    <w:name w:val="Объемная таблица 15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513">
    <w:name w:val="Объемная таблица 25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511">
    <w:name w:val="Объемная таблица 35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513">
    <w:name w:val="Простая таблица 15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4">
    <w:name w:val="Простая таблица 25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512">
    <w:name w:val="Простая таблица 3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14">
    <w:name w:val="Сетка таблицы 1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515">
    <w:name w:val="Сетка таблицы 25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513">
    <w:name w:val="Сетка таблицы 35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511">
    <w:name w:val="Сетка таблицы 45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510">
    <w:name w:val="Сетка таблицы 5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51">
    <w:name w:val="Сетка таблицы 6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51">
    <w:name w:val="Сетка таблицы 75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51">
    <w:name w:val="Сетка таблицы 85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515">
    <w:name w:val="Современная таблица5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516">
    <w:name w:val="Стандартная таблица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5">
    <w:name w:val="Столбцы таблицы 15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516">
    <w:name w:val="Столбцы таблицы 25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514">
    <w:name w:val="Столбцы таблицы 35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2">
    <w:name w:val="Столбцы таблицы 45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511">
    <w:name w:val="Столбцы таблицы 55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1">
    <w:name w:val="Таблица-список 15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0">
    <w:name w:val="Таблица-список 25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510">
    <w:name w:val="Таблица-список 35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51">
    <w:name w:val="Таблица-список 4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51">
    <w:name w:val="Таблица-список 5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51">
    <w:name w:val="Таблица-список 65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51">
    <w:name w:val="Таблица-список 75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1">
    <w:name w:val="Таблица-список 85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17">
    <w:name w:val="Тема таблицы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6">
    <w:name w:val="Цветная таблица 15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517">
    <w:name w:val="Цветная таблица 25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515">
    <w:name w:val="Цветная таблица 35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517">
    <w:name w:val="Сетка таблицы1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8">
    <w:name w:val="Сетка таблицы2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ialNarrow1">
    <w:name w:val="Колонтитул + Arial Narrow1"/>
    <w:aliases w:val="8 pt1"/>
    <w:uiPriority w:val="99"/>
    <w:rsid w:val="005115C0"/>
    <w:rPr>
      <w:rFonts w:ascii="Arial Narrow" w:hAnsi="Arial Narrow"/>
      <w:b/>
      <w:color w:val="000000"/>
      <w:spacing w:val="0"/>
      <w:w w:val="100"/>
      <w:position w:val="0"/>
      <w:sz w:val="16"/>
      <w:u w:val="none"/>
      <w:shd w:val="clear" w:color="auto" w:fill="FFFFFF"/>
      <w:lang w:val="ru-RU" w:eastAsia="ru-RU"/>
    </w:rPr>
  </w:style>
  <w:style w:type="character" w:customStyle="1" w:styleId="FontStyle33">
    <w:name w:val="Font Style33"/>
    <w:uiPriority w:val="99"/>
    <w:rsid w:val="005115C0"/>
    <w:rPr>
      <w:rFonts w:ascii="Arial" w:hAnsi="Arial"/>
      <w:sz w:val="22"/>
    </w:rPr>
  </w:style>
  <w:style w:type="character" w:customStyle="1" w:styleId="FontStyle29">
    <w:name w:val="Font Style29"/>
    <w:uiPriority w:val="99"/>
    <w:rsid w:val="005115C0"/>
    <w:rPr>
      <w:rFonts w:ascii="Cambria" w:hAnsi="Cambria"/>
      <w:sz w:val="26"/>
    </w:rPr>
  </w:style>
  <w:style w:type="character" w:customStyle="1" w:styleId="FontStyle30">
    <w:name w:val="Font Style30"/>
    <w:uiPriority w:val="99"/>
    <w:rsid w:val="005115C0"/>
    <w:rPr>
      <w:rFonts w:ascii="Arial" w:hAnsi="Arial"/>
      <w:b/>
      <w:i/>
      <w:sz w:val="22"/>
    </w:rPr>
  </w:style>
  <w:style w:type="character" w:customStyle="1" w:styleId="FontStyle31">
    <w:name w:val="Font Style31"/>
    <w:uiPriority w:val="99"/>
    <w:rsid w:val="005115C0"/>
    <w:rPr>
      <w:rFonts w:ascii="Arial" w:hAnsi="Arial"/>
      <w:sz w:val="22"/>
    </w:rPr>
  </w:style>
  <w:style w:type="character" w:customStyle="1" w:styleId="FontStyle32">
    <w:name w:val="Font Style32"/>
    <w:uiPriority w:val="99"/>
    <w:rsid w:val="005115C0"/>
    <w:rPr>
      <w:rFonts w:ascii="Arial" w:hAnsi="Arial"/>
      <w:sz w:val="18"/>
    </w:rPr>
  </w:style>
  <w:style w:type="character" w:customStyle="1" w:styleId="FontStyle34">
    <w:name w:val="Font Style34"/>
    <w:uiPriority w:val="99"/>
    <w:rsid w:val="005115C0"/>
    <w:rPr>
      <w:rFonts w:ascii="Arial" w:hAnsi="Arial"/>
      <w:b/>
      <w:sz w:val="22"/>
    </w:rPr>
  </w:style>
  <w:style w:type="character" w:customStyle="1" w:styleId="FontStyle71">
    <w:name w:val="Font Style71"/>
    <w:uiPriority w:val="99"/>
    <w:rsid w:val="005115C0"/>
    <w:rPr>
      <w:rFonts w:ascii="Courier New" w:hAnsi="Courier New"/>
      <w:sz w:val="18"/>
    </w:rPr>
  </w:style>
  <w:style w:type="character" w:customStyle="1" w:styleId="FontStyle68">
    <w:name w:val="Font Style68"/>
    <w:uiPriority w:val="99"/>
    <w:rsid w:val="005115C0"/>
    <w:rPr>
      <w:rFonts w:ascii="Arial" w:hAnsi="Arial"/>
      <w:b/>
      <w:sz w:val="40"/>
    </w:rPr>
  </w:style>
  <w:style w:type="character" w:customStyle="1" w:styleId="FontStyle62">
    <w:name w:val="Font Style62"/>
    <w:uiPriority w:val="99"/>
    <w:rsid w:val="005115C0"/>
    <w:rPr>
      <w:rFonts w:ascii="Courier New" w:hAnsi="Courier New"/>
      <w:i/>
      <w:sz w:val="18"/>
    </w:rPr>
  </w:style>
  <w:style w:type="character" w:customStyle="1" w:styleId="FontStyle69">
    <w:name w:val="Font Style69"/>
    <w:uiPriority w:val="99"/>
    <w:rsid w:val="005115C0"/>
    <w:rPr>
      <w:rFonts w:ascii="Times New Roman" w:hAnsi="Times New Roman"/>
      <w:b/>
      <w:spacing w:val="-10"/>
      <w:sz w:val="20"/>
    </w:rPr>
  </w:style>
  <w:style w:type="character" w:customStyle="1" w:styleId="FontStyle45">
    <w:name w:val="Font Style45"/>
    <w:uiPriority w:val="99"/>
    <w:rsid w:val="005115C0"/>
    <w:rPr>
      <w:rFonts w:ascii="Arial" w:hAnsi="Arial"/>
      <w:b/>
      <w:sz w:val="48"/>
    </w:rPr>
  </w:style>
  <w:style w:type="character" w:customStyle="1" w:styleId="FontStyle46">
    <w:name w:val="Font Style46"/>
    <w:uiPriority w:val="99"/>
    <w:rsid w:val="005115C0"/>
    <w:rPr>
      <w:rFonts w:ascii="Courier New" w:hAnsi="Courier New"/>
      <w:b/>
      <w:sz w:val="36"/>
    </w:rPr>
  </w:style>
  <w:style w:type="character" w:customStyle="1" w:styleId="FontStyle47">
    <w:name w:val="Font Style47"/>
    <w:uiPriority w:val="99"/>
    <w:rsid w:val="005115C0"/>
    <w:rPr>
      <w:rFonts w:ascii="Times New Roman" w:hAnsi="Times New Roman"/>
      <w:b/>
      <w:i/>
      <w:sz w:val="18"/>
    </w:rPr>
  </w:style>
  <w:style w:type="character" w:customStyle="1" w:styleId="FontStyle48">
    <w:name w:val="Font Style48"/>
    <w:uiPriority w:val="99"/>
    <w:rsid w:val="005115C0"/>
    <w:rPr>
      <w:rFonts w:ascii="Times New Roman" w:hAnsi="Times New Roman"/>
      <w:b/>
      <w:sz w:val="18"/>
    </w:rPr>
  </w:style>
  <w:style w:type="character" w:customStyle="1" w:styleId="FontStyle56">
    <w:name w:val="Font Style56"/>
    <w:uiPriority w:val="99"/>
    <w:rsid w:val="005115C0"/>
    <w:rPr>
      <w:rFonts w:ascii="Times New Roman" w:hAnsi="Times New Roman"/>
      <w:sz w:val="14"/>
    </w:rPr>
  </w:style>
  <w:style w:type="character" w:customStyle="1" w:styleId="FontStyle70">
    <w:name w:val="Font Style70"/>
    <w:uiPriority w:val="99"/>
    <w:rsid w:val="005115C0"/>
    <w:rPr>
      <w:rFonts w:ascii="Times New Roman" w:hAnsi="Times New Roman"/>
      <w:i/>
      <w:sz w:val="18"/>
    </w:rPr>
  </w:style>
  <w:style w:type="character" w:customStyle="1" w:styleId="FontStyle58">
    <w:name w:val="Font Style58"/>
    <w:uiPriority w:val="99"/>
    <w:rsid w:val="005115C0"/>
    <w:rPr>
      <w:rFonts w:ascii="Arial" w:hAnsi="Arial"/>
      <w:b/>
      <w:sz w:val="10"/>
    </w:rPr>
  </w:style>
  <w:style w:type="character" w:customStyle="1" w:styleId="FontStyle49">
    <w:name w:val="Font Style49"/>
    <w:uiPriority w:val="99"/>
    <w:rsid w:val="005115C0"/>
    <w:rPr>
      <w:rFonts w:ascii="Arial" w:hAnsi="Arial"/>
      <w:sz w:val="16"/>
    </w:rPr>
  </w:style>
  <w:style w:type="character" w:customStyle="1" w:styleId="FontStyle50">
    <w:name w:val="Font Style50"/>
    <w:uiPriority w:val="99"/>
    <w:rsid w:val="005115C0"/>
    <w:rPr>
      <w:rFonts w:ascii="Franklin Gothic Demi Cond" w:hAnsi="Franklin Gothic Demi Cond"/>
      <w:spacing w:val="10"/>
      <w:sz w:val="16"/>
    </w:rPr>
  </w:style>
  <w:style w:type="character" w:customStyle="1" w:styleId="FontStyle52">
    <w:name w:val="Font Style52"/>
    <w:uiPriority w:val="99"/>
    <w:rsid w:val="005115C0"/>
    <w:rPr>
      <w:rFonts w:ascii="Times New Roman" w:hAnsi="Times New Roman"/>
      <w:b/>
      <w:i/>
      <w:sz w:val="14"/>
    </w:rPr>
  </w:style>
  <w:style w:type="character" w:customStyle="1" w:styleId="FontStyle57">
    <w:name w:val="Font Style57"/>
    <w:uiPriority w:val="99"/>
    <w:rsid w:val="005115C0"/>
    <w:rPr>
      <w:rFonts w:ascii="Arial" w:hAnsi="Arial"/>
      <w:b/>
      <w:sz w:val="22"/>
    </w:rPr>
  </w:style>
  <w:style w:type="character" w:customStyle="1" w:styleId="FontStyle61">
    <w:name w:val="Font Style61"/>
    <w:uiPriority w:val="99"/>
    <w:rsid w:val="005115C0"/>
    <w:rPr>
      <w:rFonts w:ascii="Georgia" w:hAnsi="Georgia"/>
      <w:b/>
      <w:sz w:val="28"/>
    </w:rPr>
  </w:style>
  <w:style w:type="character" w:customStyle="1" w:styleId="FontStyle64">
    <w:name w:val="Font Style64"/>
    <w:uiPriority w:val="99"/>
    <w:rsid w:val="005115C0"/>
    <w:rPr>
      <w:rFonts w:ascii="Arial" w:hAnsi="Arial"/>
      <w:sz w:val="16"/>
    </w:rPr>
  </w:style>
  <w:style w:type="character" w:customStyle="1" w:styleId="FontStyle65">
    <w:name w:val="Font Style65"/>
    <w:uiPriority w:val="99"/>
    <w:rsid w:val="005115C0"/>
    <w:rPr>
      <w:rFonts w:ascii="Times New Roman" w:hAnsi="Times New Roman"/>
      <w:b/>
      <w:spacing w:val="20"/>
      <w:sz w:val="18"/>
    </w:rPr>
  </w:style>
  <w:style w:type="character" w:customStyle="1" w:styleId="FontStyle67">
    <w:name w:val="Font Style67"/>
    <w:uiPriority w:val="99"/>
    <w:rsid w:val="005115C0"/>
    <w:rPr>
      <w:rFonts w:ascii="Times New Roman" w:hAnsi="Times New Roman"/>
      <w:b/>
      <w:sz w:val="72"/>
    </w:rPr>
  </w:style>
  <w:style w:type="character" w:customStyle="1" w:styleId="FontStyle44">
    <w:name w:val="Font Style44"/>
    <w:uiPriority w:val="99"/>
    <w:rsid w:val="005115C0"/>
    <w:rPr>
      <w:rFonts w:ascii="Arial" w:hAnsi="Arial"/>
      <w:b/>
      <w:sz w:val="16"/>
    </w:rPr>
  </w:style>
  <w:style w:type="character" w:customStyle="1" w:styleId="FontStyle72">
    <w:name w:val="Font Style72"/>
    <w:uiPriority w:val="99"/>
    <w:rsid w:val="005115C0"/>
    <w:rPr>
      <w:rFonts w:ascii="Arial" w:hAnsi="Arial"/>
      <w:sz w:val="26"/>
    </w:rPr>
  </w:style>
  <w:style w:type="paragraph" w:customStyle="1" w:styleId="affffffffffffff9">
    <w:name w:val="Под формулой"/>
    <w:basedOn w:val="affffffffffff8"/>
    <w:uiPriority w:val="99"/>
    <w:rsid w:val="005115C0"/>
    <w:pPr>
      <w:autoSpaceDE w:val="0"/>
      <w:autoSpaceDN w:val="0"/>
      <w:ind w:left="567"/>
    </w:pPr>
    <w:rPr>
      <w:sz w:val="22"/>
      <w:szCs w:val="22"/>
    </w:rPr>
  </w:style>
  <w:style w:type="paragraph" w:styleId="affffffffffffffa">
    <w:name w:val="index heading"/>
    <w:basedOn w:val="a2"/>
    <w:next w:val="1ffd"/>
    <w:uiPriority w:val="99"/>
    <w:semiHidden/>
    <w:rsid w:val="005115C0"/>
    <w:pPr>
      <w:widowControl/>
      <w:suppressAutoHyphens/>
      <w:autoSpaceDE/>
      <w:autoSpaceDN/>
      <w:adjustRightInd/>
      <w:ind w:firstLine="0"/>
    </w:pPr>
    <w:rPr>
      <w:rFonts w:ascii="Calibri" w:hAnsi="Calibri" w:cs="Calibri"/>
      <w:sz w:val="22"/>
      <w:szCs w:val="22"/>
    </w:rPr>
  </w:style>
  <w:style w:type="paragraph" w:customStyle="1" w:styleId="affffffffffffffb">
    <w:name w:val="Номера схем"/>
    <w:basedOn w:val="aff0"/>
    <w:uiPriority w:val="99"/>
    <w:rsid w:val="005115C0"/>
    <w:pPr>
      <w:spacing w:after="0"/>
      <w:jc w:val="center"/>
    </w:pPr>
    <w:rPr>
      <w:b/>
      <w:bCs/>
      <w:sz w:val="24"/>
      <w:szCs w:val="24"/>
    </w:rPr>
  </w:style>
  <w:style w:type="paragraph" w:styleId="affffffffffffffc">
    <w:name w:val="table of figures"/>
    <w:basedOn w:val="a2"/>
    <w:next w:val="a2"/>
    <w:autoRedefine/>
    <w:uiPriority w:val="99"/>
    <w:semiHidden/>
    <w:rsid w:val="005115C0"/>
    <w:pPr>
      <w:widowControl/>
      <w:autoSpaceDE/>
      <w:autoSpaceDN/>
      <w:adjustRightInd/>
      <w:spacing w:line="276" w:lineRule="auto"/>
      <w:ind w:firstLine="0"/>
      <w:jc w:val="left"/>
    </w:pPr>
    <w:rPr>
      <w:rFonts w:ascii="Calibri" w:hAnsi="Calibri" w:cs="Calibri"/>
      <w:sz w:val="22"/>
      <w:szCs w:val="22"/>
    </w:rPr>
  </w:style>
  <w:style w:type="character" w:customStyle="1" w:styleId="FontStyle12">
    <w:name w:val="Font Style12"/>
    <w:uiPriority w:val="99"/>
    <w:rsid w:val="005115C0"/>
    <w:rPr>
      <w:rFonts w:ascii="Times New Roman" w:hAnsi="Times New Roman"/>
      <w:b/>
      <w:sz w:val="20"/>
    </w:rPr>
  </w:style>
  <w:style w:type="character" w:customStyle="1" w:styleId="FontStyle21">
    <w:name w:val="Font Style21"/>
    <w:uiPriority w:val="99"/>
    <w:rsid w:val="005115C0"/>
    <w:rPr>
      <w:rFonts w:ascii="Times New Roman" w:hAnsi="Times New Roman"/>
      <w:b/>
      <w:spacing w:val="-10"/>
      <w:sz w:val="16"/>
    </w:rPr>
  </w:style>
  <w:style w:type="character" w:customStyle="1" w:styleId="FontStyle19">
    <w:name w:val="Font Style19"/>
    <w:uiPriority w:val="99"/>
    <w:rsid w:val="005115C0"/>
    <w:rPr>
      <w:rFonts w:ascii="Times New Roman" w:hAnsi="Times New Roman"/>
      <w:b/>
      <w:i/>
      <w:spacing w:val="10"/>
      <w:sz w:val="14"/>
    </w:rPr>
  </w:style>
  <w:style w:type="paragraph" w:customStyle="1" w:styleId="1fffff3">
    <w:name w:val="Стиль №1+"/>
    <w:basedOn w:val="13"/>
    <w:link w:val="1fffff4"/>
    <w:uiPriority w:val="99"/>
    <w:rsid w:val="005115C0"/>
    <w:pPr>
      <w:keepNext/>
      <w:keepLines/>
      <w:widowControl/>
      <w:autoSpaceDE/>
      <w:autoSpaceDN/>
      <w:adjustRightInd/>
      <w:spacing w:before="120" w:after="120"/>
      <w:ind w:left="284" w:hanging="284"/>
    </w:pPr>
    <w:rPr>
      <w:rFonts w:ascii="Arial" w:eastAsia="Calibri" w:hAnsi="Arial" w:cs="Times New Roman"/>
      <w:sz w:val="28"/>
      <w:szCs w:val="20"/>
    </w:rPr>
  </w:style>
  <w:style w:type="character" w:customStyle="1" w:styleId="1fffff4">
    <w:name w:val="Стиль №1+ Знак"/>
    <w:link w:val="1fffff3"/>
    <w:uiPriority w:val="99"/>
    <w:locked/>
    <w:rsid w:val="005115C0"/>
    <w:rPr>
      <w:rFonts w:ascii="Arial" w:hAnsi="Arial"/>
      <w:b/>
      <w:sz w:val="28"/>
    </w:rPr>
  </w:style>
  <w:style w:type="paragraph" w:customStyle="1" w:styleId="2fffb">
    <w:name w:val="Стиль №2+"/>
    <w:basedOn w:val="2"/>
    <w:link w:val="2fffc"/>
    <w:uiPriority w:val="99"/>
    <w:rsid w:val="005115C0"/>
    <w:pPr>
      <w:keepNext/>
      <w:keepLines/>
      <w:widowControl/>
      <w:numPr>
        <w:ilvl w:val="1"/>
      </w:numPr>
      <w:autoSpaceDE/>
      <w:autoSpaceDN/>
      <w:adjustRightInd/>
      <w:spacing w:before="120" w:after="60"/>
      <w:ind w:left="851" w:hanging="284"/>
    </w:pPr>
    <w:rPr>
      <w:rFonts w:ascii="Arial" w:eastAsia="Calibri" w:hAnsi="Arial" w:cs="Times New Roman"/>
      <w:b w:val="0"/>
      <w:sz w:val="28"/>
      <w:szCs w:val="20"/>
    </w:rPr>
  </w:style>
  <w:style w:type="character" w:customStyle="1" w:styleId="2fffc">
    <w:name w:val="Стиль №2+ Знак"/>
    <w:link w:val="2fffb"/>
    <w:uiPriority w:val="99"/>
    <w:locked/>
    <w:rsid w:val="005115C0"/>
    <w:rPr>
      <w:rFonts w:ascii="Arial" w:hAnsi="Arial"/>
      <w:sz w:val="28"/>
    </w:rPr>
  </w:style>
  <w:style w:type="paragraph" w:customStyle="1" w:styleId="99">
    <w:name w:val="Стиль №9"/>
    <w:basedOn w:val="2fffb"/>
    <w:link w:val="9a"/>
    <w:uiPriority w:val="99"/>
    <w:rsid w:val="005115C0"/>
    <w:pPr>
      <w:spacing w:before="60"/>
      <w:ind w:left="1135"/>
      <w:outlineLvl w:val="2"/>
    </w:pPr>
    <w:rPr>
      <w:bCs/>
      <w:sz w:val="26"/>
    </w:rPr>
  </w:style>
  <w:style w:type="character" w:customStyle="1" w:styleId="9a">
    <w:name w:val="Стиль №9 Знак"/>
    <w:link w:val="99"/>
    <w:uiPriority w:val="99"/>
    <w:locked/>
    <w:rsid w:val="005115C0"/>
    <w:rPr>
      <w:rFonts w:ascii="Arial" w:hAnsi="Arial"/>
      <w:sz w:val="26"/>
    </w:rPr>
  </w:style>
  <w:style w:type="paragraph" w:customStyle="1" w:styleId="120">
    <w:name w:val="Стиль №12"/>
    <w:basedOn w:val="a2"/>
    <w:link w:val="12f5"/>
    <w:uiPriority w:val="99"/>
    <w:rsid w:val="005115C0"/>
    <w:pPr>
      <w:widowControl/>
      <w:numPr>
        <w:numId w:val="31"/>
      </w:numPr>
      <w:autoSpaceDE/>
      <w:autoSpaceDN/>
      <w:adjustRightInd/>
      <w:spacing w:line="360" w:lineRule="auto"/>
      <w:ind w:left="0" w:firstLine="709"/>
    </w:pPr>
    <w:rPr>
      <w:rFonts w:ascii="Arial" w:hAnsi="Arial" w:cs="Times New Roman"/>
    </w:rPr>
  </w:style>
  <w:style w:type="character" w:customStyle="1" w:styleId="12f5">
    <w:name w:val="Стиль №12 Знак"/>
    <w:link w:val="120"/>
    <w:uiPriority w:val="99"/>
    <w:locked/>
    <w:rsid w:val="005115C0"/>
    <w:rPr>
      <w:rFonts w:ascii="Arial" w:eastAsia="Times New Roman" w:hAnsi="Arial"/>
      <w:sz w:val="24"/>
      <w:szCs w:val="24"/>
    </w:rPr>
  </w:style>
  <w:style w:type="paragraph" w:customStyle="1" w:styleId="3fff1">
    <w:name w:val="Стиль №3"/>
    <w:basedOn w:val="a2"/>
    <w:link w:val="3fff2"/>
    <w:autoRedefine/>
    <w:uiPriority w:val="99"/>
    <w:rsid w:val="005115C0"/>
    <w:pPr>
      <w:widowControl/>
      <w:autoSpaceDE/>
      <w:autoSpaceDN/>
      <w:adjustRightInd/>
      <w:spacing w:line="360" w:lineRule="auto"/>
      <w:ind w:firstLine="709"/>
    </w:pPr>
    <w:rPr>
      <w:rFonts w:ascii="Arial" w:eastAsia="Calibri" w:hAnsi="Arial" w:cs="Times New Roman"/>
      <w:szCs w:val="20"/>
    </w:rPr>
  </w:style>
  <w:style w:type="character" w:customStyle="1" w:styleId="3fff2">
    <w:name w:val="Стиль №3 Знак"/>
    <w:link w:val="3fff1"/>
    <w:uiPriority w:val="99"/>
    <w:locked/>
    <w:rsid w:val="005115C0"/>
    <w:rPr>
      <w:rFonts w:ascii="Arial" w:hAnsi="Arial"/>
      <w:sz w:val="24"/>
    </w:rPr>
  </w:style>
  <w:style w:type="paragraph" w:customStyle="1" w:styleId="4fa">
    <w:name w:val="Стиль №4"/>
    <w:basedOn w:val="ad"/>
    <w:link w:val="4fb"/>
    <w:autoRedefine/>
    <w:uiPriority w:val="99"/>
    <w:rsid w:val="005115C0"/>
    <w:pPr>
      <w:spacing w:before="120"/>
      <w:jc w:val="right"/>
    </w:pPr>
    <w:rPr>
      <w:rFonts w:ascii="Times New Roman" w:hAnsi="Times New Roman"/>
      <w:bCs/>
    </w:rPr>
  </w:style>
  <w:style w:type="character" w:customStyle="1" w:styleId="4fb">
    <w:name w:val="Стиль №4 Знак"/>
    <w:link w:val="4fa"/>
    <w:uiPriority w:val="99"/>
    <w:locked/>
    <w:rsid w:val="005115C0"/>
    <w:rPr>
      <w:rFonts w:ascii="Times New Roman" w:hAnsi="Times New Roman"/>
      <w:b/>
      <w:sz w:val="24"/>
    </w:rPr>
  </w:style>
  <w:style w:type="paragraph" w:customStyle="1" w:styleId="6f">
    <w:name w:val="Стиль №6"/>
    <w:basedOn w:val="a2"/>
    <w:link w:val="6f0"/>
    <w:uiPriority w:val="99"/>
    <w:rsid w:val="005115C0"/>
    <w:pPr>
      <w:widowControl/>
      <w:autoSpaceDE/>
      <w:autoSpaceDN/>
      <w:adjustRightInd/>
      <w:ind w:firstLine="0"/>
      <w:jc w:val="center"/>
    </w:pPr>
    <w:rPr>
      <w:rFonts w:ascii="Arial" w:eastAsia="Calibri" w:hAnsi="Arial" w:cs="Times New Roman"/>
      <w:sz w:val="20"/>
      <w:szCs w:val="20"/>
    </w:rPr>
  </w:style>
  <w:style w:type="character" w:customStyle="1" w:styleId="6f0">
    <w:name w:val="Стиль №6 Знак"/>
    <w:link w:val="6f"/>
    <w:uiPriority w:val="99"/>
    <w:locked/>
    <w:rsid w:val="005115C0"/>
    <w:rPr>
      <w:rFonts w:ascii="Arial" w:hAnsi="Arial"/>
      <w:sz w:val="20"/>
      <w:lang w:eastAsia="ru-RU"/>
    </w:rPr>
  </w:style>
  <w:style w:type="paragraph" w:customStyle="1" w:styleId="5f7">
    <w:name w:val="Стиль №5"/>
    <w:basedOn w:val="a2"/>
    <w:link w:val="5f8"/>
    <w:uiPriority w:val="99"/>
    <w:rsid w:val="005115C0"/>
    <w:pPr>
      <w:widowControl/>
      <w:autoSpaceDE/>
      <w:autoSpaceDN/>
      <w:adjustRightInd/>
      <w:spacing w:line="360" w:lineRule="auto"/>
      <w:ind w:firstLine="0"/>
      <w:jc w:val="center"/>
    </w:pPr>
    <w:rPr>
      <w:rFonts w:ascii="Arial" w:eastAsia="Calibri" w:hAnsi="Arial" w:cs="Times New Roman"/>
      <w:szCs w:val="20"/>
    </w:rPr>
  </w:style>
  <w:style w:type="character" w:customStyle="1" w:styleId="5f8">
    <w:name w:val="Стиль №5 Знак"/>
    <w:link w:val="5f7"/>
    <w:uiPriority w:val="99"/>
    <w:locked/>
    <w:rsid w:val="005115C0"/>
    <w:rPr>
      <w:rFonts w:ascii="Arial" w:hAnsi="Arial"/>
      <w:sz w:val="24"/>
      <w:lang w:eastAsia="ru-RU"/>
    </w:rPr>
  </w:style>
  <w:style w:type="paragraph" w:customStyle="1" w:styleId="7">
    <w:name w:val="Стиль №7"/>
    <w:basedOn w:val="3fff1"/>
    <w:link w:val="7f"/>
    <w:uiPriority w:val="99"/>
    <w:rsid w:val="005115C0"/>
    <w:pPr>
      <w:numPr>
        <w:numId w:val="32"/>
      </w:numPr>
      <w:ind w:left="567" w:firstLine="0"/>
    </w:pPr>
  </w:style>
  <w:style w:type="character" w:customStyle="1" w:styleId="7f">
    <w:name w:val="Стиль №7 Знак"/>
    <w:link w:val="7"/>
    <w:uiPriority w:val="99"/>
    <w:locked/>
    <w:rsid w:val="005115C0"/>
    <w:rPr>
      <w:rFonts w:ascii="Arial" w:hAnsi="Arial"/>
      <w:sz w:val="24"/>
      <w:szCs w:val="20"/>
    </w:rPr>
  </w:style>
  <w:style w:type="paragraph" w:customStyle="1" w:styleId="affffffffffffffd">
    <w:name w:val="Мой Рисунок"/>
    <w:basedOn w:val="a2"/>
    <w:link w:val="affffffffffffffe"/>
    <w:uiPriority w:val="99"/>
    <w:rsid w:val="005115C0"/>
    <w:pPr>
      <w:widowControl/>
      <w:autoSpaceDE/>
      <w:autoSpaceDN/>
      <w:adjustRightInd/>
      <w:spacing w:line="360" w:lineRule="auto"/>
      <w:ind w:firstLine="0"/>
      <w:jc w:val="center"/>
    </w:pPr>
    <w:rPr>
      <w:rFonts w:ascii="Arial" w:eastAsia="Calibri" w:hAnsi="Arial" w:cs="Times New Roman"/>
      <w:szCs w:val="20"/>
    </w:rPr>
  </w:style>
  <w:style w:type="character" w:customStyle="1" w:styleId="affffffffffffffe">
    <w:name w:val="Мой Рисунок Знак"/>
    <w:link w:val="affffffffffffffd"/>
    <w:uiPriority w:val="99"/>
    <w:locked/>
    <w:rsid w:val="005115C0"/>
    <w:rPr>
      <w:rFonts w:ascii="Arial" w:hAnsi="Arial"/>
      <w:sz w:val="24"/>
      <w:lang w:eastAsia="ru-RU"/>
    </w:rPr>
  </w:style>
  <w:style w:type="character" w:customStyle="1" w:styleId="Heading2Char4">
    <w:name w:val="Heading 2 Char4"/>
    <w:aliases w:val="Знак2 Char4,Знак2 Знак Char4,H2 Char4,h2 Char4,h21 Char4,5 Char4,Заголовок пункта (1.1) Char4,222 Char4,Reset numbering Char4,Заголовок 21 Char4,Numbered text 3 Char4,21 Char4,22 Char4,23 Char4,24 Char4,25 Char4,211 Char4,221 Char4"/>
    <w:uiPriority w:val="99"/>
    <w:semiHidden/>
    <w:locked/>
    <w:rsid w:val="005115C0"/>
    <w:rPr>
      <w:rFonts w:ascii="Cambria" w:hAnsi="Cambria"/>
      <w:b/>
      <w:i/>
      <w:sz w:val="28"/>
    </w:rPr>
  </w:style>
  <w:style w:type="character" w:customStyle="1" w:styleId="Heading2Char3">
    <w:name w:val="Heading 2 Char3"/>
    <w:aliases w:val="Знак2 Char3,Знак2 Знак Char3,H2 Char3,h2 Char3,h21 Char3,5 Char3,Заголовок пункта (1.1) Char3,222 Char3,Reset numbering Char3,Заголовок 21 Char3,Numbered text 3 Char3,21 Char3,22 Char3,23 Char3,24 Char3,25 Char3,211 Char3,221 Char3"/>
    <w:uiPriority w:val="99"/>
    <w:semiHidden/>
    <w:locked/>
    <w:rsid w:val="005115C0"/>
    <w:rPr>
      <w:rFonts w:ascii="Cambria" w:hAnsi="Cambria"/>
      <w:b/>
      <w:i/>
      <w:sz w:val="28"/>
    </w:rPr>
  </w:style>
  <w:style w:type="character" w:customStyle="1" w:styleId="Heading2Char2">
    <w:name w:val="Heading 2 Char2"/>
    <w:aliases w:val="Знак2 Char2,Знак2 Знак Char2,H2 Char2,h2 Char2,h21 Char2,5 Char2,Заголовок пункта (1.1) Char2,222 Char2,Reset numbering Char2,Заголовок 21 Char2,Numbered text 3 Char2,21 Char2,22 Char2,23 Char2,24 Char2,25 Char2,211 Char2,221 Char2"/>
    <w:uiPriority w:val="99"/>
    <w:semiHidden/>
    <w:locked/>
    <w:rsid w:val="005115C0"/>
    <w:rPr>
      <w:rFonts w:ascii="Cambria" w:hAnsi="Cambria"/>
      <w:b/>
      <w:i/>
      <w:sz w:val="28"/>
    </w:rPr>
  </w:style>
  <w:style w:type="table" w:customStyle="1" w:styleId="814">
    <w:name w:val="Сетка таблицы8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Веб-таблица 16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61">
    <w:name w:val="Веб-таблица 26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61">
    <w:name w:val="Веб-таблица 36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614">
    <w:name w:val="Изысканная таблица6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10">
    <w:name w:val="Изящная таблица 16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610">
    <w:name w:val="Изящная таблица 26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611">
    <w:name w:val="Классическая таблица 16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611">
    <w:name w:val="Классическая таблица 26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610">
    <w:name w:val="Классическая таблица 36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610">
    <w:name w:val="Классическая таблица 46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612">
    <w:name w:val="Объемная таблица 16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612">
    <w:name w:val="Объемная таблица 26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611">
    <w:name w:val="Объемная таблица 36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613">
    <w:name w:val="Простая таблица 16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613">
    <w:name w:val="Простая таблица 26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612">
    <w:name w:val="Простая таблица 3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614">
    <w:name w:val="Сетка таблицы 16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614">
    <w:name w:val="Сетка таблицы 26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613">
    <w:name w:val="Сетка таблицы 36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611">
    <w:name w:val="Сетка таблицы 46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610">
    <w:name w:val="Сетка таблицы 5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61">
    <w:name w:val="Сетка таблицы 6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61">
    <w:name w:val="Сетка таблицы 76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61">
    <w:name w:val="Сетка таблицы 86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615">
    <w:name w:val="Современная таблица6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616">
    <w:name w:val="Стандартная таблица6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15">
    <w:name w:val="Столбцы таблицы 16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615">
    <w:name w:val="Столбцы таблицы 26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614">
    <w:name w:val="Столбцы таблицы 36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612">
    <w:name w:val="Столбцы таблицы 46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611">
    <w:name w:val="Столбцы таблицы 56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610">
    <w:name w:val="Таблица-список 16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610">
    <w:name w:val="Таблица-список 26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610">
    <w:name w:val="Таблица-список 36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61">
    <w:name w:val="Таблица-список 4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61">
    <w:name w:val="Таблица-список 56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61">
    <w:name w:val="Таблица-список 66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61">
    <w:name w:val="Таблица-список 76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61">
    <w:name w:val="Таблица-список 86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617">
    <w:name w:val="Тема таблицы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6">
    <w:name w:val="Цветная таблица 16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616">
    <w:name w:val="Цветная таблица 26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615">
    <w:name w:val="Цветная таблица 36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617">
    <w:name w:val="Сетка таблицы1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7">
    <w:name w:val="Сетка таблицы2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6">
    <w:name w:val="Сетка таблицы3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Веб-таблица 11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10">
    <w:name w:val="Веб-таблица 21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
    <w:name w:val="Веб-таблица 31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18">
    <w:name w:val="Изысканная таблица1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0">
    <w:name w:val="Изящная таблица 11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110">
    <w:name w:val="Изящная таблица 21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1">
    <w:name w:val="Классическая таблица 11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
    <w:name w:val="Классическая таблица 21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10">
    <w:name w:val="Классическая таблица 31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10">
    <w:name w:val="Классическая таблица 41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12">
    <w:name w:val="Объемная таблица 11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112">
    <w:name w:val="Объемная таблица 21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111">
    <w:name w:val="Объемная таблица 31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113">
    <w:name w:val="Простая таблица 11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13">
    <w:name w:val="Простая таблица 21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112">
    <w:name w:val="Простая таблица 3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114">
    <w:name w:val="Сетка таблицы 1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14">
    <w:name w:val="Сетка таблицы 21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13">
    <w:name w:val="Сетка таблицы 31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11">
    <w:name w:val="Сетка таблицы 41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10">
    <w:name w:val="Сетка таблицы 5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1">
    <w:name w:val="Сетка таблицы 6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1">
    <w:name w:val="Сетка таблицы 71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1">
    <w:name w:val="Сетка таблицы 81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19">
    <w:name w:val="Современная таблица1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a">
    <w:name w:val="Стандартная таблица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5">
    <w:name w:val="Столбцы таблицы 11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15">
    <w:name w:val="Столбцы таблицы 21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114">
    <w:name w:val="Столбцы таблицы 31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2">
    <w:name w:val="Столбцы таблицы 41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111">
    <w:name w:val="Столбцы таблицы 51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0">
    <w:name w:val="Таблица-список 11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1">
    <w:name w:val="Таблица-список 21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110">
    <w:name w:val="Таблица-список 31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1">
    <w:name w:val="Таблица-список 4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1">
    <w:name w:val="Таблица-список 5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1">
    <w:name w:val="Таблица-список 61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1">
    <w:name w:val="Таблица-список 71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1">
    <w:name w:val="Таблица-список 81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11b">
    <w:name w:val="Тема таблицы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
    <w:name w:val="Цветная таблица 11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16">
    <w:name w:val="Цветная таблица 21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15">
    <w:name w:val="Цветная таблица 31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117">
    <w:name w:val="Сетка таблицы1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7">
    <w:name w:val="Сетка таблицы2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Веб-таблица 12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1">
    <w:name w:val="Веб-таблица 22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1">
    <w:name w:val="Веб-таблица 32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9">
    <w:name w:val="Изысканная таблица2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0">
    <w:name w:val="Изящная таблица 12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110">
    <w:name w:val="Изящная таблица 22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11">
    <w:name w:val="Классическая таблица 12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111">
    <w:name w:val="Классическая таблица 22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10">
    <w:name w:val="Классическая таблица 32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110">
    <w:name w:val="Классическая таблица 42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112">
    <w:name w:val="Объемная таблица 12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112">
    <w:name w:val="Объемная таблица 22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111">
    <w:name w:val="Объемная таблица 32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113">
    <w:name w:val="Простая таблица 12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13">
    <w:name w:val="Простая таблица 22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112">
    <w:name w:val="Простая таблица 3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114">
    <w:name w:val="Сетка таблицы 12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114">
    <w:name w:val="Сетка таблицы 22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113">
    <w:name w:val="Сетка таблицы 32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111">
    <w:name w:val="Сетка таблицы 42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110">
    <w:name w:val="Сетка таблицы 5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11">
    <w:name w:val="Сетка таблицы 6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11">
    <w:name w:val="Сетка таблицы 72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11">
    <w:name w:val="Сетка таблицы 82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a">
    <w:name w:val="Современная таблица2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b">
    <w:name w:val="Стандартная таблица2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5">
    <w:name w:val="Столбцы таблицы 12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115">
    <w:name w:val="Столбцы таблицы 22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114">
    <w:name w:val="Столбцы таблицы 32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12">
    <w:name w:val="Столбцы таблицы 42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111">
    <w:name w:val="Столбцы таблицы 52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10">
    <w:name w:val="Таблица-список 12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10">
    <w:name w:val="Таблица-список 22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110">
    <w:name w:val="Таблица-список 32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11">
    <w:name w:val="Таблица-список 4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11">
    <w:name w:val="Таблица-список 52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11">
    <w:name w:val="Таблица-список 62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11">
    <w:name w:val="Таблица-список 72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11">
    <w:name w:val="Таблица-список 82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11c">
    <w:name w:val="Тема таблицы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6">
    <w:name w:val="Цветная таблица 12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116">
    <w:name w:val="Цветная таблица 22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115">
    <w:name w:val="Цветная таблица 32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117">
    <w:name w:val="Сетка таблицы1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7">
    <w:name w:val="Сетка таблицы2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Веб-таблица 13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1">
    <w:name w:val="Веб-таблица 23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1">
    <w:name w:val="Веб-таблица 33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18">
    <w:name w:val="Изысканная таблица3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0">
    <w:name w:val="Изящная таблица 13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110">
    <w:name w:val="Изящная таблица 23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11">
    <w:name w:val="Классическая таблица 13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111">
    <w:name w:val="Классическая таблица 23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10">
    <w:name w:val="Классическая таблица 33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110">
    <w:name w:val="Классическая таблица 43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112">
    <w:name w:val="Объемная таблица 13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112">
    <w:name w:val="Объемная таблица 23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111">
    <w:name w:val="Объемная таблица 33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113">
    <w:name w:val="Простая таблица 13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13">
    <w:name w:val="Простая таблица 23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112">
    <w:name w:val="Простая таблица 3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114">
    <w:name w:val="Сетка таблицы 13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114">
    <w:name w:val="Сетка таблицы 23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113">
    <w:name w:val="Сетка таблицы 33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11">
    <w:name w:val="Сетка таблицы 43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110">
    <w:name w:val="Сетка таблицы 5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11">
    <w:name w:val="Сетка таблицы 6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11">
    <w:name w:val="Сетка таблицы 73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11">
    <w:name w:val="Сетка таблицы 83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119">
    <w:name w:val="Современная таблица3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11a">
    <w:name w:val="Стандартная таблица3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5">
    <w:name w:val="Столбцы таблицы 13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115">
    <w:name w:val="Столбцы таблицы 23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114">
    <w:name w:val="Столбцы таблицы 33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12">
    <w:name w:val="Столбцы таблицы 43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111">
    <w:name w:val="Столбцы таблицы 53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10">
    <w:name w:val="Таблица-список 13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10">
    <w:name w:val="Таблица-список 23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110">
    <w:name w:val="Таблица-список 33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11">
    <w:name w:val="Таблица-список 4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11">
    <w:name w:val="Таблица-список 53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11">
    <w:name w:val="Таблица-список 63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11">
    <w:name w:val="Таблица-список 73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11">
    <w:name w:val="Таблица-список 83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11b">
    <w:name w:val="Тема таблицы3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6">
    <w:name w:val="Цветная таблица 13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116">
    <w:name w:val="Цветная таблица 23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115">
    <w:name w:val="Цветная таблица 33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117">
    <w:name w:val="Сетка таблицы13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7">
    <w:name w:val="Сетка таблицы23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6">
    <w:name w:val="Сетка таблицы3111"/>
    <w:uiPriority w:val="99"/>
    <w:rsid w:val="005115C0"/>
    <w:rPr>
      <w:rFonts w:eastAsia="Times New Roman"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Веб-таблица 14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1">
    <w:name w:val="Веб-таблица 24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1">
    <w:name w:val="Веб-таблица 34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14">
    <w:name w:val="Изысканная таблица4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0">
    <w:name w:val="Изящная таблица 14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110">
    <w:name w:val="Изящная таблица 24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11">
    <w:name w:val="Классическая таблица 14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111">
    <w:name w:val="Классическая таблица 24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10">
    <w:name w:val="Классическая таблица 34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110">
    <w:name w:val="Классическая таблица 44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112">
    <w:name w:val="Объемная таблица 14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112">
    <w:name w:val="Объемная таблица 24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111">
    <w:name w:val="Объемная таблица 34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113">
    <w:name w:val="Простая таблица 14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13">
    <w:name w:val="Простая таблица 24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112">
    <w:name w:val="Простая таблица 3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14">
    <w:name w:val="Сетка таблицы 14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114">
    <w:name w:val="Сетка таблицы 24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113">
    <w:name w:val="Сетка таблицы 34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111">
    <w:name w:val="Сетка таблицы 44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110">
    <w:name w:val="Сетка таблицы 5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11">
    <w:name w:val="Сетка таблицы 6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11">
    <w:name w:val="Сетка таблицы 74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11">
    <w:name w:val="Сетка таблицы 84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115">
    <w:name w:val="Современная таблица4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116">
    <w:name w:val="Стандартная таблица4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5">
    <w:name w:val="Столбцы таблицы 14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5">
    <w:name w:val="Столбцы таблицы 24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114">
    <w:name w:val="Столбцы таблицы 34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12">
    <w:name w:val="Столбцы таблицы 44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111">
    <w:name w:val="Столбцы таблицы 54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10">
    <w:name w:val="Таблица-список 14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10">
    <w:name w:val="Таблица-список 24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110">
    <w:name w:val="Таблица-список 34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11">
    <w:name w:val="Таблица-список 4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11">
    <w:name w:val="Таблица-список 54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11">
    <w:name w:val="Таблица-список 64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11">
    <w:name w:val="Таблица-список 74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11">
    <w:name w:val="Таблица-список 84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17">
    <w:name w:val="Тема таблицы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6">
    <w:name w:val="Цветная таблица 14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116">
    <w:name w:val="Цветная таблица 24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115">
    <w:name w:val="Цветная таблица 34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117">
    <w:name w:val="Сетка таблицы1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7">
    <w:name w:val="Сетка таблицы2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Веб-таблица 15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1">
    <w:name w:val="Веб-таблица 25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1">
    <w:name w:val="Веб-таблица 35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13">
    <w:name w:val="Изысканная таблица5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10">
    <w:name w:val="Изящная таблица 15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5110">
    <w:name w:val="Изящная таблица 25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11">
    <w:name w:val="Классическая таблица 15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5111">
    <w:name w:val="Классическая таблица 25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10">
    <w:name w:val="Классическая таблица 35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5110">
    <w:name w:val="Классическая таблица 45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5112">
    <w:name w:val="Объемная таблица 15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5112">
    <w:name w:val="Объемная таблица 25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5111">
    <w:name w:val="Объемная таблица 35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5113">
    <w:name w:val="Простая таблица 15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13">
    <w:name w:val="Простая таблица 25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5112">
    <w:name w:val="Простая таблица 3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114">
    <w:name w:val="Сетка таблицы 1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5114">
    <w:name w:val="Сетка таблицы 25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5113">
    <w:name w:val="Сетка таблицы 35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5111">
    <w:name w:val="Сетка таблицы 45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5110">
    <w:name w:val="Сетка таблицы 5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511">
    <w:name w:val="Сетка таблицы 6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511">
    <w:name w:val="Сетка таблицы 75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511">
    <w:name w:val="Сетка таблицы 85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5114">
    <w:name w:val="Современная таблица5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5115">
    <w:name w:val="Стандартная таблица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15">
    <w:name w:val="Столбцы таблицы 15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5115">
    <w:name w:val="Столбцы таблицы 25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5114">
    <w:name w:val="Столбцы таблицы 35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12">
    <w:name w:val="Столбцы таблицы 45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5111">
    <w:name w:val="Столбцы таблицы 55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11">
    <w:name w:val="Таблица-список 15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10">
    <w:name w:val="Таблица-список 25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5110">
    <w:name w:val="Таблица-список 35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511">
    <w:name w:val="Таблица-список 4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511">
    <w:name w:val="Таблица-список 5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511">
    <w:name w:val="Таблица-список 65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511">
    <w:name w:val="Таблица-список 75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11">
    <w:name w:val="Таблица-список 85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5116">
    <w:name w:val="Цветная таблица 15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5116">
    <w:name w:val="Цветная таблица 25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5115">
    <w:name w:val="Цветная таблица 35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character" w:customStyle="1" w:styleId="Arial2">
    <w:name w:val="Колонтитул + Arial2"/>
    <w:aliases w:val="6,5 pt11,Не полужирный"/>
    <w:uiPriority w:val="99"/>
    <w:rsid w:val="005115C0"/>
    <w:rPr>
      <w:rFonts w:ascii="Arial" w:hAnsi="Arial"/>
      <w:b/>
      <w:color w:val="000000"/>
      <w:spacing w:val="0"/>
      <w:w w:val="100"/>
      <w:position w:val="0"/>
      <w:sz w:val="13"/>
      <w:u w:val="none"/>
      <w:shd w:val="clear" w:color="auto" w:fill="FFFFFF"/>
      <w:lang w:val="ru-RU" w:eastAsia="ru-RU"/>
    </w:rPr>
  </w:style>
  <w:style w:type="character" w:customStyle="1" w:styleId="22">
    <w:name w:val="Оглавление 2 Знак"/>
    <w:link w:val="21"/>
    <w:uiPriority w:val="39"/>
    <w:locked/>
    <w:rsid w:val="005E1A59"/>
    <w:rPr>
      <w:rFonts w:ascii="Times New Roman" w:hAnsi="Times New Roman"/>
      <w:sz w:val="24"/>
      <w:szCs w:val="20"/>
    </w:rPr>
  </w:style>
  <w:style w:type="character" w:customStyle="1" w:styleId="CourierNew">
    <w:name w:val="Оглавление + Courier New"/>
    <w:aliases w:val="12 pt4,Курсив15"/>
    <w:uiPriority w:val="99"/>
    <w:rsid w:val="005115C0"/>
    <w:rPr>
      <w:rFonts w:ascii="Courier New" w:hAnsi="Courier New"/>
      <w:i/>
      <w:color w:val="000000"/>
      <w:spacing w:val="0"/>
      <w:w w:val="100"/>
      <w:position w:val="0"/>
      <w:sz w:val="24"/>
      <w:lang w:val="ru-RU" w:eastAsia="ru-RU"/>
    </w:rPr>
  </w:style>
  <w:style w:type="character" w:customStyle="1" w:styleId="5f9">
    <w:name w:val="Основной текст (5)_"/>
    <w:uiPriority w:val="99"/>
    <w:rsid w:val="005115C0"/>
    <w:rPr>
      <w:rFonts w:ascii="Bookman Old Style" w:hAnsi="Bookman Old Style"/>
      <w:b/>
      <w:spacing w:val="0"/>
      <w:sz w:val="18"/>
      <w:u w:val="none"/>
    </w:rPr>
  </w:style>
  <w:style w:type="character" w:customStyle="1" w:styleId="6f1">
    <w:name w:val="Основной текст (6)_"/>
    <w:uiPriority w:val="99"/>
    <w:rsid w:val="005115C0"/>
    <w:rPr>
      <w:rFonts w:ascii="Courier New" w:hAnsi="Courier New"/>
      <w:spacing w:val="-20"/>
      <w:sz w:val="11"/>
      <w:u w:val="none"/>
    </w:rPr>
  </w:style>
  <w:style w:type="character" w:customStyle="1" w:styleId="66pt">
    <w:name w:val="Основной текст (6) + 6 pt"/>
    <w:aliases w:val="Малые прописные"/>
    <w:uiPriority w:val="99"/>
    <w:rsid w:val="005115C0"/>
    <w:rPr>
      <w:rFonts w:ascii="Courier New" w:hAnsi="Courier New"/>
      <w:smallCaps/>
      <w:color w:val="000000"/>
      <w:spacing w:val="-20"/>
      <w:w w:val="100"/>
      <w:position w:val="0"/>
      <w:sz w:val="12"/>
      <w:u w:val="none"/>
      <w:lang w:val="ru-RU" w:eastAsia="ru-RU"/>
    </w:rPr>
  </w:style>
  <w:style w:type="character" w:customStyle="1" w:styleId="610pt">
    <w:name w:val="Основной текст (6) + 10 pt"/>
    <w:aliases w:val="Полужирный6,Курсив14,Интервал 0 pt5"/>
    <w:uiPriority w:val="99"/>
    <w:rsid w:val="005115C0"/>
    <w:rPr>
      <w:rFonts w:ascii="Courier New" w:hAnsi="Courier New"/>
      <w:b/>
      <w:i/>
      <w:color w:val="000000"/>
      <w:spacing w:val="0"/>
      <w:w w:val="100"/>
      <w:position w:val="0"/>
      <w:sz w:val="20"/>
      <w:u w:val="none"/>
      <w:lang w:val="en-US" w:eastAsia="en-US"/>
    </w:rPr>
  </w:style>
  <w:style w:type="character" w:customStyle="1" w:styleId="6BookmanOldStyle">
    <w:name w:val="Основной текст (6) + Bookman Old Style"/>
    <w:aliases w:val="13 pt,Курсив13,Интервал 0 pt4"/>
    <w:uiPriority w:val="99"/>
    <w:rsid w:val="005115C0"/>
    <w:rPr>
      <w:rFonts w:ascii="Bookman Old Style" w:hAnsi="Bookman Old Style"/>
      <w:i/>
      <w:color w:val="000000"/>
      <w:spacing w:val="0"/>
      <w:w w:val="100"/>
      <w:position w:val="0"/>
      <w:sz w:val="26"/>
      <w:u w:val="none"/>
      <w:lang w:val="en-US" w:eastAsia="en-US"/>
    </w:rPr>
  </w:style>
  <w:style w:type="character" w:customStyle="1" w:styleId="66pt1">
    <w:name w:val="Основной текст (6) + 6 pt1"/>
    <w:uiPriority w:val="99"/>
    <w:rsid w:val="005115C0"/>
    <w:rPr>
      <w:rFonts w:ascii="Courier New" w:hAnsi="Courier New"/>
      <w:color w:val="000000"/>
      <w:spacing w:val="-20"/>
      <w:w w:val="100"/>
      <w:position w:val="0"/>
      <w:sz w:val="12"/>
      <w:u w:val="none"/>
      <w:lang w:val="ru-RU" w:eastAsia="ru-RU"/>
    </w:rPr>
  </w:style>
  <w:style w:type="character" w:customStyle="1" w:styleId="6Arial2">
    <w:name w:val="Основной текст (6) + Arial2"/>
    <w:aliases w:val="11 pt5,Интервал 0 pt3"/>
    <w:uiPriority w:val="99"/>
    <w:rsid w:val="005115C0"/>
    <w:rPr>
      <w:rFonts w:ascii="Arial" w:hAnsi="Arial"/>
      <w:color w:val="000000"/>
      <w:spacing w:val="0"/>
      <w:w w:val="100"/>
      <w:position w:val="0"/>
      <w:sz w:val="22"/>
      <w:u w:val="none"/>
      <w:lang w:val="ru-RU" w:eastAsia="ru-RU"/>
    </w:rPr>
  </w:style>
  <w:style w:type="character" w:customStyle="1" w:styleId="6Arial1">
    <w:name w:val="Основной текст (6) + Arial1"/>
    <w:aliases w:val="11 pt4,Интервал 2 pt"/>
    <w:uiPriority w:val="99"/>
    <w:rsid w:val="005115C0"/>
    <w:rPr>
      <w:rFonts w:ascii="Arial" w:hAnsi="Arial"/>
      <w:color w:val="000000"/>
      <w:spacing w:val="40"/>
      <w:w w:val="100"/>
      <w:position w:val="0"/>
      <w:sz w:val="22"/>
      <w:u w:val="none"/>
      <w:lang w:val="ru-RU" w:eastAsia="ru-RU"/>
    </w:rPr>
  </w:style>
  <w:style w:type="character" w:customStyle="1" w:styleId="2CourierNew">
    <w:name w:val="Основной текст (2) + Courier New"/>
    <w:aliases w:val="12 pt3,Курсив12,Интервал 0 pt2"/>
    <w:uiPriority w:val="99"/>
    <w:rsid w:val="005115C0"/>
    <w:rPr>
      <w:rFonts w:ascii="Courier New" w:hAnsi="Courier New"/>
      <w:i/>
      <w:color w:val="000000"/>
      <w:spacing w:val="-10"/>
      <w:w w:val="100"/>
      <w:position w:val="0"/>
      <w:sz w:val="24"/>
      <w:u w:val="none"/>
      <w:shd w:val="clear" w:color="auto" w:fill="FFFFFF"/>
      <w:lang w:val="ru-RU" w:eastAsia="ru-RU"/>
    </w:rPr>
  </w:style>
  <w:style w:type="character" w:customStyle="1" w:styleId="710pt">
    <w:name w:val="Основной текст (7) + 10 pt"/>
    <w:aliases w:val="Курсив11"/>
    <w:uiPriority w:val="99"/>
    <w:rsid w:val="005115C0"/>
    <w:rPr>
      <w:rFonts w:ascii="Arial" w:hAnsi="Arial"/>
      <w:b/>
      <w:i/>
      <w:color w:val="000000"/>
      <w:spacing w:val="0"/>
      <w:w w:val="100"/>
      <w:position w:val="0"/>
      <w:sz w:val="20"/>
      <w:u w:val="none"/>
      <w:shd w:val="clear" w:color="auto" w:fill="FFFFFF"/>
      <w:lang w:val="ru-RU" w:eastAsia="ru-RU"/>
    </w:rPr>
  </w:style>
  <w:style w:type="character" w:customStyle="1" w:styleId="711pt">
    <w:name w:val="Основной текст (7) + 11 pt"/>
    <w:uiPriority w:val="99"/>
    <w:rsid w:val="005115C0"/>
    <w:rPr>
      <w:rFonts w:ascii="Arial" w:hAnsi="Arial"/>
      <w:b/>
      <w:color w:val="000000"/>
      <w:spacing w:val="0"/>
      <w:w w:val="100"/>
      <w:position w:val="0"/>
      <w:sz w:val="22"/>
      <w:u w:val="none"/>
      <w:shd w:val="clear" w:color="auto" w:fill="FFFFFF"/>
      <w:lang w:val="ru-RU" w:eastAsia="ru-RU"/>
    </w:rPr>
  </w:style>
  <w:style w:type="character" w:customStyle="1" w:styleId="12f6">
    <w:name w:val="Основной текст (12)_"/>
    <w:uiPriority w:val="99"/>
    <w:rsid w:val="005115C0"/>
    <w:rPr>
      <w:rFonts w:ascii="Arial Narrow" w:hAnsi="Arial Narrow"/>
      <w:spacing w:val="20"/>
      <w:w w:val="100"/>
      <w:sz w:val="21"/>
      <w:u w:val="none"/>
    </w:rPr>
  </w:style>
  <w:style w:type="character" w:customStyle="1" w:styleId="22f4">
    <w:name w:val="Заголовок №2 (2)_"/>
    <w:uiPriority w:val="99"/>
    <w:rsid w:val="005115C0"/>
    <w:rPr>
      <w:rFonts w:ascii="Arial" w:hAnsi="Arial"/>
      <w:sz w:val="21"/>
      <w:u w:val="none"/>
    </w:rPr>
  </w:style>
  <w:style w:type="character" w:customStyle="1" w:styleId="22f5">
    <w:name w:val="Заголовок №2 (2)"/>
    <w:uiPriority w:val="99"/>
    <w:rsid w:val="005115C0"/>
    <w:rPr>
      <w:rFonts w:ascii="Arial" w:hAnsi="Arial"/>
      <w:color w:val="000000"/>
      <w:spacing w:val="0"/>
      <w:w w:val="100"/>
      <w:position w:val="0"/>
      <w:sz w:val="21"/>
      <w:u w:val="none"/>
      <w:lang w:val="ru-RU" w:eastAsia="ru-RU"/>
    </w:rPr>
  </w:style>
  <w:style w:type="character" w:customStyle="1" w:styleId="169">
    <w:name w:val="Основной текст (16)_"/>
    <w:uiPriority w:val="99"/>
    <w:rsid w:val="005115C0"/>
    <w:rPr>
      <w:rFonts w:ascii="Arial" w:hAnsi="Arial"/>
      <w:sz w:val="19"/>
      <w:u w:val="none"/>
    </w:rPr>
  </w:style>
  <w:style w:type="character" w:customStyle="1" w:styleId="9b">
    <w:name w:val="Основной текст (9)_"/>
    <w:uiPriority w:val="99"/>
    <w:rsid w:val="005115C0"/>
    <w:rPr>
      <w:rFonts w:ascii="Arial" w:hAnsi="Arial"/>
      <w:sz w:val="19"/>
      <w:u w:val="none"/>
    </w:rPr>
  </w:style>
  <w:style w:type="character" w:customStyle="1" w:styleId="149">
    <w:name w:val="Основной текст (14)_"/>
    <w:uiPriority w:val="99"/>
    <w:rsid w:val="005115C0"/>
    <w:rPr>
      <w:rFonts w:ascii="Arial Narrow" w:hAnsi="Arial Narrow"/>
      <w:b/>
      <w:sz w:val="19"/>
      <w:u w:val="none"/>
    </w:rPr>
  </w:style>
  <w:style w:type="character" w:customStyle="1" w:styleId="15b">
    <w:name w:val="Основной текст (15)_"/>
    <w:uiPriority w:val="99"/>
    <w:rsid w:val="005115C0"/>
    <w:rPr>
      <w:rFonts w:ascii="Arial" w:hAnsi="Arial"/>
      <w:b/>
      <w:spacing w:val="-10"/>
      <w:sz w:val="19"/>
      <w:u w:val="none"/>
    </w:rPr>
  </w:style>
  <w:style w:type="character" w:customStyle="1" w:styleId="210pt">
    <w:name w:val="Основной текст (2) + 10 pt"/>
    <w:aliases w:val="Полужирный5"/>
    <w:uiPriority w:val="99"/>
    <w:rsid w:val="005115C0"/>
    <w:rPr>
      <w:rFonts w:ascii="Arial" w:hAnsi="Arial"/>
      <w:b/>
      <w:color w:val="000000"/>
      <w:spacing w:val="0"/>
      <w:w w:val="100"/>
      <w:position w:val="0"/>
      <w:sz w:val="20"/>
      <w:u w:val="none"/>
      <w:shd w:val="clear" w:color="auto" w:fill="FFFFFF"/>
      <w:lang w:val="ru-RU" w:eastAsia="ru-RU"/>
    </w:rPr>
  </w:style>
  <w:style w:type="character" w:customStyle="1" w:styleId="29pt4">
    <w:name w:val="Основной текст (2) + 9 pt4"/>
    <w:aliases w:val="Малые прописные2"/>
    <w:uiPriority w:val="99"/>
    <w:rsid w:val="005115C0"/>
    <w:rPr>
      <w:rFonts w:ascii="Arial" w:hAnsi="Arial"/>
      <w:smallCaps/>
      <w:color w:val="000000"/>
      <w:spacing w:val="0"/>
      <w:w w:val="100"/>
      <w:position w:val="0"/>
      <w:sz w:val="18"/>
      <w:u w:val="none"/>
      <w:shd w:val="clear" w:color="auto" w:fill="FFFFFF"/>
      <w:lang w:val="ru-RU" w:eastAsia="ru-RU"/>
    </w:rPr>
  </w:style>
  <w:style w:type="character" w:customStyle="1" w:styleId="BookmanOldStyle1">
    <w:name w:val="Колонтитул + Bookman Old Style1"/>
    <w:aliases w:val="4 pt,Интервал 0 pt1"/>
    <w:uiPriority w:val="99"/>
    <w:rsid w:val="005115C0"/>
    <w:rPr>
      <w:rFonts w:ascii="Bookman Old Style" w:hAnsi="Bookman Old Style"/>
      <w:b/>
      <w:color w:val="000000"/>
      <w:spacing w:val="10"/>
      <w:w w:val="100"/>
      <w:position w:val="0"/>
      <w:sz w:val="8"/>
      <w:u w:val="none"/>
      <w:shd w:val="clear" w:color="auto" w:fill="FFFFFF"/>
      <w:lang w:val="ru-RU" w:eastAsia="ru-RU"/>
    </w:rPr>
  </w:style>
  <w:style w:type="character" w:customStyle="1" w:styleId="2CourierNew2">
    <w:name w:val="Основной текст (2) + Courier New2"/>
    <w:aliases w:val="12 pt2,Курсив10"/>
    <w:uiPriority w:val="99"/>
    <w:rsid w:val="005115C0"/>
    <w:rPr>
      <w:rFonts w:ascii="Courier New" w:hAnsi="Courier New"/>
      <w:i/>
      <w:color w:val="000000"/>
      <w:spacing w:val="0"/>
      <w:w w:val="100"/>
      <w:position w:val="0"/>
      <w:sz w:val="24"/>
      <w:u w:val="none"/>
      <w:shd w:val="clear" w:color="auto" w:fill="FFFFFF"/>
      <w:lang w:val="ru-RU" w:eastAsia="ru-RU"/>
    </w:rPr>
  </w:style>
  <w:style w:type="paragraph" w:customStyle="1" w:styleId="1fffff5">
    <w:name w:val="Знак Знак Знак1"/>
    <w:basedOn w:val="a2"/>
    <w:uiPriority w:val="99"/>
    <w:rsid w:val="005115C0"/>
    <w:pPr>
      <w:widowControl/>
      <w:tabs>
        <w:tab w:val="num" w:pos="360"/>
      </w:tabs>
      <w:autoSpaceDE/>
      <w:autoSpaceDN/>
      <w:adjustRightInd/>
      <w:spacing w:after="160" w:line="240" w:lineRule="exact"/>
      <w:ind w:firstLine="0"/>
      <w:jc w:val="left"/>
    </w:pPr>
    <w:rPr>
      <w:rFonts w:ascii="Verdana" w:hAnsi="Verdana" w:cs="Verdana"/>
      <w:sz w:val="20"/>
      <w:szCs w:val="20"/>
      <w:lang w:val="en-US" w:eastAsia="en-US"/>
    </w:rPr>
  </w:style>
  <w:style w:type="paragraph" w:customStyle="1" w:styleId="xmsonormal">
    <w:name w:val="x_msonormal"/>
    <w:basedOn w:val="a2"/>
    <w:uiPriority w:val="99"/>
    <w:rsid w:val="00794FF5"/>
    <w:pPr>
      <w:widowControl/>
      <w:autoSpaceDE/>
      <w:autoSpaceDN/>
      <w:adjustRightInd/>
      <w:spacing w:before="100" w:beforeAutospacing="1" w:after="100" w:afterAutospacing="1"/>
      <w:ind w:firstLine="0"/>
      <w:jc w:val="left"/>
    </w:pPr>
    <w:rPr>
      <w:rFonts w:ascii="Times New Roman" w:hAnsi="Times New Roman" w:cs="Times New Roman"/>
    </w:rPr>
  </w:style>
  <w:style w:type="numbering" w:customStyle="1" w:styleId="11111125">
    <w:name w:val="1 / 1.1 / 1.1.125"/>
    <w:rsid w:val="00EC032E"/>
    <w:pPr>
      <w:numPr>
        <w:numId w:val="11"/>
      </w:numPr>
    </w:pPr>
  </w:style>
  <w:style w:type="numbering" w:customStyle="1" w:styleId="111111251">
    <w:name w:val="1 / 1.1 / 1.1.1251"/>
    <w:rsid w:val="00EC032E"/>
    <w:pPr>
      <w:numPr>
        <w:numId w:val="21"/>
      </w:numPr>
    </w:pPr>
  </w:style>
  <w:style w:type="numbering" w:customStyle="1" w:styleId="1ai25">
    <w:name w:val="1 / a / i25"/>
    <w:rsid w:val="00EC032E"/>
    <w:pPr>
      <w:numPr>
        <w:numId w:val="12"/>
      </w:numPr>
    </w:pPr>
  </w:style>
  <w:style w:type="numbering" w:customStyle="1" w:styleId="70">
    <w:name w:val="Статья / Раздел7"/>
    <w:rsid w:val="00EC032E"/>
    <w:pPr>
      <w:numPr>
        <w:numId w:val="8"/>
      </w:numPr>
    </w:pPr>
  </w:style>
  <w:style w:type="numbering" w:customStyle="1" w:styleId="11111142">
    <w:name w:val="1 / 1.1 / 1.1.142"/>
    <w:rsid w:val="00EC032E"/>
    <w:pPr>
      <w:numPr>
        <w:numId w:val="16"/>
      </w:numPr>
    </w:pPr>
  </w:style>
  <w:style w:type="numbering" w:customStyle="1" w:styleId="151">
    <w:name w:val="Статья / Раздел151"/>
    <w:rsid w:val="00EC032E"/>
    <w:pPr>
      <w:numPr>
        <w:numId w:val="23"/>
      </w:numPr>
    </w:pPr>
  </w:style>
  <w:style w:type="numbering" w:customStyle="1" w:styleId="1ai151">
    <w:name w:val="1 / a / i151"/>
    <w:rsid w:val="00EC032E"/>
    <w:pPr>
      <w:numPr>
        <w:numId w:val="33"/>
      </w:numPr>
    </w:pPr>
  </w:style>
  <w:style w:type="numbering" w:customStyle="1" w:styleId="15">
    <w:name w:val="Статья / Раздел15"/>
    <w:rsid w:val="00EC032E"/>
    <w:pPr>
      <w:numPr>
        <w:numId w:val="15"/>
      </w:numPr>
    </w:pPr>
  </w:style>
  <w:style w:type="numbering" w:customStyle="1" w:styleId="1ai15">
    <w:name w:val="1 / a / i15"/>
    <w:rsid w:val="00EC032E"/>
    <w:pPr>
      <w:numPr>
        <w:numId w:val="14"/>
      </w:numPr>
    </w:pPr>
  </w:style>
  <w:style w:type="numbering" w:customStyle="1" w:styleId="25">
    <w:name w:val="Статья / Раздел25"/>
    <w:rsid w:val="00EC032E"/>
    <w:pPr>
      <w:numPr>
        <w:numId w:val="13"/>
      </w:numPr>
    </w:pPr>
  </w:style>
  <w:style w:type="numbering" w:customStyle="1" w:styleId="1111117">
    <w:name w:val="1 / 1.1 / 1.1.17"/>
    <w:rsid w:val="00EC032E"/>
    <w:pPr>
      <w:numPr>
        <w:numId w:val="17"/>
      </w:numPr>
    </w:pPr>
  </w:style>
  <w:style w:type="numbering" w:customStyle="1" w:styleId="111111151">
    <w:name w:val="1 / 1.1 / 1.1.1151"/>
    <w:rsid w:val="00EC032E"/>
    <w:pPr>
      <w:numPr>
        <w:numId w:val="29"/>
      </w:numPr>
    </w:pPr>
  </w:style>
  <w:style w:type="numbering" w:customStyle="1" w:styleId="11111115">
    <w:name w:val="1 / 1.1 / 1.1.115"/>
    <w:rsid w:val="00EC032E"/>
    <w:pPr>
      <w:numPr>
        <w:numId w:val="19"/>
      </w:numPr>
    </w:pPr>
  </w:style>
  <w:style w:type="numbering" w:customStyle="1" w:styleId="71">
    <w:name w:val="Статья / Раздел71"/>
    <w:rsid w:val="00EC032E"/>
    <w:pPr>
      <w:numPr>
        <w:numId w:val="18"/>
      </w:numPr>
    </w:pPr>
  </w:style>
  <w:style w:type="numbering" w:customStyle="1" w:styleId="111111222">
    <w:name w:val="1 / 1.1 / 1.1.1222"/>
    <w:rsid w:val="00EC032E"/>
    <w:pPr>
      <w:numPr>
        <w:numId w:val="10"/>
      </w:numPr>
    </w:pPr>
  </w:style>
  <w:style w:type="numbering" w:customStyle="1" w:styleId="111111411">
    <w:name w:val="1 / 1.1 / 1.1.1411"/>
    <w:rsid w:val="00EC032E"/>
    <w:pPr>
      <w:numPr>
        <w:numId w:val="24"/>
      </w:numPr>
    </w:pPr>
  </w:style>
  <w:style w:type="numbering" w:customStyle="1" w:styleId="251">
    <w:name w:val="Статья / Раздел251"/>
    <w:rsid w:val="00EC032E"/>
    <w:pPr>
      <w:numPr>
        <w:numId w:val="6"/>
      </w:numPr>
    </w:pPr>
  </w:style>
  <w:style w:type="numbering" w:customStyle="1" w:styleId="1ai251">
    <w:name w:val="1 / a / i251"/>
    <w:rsid w:val="00EC032E"/>
    <w:pPr>
      <w:numPr>
        <w:numId w:val="22"/>
      </w:numPr>
    </w:pPr>
  </w:style>
  <w:style w:type="numbering" w:customStyle="1" w:styleId="1ai71">
    <w:name w:val="1 / a / i71"/>
    <w:rsid w:val="00EC032E"/>
    <w:pPr>
      <w:numPr>
        <w:numId w:val="26"/>
      </w:numPr>
    </w:pPr>
  </w:style>
  <w:style w:type="numbering" w:customStyle="1" w:styleId="1111112211">
    <w:name w:val="1 / 1.1 / 1.1.12211"/>
    <w:rsid w:val="00EC032E"/>
    <w:pPr>
      <w:numPr>
        <w:numId w:val="20"/>
      </w:numPr>
    </w:pPr>
  </w:style>
  <w:style w:type="numbering" w:customStyle="1" w:styleId="2511">
    <w:name w:val="Статья / Раздел2511"/>
    <w:rsid w:val="00EC032E"/>
    <w:pPr>
      <w:numPr>
        <w:numId w:val="27"/>
      </w:numPr>
    </w:pPr>
  </w:style>
  <w:style w:type="numbering" w:customStyle="1" w:styleId="11111171">
    <w:name w:val="1 / 1.1 / 1.1.171"/>
    <w:rsid w:val="00EC032E"/>
    <w:pPr>
      <w:numPr>
        <w:numId w:val="25"/>
      </w:numPr>
    </w:pPr>
  </w:style>
  <w:style w:type="character" w:customStyle="1" w:styleId="Heading2Char14">
    <w:name w:val="Heading 2 Char14"/>
    <w:aliases w:val="Знак2 Char14,Знак2 Знак Char14,H2 Char14,h2 Char14,h21 Char14,5 Char14,Заголовок пункта (1.1) Char14,222 Char14,Reset numbering Char14,Заголовок 21 Char14,Numbered text 3 Char14,21 Char14,22 Char14,23 Char14,24 Char14,25 Char14,26 Char5"/>
    <w:uiPriority w:val="99"/>
    <w:semiHidden/>
    <w:locked/>
    <w:rsid w:val="000E707D"/>
    <w:rPr>
      <w:rFonts w:ascii="Cambria" w:hAnsi="Cambria" w:cs="Times New Roman"/>
      <w:b/>
      <w:bCs/>
      <w:i/>
      <w:iCs/>
      <w:sz w:val="28"/>
      <w:szCs w:val="28"/>
    </w:rPr>
  </w:style>
  <w:style w:type="character" w:customStyle="1" w:styleId="Heading2Char13">
    <w:name w:val="Heading 2 Char13"/>
    <w:aliases w:val="Знак2 Char13,Знак2 Знак Char13,H2 Char13,h2 Char13,h21 Char13,5 Char13,Заголовок пункта (1.1) Char13,222 Char13,Reset numbering Char13,Заголовок 21 Char13,Numbered text 3 Char13,21 Char13,22 Char13,23 Char13,24 Char13,25 Char13,26 Char4"/>
    <w:uiPriority w:val="99"/>
    <w:semiHidden/>
    <w:rsid w:val="000E707D"/>
    <w:rPr>
      <w:rFonts w:ascii="Cambria" w:hAnsi="Cambria"/>
      <w:b/>
      <w:i/>
      <w:sz w:val="28"/>
    </w:rPr>
  </w:style>
  <w:style w:type="character" w:customStyle="1" w:styleId="Heading2Char12">
    <w:name w:val="Heading 2 Char12"/>
    <w:aliases w:val="Знак2 Char12,Знак2 Знак Char12,H2 Char12,h2 Char12,h21 Char12,5 Char12,Заголовок пункта (1.1) Char12,222 Char12,Reset numbering Char12,Заголовок 21 Char12,Numbered text 3 Char12,21 Char12,22 Char12,23 Char12,24 Char12,25 Char12,26 Char3"/>
    <w:uiPriority w:val="99"/>
    <w:semiHidden/>
    <w:locked/>
    <w:rsid w:val="000E707D"/>
    <w:rPr>
      <w:rFonts w:ascii="Cambria" w:hAnsi="Cambria"/>
      <w:b/>
      <w:i/>
      <w:sz w:val="28"/>
    </w:rPr>
  </w:style>
  <w:style w:type="character" w:customStyle="1" w:styleId="Heading2Char11">
    <w:name w:val="Heading 2 Char11"/>
    <w:aliases w:val="Знак2 Char11,Знак2 Знак Char11,H2 Char11,h2 Char11,h21 Char11,5 Char11,Заголовок пункта (1.1) Char11,222 Char11,Reset numbering Char11,Заголовок 21 Char11,Numbered text 3 Char11,21 Char11,22 Char11,23 Char11,24 Char11,25 Char11,26 Char2"/>
    <w:uiPriority w:val="99"/>
    <w:semiHidden/>
    <w:locked/>
    <w:rsid w:val="000E707D"/>
    <w:rPr>
      <w:rFonts w:ascii="Cambria" w:hAnsi="Cambria"/>
      <w:b/>
      <w:i/>
      <w:sz w:val="28"/>
    </w:rPr>
  </w:style>
  <w:style w:type="character" w:customStyle="1" w:styleId="Heading2Char10">
    <w:name w:val="Heading 2 Char10"/>
    <w:aliases w:val="Знак2 Char10,Знак2 Знак Char10,H2 Char10,h2 Char10,h21 Char10,5 Char10,Заголовок пункта (1.1) Char10,222 Char10,Reset numbering Char10,Заголовок 21 Char10,Numbered text 3 Char10,21 Char10,22 Char10,23 Char10,24 Char10,25 Char10,26 Char1"/>
    <w:uiPriority w:val="99"/>
    <w:semiHidden/>
    <w:locked/>
    <w:rsid w:val="000E707D"/>
    <w:rPr>
      <w:rFonts w:ascii="Cambria" w:hAnsi="Cambria"/>
      <w:b/>
      <w:i/>
      <w:sz w:val="28"/>
    </w:rPr>
  </w:style>
  <w:style w:type="character" w:customStyle="1" w:styleId="Heading2Char9">
    <w:name w:val="Heading 2 Char9"/>
    <w:aliases w:val="Знак2 Char9,Знак2 Знак Char9,H2 Char9,h2 Char9,h21 Char9,5 Char9,Заголовок пункта (1.1) Char9,222 Char9,Reset numbering Char9,Заголовок 21 Char9,Numbered text 3 Char9,21 Char9,22 Char9,23 Char9,24 Char9,25 Char9,211 Char9,221 Char9"/>
    <w:uiPriority w:val="99"/>
    <w:semiHidden/>
    <w:locked/>
    <w:rsid w:val="000E707D"/>
    <w:rPr>
      <w:rFonts w:ascii="Cambria" w:hAnsi="Cambria"/>
      <w:b/>
      <w:i/>
      <w:sz w:val="28"/>
    </w:rPr>
  </w:style>
  <w:style w:type="paragraph" w:customStyle="1" w:styleId="ConsPlusTitlePage">
    <w:name w:val="ConsPlusTitlePage"/>
    <w:uiPriority w:val="99"/>
    <w:rsid w:val="000E707D"/>
    <w:pPr>
      <w:widowControl w:val="0"/>
      <w:autoSpaceDE w:val="0"/>
      <w:autoSpaceDN w:val="0"/>
      <w:adjustRightInd w:val="0"/>
    </w:pPr>
    <w:rPr>
      <w:rFonts w:ascii="Tahoma" w:eastAsia="Times New Roman" w:hAnsi="Tahoma" w:cs="Tahom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968238">
      <w:bodyDiv w:val="1"/>
      <w:marLeft w:val="0"/>
      <w:marRight w:val="0"/>
      <w:marTop w:val="0"/>
      <w:marBottom w:val="0"/>
      <w:divBdr>
        <w:top w:val="none" w:sz="0" w:space="0" w:color="auto"/>
        <w:left w:val="none" w:sz="0" w:space="0" w:color="auto"/>
        <w:bottom w:val="none" w:sz="0" w:space="0" w:color="auto"/>
        <w:right w:val="none" w:sz="0" w:space="0" w:color="auto"/>
      </w:divBdr>
    </w:div>
    <w:div w:id="367149350">
      <w:bodyDiv w:val="1"/>
      <w:marLeft w:val="0"/>
      <w:marRight w:val="0"/>
      <w:marTop w:val="0"/>
      <w:marBottom w:val="0"/>
      <w:divBdr>
        <w:top w:val="none" w:sz="0" w:space="0" w:color="auto"/>
        <w:left w:val="none" w:sz="0" w:space="0" w:color="auto"/>
        <w:bottom w:val="none" w:sz="0" w:space="0" w:color="auto"/>
        <w:right w:val="none" w:sz="0" w:space="0" w:color="auto"/>
      </w:divBdr>
    </w:div>
    <w:div w:id="481432343">
      <w:bodyDiv w:val="1"/>
      <w:marLeft w:val="0"/>
      <w:marRight w:val="0"/>
      <w:marTop w:val="0"/>
      <w:marBottom w:val="0"/>
      <w:divBdr>
        <w:top w:val="none" w:sz="0" w:space="0" w:color="auto"/>
        <w:left w:val="none" w:sz="0" w:space="0" w:color="auto"/>
        <w:bottom w:val="none" w:sz="0" w:space="0" w:color="auto"/>
        <w:right w:val="none" w:sz="0" w:space="0" w:color="auto"/>
      </w:divBdr>
    </w:div>
    <w:div w:id="492916358">
      <w:bodyDiv w:val="1"/>
      <w:marLeft w:val="0"/>
      <w:marRight w:val="0"/>
      <w:marTop w:val="0"/>
      <w:marBottom w:val="0"/>
      <w:divBdr>
        <w:top w:val="none" w:sz="0" w:space="0" w:color="auto"/>
        <w:left w:val="none" w:sz="0" w:space="0" w:color="auto"/>
        <w:bottom w:val="none" w:sz="0" w:space="0" w:color="auto"/>
        <w:right w:val="none" w:sz="0" w:space="0" w:color="auto"/>
      </w:divBdr>
    </w:div>
    <w:div w:id="1056201105">
      <w:bodyDiv w:val="1"/>
      <w:marLeft w:val="0"/>
      <w:marRight w:val="0"/>
      <w:marTop w:val="0"/>
      <w:marBottom w:val="0"/>
      <w:divBdr>
        <w:top w:val="none" w:sz="0" w:space="0" w:color="auto"/>
        <w:left w:val="none" w:sz="0" w:space="0" w:color="auto"/>
        <w:bottom w:val="none" w:sz="0" w:space="0" w:color="auto"/>
        <w:right w:val="none" w:sz="0" w:space="0" w:color="auto"/>
      </w:divBdr>
    </w:div>
    <w:div w:id="1231383491">
      <w:bodyDiv w:val="1"/>
      <w:marLeft w:val="0"/>
      <w:marRight w:val="0"/>
      <w:marTop w:val="0"/>
      <w:marBottom w:val="0"/>
      <w:divBdr>
        <w:top w:val="none" w:sz="0" w:space="0" w:color="auto"/>
        <w:left w:val="none" w:sz="0" w:space="0" w:color="auto"/>
        <w:bottom w:val="none" w:sz="0" w:space="0" w:color="auto"/>
        <w:right w:val="none" w:sz="0" w:space="0" w:color="auto"/>
      </w:divBdr>
    </w:div>
    <w:div w:id="1658000808">
      <w:bodyDiv w:val="1"/>
      <w:marLeft w:val="0"/>
      <w:marRight w:val="0"/>
      <w:marTop w:val="0"/>
      <w:marBottom w:val="0"/>
      <w:divBdr>
        <w:top w:val="none" w:sz="0" w:space="0" w:color="auto"/>
        <w:left w:val="none" w:sz="0" w:space="0" w:color="auto"/>
        <w:bottom w:val="none" w:sz="0" w:space="0" w:color="auto"/>
        <w:right w:val="none" w:sz="0" w:space="0" w:color="auto"/>
      </w:divBdr>
    </w:div>
    <w:div w:id="1780562962">
      <w:bodyDiv w:val="1"/>
      <w:marLeft w:val="0"/>
      <w:marRight w:val="0"/>
      <w:marTop w:val="0"/>
      <w:marBottom w:val="0"/>
      <w:divBdr>
        <w:top w:val="none" w:sz="0" w:space="0" w:color="auto"/>
        <w:left w:val="none" w:sz="0" w:space="0" w:color="auto"/>
        <w:bottom w:val="none" w:sz="0" w:space="0" w:color="auto"/>
        <w:right w:val="none" w:sz="0" w:space="0" w:color="auto"/>
      </w:divBdr>
    </w:div>
    <w:div w:id="2040544067">
      <w:bodyDiv w:val="1"/>
      <w:marLeft w:val="0"/>
      <w:marRight w:val="0"/>
      <w:marTop w:val="0"/>
      <w:marBottom w:val="0"/>
      <w:divBdr>
        <w:top w:val="none" w:sz="0" w:space="0" w:color="auto"/>
        <w:left w:val="none" w:sz="0" w:space="0" w:color="auto"/>
        <w:bottom w:val="none" w:sz="0" w:space="0" w:color="auto"/>
        <w:right w:val="none" w:sz="0" w:space="0" w:color="auto"/>
      </w:divBdr>
    </w:div>
    <w:div w:id="2104911720">
      <w:bodyDiv w:val="1"/>
      <w:marLeft w:val="0"/>
      <w:marRight w:val="0"/>
      <w:marTop w:val="0"/>
      <w:marBottom w:val="0"/>
      <w:divBdr>
        <w:top w:val="none" w:sz="0" w:space="0" w:color="auto"/>
        <w:left w:val="none" w:sz="0" w:space="0" w:color="auto"/>
        <w:bottom w:val="none" w:sz="0" w:space="0" w:color="auto"/>
        <w:right w:val="none" w:sz="0" w:space="0" w:color="auto"/>
      </w:divBdr>
    </w:div>
    <w:div w:id="2116515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chart" Target="charts/chart3.xml"/><Relationship Id="rId33" Type="http://schemas.openxmlformats.org/officeDocument/2006/relationships/theme" Target="theme/theme1.xml"/><Relationship Id="rId38"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png"/><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chart" Target="charts/chart2.xml"/><Relationship Id="rId32" Type="http://schemas.openxmlformats.org/officeDocument/2006/relationships/fontTable" Target="fontTable.xml"/><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jpeg"/><Relationship Id="rId28" Type="http://schemas.openxmlformats.org/officeDocument/2006/relationships/footer" Target="footer6.xml"/><Relationship Id="rId10" Type="http://schemas.openxmlformats.org/officeDocument/2006/relationships/hyperlink" Target="http://ivo.garant.ru/document/redirect/71274648/0" TargetMode="External"/><Relationship Id="rId19" Type="http://schemas.openxmlformats.org/officeDocument/2006/relationships/image" Target="media/image4.png"/><Relationship Id="rId31" Type="http://schemas.openxmlformats.org/officeDocument/2006/relationships/hyperlink" Target="http://ivo.garant.ru/document/redirect/70215126/7" TargetMode="External"/><Relationship Id="rId4" Type="http://schemas.openxmlformats.org/officeDocument/2006/relationships/settings" Target="settings.xml"/><Relationship Id="rId9" Type="http://schemas.openxmlformats.org/officeDocument/2006/relationships/hyperlink" Target="http://ivo.garant.ru/document/redirect/72199034/121175" TargetMode="External"/><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footer" Target="footer5.xml"/><Relationship Id="rId30" Type="http://schemas.openxmlformats.org/officeDocument/2006/relationships/hyperlink" Target="http://ivo.garant.ru/document/redirect/72199034/12118" TargetMode="Externa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oleObject" Target="file:///F:\2020-&#1057;&#1048;&#1057;&#1058;&#1045;&#1052;&#1040;%20&#1058;&#1045;&#1055;&#1051;&#1054;&#1057;&#1053;&#1040;&#1041;&#1046;&#1045;&#1053;&#1048;&#1071;%20&#1057;&#1045;&#1042;&#1045;&#1056;&#1057;&#1050;\&#1054;&#1058;&#1063;&#1045;&#1058;%2008.06.2020\&#1058;&#1072;&#1073;&#1083;&#1080;&#1094;&#1099;%20&#1086;&#1090;%20&#1079;&#1072;&#1082;&#1072;&#1079;&#1095;&#1080;&#1082;&#1072;\&#1054;&#1090;%20&#1051;&#1103;&#1083;&#1080;&#1082;&#1086;&#1074;&#1072;%20&#1053;&#1072;&#1075;&#1088;&#1091;&#1079;&#1082;&#1080;2%20&#1088;&#1072;&#1073;&#1086;&#1095;&#1080;&#1077;%20&#1086;&#1090;%20&#1040;&#1052;%20(3).xls"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F:\2020-&#1057;&#1048;&#1057;&#1058;&#1045;&#1052;&#1040;%20&#1058;&#1045;&#1055;&#1051;&#1054;&#1057;&#1053;&#1040;&#1041;&#1046;&#1045;&#1053;&#1048;&#1071;%20&#1057;&#1045;&#1042;&#1045;&#1056;&#1057;&#1050;\&#1054;&#1058;&#1063;&#1045;&#1058;%2008.06.2020\&#1058;&#1072;&#1073;&#1083;&#1080;&#1094;&#1099;%20&#1086;&#1090;%20&#1079;&#1072;&#1082;&#1072;&#1079;&#1095;&#1080;&#1082;&#1072;\&#1054;&#1090;%20&#1051;&#1103;&#1083;&#1080;&#1082;&#1086;&#1074;&#1072;%20&#1053;&#1072;&#1075;&#1088;&#1091;&#1079;&#1082;&#1080;2%20&#1088;&#1072;&#1073;&#1086;&#1095;&#1080;&#1077;%20&#1086;&#1090;%20&#1040;&#1052;%20(3).xls"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1" i="0" u="none" strike="noStrike" kern="1200" cap="none" spc="0" normalizeH="0" baseline="0">
                <a:solidFill>
                  <a:sysClr val="windowText" lastClr="000000"/>
                </a:solidFill>
                <a:latin typeface="+mj-lt"/>
                <a:ea typeface="+mj-ea"/>
                <a:cs typeface="+mj-cs"/>
              </a:defRPr>
            </a:pPr>
            <a:r>
              <a:rPr lang="ru-RU"/>
              <a:t>Составляющие теплового баланса АО "РИР"</a:t>
            </a:r>
          </a:p>
        </c:rich>
      </c:tx>
      <c:overlay val="0"/>
      <c:spPr>
        <a:noFill/>
        <a:ln>
          <a:noFill/>
        </a:ln>
        <a:effectLst/>
      </c:spPr>
      <c:txPr>
        <a:bodyPr rot="0" spcFirstLastPara="1" vertOverflow="ellipsis" vert="horz" wrap="square" anchor="ctr" anchorCtr="1"/>
        <a:lstStyle/>
        <a:p>
          <a:pPr>
            <a:defRPr sz="1320" b="1" i="0" u="none" strike="noStrike" kern="1200" cap="none" spc="0" normalizeH="0" baseline="0">
              <a:solidFill>
                <a:sysClr val="windowText" lastClr="000000"/>
              </a:solidFill>
              <a:latin typeface="+mj-lt"/>
              <a:ea typeface="+mj-ea"/>
              <a:cs typeface="+mj-cs"/>
            </a:defRPr>
          </a:pPr>
          <a:endParaRPr lang="ru-RU"/>
        </a:p>
      </c:txPr>
    </c:title>
    <c:autoTitleDeleted val="0"/>
    <c:plotArea>
      <c:layout>
        <c:manualLayout>
          <c:layoutTarget val="inner"/>
          <c:xMode val="edge"/>
          <c:yMode val="edge"/>
          <c:x val="9.1914260717410323E-2"/>
          <c:y val="0.1010767346944666"/>
          <c:w val="0.87753018372703417"/>
          <c:h val="0.6638072021533209"/>
        </c:manualLayout>
      </c:layout>
      <c:lineChart>
        <c:grouping val="standard"/>
        <c:varyColors val="0"/>
        <c:ser>
          <c:idx val="0"/>
          <c:order val="0"/>
          <c:tx>
            <c:strRef>
              <c:f>Лист1!$A$13</c:f>
              <c:strCache>
                <c:ptCount val="1"/>
                <c:pt idx="0">
                  <c:v>Выработка теплоэнергии АО "РИР"</c:v>
                </c:pt>
              </c:strCache>
            </c:strRef>
          </c:tx>
          <c:spPr>
            <a:ln w="2222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Лист1!$B$12:$I$12</c:f>
              <c:strCache>
                <c:ptCount val="8"/>
                <c:pt idx="0">
                  <c:v>2020</c:v>
                </c:pt>
                <c:pt idx="1">
                  <c:v>2021</c:v>
                </c:pt>
                <c:pt idx="2">
                  <c:v>2022</c:v>
                </c:pt>
                <c:pt idx="3">
                  <c:v>2023</c:v>
                </c:pt>
                <c:pt idx="4">
                  <c:v>2024</c:v>
                </c:pt>
                <c:pt idx="5">
                  <c:v>2025</c:v>
                </c:pt>
                <c:pt idx="6">
                  <c:v>2026</c:v>
                </c:pt>
                <c:pt idx="7">
                  <c:v>2027-2035</c:v>
                </c:pt>
              </c:strCache>
            </c:strRef>
          </c:cat>
          <c:val>
            <c:numRef>
              <c:f>Лист1!$B$13:$I$13</c:f>
              <c:numCache>
                <c:formatCode>0</c:formatCode>
                <c:ptCount val="8"/>
                <c:pt idx="0">
                  <c:v>2364.6972000000001</c:v>
                </c:pt>
                <c:pt idx="1">
                  <c:v>2472.9777000000004</c:v>
                </c:pt>
                <c:pt idx="2">
                  <c:v>2461.2972999999997</c:v>
                </c:pt>
                <c:pt idx="3">
                  <c:v>2461.2972999999997</c:v>
                </c:pt>
                <c:pt idx="4">
                  <c:v>2461.2972999999997</c:v>
                </c:pt>
                <c:pt idx="5">
                  <c:v>2461.2972999999997</c:v>
                </c:pt>
                <c:pt idx="6">
                  <c:v>2461.2972999999997</c:v>
                </c:pt>
                <c:pt idx="7">
                  <c:v>2461.2972999999997</c:v>
                </c:pt>
              </c:numCache>
            </c:numRef>
          </c:val>
          <c:smooth val="0"/>
        </c:ser>
        <c:ser>
          <c:idx val="1"/>
          <c:order val="1"/>
          <c:tx>
            <c:strRef>
              <c:f>Лист1!$A$14</c:f>
              <c:strCache>
                <c:ptCount val="1"/>
                <c:pt idx="0">
                  <c:v>Отпуск тепловой энергии в сеть в ГВ и паре от ТЭЦ</c:v>
                </c:pt>
              </c:strCache>
            </c:strRef>
          </c:tx>
          <c:spPr>
            <a:ln w="2222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Лист1!$B$12:$I$12</c:f>
              <c:strCache>
                <c:ptCount val="8"/>
                <c:pt idx="0">
                  <c:v>2020</c:v>
                </c:pt>
                <c:pt idx="1">
                  <c:v>2021</c:v>
                </c:pt>
                <c:pt idx="2">
                  <c:v>2022</c:v>
                </c:pt>
                <c:pt idx="3">
                  <c:v>2023</c:v>
                </c:pt>
                <c:pt idx="4">
                  <c:v>2024</c:v>
                </c:pt>
                <c:pt idx="5">
                  <c:v>2025</c:v>
                </c:pt>
                <c:pt idx="6">
                  <c:v>2026</c:v>
                </c:pt>
                <c:pt idx="7">
                  <c:v>2027-2035</c:v>
                </c:pt>
              </c:strCache>
            </c:strRef>
          </c:cat>
          <c:val>
            <c:numRef>
              <c:f>Лист1!$B$14:$I$14</c:f>
              <c:numCache>
                <c:formatCode>0</c:formatCode>
                <c:ptCount val="8"/>
                <c:pt idx="0">
                  <c:v>1976.4831000000001</c:v>
                </c:pt>
                <c:pt idx="1">
                  <c:v>2078.6507999999999</c:v>
                </c:pt>
                <c:pt idx="2">
                  <c:v>2072.3326000000002</c:v>
                </c:pt>
                <c:pt idx="3">
                  <c:v>2072.3326000000002</c:v>
                </c:pt>
                <c:pt idx="4">
                  <c:v>2072.3326000000002</c:v>
                </c:pt>
                <c:pt idx="5">
                  <c:v>2072.3326000000002</c:v>
                </c:pt>
                <c:pt idx="6">
                  <c:v>2072.3326000000002</c:v>
                </c:pt>
                <c:pt idx="7">
                  <c:v>2072.3326000000002</c:v>
                </c:pt>
              </c:numCache>
            </c:numRef>
          </c:val>
          <c:smooth val="0"/>
        </c:ser>
        <c:ser>
          <c:idx val="2"/>
          <c:order val="2"/>
          <c:tx>
            <c:strRef>
              <c:f>Лист1!$A$15</c:f>
              <c:strCache>
                <c:ptCount val="1"/>
                <c:pt idx="0">
                  <c:v>Полезный отпуск тепловой энергии АО "РИР" в ГВ</c:v>
                </c:pt>
              </c:strCache>
            </c:strRef>
          </c:tx>
          <c:spPr>
            <a:ln w="2222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Лист1!$B$12:$I$12</c:f>
              <c:strCache>
                <c:ptCount val="8"/>
                <c:pt idx="0">
                  <c:v>2020</c:v>
                </c:pt>
                <c:pt idx="1">
                  <c:v>2021</c:v>
                </c:pt>
                <c:pt idx="2">
                  <c:v>2022</c:v>
                </c:pt>
                <c:pt idx="3">
                  <c:v>2023</c:v>
                </c:pt>
                <c:pt idx="4">
                  <c:v>2024</c:v>
                </c:pt>
                <c:pt idx="5">
                  <c:v>2025</c:v>
                </c:pt>
                <c:pt idx="6">
                  <c:v>2026</c:v>
                </c:pt>
                <c:pt idx="7">
                  <c:v>2027-2035</c:v>
                </c:pt>
              </c:strCache>
            </c:strRef>
          </c:cat>
          <c:val>
            <c:numRef>
              <c:f>Лист1!$B$15:$I$15</c:f>
              <c:numCache>
                <c:formatCode>0</c:formatCode>
                <c:ptCount val="8"/>
                <c:pt idx="0">
                  <c:v>1434.9079999999999</c:v>
                </c:pt>
                <c:pt idx="1">
                  <c:v>1577.8877</c:v>
                </c:pt>
                <c:pt idx="2">
                  <c:v>1570.2333999999998</c:v>
                </c:pt>
                <c:pt idx="3">
                  <c:v>1570.2333999999998</c:v>
                </c:pt>
                <c:pt idx="4">
                  <c:v>1570.2333999999998</c:v>
                </c:pt>
                <c:pt idx="5">
                  <c:v>1570.2333999999998</c:v>
                </c:pt>
                <c:pt idx="6">
                  <c:v>1570.2333999999998</c:v>
                </c:pt>
                <c:pt idx="7">
                  <c:v>1570.2333999999998</c:v>
                </c:pt>
              </c:numCache>
            </c:numRef>
          </c:val>
          <c:smooth val="0"/>
        </c:ser>
        <c:ser>
          <c:idx val="3"/>
          <c:order val="3"/>
          <c:tx>
            <c:strRef>
              <c:f>Лист1!$A$16</c:f>
              <c:strCache>
                <c:ptCount val="1"/>
                <c:pt idx="0">
                  <c:v>Полезный отпуск тепловой энергии АО "РИР" всего</c:v>
                </c:pt>
              </c:strCache>
            </c:strRef>
          </c:tx>
          <c:spPr>
            <a:ln w="22225" cap="rnd">
              <a:solidFill>
                <a:schemeClr val="accent4"/>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Лист1!$B$12:$I$12</c:f>
              <c:strCache>
                <c:ptCount val="8"/>
                <c:pt idx="0">
                  <c:v>2020</c:v>
                </c:pt>
                <c:pt idx="1">
                  <c:v>2021</c:v>
                </c:pt>
                <c:pt idx="2">
                  <c:v>2022</c:v>
                </c:pt>
                <c:pt idx="3">
                  <c:v>2023</c:v>
                </c:pt>
                <c:pt idx="4">
                  <c:v>2024</c:v>
                </c:pt>
                <c:pt idx="5">
                  <c:v>2025</c:v>
                </c:pt>
                <c:pt idx="6">
                  <c:v>2026</c:v>
                </c:pt>
                <c:pt idx="7">
                  <c:v>2027-2035</c:v>
                </c:pt>
              </c:strCache>
            </c:strRef>
          </c:cat>
          <c:val>
            <c:numRef>
              <c:f>Лист1!$B$16:$I$16</c:f>
              <c:numCache>
                <c:formatCode>0</c:formatCode>
                <c:ptCount val="8"/>
                <c:pt idx="0">
                  <c:v>1698.5245</c:v>
                </c:pt>
                <c:pt idx="1">
                  <c:v>1857.5726999999999</c:v>
                </c:pt>
                <c:pt idx="2">
                  <c:v>1846.8890999999999</c:v>
                </c:pt>
                <c:pt idx="3">
                  <c:v>1846.8890999999999</c:v>
                </c:pt>
                <c:pt idx="4">
                  <c:v>1846.8890999999999</c:v>
                </c:pt>
                <c:pt idx="5">
                  <c:v>1846.8890999999999</c:v>
                </c:pt>
                <c:pt idx="6">
                  <c:v>1846.8890999999999</c:v>
                </c:pt>
                <c:pt idx="7">
                  <c:v>1846.8890999999999</c:v>
                </c:pt>
              </c:numCache>
            </c:numRef>
          </c:val>
          <c:smooth val="0"/>
        </c:ser>
        <c:dLbls>
          <c:showLegendKey val="0"/>
          <c:showVal val="0"/>
          <c:showCatName val="0"/>
          <c:showSerName val="0"/>
          <c:showPercent val="0"/>
          <c:showBubbleSize val="0"/>
        </c:dLbls>
        <c:smooth val="0"/>
        <c:axId val="-1822927760"/>
        <c:axId val="-1822927216"/>
      </c:lineChart>
      <c:catAx>
        <c:axId val="-182292776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cap="none" spc="0" normalizeH="0" baseline="0">
                <a:solidFill>
                  <a:sysClr val="windowText" lastClr="000000"/>
                </a:solidFill>
                <a:latin typeface="+mn-lt"/>
                <a:ea typeface="+mn-ea"/>
                <a:cs typeface="+mn-cs"/>
              </a:defRPr>
            </a:pPr>
            <a:endParaRPr lang="ru-RU"/>
          </a:p>
        </c:txPr>
        <c:crossAx val="-1822927216"/>
        <c:crosses val="autoZero"/>
        <c:auto val="1"/>
        <c:lblAlgn val="ctr"/>
        <c:lblOffset val="100"/>
        <c:noMultiLvlLbl val="0"/>
      </c:catAx>
      <c:valAx>
        <c:axId val="-1822927216"/>
        <c:scaling>
          <c:orientation val="minMax"/>
          <c:max val="2700"/>
          <c:min val="1000"/>
        </c:scaling>
        <c:delete val="0"/>
        <c:axPos val="l"/>
        <c:majorGridlines>
          <c:spPr>
            <a:ln w="9525" cap="flat" cmpd="sng" algn="ctr">
              <a:solidFill>
                <a:schemeClr val="tx1"/>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crossAx val="-182292776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100">
          <a:solidFill>
            <a:sysClr val="windowText" lastClr="000000"/>
          </a:solidFill>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0"/>
      <c:rAngAx val="1"/>
    </c:view3D>
    <c:floor>
      <c:thickness val="0"/>
    </c:floor>
    <c:sideWall>
      <c:thickness val="0"/>
    </c:sideWall>
    <c:backWall>
      <c:thickness val="0"/>
    </c:backWall>
    <c:plotArea>
      <c:layout>
        <c:manualLayout>
          <c:layoutTarget val="inner"/>
          <c:xMode val="edge"/>
          <c:yMode val="edge"/>
          <c:x val="0.27340748181892816"/>
          <c:y val="0.15207846646412246"/>
          <c:w val="0.56667472852999301"/>
          <c:h val="0.42676248388942778"/>
        </c:manualLayout>
      </c:layout>
      <c:pie3DChart>
        <c:varyColors val="1"/>
        <c:ser>
          <c:idx val="0"/>
          <c:order val="0"/>
          <c:spPr>
            <a:solidFill>
              <a:srgbClr val="9999FF"/>
            </a:solidFill>
            <a:ln w="12700">
              <a:solidFill>
                <a:srgbClr val="000000"/>
              </a:solidFill>
              <a:prstDash val="solid"/>
            </a:ln>
          </c:spPr>
          <c:explosion val="25"/>
          <c:dPt>
            <c:idx val="0"/>
            <c:bubble3D val="0"/>
            <c:explosion val="31"/>
            <c:extLst xmlns:c16r2="http://schemas.microsoft.com/office/drawing/2015/06/chart">
              <c:ext xmlns:c16="http://schemas.microsoft.com/office/drawing/2014/chart" uri="{C3380CC4-5D6E-409C-BE32-E72D297353CC}">
                <c16:uniqueId val="{00000000-CF51-4205-8871-EDC5E029DFDE}"/>
              </c:ext>
            </c:extLst>
          </c:dPt>
          <c:dPt>
            <c:idx val="1"/>
            <c:bubble3D val="0"/>
            <c:spPr>
              <a:solidFill>
                <a:srgbClr val="993366"/>
              </a:solidFill>
              <a:ln w="12700">
                <a:solidFill>
                  <a:srgbClr val="000000"/>
                </a:solidFill>
                <a:prstDash val="solid"/>
              </a:ln>
            </c:spPr>
            <c:extLst xmlns:c16r2="http://schemas.microsoft.com/office/drawing/2015/06/chart">
              <c:ext xmlns:c16="http://schemas.microsoft.com/office/drawing/2014/chart" uri="{C3380CC4-5D6E-409C-BE32-E72D297353CC}">
                <c16:uniqueId val="{00000002-CF51-4205-8871-EDC5E029DFDE}"/>
              </c:ext>
            </c:extLst>
          </c:dPt>
          <c:dPt>
            <c:idx val="2"/>
            <c:bubble3D val="0"/>
            <c:spPr>
              <a:solidFill>
                <a:srgbClr val="FFFFCC"/>
              </a:solidFill>
              <a:ln w="12700">
                <a:solidFill>
                  <a:srgbClr val="000000"/>
                </a:solidFill>
                <a:prstDash val="solid"/>
              </a:ln>
            </c:spPr>
            <c:extLst xmlns:c16r2="http://schemas.microsoft.com/office/drawing/2015/06/chart">
              <c:ext xmlns:c16="http://schemas.microsoft.com/office/drawing/2014/chart" uri="{C3380CC4-5D6E-409C-BE32-E72D297353CC}">
                <c16:uniqueId val="{00000004-CF51-4205-8871-EDC5E029DFDE}"/>
              </c:ext>
            </c:extLst>
          </c:dPt>
          <c:dLbls>
            <c:dLbl>
              <c:idx val="0"/>
              <c:layout>
                <c:manualLayout>
                  <c:x val="0"/>
                  <c:y val="0.20365769786798041"/>
                </c:manualLayout>
              </c:layout>
              <c:dLblPos val="bestFi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0-CF51-4205-8871-EDC5E029DFDE}"/>
                </c:ext>
                <c:ext xmlns:c15="http://schemas.microsoft.com/office/drawing/2012/chart" uri="{CE6537A1-D6FC-4f65-9D91-7224C49458BB}"/>
              </c:extLst>
            </c:dLbl>
            <c:dLbl>
              <c:idx val="1"/>
              <c:layout>
                <c:manualLayout>
                  <c:x val="-0.1558181778696103"/>
                  <c:y val="7.3169958033320701E-2"/>
                </c:manualLayout>
              </c:layout>
              <c:dLblPos val="bestFi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2-CF51-4205-8871-EDC5E029DFDE}"/>
                </c:ext>
                <c:ext xmlns:c15="http://schemas.microsoft.com/office/drawing/2012/chart" uri="{CE6537A1-D6FC-4f65-9D91-7224C49458BB}"/>
              </c:extLst>
            </c:dLbl>
            <c:dLbl>
              <c:idx val="2"/>
              <c:layout>
                <c:manualLayout>
                  <c:x val="0.28640786036497223"/>
                  <c:y val="1.7543756228332423E-2"/>
                </c:manualLayout>
              </c:layout>
              <c:dLblPos val="bestFi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4-CF51-4205-8871-EDC5E029DFDE}"/>
                </c:ext>
                <c:ext xmlns:c15="http://schemas.microsoft.com/office/drawing/2012/chart" uri="{CE6537A1-D6FC-4f65-9D91-7224C49458BB}"/>
              </c:extLst>
            </c:dLbl>
            <c:numFmt formatCode="0%" sourceLinked="0"/>
            <c:spPr>
              <a:noFill/>
              <a:ln w="25400">
                <a:noFill/>
              </a:ln>
            </c:spPr>
            <c:txPr>
              <a:bodyPr/>
              <a:lstStyle/>
              <a:p>
                <a:pPr>
                  <a:defRPr sz="1000" b="1" i="0" u="none" strike="noStrike" baseline="0">
                    <a:solidFill>
                      <a:srgbClr val="000000"/>
                    </a:solidFill>
                    <a:latin typeface="Times New Roman"/>
                    <a:ea typeface="Times New Roman"/>
                    <a:cs typeface="Times New Roman"/>
                  </a:defRPr>
                </a:pPr>
                <a:endParaRPr lang="ru-RU"/>
              </a:p>
            </c:txPr>
            <c:showLegendKey val="1"/>
            <c:showVal val="1"/>
            <c:showCatName val="1"/>
            <c:showSerName val="1"/>
            <c:showPercent val="1"/>
            <c:showBubbleSize val="1"/>
            <c:showLeaderLines val="1"/>
            <c:extLst xmlns:c16r2="http://schemas.microsoft.com/office/drawing/2015/06/chart">
              <c:ext xmlns:c15="http://schemas.microsoft.com/office/drawing/2012/chart" uri="{CE6537A1-D6FC-4f65-9D91-7224C49458BB}"/>
            </c:extLst>
          </c:dLbls>
          <c:cat>
            <c:strRef>
              <c:f>'час нагр до 35г.'!$B$11:$B$13</c:f>
              <c:strCache>
                <c:ptCount val="3"/>
                <c:pt idx="0">
                  <c:v>Потребители от БУ-1 </c:v>
                </c:pt>
                <c:pt idx="1">
                  <c:v>Собственное потребление и сторонние потребители АО «СХК» от БУ-2 ТЭЦ</c:v>
                </c:pt>
                <c:pt idx="2">
                  <c:v>АО «СХК» (теплоноситель «Пар»)</c:v>
                </c:pt>
              </c:strCache>
            </c:strRef>
          </c:cat>
          <c:val>
            <c:numRef>
              <c:f>'час нагр до 35г.'!$C$11:$C$13</c:f>
              <c:numCache>
                <c:formatCode>0.00</c:formatCode>
                <c:ptCount val="3"/>
                <c:pt idx="0">
                  <c:v>546.54027789999952</c:v>
                </c:pt>
                <c:pt idx="1">
                  <c:v>287.18</c:v>
                </c:pt>
                <c:pt idx="2">
                  <c:v>47.02</c:v>
                </c:pt>
              </c:numCache>
            </c:numRef>
          </c:val>
          <c:extLst xmlns:c16r2="http://schemas.microsoft.com/office/drawing/2015/06/chart">
            <c:ext xmlns:c16="http://schemas.microsoft.com/office/drawing/2014/chart" uri="{C3380CC4-5D6E-409C-BE32-E72D297353CC}">
              <c16:uniqueId val="{00000005-CF51-4205-8871-EDC5E029DFDE}"/>
            </c:ext>
          </c:extLst>
        </c:ser>
        <c:dLbls>
          <c:showLegendKey val="0"/>
          <c:showVal val="0"/>
          <c:showCatName val="0"/>
          <c:showSerName val="0"/>
          <c:showPercent val="0"/>
          <c:showBubbleSize val="0"/>
          <c:showLeaderLines val="1"/>
        </c:dLbls>
      </c:pie3DChart>
      <c:spPr>
        <a:noFill/>
        <a:ln w="25400">
          <a:noFill/>
        </a:ln>
      </c:spPr>
    </c:plotArea>
    <c:legend>
      <c:legendPos val="b"/>
      <c:layout>
        <c:manualLayout>
          <c:xMode val="edge"/>
          <c:yMode val="edge"/>
          <c:x val="8.9612505333385106E-2"/>
          <c:y val="0.71320584926884156"/>
          <c:w val="0.85689978407871481"/>
          <c:h val="0.26221657776648888"/>
        </c:manualLayout>
      </c:layout>
      <c:overlay val="1"/>
      <c:spPr>
        <a:solidFill>
          <a:srgbClr val="FFFFFF"/>
        </a:solidFill>
        <a:ln w="3175">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legend>
    <c:plotVisOnly val="1"/>
    <c:dispBlanksAs val="zero"/>
    <c:showDLblsOverMax val="1"/>
  </c:chart>
  <c:spPr>
    <a:solidFill>
      <a:srgbClr val="FFFFFF"/>
    </a:solidFill>
    <a:ln w="3175">
      <a:solidFill>
        <a:srgbClr val="000000"/>
      </a:solidFill>
      <a:prstDash val="solid"/>
    </a:ln>
  </c:spPr>
  <c:txPr>
    <a:bodyPr/>
    <a:lstStyle/>
    <a:p>
      <a:pPr>
        <a:defRPr sz="925" b="0" i="0" u="none" strike="noStrike" baseline="0">
          <a:solidFill>
            <a:srgbClr val="000000"/>
          </a:solidFill>
          <a:latin typeface="Arial Cyr"/>
          <a:ea typeface="Arial Cyr"/>
          <a:cs typeface="Arial Cyr"/>
        </a:defRPr>
      </a:pPr>
      <a:endParaRPr lang="ru-RU"/>
    </a:p>
  </c:txPr>
  <c:externalData r:id="rId2">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hPercent val="51"/>
      <c:rotY val="0"/>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15906038075314213"/>
          <c:y val="5.3958516755550967E-2"/>
          <c:w val="0.80914872171957264"/>
          <c:h val="0.72611370007320508"/>
        </c:manualLayout>
      </c:layout>
      <c:bar3DChart>
        <c:barDir val="col"/>
        <c:grouping val="clustered"/>
        <c:varyColors val="1"/>
        <c:ser>
          <c:idx val="0"/>
          <c:order val="0"/>
          <c:tx>
            <c:strRef>
              <c:f>'час нагр до 35г.'!$E$16</c:f>
              <c:strCache>
                <c:ptCount val="1"/>
                <c:pt idx="0">
                  <c:v>ГВС (макс.)</c:v>
                </c:pt>
              </c:strCache>
            </c:strRef>
          </c:tx>
          <c:spPr>
            <a:solidFill>
              <a:srgbClr val="9999FF"/>
            </a:solidFill>
            <a:ln w="12700">
              <a:solidFill>
                <a:srgbClr val="000000"/>
              </a:solidFill>
              <a:prstDash val="solid"/>
            </a:ln>
          </c:spPr>
          <c:invertIfNegative val="1"/>
          <c:dLbls>
            <c:dLbl>
              <c:idx val="0"/>
              <c:layout>
                <c:manualLayout>
                  <c:x val="-1.5459747006305924E-2"/>
                  <c:y val="-1.0877526476804679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0-4AF2-43DB-89F6-347AE26A9C32}"/>
                </c:ext>
                <c:ext xmlns:c15="http://schemas.microsoft.com/office/drawing/2012/chart" uri="{CE6537A1-D6FC-4f65-9D91-7224C49458BB}"/>
              </c:extLst>
            </c:dLbl>
            <c:dLbl>
              <c:idx val="1"/>
              <c:layout>
                <c:manualLayout>
                  <c:x val="-7.5597794612036247E-3"/>
                  <c:y val="-1.3376134022804242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1-4AF2-43DB-89F6-347AE26A9C32}"/>
                </c:ext>
                <c:ext xmlns:c15="http://schemas.microsoft.com/office/drawing/2012/chart" uri="{CE6537A1-D6FC-4f65-9D91-7224C49458BB}"/>
              </c:extLst>
            </c:dLbl>
            <c:dLbl>
              <c:idx val="2"/>
              <c:layout>
                <c:manualLayout>
                  <c:x val="-6.5095785750721741E-3"/>
                  <c:y val="-1.987961440897934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2-4AF2-43DB-89F6-347AE26A9C32}"/>
                </c:ext>
                <c:ext xmlns:c15="http://schemas.microsoft.com/office/drawing/2012/chart" uri="{CE6537A1-D6FC-4f65-9D91-7224C49458BB}"/>
              </c:extLst>
            </c:dLbl>
            <c:dLbl>
              <c:idx val="3"/>
              <c:layout>
                <c:manualLayout>
                  <c:x val="-5.4593776889406741E-3"/>
                  <c:y val="-3.3508453629616797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3-4AF2-43DB-89F6-347AE26A9C32}"/>
                </c:ext>
                <c:ext xmlns:c15="http://schemas.microsoft.com/office/drawing/2012/chart" uri="{CE6537A1-D6FC-4f65-9D91-7224C49458BB}"/>
              </c:extLst>
            </c:dLbl>
            <c:dLbl>
              <c:idx val="4"/>
              <c:layout>
                <c:manualLayout>
                  <c:x val="-2.1260011485073637E-3"/>
                  <c:y val="-2.2025761763941498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4-4AF2-43DB-89F6-347AE26A9C32}"/>
                </c:ext>
                <c:ext xmlns:c15="http://schemas.microsoft.com/office/drawing/2012/chart" uri="{CE6537A1-D6FC-4f65-9D91-7224C49458BB}"/>
              </c:extLst>
            </c:dLbl>
            <c:spPr>
              <a:solidFill>
                <a:srgbClr val="FFFFFF"/>
              </a:solidFill>
              <a:ln w="25400">
                <a:noFill/>
              </a:ln>
            </c:spPr>
            <c:txPr>
              <a:bodyPr/>
              <a:lstStyle/>
              <a:p>
                <a:pPr>
                  <a:defRPr sz="800" b="1" i="0" u="none" strike="noStrike" baseline="0">
                    <a:solidFill>
                      <a:srgbClr val="000000"/>
                    </a:solidFill>
                    <a:latin typeface="Times New Roman"/>
                    <a:ea typeface="Times New Roman"/>
                    <a:cs typeface="Times New Roman"/>
                  </a:defRPr>
                </a:pPr>
                <a:endParaRPr lang="ru-RU"/>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numRef>
              <c:f>'час нагр до 35г.'!$F$14:$J$14</c:f>
              <c:numCache>
                <c:formatCode>General</c:formatCode>
                <c:ptCount val="5"/>
                <c:pt idx="0">
                  <c:v>2016</c:v>
                </c:pt>
                <c:pt idx="1">
                  <c:v>2021</c:v>
                </c:pt>
                <c:pt idx="2">
                  <c:v>2026</c:v>
                </c:pt>
                <c:pt idx="3">
                  <c:v>2031</c:v>
                </c:pt>
                <c:pt idx="4">
                  <c:v>2035</c:v>
                </c:pt>
              </c:numCache>
            </c:numRef>
          </c:cat>
          <c:val>
            <c:numRef>
              <c:f>'час нагр до 35г.'!$F$15:$J$15</c:f>
              <c:numCache>
                <c:formatCode>0</c:formatCode>
                <c:ptCount val="5"/>
                <c:pt idx="0">
                  <c:v>172.19</c:v>
                </c:pt>
                <c:pt idx="1">
                  <c:v>187.69</c:v>
                </c:pt>
                <c:pt idx="2">
                  <c:v>193.28</c:v>
                </c:pt>
                <c:pt idx="3">
                  <c:v>198.96</c:v>
                </c:pt>
                <c:pt idx="4">
                  <c:v>204.55</c:v>
                </c:pt>
              </c:numCache>
            </c:numRef>
          </c:val>
          <c:extLst xmlns:c16r2="http://schemas.microsoft.com/office/drawing/2015/06/chart">
            <c:ext xmlns:c16="http://schemas.microsoft.com/office/drawing/2014/chart" uri="{C3380CC4-5D6E-409C-BE32-E72D297353CC}">
              <c16:uniqueId val="{00000005-4AF2-43DB-89F6-347AE26A9C32}"/>
            </c:ex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1"/>
          <c:order val="1"/>
          <c:tx>
            <c:strRef>
              <c:f>'час нагр до 35г.'!$E$17</c:f>
              <c:strCache>
                <c:ptCount val="1"/>
                <c:pt idx="0">
                  <c:v>отопление и вентиляция</c:v>
                </c:pt>
              </c:strCache>
            </c:strRef>
          </c:tx>
          <c:spPr>
            <a:solidFill>
              <a:srgbClr val="993366"/>
            </a:solidFill>
            <a:ln w="12700">
              <a:solidFill>
                <a:srgbClr val="000000"/>
              </a:solidFill>
              <a:prstDash val="solid"/>
            </a:ln>
          </c:spPr>
          <c:invertIfNegative val="1"/>
          <c:dLbls>
            <c:dLbl>
              <c:idx val="0"/>
              <c:layout>
                <c:manualLayout>
                  <c:x val="-8.6303950880352032E-3"/>
                  <c:y val="-1.1027755814327864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6-4AF2-43DB-89F6-347AE26A9C32}"/>
                </c:ext>
                <c:ext xmlns:c15="http://schemas.microsoft.com/office/drawing/2012/chart" uri="{CE6537A1-D6FC-4f65-9D91-7224C49458BB}"/>
              </c:extLst>
            </c:dLbl>
            <c:dLbl>
              <c:idx val="1"/>
              <c:layout>
                <c:manualLayout>
                  <c:x val="-9.8633698562054575E-3"/>
                  <c:y val="-2.1184351475123559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7-4AF2-43DB-89F6-347AE26A9C32}"/>
                </c:ext>
                <c:ext xmlns:c15="http://schemas.microsoft.com/office/drawing/2012/chart" uri="{CE6537A1-D6FC-4f65-9D91-7224C49458BB}"/>
              </c:extLst>
            </c:dLbl>
            <c:dLbl>
              <c:idx val="2"/>
              <c:layout>
                <c:manualLayout>
                  <c:x val="-1.1096344624375806E-2"/>
                  <c:y val="-2.917550986233991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8-4AF2-43DB-89F6-347AE26A9C32}"/>
                </c:ext>
                <c:ext xmlns:c15="http://schemas.microsoft.com/office/drawing/2012/chart" uri="{CE6537A1-D6FC-4f65-9D91-7224C49458BB}"/>
              </c:extLst>
            </c:dLbl>
            <c:dLbl>
              <c:idx val="3"/>
              <c:layout>
                <c:manualLayout>
                  <c:x val="-5.4795527335753701E-3"/>
                  <c:y val="-2.5500326026866256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9-4AF2-43DB-89F6-347AE26A9C32}"/>
                </c:ext>
                <c:ext xmlns:c15="http://schemas.microsoft.com/office/drawing/2012/chart" uri="{CE6537A1-D6FC-4f65-9D91-7224C49458BB}"/>
              </c:extLst>
            </c:dLbl>
            <c:dLbl>
              <c:idx val="4"/>
              <c:layout>
                <c:manualLayout>
                  <c:x val="-4.4293518474438657E-3"/>
                  <c:y val="-2.9894249963712548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A-4AF2-43DB-89F6-347AE26A9C32}"/>
                </c:ext>
                <c:ext xmlns:c15="http://schemas.microsoft.com/office/drawing/2012/chart" uri="{CE6537A1-D6FC-4f65-9D91-7224C49458BB}"/>
              </c:extLst>
            </c:dLbl>
            <c:spPr>
              <a:solidFill>
                <a:srgbClr val="FFFFFF"/>
              </a:solidFill>
              <a:ln w="25400">
                <a:noFill/>
              </a:ln>
            </c:spPr>
            <c:txPr>
              <a:bodyPr/>
              <a:lstStyle/>
              <a:p>
                <a:pPr>
                  <a:defRPr sz="800" b="1" i="0" u="none" strike="noStrike" baseline="0">
                    <a:solidFill>
                      <a:srgbClr val="000000"/>
                    </a:solidFill>
                    <a:latin typeface="Times New Roman"/>
                    <a:ea typeface="Times New Roman"/>
                    <a:cs typeface="Times New Roman"/>
                  </a:defRPr>
                </a:pPr>
                <a:endParaRPr lang="ru-RU"/>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numRef>
              <c:f>'час нагр до 35г.'!$F$14:$J$14</c:f>
              <c:numCache>
                <c:formatCode>General</c:formatCode>
                <c:ptCount val="5"/>
                <c:pt idx="0">
                  <c:v>2016</c:v>
                </c:pt>
                <c:pt idx="1">
                  <c:v>2021</c:v>
                </c:pt>
                <c:pt idx="2">
                  <c:v>2026</c:v>
                </c:pt>
                <c:pt idx="3">
                  <c:v>2031</c:v>
                </c:pt>
                <c:pt idx="4">
                  <c:v>2035</c:v>
                </c:pt>
              </c:numCache>
            </c:numRef>
          </c:cat>
          <c:val>
            <c:numRef>
              <c:f>'час нагр до 35г.'!$F$16:$J$16</c:f>
              <c:numCache>
                <c:formatCode>0</c:formatCode>
                <c:ptCount val="5"/>
                <c:pt idx="0">
                  <c:v>326.74</c:v>
                </c:pt>
                <c:pt idx="1">
                  <c:v>379.15000000000009</c:v>
                </c:pt>
                <c:pt idx="2">
                  <c:v>387.4899999999999</c:v>
                </c:pt>
                <c:pt idx="3">
                  <c:v>396.96999999999991</c:v>
                </c:pt>
                <c:pt idx="4">
                  <c:v>405.31</c:v>
                </c:pt>
              </c:numCache>
            </c:numRef>
          </c:val>
          <c:extLst xmlns:c16r2="http://schemas.microsoft.com/office/drawing/2015/06/chart">
            <c:ext xmlns:c16="http://schemas.microsoft.com/office/drawing/2014/chart" uri="{C3380CC4-5D6E-409C-BE32-E72D297353CC}">
              <c16:uniqueId val="{0000000B-4AF2-43DB-89F6-347AE26A9C32}"/>
            </c:ex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2"/>
          <c:order val="2"/>
          <c:tx>
            <c:strRef>
              <c:f>'час нагр до 35г.'!$E$18</c:f>
              <c:strCache>
                <c:ptCount val="1"/>
                <c:pt idx="0">
                  <c:v>г.Северск всего (без БУ-2, т/потерь)</c:v>
                </c:pt>
              </c:strCache>
            </c:strRef>
          </c:tx>
          <c:spPr>
            <a:solidFill>
              <a:srgbClr val="FFFFCC"/>
            </a:solidFill>
            <a:ln w="12700">
              <a:solidFill>
                <a:srgbClr val="000000"/>
              </a:solidFill>
              <a:prstDash val="solid"/>
            </a:ln>
          </c:spPr>
          <c:invertIfNegative val="1"/>
          <c:dLbls>
            <c:dLbl>
              <c:idx val="0"/>
              <c:layout>
                <c:manualLayout>
                  <c:x val="5.0482440970754938E-3"/>
                  <c:y val="-1.9229414286519263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C-4AF2-43DB-89F6-347AE26A9C32}"/>
                </c:ext>
                <c:ext xmlns:c15="http://schemas.microsoft.com/office/drawing/2012/chart" uri="{CE6537A1-D6FC-4f65-9D91-7224C49458BB}"/>
              </c:extLst>
            </c:dLbl>
            <c:dLbl>
              <c:idx val="1"/>
              <c:layout>
                <c:manualLayout>
                  <c:x val="1.0665035987875996E-2"/>
                  <c:y val="-2.469014859257438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D-4AF2-43DB-89F6-347AE26A9C32}"/>
                </c:ext>
                <c:ext xmlns:c15="http://schemas.microsoft.com/office/drawing/2012/chart" uri="{CE6537A1-D6FC-4f65-9D91-7224C49458BB}"/>
              </c:extLst>
            </c:dLbl>
            <c:dLbl>
              <c:idx val="2"/>
              <c:layout>
                <c:manualLayout>
                  <c:x val="1.399841252830924E-2"/>
                  <c:y val="-2.4795849564485557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E-4AF2-43DB-89F6-347AE26A9C32}"/>
                </c:ext>
                <c:ext xmlns:c15="http://schemas.microsoft.com/office/drawing/2012/chart" uri="{CE6537A1-D6FC-4f65-9D91-7224C49458BB}"/>
              </c:extLst>
            </c:dLbl>
            <c:dLbl>
              <c:idx val="3"/>
              <c:layout>
                <c:manualLayout>
                  <c:x val="1.5048613414440748E-2"/>
                  <c:y val="-3.1152270499279298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F-4AF2-43DB-89F6-347AE26A9C32}"/>
                </c:ext>
                <c:ext xmlns:c15="http://schemas.microsoft.com/office/drawing/2012/chart" uri="{CE6537A1-D6FC-4f65-9D91-7224C49458BB}"/>
              </c:extLst>
            </c:dLbl>
            <c:dLbl>
              <c:idx val="4"/>
              <c:layout>
                <c:manualLayout>
                  <c:x val="1.6098814300572143E-2"/>
                  <c:y val="-2.4063502570450354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10-4AF2-43DB-89F6-347AE26A9C32}"/>
                </c:ext>
                <c:ext xmlns:c15="http://schemas.microsoft.com/office/drawing/2012/chart" uri="{CE6537A1-D6FC-4f65-9D91-7224C49458BB}"/>
              </c:extLst>
            </c:dLbl>
            <c:spPr>
              <a:solidFill>
                <a:srgbClr val="FFFFFF"/>
              </a:solidFill>
              <a:ln w="25400">
                <a:noFill/>
              </a:ln>
            </c:spPr>
            <c:txPr>
              <a:bodyPr/>
              <a:lstStyle/>
              <a:p>
                <a:pPr>
                  <a:defRPr sz="800" b="1" i="0" u="none" strike="noStrike" baseline="0">
                    <a:solidFill>
                      <a:srgbClr val="000000"/>
                    </a:solidFill>
                    <a:latin typeface="Times New Roman"/>
                    <a:ea typeface="Times New Roman"/>
                    <a:cs typeface="Times New Roman"/>
                  </a:defRPr>
                </a:pPr>
                <a:endParaRPr lang="ru-RU"/>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numRef>
              <c:f>'час нагр до 35г.'!$F$14:$J$14</c:f>
              <c:numCache>
                <c:formatCode>General</c:formatCode>
                <c:ptCount val="5"/>
                <c:pt idx="0">
                  <c:v>2016</c:v>
                </c:pt>
                <c:pt idx="1">
                  <c:v>2021</c:v>
                </c:pt>
                <c:pt idx="2">
                  <c:v>2026</c:v>
                </c:pt>
                <c:pt idx="3">
                  <c:v>2031</c:v>
                </c:pt>
                <c:pt idx="4">
                  <c:v>2035</c:v>
                </c:pt>
              </c:numCache>
            </c:numRef>
          </c:cat>
          <c:val>
            <c:numRef>
              <c:f>'час нагр до 35г.'!$F$17:$J$17</c:f>
              <c:numCache>
                <c:formatCode>0</c:formatCode>
                <c:ptCount val="5"/>
                <c:pt idx="0">
                  <c:v>498.92999999999989</c:v>
                </c:pt>
                <c:pt idx="1">
                  <c:v>566.8399999999998</c:v>
                </c:pt>
                <c:pt idx="2">
                  <c:v>580.77000000000021</c:v>
                </c:pt>
                <c:pt idx="3">
                  <c:v>595.92999999999972</c:v>
                </c:pt>
                <c:pt idx="4">
                  <c:v>609.85999999999979</c:v>
                </c:pt>
              </c:numCache>
            </c:numRef>
          </c:val>
          <c:extLst xmlns:c16r2="http://schemas.microsoft.com/office/drawing/2015/06/chart">
            <c:ext xmlns:c16="http://schemas.microsoft.com/office/drawing/2014/chart" uri="{C3380CC4-5D6E-409C-BE32-E72D297353CC}">
              <c16:uniqueId val="{00000011-4AF2-43DB-89F6-347AE26A9C32}"/>
            </c:ex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dLbls>
          <c:showLegendKey val="0"/>
          <c:showVal val="0"/>
          <c:showCatName val="0"/>
          <c:showSerName val="0"/>
          <c:showPercent val="0"/>
          <c:showBubbleSize val="0"/>
        </c:dLbls>
        <c:gapWidth val="150"/>
        <c:shape val="box"/>
        <c:axId val="-1822924496"/>
        <c:axId val="-1745895552"/>
        <c:axId val="0"/>
      </c:bar3DChart>
      <c:catAx>
        <c:axId val="-1822924496"/>
        <c:scaling>
          <c:orientation val="minMax"/>
        </c:scaling>
        <c:delete val="1"/>
        <c:axPos val="b"/>
        <c:title>
          <c:tx>
            <c:rich>
              <a:bodyPr/>
              <a:lstStyle/>
              <a:p>
                <a:pPr>
                  <a:defRPr sz="875" b="1" i="0" u="none" strike="noStrike" baseline="0">
                    <a:solidFill>
                      <a:srgbClr val="000000"/>
                    </a:solidFill>
                    <a:latin typeface="Times New Roman"/>
                    <a:ea typeface="Times New Roman"/>
                    <a:cs typeface="Times New Roman"/>
                  </a:defRPr>
                </a:pPr>
                <a:r>
                  <a:rPr lang="ru-RU"/>
                  <a:t>Этапы</a:t>
                </a:r>
              </a:p>
            </c:rich>
          </c:tx>
          <c:layout>
            <c:manualLayout>
              <c:xMode val="edge"/>
              <c:yMode val="edge"/>
              <c:x val="0.54111266913553591"/>
              <c:y val="0.71225249721482664"/>
            </c:manualLayout>
          </c:layout>
          <c:overlay val="1"/>
          <c:spPr>
            <a:noFill/>
            <a:ln w="25400">
              <a:noFill/>
            </a:ln>
          </c:spPr>
        </c:title>
        <c:numFmt formatCode="General" sourceLinked="1"/>
        <c:majorTickMark val="cross"/>
        <c:minorTickMark val="cross"/>
        <c:tickLblPos val="low"/>
        <c:crossAx val="-1745895552"/>
        <c:crosses val="autoZero"/>
        <c:auto val="1"/>
        <c:lblAlgn val="ctr"/>
        <c:lblOffset val="100"/>
        <c:tickLblSkip val="1"/>
        <c:tickMarkSkip val="1"/>
        <c:noMultiLvlLbl val="1"/>
      </c:catAx>
      <c:valAx>
        <c:axId val="-1745895552"/>
        <c:scaling>
          <c:orientation val="minMax"/>
        </c:scaling>
        <c:delete val="1"/>
        <c:axPos val="l"/>
        <c:majorGridlines>
          <c:spPr>
            <a:ln w="3175">
              <a:solidFill>
                <a:srgbClr val="000000"/>
              </a:solidFill>
              <a:prstDash val="sysDash"/>
            </a:ln>
          </c:spPr>
        </c:majorGridlines>
        <c:title>
          <c:tx>
            <c:rich>
              <a:bodyPr/>
              <a:lstStyle/>
              <a:p>
                <a:pPr>
                  <a:defRPr sz="1000" b="1" i="0" u="none" strike="noStrike" baseline="0">
                    <a:solidFill>
                      <a:srgbClr val="000000"/>
                    </a:solidFill>
                    <a:latin typeface="Times New Roman"/>
                    <a:ea typeface="Times New Roman"/>
                    <a:cs typeface="Times New Roman"/>
                  </a:defRPr>
                </a:pPr>
                <a:r>
                  <a:rPr lang="ru-RU" sz="1000"/>
                  <a:t>Нагрузка по видам теплопотребления до 2035г. Гкал/ч
</a:t>
                </a:r>
              </a:p>
            </c:rich>
          </c:tx>
          <c:layout>
            <c:manualLayout>
              <c:xMode val="edge"/>
              <c:yMode val="edge"/>
              <c:x val="4.5663538633013361E-2"/>
              <c:y val="8.993070110840462E-2"/>
            </c:manualLayout>
          </c:layout>
          <c:overlay val="1"/>
          <c:spPr>
            <a:noFill/>
            <a:ln w="25400">
              <a:noFill/>
            </a:ln>
          </c:spPr>
        </c:title>
        <c:numFmt formatCode="0" sourceLinked="1"/>
        <c:majorTickMark val="cross"/>
        <c:minorTickMark val="cross"/>
        <c:tickLblPos val="nextTo"/>
        <c:crossAx val="-1822924496"/>
        <c:crosses val="autoZero"/>
        <c:crossBetween val="between"/>
      </c:valAx>
      <c:spPr>
        <a:noFill/>
        <a:ln w="25400">
          <a:noFill/>
        </a:ln>
      </c:spPr>
    </c:plotArea>
    <c:legend>
      <c:legendPos val="b"/>
      <c:layout>
        <c:manualLayout>
          <c:xMode val="edge"/>
          <c:yMode val="edge"/>
          <c:x val="2.7398219058234172E-2"/>
          <c:y val="0.84894729885383058"/>
          <c:w val="0.94523472237203221"/>
          <c:h val="0.12590305708189359"/>
        </c:manualLayout>
      </c:layout>
      <c:overlay val="1"/>
      <c:spPr>
        <a:solidFill>
          <a:srgbClr val="FFFFFF"/>
        </a:solidFill>
        <a:ln w="3175">
          <a:solidFill>
            <a:srgbClr val="000000"/>
          </a:solidFill>
          <a:prstDash val="solid"/>
        </a:ln>
      </c:spPr>
      <c:txPr>
        <a:bodyPr/>
        <a:lstStyle/>
        <a:p>
          <a:pPr>
            <a:defRPr sz="1000" b="1" i="0" u="none" strike="noStrike" baseline="0">
              <a:solidFill>
                <a:srgbClr val="000000"/>
              </a:solidFill>
              <a:latin typeface="Times New Roman"/>
              <a:ea typeface="Times New Roman"/>
              <a:cs typeface="Times New Roman"/>
            </a:defRPr>
          </a:pPr>
          <a:endParaRPr lang="ru-RU"/>
        </a:p>
      </c:txPr>
    </c:legend>
    <c:plotVisOnly val="1"/>
    <c:dispBlanksAs val="gap"/>
    <c:showDLblsOverMax val="1"/>
  </c:chart>
  <c:spPr>
    <a:solidFill>
      <a:srgbClr val="FFFFFF"/>
    </a:solidFill>
    <a:ln w="3175">
      <a:solidFill>
        <a:srgbClr val="000000"/>
      </a:solidFill>
      <a:prstDash val="solid"/>
    </a:ln>
  </c:spPr>
  <c:txPr>
    <a:bodyPr/>
    <a:lstStyle/>
    <a:p>
      <a:pPr>
        <a:defRPr sz="975" b="0" i="0" u="none" strike="noStrike" baseline="0">
          <a:solidFill>
            <a:srgbClr val="000000"/>
          </a:solidFill>
          <a:latin typeface="Arial Cyr"/>
          <a:ea typeface="Arial Cyr"/>
          <a:cs typeface="Arial Cyr"/>
        </a:defRPr>
      </a:pPr>
      <a:endParaRPr lang="ru-RU"/>
    </a:p>
  </c:txPr>
  <c:externalData r:id="rId2">
    <c:autoUpdate val="1"/>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A62C2F-6E86-44BF-8DF6-3342DD172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2328</TotalTime>
  <Pages>118</Pages>
  <Words>30742</Words>
  <Characters>175235</Characters>
  <Application>Microsoft Office Word</Application>
  <DocSecurity>0</DocSecurity>
  <Lines>1460</Lines>
  <Paragraphs>411</Paragraphs>
  <ScaleCrop>false</ScaleCrop>
  <HeadingPairs>
    <vt:vector size="2" baseType="variant">
      <vt:variant>
        <vt:lpstr>Название</vt:lpstr>
      </vt:variant>
      <vt:variant>
        <vt:i4>1</vt:i4>
      </vt:variant>
    </vt:vector>
  </HeadingPairs>
  <TitlesOfParts>
    <vt:vector size="1" baseType="lpstr">
      <vt:lpstr/>
    </vt:vector>
  </TitlesOfParts>
  <Company>Org</Company>
  <LinksUpToDate>false</LinksUpToDate>
  <CharactersWithSpaces>205566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Савостьянова Людмила Викторовна</dc:creator>
  <cp:lastModifiedBy>Ольга</cp:lastModifiedBy>
  <cp:revision>73</cp:revision>
  <cp:lastPrinted>2021-02-20T08:02:00Z</cp:lastPrinted>
  <dcterms:created xsi:type="dcterms:W3CDTF">2021-05-26T12:05:00Z</dcterms:created>
  <dcterms:modified xsi:type="dcterms:W3CDTF">2021-08-01T04:52:00Z</dcterms:modified>
</cp:coreProperties>
</file>